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36CA0BC2" w:rsidR="305B7F77" w:rsidRDefault="00A337B8" w:rsidP="00E20B57">
      <w:pPr>
        <w:rPr>
          <w:sz w:val="40"/>
          <w:szCs w:val="40"/>
          <w:lang w:val="sv-SE"/>
        </w:rPr>
      </w:pPr>
      <w:proofErr w:type="spellStart"/>
      <w:r>
        <w:rPr>
          <w:sz w:val="40"/>
          <w:szCs w:val="40"/>
          <w:lang w:val="sv-SE"/>
        </w:rPr>
        <w:t>React</w:t>
      </w:r>
      <w:proofErr w:type="spellEnd"/>
      <w:r>
        <w:rPr>
          <w:sz w:val="40"/>
          <w:szCs w:val="40"/>
          <w:lang w:val="sv-SE"/>
        </w:rPr>
        <w:t xml:space="preserve"> Intro</w:t>
      </w:r>
    </w:p>
    <w:p w14:paraId="084ED769" w14:textId="20C886E3" w:rsidR="005F1379" w:rsidRDefault="00A337B8" w:rsidP="00E20B57">
      <w:pPr>
        <w:rPr>
          <w:sz w:val="24"/>
          <w:szCs w:val="24"/>
          <w:lang w:val="sv-SE"/>
        </w:rPr>
      </w:pPr>
      <w:r w:rsidRPr="00A337B8">
        <w:rPr>
          <w:sz w:val="24"/>
          <w:szCs w:val="24"/>
          <w:lang w:val="sv-SE"/>
        </w:rPr>
        <w:t xml:space="preserve">1-Ta bort </w:t>
      </w:r>
      <w:r>
        <w:rPr>
          <w:sz w:val="24"/>
          <w:szCs w:val="24"/>
          <w:lang w:val="sv-SE"/>
        </w:rPr>
        <w:t>”</w:t>
      </w:r>
      <w:proofErr w:type="spellStart"/>
      <w:r w:rsidRPr="00A337B8">
        <w:rPr>
          <w:sz w:val="24"/>
          <w:szCs w:val="24"/>
          <w:lang w:val="sv-SE"/>
        </w:rPr>
        <w:t>node-modules</w:t>
      </w:r>
      <w:proofErr w:type="spellEnd"/>
      <w:r>
        <w:rPr>
          <w:sz w:val="24"/>
          <w:szCs w:val="24"/>
          <w:lang w:val="sv-SE"/>
        </w:rPr>
        <w:t>”</w:t>
      </w:r>
      <w:r w:rsidRPr="00A337B8">
        <w:rPr>
          <w:sz w:val="24"/>
          <w:szCs w:val="24"/>
          <w:lang w:val="sv-SE"/>
        </w:rPr>
        <w:t xml:space="preserve"> mapp och </w:t>
      </w:r>
      <w:r>
        <w:rPr>
          <w:sz w:val="24"/>
          <w:szCs w:val="24"/>
          <w:lang w:val="sv-SE"/>
        </w:rPr>
        <w:t>installera om den</w:t>
      </w:r>
    </w:p>
    <w:p w14:paraId="4B68CB97" w14:textId="54863EC9" w:rsidR="00A337B8" w:rsidRDefault="00A337B8" w:rsidP="00E20B5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2-</w:t>
      </w:r>
      <w:r w:rsidR="00AF07D8">
        <w:rPr>
          <w:sz w:val="24"/>
          <w:szCs w:val="24"/>
          <w:lang w:val="sv-SE"/>
        </w:rPr>
        <w:t xml:space="preserve">Lägg till </w:t>
      </w:r>
      <w:proofErr w:type="spellStart"/>
      <w:r w:rsidR="00AF07D8">
        <w:rPr>
          <w:sz w:val="24"/>
          <w:szCs w:val="24"/>
          <w:lang w:val="sv-SE"/>
        </w:rPr>
        <w:t>header</w:t>
      </w:r>
      <w:proofErr w:type="spellEnd"/>
      <w:r w:rsidR="00AF07D8">
        <w:rPr>
          <w:sz w:val="24"/>
          <w:szCs w:val="24"/>
          <w:lang w:val="sv-SE"/>
        </w:rPr>
        <w:t xml:space="preserve"> och </w:t>
      </w:r>
      <w:proofErr w:type="spellStart"/>
      <w:r w:rsidR="00AF07D8">
        <w:rPr>
          <w:sz w:val="24"/>
          <w:szCs w:val="24"/>
          <w:lang w:val="sv-SE"/>
        </w:rPr>
        <w:t>footer</w:t>
      </w:r>
      <w:proofErr w:type="spellEnd"/>
      <w:r w:rsidR="00AF07D8">
        <w:rPr>
          <w:sz w:val="24"/>
          <w:szCs w:val="24"/>
          <w:lang w:val="sv-SE"/>
        </w:rPr>
        <w:t xml:space="preserve"> till din </w:t>
      </w:r>
      <w:proofErr w:type="spellStart"/>
      <w:r w:rsidR="00AF07D8" w:rsidRPr="00AF07D8">
        <w:rPr>
          <w:sz w:val="24"/>
          <w:szCs w:val="24"/>
          <w:lang w:val="sv-SE"/>
        </w:rPr>
        <w:t>boilerplate</w:t>
      </w:r>
      <w:proofErr w:type="spellEnd"/>
      <w:r w:rsidR="00AF07D8" w:rsidRPr="00AF07D8">
        <w:rPr>
          <w:sz w:val="24"/>
          <w:szCs w:val="24"/>
          <w:lang w:val="sv-SE"/>
        </w:rPr>
        <w:t xml:space="preserve"> </w:t>
      </w:r>
      <w:r w:rsidR="00AF07D8">
        <w:rPr>
          <w:sz w:val="24"/>
          <w:szCs w:val="24"/>
          <w:lang w:val="sv-SE"/>
        </w:rPr>
        <w:t xml:space="preserve">projekt så att alla kommande övningar har samma </w:t>
      </w:r>
      <w:proofErr w:type="spellStart"/>
      <w:r w:rsidR="00AF07D8">
        <w:rPr>
          <w:sz w:val="24"/>
          <w:szCs w:val="24"/>
          <w:lang w:val="sv-SE"/>
        </w:rPr>
        <w:t>header</w:t>
      </w:r>
      <w:proofErr w:type="spellEnd"/>
      <w:r w:rsidR="00AF07D8">
        <w:rPr>
          <w:sz w:val="24"/>
          <w:szCs w:val="24"/>
          <w:lang w:val="sv-SE"/>
        </w:rPr>
        <w:t xml:space="preserve"> och </w:t>
      </w:r>
      <w:proofErr w:type="spellStart"/>
      <w:r w:rsidR="00AF07D8">
        <w:rPr>
          <w:sz w:val="24"/>
          <w:szCs w:val="24"/>
          <w:lang w:val="sv-SE"/>
        </w:rPr>
        <w:t>footer</w:t>
      </w:r>
      <w:proofErr w:type="spellEnd"/>
      <w:r w:rsidR="00AF07D8">
        <w:rPr>
          <w:sz w:val="24"/>
          <w:szCs w:val="24"/>
          <w:lang w:val="sv-SE"/>
        </w:rPr>
        <w:t>.</w:t>
      </w:r>
      <w:r w:rsidR="00C24077">
        <w:rPr>
          <w:sz w:val="24"/>
          <w:szCs w:val="24"/>
          <w:lang w:val="sv-SE"/>
        </w:rPr>
        <w:t xml:space="preserve"> </w:t>
      </w:r>
      <w:proofErr w:type="spellStart"/>
      <w:r w:rsidR="00C24077">
        <w:rPr>
          <w:sz w:val="24"/>
          <w:szCs w:val="24"/>
          <w:lang w:val="sv-SE"/>
        </w:rPr>
        <w:t>Headern</w:t>
      </w:r>
      <w:proofErr w:type="spellEnd"/>
      <w:r w:rsidR="00C24077">
        <w:rPr>
          <w:sz w:val="24"/>
          <w:szCs w:val="24"/>
          <w:lang w:val="sv-SE"/>
        </w:rPr>
        <w:t xml:space="preserve"> ska ha </w:t>
      </w:r>
      <w:proofErr w:type="spellStart"/>
      <w:r w:rsidR="00C24077">
        <w:rPr>
          <w:sz w:val="24"/>
          <w:szCs w:val="24"/>
          <w:lang w:val="sv-SE"/>
        </w:rPr>
        <w:t>height</w:t>
      </w:r>
      <w:proofErr w:type="spellEnd"/>
      <w:r w:rsidR="00C24077">
        <w:rPr>
          <w:sz w:val="24"/>
          <w:szCs w:val="24"/>
          <w:lang w:val="sv-SE"/>
        </w:rPr>
        <w:t xml:space="preserve"> 80px och </w:t>
      </w:r>
      <w:proofErr w:type="spellStart"/>
      <w:r w:rsidR="00C24077">
        <w:rPr>
          <w:sz w:val="24"/>
          <w:szCs w:val="24"/>
          <w:lang w:val="sv-SE"/>
        </w:rPr>
        <w:t>footer</w:t>
      </w:r>
      <w:proofErr w:type="spellEnd"/>
      <w:r w:rsidR="00C24077">
        <w:rPr>
          <w:sz w:val="24"/>
          <w:szCs w:val="24"/>
          <w:lang w:val="sv-SE"/>
        </w:rPr>
        <w:t xml:space="preserve"> ska ha 250px. Olika bakgrund färger för båda.</w:t>
      </w:r>
    </w:p>
    <w:p w14:paraId="3DE61D34" w14:textId="0909FC32" w:rsidR="00AF07D8" w:rsidRDefault="00AF07D8" w:rsidP="00E20B5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3-Inuti </w:t>
      </w:r>
      <w:proofErr w:type="spellStart"/>
      <w:r>
        <w:rPr>
          <w:sz w:val="24"/>
          <w:szCs w:val="24"/>
          <w:lang w:val="sv-SE"/>
        </w:rPr>
        <w:t>header</w:t>
      </w:r>
      <w:proofErr w:type="spellEnd"/>
      <w:r>
        <w:rPr>
          <w:sz w:val="24"/>
          <w:szCs w:val="24"/>
          <w:lang w:val="sv-SE"/>
        </w:rPr>
        <w:t>, lägg till ”</w:t>
      </w:r>
      <w:proofErr w:type="spellStart"/>
      <w:r>
        <w:rPr>
          <w:sz w:val="24"/>
          <w:szCs w:val="24"/>
          <w:lang w:val="sv-SE"/>
        </w:rPr>
        <w:t>Grit</w:t>
      </w:r>
      <w:proofErr w:type="spellEnd"/>
      <w:r>
        <w:rPr>
          <w:sz w:val="24"/>
          <w:szCs w:val="24"/>
          <w:lang w:val="sv-SE"/>
        </w:rPr>
        <w:t xml:space="preserve"> Academy” logo, 30px från vänster</w:t>
      </w:r>
    </w:p>
    <w:p w14:paraId="501A52F9" w14:textId="5DF7E70F" w:rsidR="00C24077" w:rsidRPr="00A337B8" w:rsidRDefault="00C24077" w:rsidP="00E20B57">
      <w:pPr>
        <w:rPr>
          <w:lang w:val="sv-SE"/>
        </w:rPr>
      </w:pPr>
      <w:r>
        <w:rPr>
          <w:sz w:val="24"/>
          <w:szCs w:val="24"/>
          <w:lang w:val="sv-SE"/>
        </w:rPr>
        <w:t xml:space="preserve">4-Inuti </w:t>
      </w:r>
      <w:proofErr w:type="spellStart"/>
      <w:r>
        <w:rPr>
          <w:sz w:val="24"/>
          <w:szCs w:val="24"/>
          <w:lang w:val="sv-SE"/>
        </w:rPr>
        <w:t>footer</w:t>
      </w:r>
      <w:proofErr w:type="spellEnd"/>
      <w:r>
        <w:rPr>
          <w:sz w:val="24"/>
          <w:szCs w:val="24"/>
          <w:lang w:val="sv-SE"/>
        </w:rPr>
        <w:t xml:space="preserve">, lägg till </w:t>
      </w:r>
      <w:r w:rsidR="00D066CA">
        <w:rPr>
          <w:sz w:val="24"/>
          <w:szCs w:val="24"/>
          <w:lang w:val="sv-SE"/>
        </w:rPr>
        <w:t xml:space="preserve">några länkar till dina sociala mediakonto såsom Linkedin, FB, </w:t>
      </w:r>
      <w:proofErr w:type="spellStart"/>
      <w:r w:rsidR="00D066CA">
        <w:rPr>
          <w:sz w:val="24"/>
          <w:szCs w:val="24"/>
          <w:lang w:val="sv-SE"/>
        </w:rPr>
        <w:t>Instagram</w:t>
      </w:r>
      <w:proofErr w:type="spellEnd"/>
      <w:r w:rsidR="00D066CA">
        <w:rPr>
          <w:sz w:val="24"/>
          <w:szCs w:val="24"/>
          <w:lang w:val="sv-SE"/>
        </w:rPr>
        <w:t xml:space="preserve">, osv. Det behövs inte att vara dina riktiga konto. </w:t>
      </w:r>
    </w:p>
    <w:p w14:paraId="522CF512" w14:textId="21C28331" w:rsidR="005F1379" w:rsidRPr="00A337B8" w:rsidRDefault="005F1379" w:rsidP="00E20B57">
      <w:pPr>
        <w:rPr>
          <w:lang w:val="sv-SE"/>
        </w:rPr>
      </w:pPr>
    </w:p>
    <w:p w14:paraId="3E2FA580" w14:textId="44ECE9E7" w:rsidR="005F1379" w:rsidRPr="00A337B8" w:rsidRDefault="005F1379" w:rsidP="00E20B57">
      <w:pPr>
        <w:rPr>
          <w:lang w:val="sv-SE"/>
        </w:rPr>
      </w:pPr>
    </w:p>
    <w:p w14:paraId="4FD62AEB" w14:textId="663957B4" w:rsidR="005F1379" w:rsidRPr="00A337B8" w:rsidRDefault="005F1379" w:rsidP="00E20B57">
      <w:pPr>
        <w:rPr>
          <w:lang w:val="sv-SE"/>
        </w:rPr>
      </w:pPr>
    </w:p>
    <w:p w14:paraId="40E68888" w14:textId="0A681B38" w:rsidR="005F1379" w:rsidRDefault="005F1379" w:rsidP="00E20B57">
      <w:pPr>
        <w:rPr>
          <w:lang w:val="sv-SE"/>
        </w:rPr>
      </w:pPr>
    </w:p>
    <w:p w14:paraId="56E8F4FB" w14:textId="420B1F85" w:rsidR="00D066CA" w:rsidRDefault="00D066CA" w:rsidP="00E20B57">
      <w:pPr>
        <w:rPr>
          <w:lang w:val="sv-SE"/>
        </w:rPr>
      </w:pPr>
    </w:p>
    <w:p w14:paraId="3FC4FF18" w14:textId="037B0407" w:rsidR="00D066CA" w:rsidRDefault="00D066CA" w:rsidP="00E20B57">
      <w:pPr>
        <w:rPr>
          <w:lang w:val="sv-SE"/>
        </w:rPr>
      </w:pPr>
    </w:p>
    <w:p w14:paraId="21563EE3" w14:textId="04B742BD" w:rsidR="00D066CA" w:rsidRDefault="00D066CA" w:rsidP="00E20B57">
      <w:pPr>
        <w:rPr>
          <w:lang w:val="sv-SE"/>
        </w:rPr>
      </w:pPr>
    </w:p>
    <w:p w14:paraId="05880FF3" w14:textId="4FD89519" w:rsidR="00D066CA" w:rsidRDefault="00D066CA" w:rsidP="00E20B57">
      <w:pPr>
        <w:rPr>
          <w:lang w:val="sv-SE"/>
        </w:rPr>
      </w:pPr>
    </w:p>
    <w:p w14:paraId="42DCC649" w14:textId="2AAFAF12" w:rsidR="00D066CA" w:rsidRDefault="00D066CA" w:rsidP="00E20B57">
      <w:pPr>
        <w:rPr>
          <w:lang w:val="sv-SE"/>
        </w:rPr>
      </w:pPr>
    </w:p>
    <w:p w14:paraId="30DC0322" w14:textId="0370EEAC" w:rsidR="00D066CA" w:rsidRDefault="00D066CA" w:rsidP="00E20B57">
      <w:pPr>
        <w:rPr>
          <w:lang w:val="sv-SE"/>
        </w:rPr>
      </w:pPr>
    </w:p>
    <w:p w14:paraId="1E80DC42" w14:textId="508E840D" w:rsidR="00D066CA" w:rsidRDefault="00D066CA" w:rsidP="00E20B57">
      <w:pPr>
        <w:rPr>
          <w:lang w:val="sv-SE"/>
        </w:rPr>
      </w:pPr>
    </w:p>
    <w:p w14:paraId="066CC9C8" w14:textId="77777777" w:rsidR="00D066CA" w:rsidRPr="00A337B8" w:rsidRDefault="00D066CA" w:rsidP="00E20B57">
      <w:pPr>
        <w:rPr>
          <w:lang w:val="sv-SE"/>
        </w:rPr>
      </w:pPr>
    </w:p>
    <w:p w14:paraId="01B2D7D3" w14:textId="3FCAB327" w:rsidR="005F1379" w:rsidRPr="00CD339B" w:rsidRDefault="005F1379" w:rsidP="00E20B57">
      <w:pPr>
        <w:rPr>
          <w:lang w:val="sv-SE"/>
        </w:rPr>
      </w:pPr>
      <w:r>
        <w:rPr>
          <w:lang w:val="sv-SE"/>
        </w:rPr>
        <w:t>Lycka till!</w:t>
      </w:r>
    </w:p>
    <w:sectPr w:rsidR="005F1379" w:rsidRPr="00CD339B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D62" w14:textId="77777777" w:rsidR="006F083F" w:rsidRDefault="006F083F">
      <w:pPr>
        <w:spacing w:before="0" w:after="0" w:line="240" w:lineRule="auto"/>
      </w:pPr>
      <w:r>
        <w:separator/>
      </w:r>
    </w:p>
  </w:endnote>
  <w:endnote w:type="continuationSeparator" w:id="0">
    <w:p w14:paraId="2C241965" w14:textId="77777777" w:rsidR="006F083F" w:rsidRDefault="006F08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1F96" w14:textId="77777777" w:rsidR="006F083F" w:rsidRDefault="006F083F">
      <w:pPr>
        <w:spacing w:before="0" w:after="0" w:line="240" w:lineRule="auto"/>
      </w:pPr>
      <w:r>
        <w:separator/>
      </w:r>
    </w:p>
  </w:footnote>
  <w:footnote w:type="continuationSeparator" w:id="0">
    <w:p w14:paraId="547277EC" w14:textId="77777777" w:rsidR="006F083F" w:rsidRDefault="006F08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C43BEE"/>
    <w:multiLevelType w:val="hybridMultilevel"/>
    <w:tmpl w:val="D6A40E80"/>
    <w:lvl w:ilvl="0" w:tplc="AD449D90">
      <w:start w:val="3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9"/>
  </w:num>
  <w:num w:numId="2" w16cid:durableId="2055225572">
    <w:abstractNumId w:val="14"/>
  </w:num>
  <w:num w:numId="3" w16cid:durableId="1615165087">
    <w:abstractNumId w:val="12"/>
  </w:num>
  <w:num w:numId="4" w16cid:durableId="833108033">
    <w:abstractNumId w:val="15"/>
  </w:num>
  <w:num w:numId="5" w16cid:durableId="1890412937">
    <w:abstractNumId w:val="21"/>
  </w:num>
  <w:num w:numId="6" w16cid:durableId="1733193329">
    <w:abstractNumId w:val="22"/>
  </w:num>
  <w:num w:numId="7" w16cid:durableId="1980527464">
    <w:abstractNumId w:val="13"/>
  </w:num>
  <w:num w:numId="8" w16cid:durableId="1706518651">
    <w:abstractNumId w:val="11"/>
  </w:num>
  <w:num w:numId="9" w16cid:durableId="192769387">
    <w:abstractNumId w:val="8"/>
  </w:num>
  <w:num w:numId="10" w16cid:durableId="1026953569">
    <w:abstractNumId w:val="17"/>
  </w:num>
  <w:num w:numId="11" w16cid:durableId="802970135">
    <w:abstractNumId w:val="10"/>
  </w:num>
  <w:num w:numId="12" w16cid:durableId="1779064888">
    <w:abstractNumId w:val="9"/>
  </w:num>
  <w:num w:numId="13" w16cid:durableId="2048135612">
    <w:abstractNumId w:val="4"/>
  </w:num>
  <w:num w:numId="14" w16cid:durableId="837502113">
    <w:abstractNumId w:val="6"/>
  </w:num>
  <w:num w:numId="15" w16cid:durableId="601693222">
    <w:abstractNumId w:val="20"/>
  </w:num>
  <w:num w:numId="16" w16cid:durableId="2138841001">
    <w:abstractNumId w:val="16"/>
  </w:num>
  <w:num w:numId="17" w16cid:durableId="271985210">
    <w:abstractNumId w:val="5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7"/>
  </w:num>
  <w:num w:numId="22" w16cid:durableId="1193495232">
    <w:abstractNumId w:val="23"/>
  </w:num>
  <w:num w:numId="23" w16cid:durableId="974942758">
    <w:abstractNumId w:val="18"/>
  </w:num>
  <w:num w:numId="24" w16cid:durableId="101229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2057A"/>
    <w:rsid w:val="00025607"/>
    <w:rsid w:val="00032378"/>
    <w:rsid w:val="00087678"/>
    <w:rsid w:val="000D06B2"/>
    <w:rsid w:val="000E4EA7"/>
    <w:rsid w:val="000F4E6C"/>
    <w:rsid w:val="00150841"/>
    <w:rsid w:val="001C1044"/>
    <w:rsid w:val="00224E90"/>
    <w:rsid w:val="00243C9E"/>
    <w:rsid w:val="002816DD"/>
    <w:rsid w:val="0029722E"/>
    <w:rsid w:val="002E52A2"/>
    <w:rsid w:val="003663C0"/>
    <w:rsid w:val="0037246E"/>
    <w:rsid w:val="00442361"/>
    <w:rsid w:val="00453CD2"/>
    <w:rsid w:val="004E385F"/>
    <w:rsid w:val="004E3A3F"/>
    <w:rsid w:val="00533C42"/>
    <w:rsid w:val="00547BFA"/>
    <w:rsid w:val="005810D5"/>
    <w:rsid w:val="005B43CD"/>
    <w:rsid w:val="005E135D"/>
    <w:rsid w:val="005F1379"/>
    <w:rsid w:val="00611841"/>
    <w:rsid w:val="00630EF6"/>
    <w:rsid w:val="0069456F"/>
    <w:rsid w:val="006A4281"/>
    <w:rsid w:val="006F083F"/>
    <w:rsid w:val="00711041"/>
    <w:rsid w:val="0071772D"/>
    <w:rsid w:val="007476CB"/>
    <w:rsid w:val="00762AC9"/>
    <w:rsid w:val="007849B2"/>
    <w:rsid w:val="007A33C9"/>
    <w:rsid w:val="007F7BC7"/>
    <w:rsid w:val="00895606"/>
    <w:rsid w:val="008C63CF"/>
    <w:rsid w:val="008E6379"/>
    <w:rsid w:val="00954A17"/>
    <w:rsid w:val="00972A27"/>
    <w:rsid w:val="009B33FE"/>
    <w:rsid w:val="009F42A4"/>
    <w:rsid w:val="00A12BD5"/>
    <w:rsid w:val="00A23619"/>
    <w:rsid w:val="00A337B8"/>
    <w:rsid w:val="00A56DC8"/>
    <w:rsid w:val="00A62289"/>
    <w:rsid w:val="00A70540"/>
    <w:rsid w:val="00A718E6"/>
    <w:rsid w:val="00A76A51"/>
    <w:rsid w:val="00AC3F6E"/>
    <w:rsid w:val="00AF07D8"/>
    <w:rsid w:val="00B81736"/>
    <w:rsid w:val="00BC4F1E"/>
    <w:rsid w:val="00C24077"/>
    <w:rsid w:val="00C5539B"/>
    <w:rsid w:val="00C91A67"/>
    <w:rsid w:val="00CD339B"/>
    <w:rsid w:val="00CD5C0C"/>
    <w:rsid w:val="00D066CA"/>
    <w:rsid w:val="00D17706"/>
    <w:rsid w:val="00D54111"/>
    <w:rsid w:val="00D90712"/>
    <w:rsid w:val="00DA6EC0"/>
    <w:rsid w:val="00E20B57"/>
    <w:rsid w:val="00E40B5D"/>
    <w:rsid w:val="00E60739"/>
    <w:rsid w:val="00F1123D"/>
    <w:rsid w:val="00F21565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  <w:style w:type="character" w:customStyle="1" w:styleId="objectbox">
    <w:name w:val="objectbox"/>
    <w:basedOn w:val="DefaultParagraphFont"/>
    <w:rsid w:val="001C1044"/>
  </w:style>
  <w:style w:type="character" w:customStyle="1" w:styleId="arrayleftbracket">
    <w:name w:val="arrayleftbracket"/>
    <w:basedOn w:val="DefaultParagraphFont"/>
    <w:rsid w:val="001C1044"/>
  </w:style>
  <w:style w:type="character" w:customStyle="1" w:styleId="arrayrightbracket">
    <w:name w:val="arrayrightbracket"/>
    <w:basedOn w:val="DefaultParagraphFont"/>
    <w:rsid w:val="001C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52</cp:revision>
  <dcterms:created xsi:type="dcterms:W3CDTF">2022-02-28T10:15:00Z</dcterms:created>
  <dcterms:modified xsi:type="dcterms:W3CDTF">2022-10-04T11:38:00Z</dcterms:modified>
</cp:coreProperties>
</file>