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C6F10" w14:textId="77777777" w:rsidR="00AC1A50" w:rsidRDefault="00C56B8D">
      <w:pPr>
        <w:pStyle w:val="1"/>
      </w:pPr>
      <w:bookmarkStart w:id="0" w:name="第二次文艺复兴为什么系统与复杂性科学是科学的科学"/>
      <w:r>
        <w:rPr>
          <w:rFonts w:hint="eastAsia"/>
        </w:rPr>
        <w:t>第二次文艺复兴：为什么系统与复杂性科学是“科学的科学”</w:t>
      </w:r>
    </w:p>
    <w:p w14:paraId="013D8684" w14:textId="77777777" w:rsidR="00AC1A50" w:rsidRDefault="00C56B8D">
      <w:pPr>
        <w:pStyle w:val="3"/>
      </w:pPr>
      <w:bookmarkStart w:id="1" w:name="从千亿级工业做功闭环实证到开放复杂巨系统的活体表达与闭环可计算性形式化证明"/>
      <w:r>
        <w:rPr>
          <w:rFonts w:hint="eastAsia"/>
        </w:rPr>
        <w:t>从千亿级工业做功闭环实证到开放复杂巨系统的“活体表达”与“闭环可计算性”形式化证明</w:t>
      </w:r>
    </w:p>
    <w:p w14:paraId="305E374B" w14:textId="77777777" w:rsidR="00AC1A50" w:rsidRDefault="00C56B8D">
      <w:pPr>
        <w:pStyle w:val="FirstParagraph"/>
      </w:pPr>
      <w:r>
        <w:rPr>
          <w:rFonts w:hint="eastAsia"/>
          <w:b/>
          <w:bCs/>
        </w:rPr>
        <w:t>孟凡淳</w:t>
      </w:r>
      <w:r>
        <w:rPr>
          <w:b/>
          <w:bCs/>
        </w:rPr>
        <w:t xml:space="preserve"> (Grit Meng)</w:t>
      </w:r>
      <w:r>
        <w:br/>
      </w:r>
      <w:r>
        <w:rPr>
          <w:rFonts w:hint="eastAsia"/>
        </w:rPr>
        <w:t>前联想全球供应链集成计划方案（</w:t>
      </w:r>
      <w:r>
        <w:rPr>
          <w:rFonts w:hint="eastAsia"/>
        </w:rPr>
        <w:t>IPS</w:t>
      </w:r>
      <w:r>
        <w:rPr>
          <w:rFonts w:hint="eastAsia"/>
        </w:rPr>
        <w:t>）系统负责人兼总设计师</w:t>
      </w:r>
      <w:r>
        <w:br/>
        <w:t xml:space="preserve">IPC </w:t>
      </w:r>
      <w:r>
        <w:rPr>
          <w:rFonts w:hint="eastAsia"/>
        </w:rPr>
        <w:t>智能计划与控制引擎缔造者</w:t>
      </w:r>
      <w:r>
        <w:t xml:space="preserve"> | </w:t>
      </w:r>
      <w:r>
        <w:rPr>
          <w:rFonts w:hint="eastAsia"/>
        </w:rPr>
        <w:t>独立学者</w:t>
      </w:r>
    </w:p>
    <w:p w14:paraId="297BFAB6" w14:textId="77777777" w:rsidR="00AC1A50" w:rsidRDefault="00C56B8D">
      <w:r>
        <w:pict w14:anchorId="1681AD30">
          <v:rect id="_x0000_i1025" style="width:0;height:1.5pt" o:hralign="center" o:hrstd="t" o:hr="t"/>
        </w:pict>
      </w:r>
    </w:p>
    <w:p w14:paraId="144DDB85" w14:textId="77777777" w:rsidR="00AC1A50" w:rsidRDefault="00C56B8D">
      <w:pPr>
        <w:pStyle w:val="3"/>
      </w:pPr>
      <w:bookmarkStart w:id="2" w:name="摘要"/>
      <w:bookmarkEnd w:id="1"/>
      <w:r>
        <w:rPr>
          <w:rFonts w:hint="eastAsia"/>
        </w:rPr>
        <w:t>【摘要】</w:t>
      </w:r>
    </w:p>
    <w:p w14:paraId="09EB2C6A" w14:textId="77777777" w:rsidR="00AC1A50" w:rsidRDefault="00C56B8D">
      <w:pPr>
        <w:pStyle w:val="FirstParagraph"/>
      </w:pPr>
      <w:r>
        <w:rPr>
          <w:rFonts w:hint="eastAsia"/>
        </w:rPr>
        <w:t>近代科学建立在笛卡尔与牛顿还原论的“纵向分科”基础之上，通过孤立微观切片在局部因果控制中取得了巨大成功；然而在面对强耦合的开放复杂巨系统（</w:t>
      </w:r>
      <w:r>
        <w:rPr>
          <w:rFonts w:hint="eastAsia"/>
        </w:rPr>
        <w:t>Open</w:t>
      </w:r>
      <w:r>
        <w:t xml:space="preserve"> Complex Giant Systems, </w:t>
      </w:r>
      <w:r>
        <w:rPr>
          <w:rFonts w:hint="eastAsia"/>
        </w:rPr>
        <w:t>OCGS</w:t>
      </w:r>
      <w:r>
        <w:rPr>
          <w:rFonts w:hint="eastAsia"/>
        </w:rPr>
        <w:t>）时，普遍陷入微观状态组合爆炸与宏观做功“矢量对消”（</w:t>
      </w:r>
      <w:r>
        <w:rPr>
          <w:rFonts w:hint="eastAsia"/>
        </w:rPr>
        <w:t>Vector</w:t>
      </w:r>
      <w:r>
        <w:t xml:space="preserve"> Cancellation,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r>
          <m:rPr>
            <m:sty m:val="p"/>
          </m:rPr>
          <w:rPr>
            <w:rFonts w:ascii="Cambria Math" w:hAnsi="Cambria Math"/>
          </w:rPr>
          <m:t>→</m:t>
        </m:r>
        <m:r>
          <w:rPr>
            <w:rFonts w:ascii="Cambria Math" w:hAnsi="Cambria Math"/>
          </w:rPr>
          <m:t>0</m:t>
        </m:r>
      </m:oMath>
      <w:r>
        <w:rPr>
          <w:rFonts w:hint="eastAsia"/>
        </w:rPr>
        <w:t>）的系统性耗散泥潭。本文从认识论第一性原理出发，确立了系统与复杂性科学作为“元科学”（</w:t>
      </w:r>
      <w:r>
        <w:rPr>
          <w:rFonts w:hint="eastAsia"/>
        </w:rPr>
        <w:t>Metascience</w:t>
      </w:r>
      <w:r>
        <w:rPr>
          <w:rFonts w:hint="eastAsia"/>
        </w:rPr>
        <w:t>）的学术位阶：人类在物理上无法直接通达客观实然，一切科学研究与工程实践，本质上都是通过观察者划界建立的“应然系统”（</w:t>
      </w:r>
      <w:r>
        <w:rPr>
          <w:rFonts w:hint="eastAsia"/>
        </w:rPr>
        <w:t>Ought-to-be</w:t>
      </w:r>
      <w:r>
        <w:t xml:space="preserve"> </w:t>
      </w:r>
      <w:r>
        <w:rPr>
          <w:rFonts w:hint="eastAsia"/>
        </w:rPr>
        <w:t>System</w:t>
      </w:r>
      <w:r>
        <w:rPr>
          <w:rFonts w:hint="eastAsia"/>
        </w:rPr>
        <w:t>）去观测、模拟与治理现实世界。应然系统自身也是复杂系统，若缺乏全域统御，应然模型内部的非正交冲突将引发认知的矢量对消，使宏观模拟与微观治理彻底失效。</w:t>
      </w:r>
    </w:p>
    <w:p w14:paraId="1E1384FC" w14:textId="77777777" w:rsidR="00AC1A50" w:rsidRDefault="00C56B8D">
      <w:pPr>
        <w:pStyle w:val="a0"/>
      </w:pPr>
      <w:r>
        <w:rPr>
          <w:rFonts w:hint="eastAsia"/>
        </w:rPr>
        <w:t>本文以大型高频离散实体做功网络连续</w:t>
      </w:r>
      <w:r>
        <w:t xml:space="preserve"> 18 </w:t>
      </w:r>
      <w:r>
        <w:rPr>
          <w:rFonts w:hint="eastAsia"/>
        </w:rPr>
        <w:t>年稳定运行、人在环外（</w:t>
      </w:r>
      <w:r>
        <w:rPr>
          <w:rFonts w:hint="eastAsia"/>
        </w:rPr>
        <w:t>Human-Out-Of-The-Loop,</w:t>
      </w:r>
      <w:r>
        <w:t xml:space="preserve"> </w:t>
      </w:r>
      <w:r>
        <w:rPr>
          <w:rFonts w:hint="eastAsia"/>
        </w:rPr>
        <w:t>HOOTL</w:t>
      </w:r>
      <w:r>
        <w:rPr>
          <w:rFonts w:hint="eastAsia"/>
        </w:rPr>
        <w:t>）自主决策率</w:t>
      </w:r>
      <w:r>
        <w:t xml:space="preserve"> </w:t>
      </w:r>
      <m:oMath>
        <m:r>
          <m:rPr>
            <m:sty m:val="p"/>
          </m:rPr>
          <w:rPr>
            <w:rFonts w:ascii="Cambria Math" w:hAnsi="Cambria Math"/>
          </w:rPr>
          <m:t>&gt;</m:t>
        </m:r>
        <m:r>
          <w:rPr>
            <w:rFonts w:ascii="Cambria Math" w:hAnsi="Cambria Math"/>
          </w:rPr>
          <m:t>95</m:t>
        </m:r>
        <m:r>
          <m:rPr>
            <m:sty m:val="p"/>
          </m:rPr>
          <w:rPr>
            <w:rFonts w:ascii="Cambria Math" w:hAnsi="Cambria Math"/>
          </w:rPr>
          <m:t>%</m:t>
        </m:r>
      </m:oMath>
      <w:r>
        <w:t xml:space="preserve"> </w:t>
      </w:r>
      <w:r>
        <w:rPr>
          <w:rFonts w:hint="eastAsia"/>
        </w:rPr>
        <w:t>的工业闭环实践为发生学原点，阐明该实证的核心物理事实在于维持了“计划——执行——反馈”的高频闭环与自主决策，证明了开放复杂巨系统的闭环可计算性，使系统得以长期维持“生成、存续与进化”的闭环存续（</w:t>
      </w:r>
      <w:r>
        <w:rPr>
          <w:rFonts w:hint="eastAsia"/>
        </w:rPr>
        <w:t>Closed-Loop</w:t>
      </w:r>
      <w:r>
        <w:t xml:space="preserve"> </w:t>
      </w:r>
      <w:r>
        <w:rPr>
          <w:rFonts w:hint="eastAsia"/>
        </w:rPr>
        <w:t>Persistence</w:t>
      </w:r>
      <w:r>
        <w:rPr>
          <w:rFonts w:hint="eastAsia"/>
        </w:rPr>
        <w:t>）。在此基础上，本文确立了定性演绎与定量证明的严格解耦：</w:t>
      </w:r>
    </w:p>
    <w:p w14:paraId="6DE188A7" w14:textId="77777777" w:rsidR="00AC1A50" w:rsidRDefault="00C56B8D">
      <w:pPr>
        <w:pStyle w:val="Compact"/>
        <w:numPr>
          <w:ilvl w:val="0"/>
          <w:numId w:val="2"/>
        </w:numPr>
      </w:pPr>
      <w:r>
        <w:rPr>
          <w:rFonts w:hint="eastAsia"/>
          <w:b/>
          <w:bCs/>
        </w:rPr>
        <w:t>定性维度</w:t>
      </w:r>
      <w:r>
        <w:rPr>
          <w:rFonts w:hint="eastAsia"/>
        </w:rPr>
        <w:t>：基于操龙兵教授的非独立同分布（</w:t>
      </w:r>
      <w:r>
        <w:rPr>
          <w:rFonts w:hint="eastAsia"/>
        </w:rPr>
        <w:t>Non-Independent</w:t>
      </w:r>
      <w:r>
        <w:t xml:space="preserve"> and Identically Distributed, </w:t>
      </w:r>
      <w:r>
        <w:rPr>
          <w:rFonts w:hint="eastAsia"/>
        </w:rPr>
        <w:t>Non-IID</w:t>
      </w:r>
      <w:r>
        <w:rPr>
          <w:rFonts w:hint="eastAsia"/>
        </w:rPr>
        <w:t>）第一性原理，系统展开“定性八论”（论目的、论本质、论方案、论能力、论机制、论路径、论动力、论进化）从微观耦合到二阶修宪的因果演绎链。本文在客观肯定现有技术范式局部价值的同时，划定了</w:t>
      </w:r>
      <w:r>
        <w:t xml:space="preserve"> Multi-AI Agent </w:t>
      </w:r>
      <w:r>
        <w:rPr>
          <w:rFonts w:hint="eastAsia"/>
        </w:rPr>
        <w:t>自由协同、独立同分布假设下的经典求解器与统计机器学习、传统</w:t>
      </w:r>
      <w:r>
        <w:t xml:space="preserve"> IT </w:t>
      </w:r>
      <w:r>
        <w:rPr>
          <w:rFonts w:hint="eastAsia"/>
        </w:rPr>
        <w:t>线性分工、多头联合委员会、去中心化自由博弈、开环可视化大屏、无授权多头拉扯以及完全去人化</w:t>
      </w:r>
      <w:r>
        <w:t xml:space="preserve"> AI </w:t>
      </w:r>
      <w:r>
        <w:rPr>
          <w:rFonts w:hint="eastAsia"/>
        </w:rPr>
        <w:t>系统的理论适用边界与控制论局限；同时，本文确立了定性八论与钱学森先生</w:t>
      </w:r>
      <w:r>
        <w:t xml:space="preserve"> OCGS </w:t>
      </w:r>
      <w:r>
        <w:rPr>
          <w:rFonts w:hint="eastAsia"/>
        </w:rPr>
        <w:t>理论</w:t>
      </w:r>
      <w:r>
        <w:t xml:space="preserve"> 1:1 </w:t>
      </w:r>
      <w:r>
        <w:rPr>
          <w:rFonts w:hint="eastAsia"/>
        </w:rPr>
        <w:t>的命题对应与同构映射；</w:t>
      </w:r>
    </w:p>
    <w:p w14:paraId="004473B5" w14:textId="77777777" w:rsidR="00AC1A50" w:rsidRDefault="00C56B8D">
      <w:pPr>
        <w:pStyle w:val="Compact"/>
        <w:numPr>
          <w:ilvl w:val="0"/>
          <w:numId w:val="2"/>
        </w:numPr>
      </w:pPr>
      <w:r>
        <w:rPr>
          <w:rFonts w:hint="eastAsia"/>
          <w:b/>
          <w:bCs/>
        </w:rPr>
        <w:lastRenderedPageBreak/>
        <w:t>定量维度</w:t>
      </w:r>
      <w:r>
        <w:rPr>
          <w:rFonts w:hint="eastAsia"/>
        </w:rPr>
        <w:t>：提出由物理五维数据模型（体）与极简演化算法（用）构成的“双螺旋架构”，证明了在划界条件下的</w:t>
      </w:r>
      <w:r>
        <w:rPr>
          <w:rFonts w:hint="eastAsia"/>
          <w:b/>
          <w:bCs/>
        </w:rPr>
        <w:t>因果特征线解耦多项式可计算性（定理</w:t>
      </w:r>
      <w:r>
        <w:rPr>
          <w:b/>
          <w:bCs/>
        </w:rPr>
        <w:t xml:space="preserve"> </w:t>
      </w:r>
      <w:r>
        <w:rPr>
          <w:rFonts w:hint="eastAsia"/>
          <w:b/>
          <w:bCs/>
        </w:rPr>
        <w:t>7.2</w:t>
      </w:r>
      <w:r>
        <w:rPr>
          <w:rFonts w:hint="eastAsia"/>
          <w:b/>
          <w:bCs/>
        </w:rPr>
        <w:t>）</w:t>
      </w:r>
      <w:r>
        <w:rPr>
          <w:rFonts w:hint="eastAsia"/>
        </w:rPr>
        <w:t>；基于算法正交剪枝，确立了‘走通</w:t>
      </w:r>
      <w:r>
        <w:t xml:space="preserve"> ≡ </w:t>
      </w:r>
      <w:r>
        <w:rPr>
          <w:rFonts w:hint="eastAsia"/>
        </w:rPr>
        <w:t>零对消</w:t>
      </w:r>
      <w:r>
        <w:t xml:space="preserve"> ≡ </w:t>
      </w:r>
      <w:r>
        <w:rPr>
          <w:rFonts w:hint="eastAsia"/>
        </w:rPr>
        <w:t>界内绝对最优’的三位一体定性物理等价（命题</w:t>
      </w:r>
      <w:r>
        <w:t xml:space="preserve"> </w:t>
      </w:r>
      <w:r>
        <w:rPr>
          <w:rFonts w:hint="eastAsia"/>
        </w:rPr>
        <w:t>7.3</w:t>
      </w:r>
      <w:r>
        <w:rPr>
          <w:rFonts w:hint="eastAsia"/>
        </w:rPr>
        <w:t>，</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feasible</m:t>
            </m:r>
          </m:sub>
        </m:sSub>
      </m:oMath>
      <w:r>
        <w:rPr>
          <w:rFonts w:hint="eastAsia"/>
        </w:rPr>
        <w:t>），并与元认知修宪算子</w:t>
      </w:r>
      <w:r>
        <w:t xml:space="preserve"> </w:t>
      </w:r>
      <m:oMath>
        <m:r>
          <m:rPr>
            <m:sty m:val="p"/>
          </m:rPr>
          <w:rPr>
            <w:rFonts w:ascii="Cambria Math" w:hAnsi="Cambria Math"/>
          </w:rPr>
          <m:t>Φ</m:t>
        </m:r>
      </m:oMath>
      <w:r>
        <w:t xml:space="preserve"> </w:t>
      </w:r>
      <w:r>
        <w:rPr>
          <w:rFonts w:hint="eastAsia"/>
        </w:rPr>
        <w:t>统一构建出闭环存续与演化的三阶时空闭环（定理</w:t>
      </w:r>
      <w:r>
        <w:t xml:space="preserve"> </w:t>
      </w:r>
      <w:r>
        <w:rPr>
          <w:rFonts w:hint="eastAsia"/>
        </w:rPr>
        <w:t>8.1</w:t>
      </w:r>
      <w:r>
        <w:rPr>
          <w:rFonts w:hint="eastAsia"/>
        </w:rPr>
        <w:t>）。</w:t>
      </w:r>
    </w:p>
    <w:p w14:paraId="5D179A61" w14:textId="77777777" w:rsidR="00AC1A50" w:rsidRDefault="00C56B8D">
      <w:pPr>
        <w:pStyle w:val="FirstParagraph"/>
      </w:pPr>
      <w:r>
        <w:rPr>
          <w:rFonts w:hint="eastAsia"/>
        </w:rPr>
        <w:t>最后，本文论证了双螺旋架构的跨域实体中立性，并给出了严苛的波普尔可证伪边界总表。本研究接续钱学森先生与郭雷院士开创的科学传统，为开放复杂巨系统的大成智慧工程提供了定性演绎与定量可计算的双重基石。</w:t>
      </w:r>
    </w:p>
    <w:p w14:paraId="6D8A5AD9" w14:textId="77777777" w:rsidR="00AC1A50" w:rsidRDefault="00C56B8D">
      <w:pPr>
        <w:pStyle w:val="a0"/>
      </w:pPr>
      <w:r>
        <w:rPr>
          <w:rFonts w:hint="eastAsia"/>
          <w:b/>
          <w:bCs/>
        </w:rPr>
        <w:t>关键词</w:t>
      </w:r>
      <w:r>
        <w:rPr>
          <w:rFonts w:hint="eastAsia"/>
        </w:rPr>
        <w:t>：元科学；应然系统；开放复杂巨系统</w:t>
      </w:r>
      <w:r>
        <w:t xml:space="preserve"> </w:t>
      </w:r>
      <w:r>
        <w:rPr>
          <w:rFonts w:hint="eastAsia"/>
        </w:rPr>
        <w:t>(OCGS)</w:t>
      </w:r>
      <w:r>
        <w:rPr>
          <w:rFonts w:hint="eastAsia"/>
        </w:rPr>
        <w:t>；非独立同分布</w:t>
      </w:r>
      <w:r>
        <w:t xml:space="preserve"> </w:t>
      </w:r>
      <w:r>
        <w:rPr>
          <w:rFonts w:hint="eastAsia"/>
        </w:rPr>
        <w:t>(Non-IID)</w:t>
      </w:r>
      <w:r>
        <w:rPr>
          <w:rFonts w:hint="eastAsia"/>
        </w:rPr>
        <w:t>；矢量对消；双螺旋架构；有限步策略生成；闭环可计算性；极值唯一性；大成智慧学</w:t>
      </w:r>
      <w:r>
        <w:t xml:space="preserve"> (Metasynthesis)</w:t>
      </w:r>
    </w:p>
    <w:p w14:paraId="6FCC165D" w14:textId="77777777" w:rsidR="00AC1A50" w:rsidRDefault="00C56B8D">
      <w:pPr>
        <w:pStyle w:val="2"/>
      </w:pPr>
      <w:bookmarkStart w:id="3" w:name="引言大师之见与两大未竟追问"/>
      <w:bookmarkEnd w:id="2"/>
      <w:r>
        <w:t xml:space="preserve">1. </w:t>
      </w:r>
      <w:r>
        <w:rPr>
          <w:rFonts w:hint="eastAsia"/>
        </w:rPr>
        <w:t>引言：大师之见与两大未竟追问</w:t>
      </w:r>
    </w:p>
    <w:p w14:paraId="0382DE68" w14:textId="77777777" w:rsidR="00AC1A50" w:rsidRDefault="00C56B8D">
      <w:pPr>
        <w:pStyle w:val="3"/>
      </w:pPr>
      <w:bookmarkStart w:id="4" w:name="还原论的辉煌与复杂性困局"/>
      <w:r>
        <w:t xml:space="preserve">1.1 </w:t>
      </w:r>
      <w:r>
        <w:rPr>
          <w:rFonts w:hint="eastAsia"/>
        </w:rPr>
        <w:t>还原论的辉煌与复杂性困局</w:t>
      </w:r>
    </w:p>
    <w:p w14:paraId="4E9AEF8E" w14:textId="77777777" w:rsidR="00AC1A50" w:rsidRDefault="00C56B8D">
      <w:pPr>
        <w:pStyle w:val="FirstParagraph"/>
      </w:pPr>
      <w:r>
        <w:rPr>
          <w:rFonts w:hint="eastAsia"/>
        </w:rPr>
        <w:t>自十七世纪以来，笛卡尔与牛顿所确立的“还原论”（</w:t>
      </w:r>
      <w:r>
        <w:rPr>
          <w:rFonts w:hint="eastAsia"/>
        </w:rPr>
        <w:t>Reductionism</w:t>
      </w:r>
      <w:r>
        <w:rPr>
          <w:rFonts w:hint="eastAsia"/>
        </w:rPr>
        <w:t>）范式统治了近代自然科学近四百年。还原论主张“化整为零”，假定系统可以被逐层拆解为孤立、弱相互作用的微观单元进行精确求解，再通过线性积分叠加重构全局。在宏观低速、近平衡态且相互作用微弱的物理切空间内，这一范式释放出了难以估量的工程红利，奠定了工业革命以来的工程技术大厦。</w:t>
      </w:r>
    </w:p>
    <w:p w14:paraId="28E50822" w14:textId="77777777" w:rsidR="00AC1A50" w:rsidRDefault="00C56B8D">
      <w:pPr>
        <w:pStyle w:val="a0"/>
      </w:pPr>
      <w:r>
        <w:rPr>
          <w:rFonts w:hint="eastAsia"/>
        </w:rPr>
        <w:t>然而，当人类文明的系统工程尺度跨入万物互联、强耦合反馈的现代巨系统时，还原论迎头撞上了不可逾越的物理有效性边界。从全球高精半导体实体做功网络的级联瘫痪，到大型科层制组织内部的动能内耗，再到基于统计自回归的硅基大模型在严苛物理调度中的逻辑幻觉，均暴露出还原论方法在处理强耦合整体时的深层无力。正如诺贝尔物理学奖得主安德森（</w:t>
      </w:r>
      <w:r>
        <w:rPr>
          <w:rFonts w:hint="eastAsia"/>
        </w:rPr>
        <w:t>Anderson,</w:t>
      </w:r>
      <w:r>
        <w:t xml:space="preserve"> </w:t>
      </w:r>
      <w:r>
        <w:rPr>
          <w:rFonts w:hint="eastAsia"/>
        </w:rPr>
        <w:t>1972</w:t>
      </w:r>
      <w:r>
        <w:rPr>
          <w:rFonts w:hint="eastAsia"/>
        </w:rPr>
        <w:t>）在其划时代文献《多即是不同》（</w:t>
      </w:r>
      <w:r>
        <w:rPr>
          <w:i/>
          <w:iCs/>
        </w:rPr>
        <w:t>More is Different</w:t>
      </w:r>
      <w:r>
        <w:rPr>
          <w:rFonts w:hint="eastAsia"/>
        </w:rPr>
        <w:t>）中所断言：将一切还原为简单微观定律的能力，并不意味着从这些定律出发重构宇宙的能力；在每一个复杂性层级上，都会产生全新的结构与规律，微观还原无法替代宏观层级的动力学构建。</w:t>
      </w:r>
    </w:p>
    <w:p w14:paraId="7575C941" w14:textId="77777777" w:rsidR="00AC1A50" w:rsidRDefault="00C56B8D">
      <w:pPr>
        <w:pStyle w:val="3"/>
      </w:pPr>
      <w:bookmarkStart w:id="5" w:name="郭雷院士的学科论断与元科学位阶"/>
      <w:bookmarkEnd w:id="4"/>
      <w:r>
        <w:t xml:space="preserve">1.2 </w:t>
      </w:r>
      <w:r>
        <w:rPr>
          <w:rFonts w:hint="eastAsia"/>
        </w:rPr>
        <w:t>郭雷院士的学科论断与“元科学”位阶</w:t>
      </w:r>
    </w:p>
    <w:p w14:paraId="42B6B8B3" w14:textId="77777777" w:rsidR="00AC1A50" w:rsidRDefault="00C56B8D">
      <w:pPr>
        <w:pStyle w:val="FirstParagraph"/>
      </w:pPr>
      <w:r>
        <w:rPr>
          <w:rFonts w:hint="eastAsia"/>
        </w:rPr>
        <w:t>面对科学过度分科导致的知识割裂，中国科学院院士郭雷（</w:t>
      </w:r>
      <w:r>
        <w:rPr>
          <w:rFonts w:hint="eastAsia"/>
        </w:rPr>
        <w:t>Guo,</w:t>
      </w:r>
      <w:r>
        <w:t xml:space="preserve"> </w:t>
      </w:r>
      <w:r>
        <w:rPr>
          <w:rFonts w:hint="eastAsia"/>
        </w:rPr>
        <w:t>2016</w:t>
      </w:r>
      <w:r>
        <w:rPr>
          <w:rFonts w:hint="eastAsia"/>
        </w:rPr>
        <w:t>）在《系统科学与数学》发表的奠基性论著《系统学是什么》中，对系统科学的研究对象做出了根本性的学术厘定：</w:t>
      </w:r>
    </w:p>
    <w:p w14:paraId="76D88F0E" w14:textId="77777777" w:rsidR="00AC1A50" w:rsidRDefault="00C56B8D">
      <w:pPr>
        <w:pStyle w:val="aa"/>
      </w:pPr>
      <w:r>
        <w:rPr>
          <w:rFonts w:hint="eastAsia"/>
          <w:i/>
          <w:iCs/>
        </w:rPr>
        <w:t>“现代科学在从基本粒子到宇宙的不同时空尺度上研究各类具体系统的结构与功能关系，逐渐形成了自然科学与社会科学的各门具体科学……而系统科学的研究对象是’系统’自身，其目的是探索各类系统的结构、环境与功能的普适关系以及演化、认知与调控的一般规律。系统是客观事物存在</w:t>
      </w:r>
      <w:r>
        <w:rPr>
          <w:rFonts w:hint="eastAsia"/>
          <w:i/>
          <w:iCs/>
        </w:rPr>
        <w:lastRenderedPageBreak/>
        <w:t>的基本方式，也是人类认识世界和调控世界的基本概念。”</w:t>
      </w:r>
      <w:r>
        <w:t xml:space="preserve"> (Guo, 2016, pp. 291-301)</w:t>
      </w:r>
    </w:p>
    <w:p w14:paraId="6CF4F8BB" w14:textId="77777777" w:rsidR="00AC1A50" w:rsidRDefault="00C56B8D">
      <w:pPr>
        <w:pStyle w:val="FirstParagraph"/>
      </w:pPr>
      <w:r>
        <w:rPr>
          <w:rFonts w:hint="eastAsia"/>
        </w:rPr>
        <w:t>郭雷院士的论断深刻揭示了系统科学与其他垂直科学的代际差异：</w:t>
      </w:r>
    </w:p>
    <w:p w14:paraId="0CF70676" w14:textId="77777777" w:rsidR="00AC1A50" w:rsidRDefault="00C56B8D">
      <w:pPr>
        <w:pStyle w:val="Compact"/>
        <w:numPr>
          <w:ilvl w:val="0"/>
          <w:numId w:val="3"/>
        </w:numPr>
      </w:pPr>
      <w:r>
        <w:rPr>
          <w:rFonts w:hint="eastAsia"/>
        </w:rPr>
        <w:t>物理学、化学、生物学、经济学等传统学科，研究的是特定物质或现象层面的</w:t>
      </w:r>
      <w:r>
        <w:rPr>
          <w:rFonts w:hint="eastAsia"/>
          <w:b/>
          <w:bCs/>
        </w:rPr>
        <w:t>具体客体</w:t>
      </w:r>
      <w:r>
        <w:rPr>
          <w:rFonts w:hint="eastAsia"/>
        </w:rPr>
        <w:t>；</w:t>
      </w:r>
    </w:p>
    <w:p w14:paraId="7BBF9F53" w14:textId="77777777" w:rsidR="00AC1A50" w:rsidRDefault="00C56B8D">
      <w:pPr>
        <w:pStyle w:val="Compact"/>
        <w:numPr>
          <w:ilvl w:val="0"/>
          <w:numId w:val="3"/>
        </w:numPr>
      </w:pPr>
      <w:r>
        <w:rPr>
          <w:rFonts w:hint="eastAsia"/>
        </w:rPr>
        <w:t>唯有系统与复杂性科学，以“系统自身生成、存续、演化与调控的一般规律”为核心研究对象。</w:t>
      </w:r>
    </w:p>
    <w:p w14:paraId="015037C8" w14:textId="77777777" w:rsidR="00AC1A50" w:rsidRDefault="00C56B8D">
      <w:pPr>
        <w:pStyle w:val="FirstParagraph"/>
      </w:pPr>
      <w:r>
        <w:rPr>
          <w:rFonts w:hint="eastAsia"/>
        </w:rPr>
        <w:t>在更为广泛的学术文献与思想交流中（</w:t>
      </w:r>
      <w:r>
        <w:rPr>
          <w:rFonts w:hint="eastAsia"/>
        </w:rPr>
        <w:t>Guo,</w:t>
      </w:r>
      <w:r>
        <w:t xml:space="preserve"> 2016, </w:t>
      </w:r>
      <w:r>
        <w:rPr>
          <w:rFonts w:hint="eastAsia"/>
        </w:rPr>
        <w:t>2020</w:t>
      </w:r>
      <w:r>
        <w:rPr>
          <w:rFonts w:hint="eastAsia"/>
        </w:rPr>
        <w:t>），郭雷院士进一步指明，正是在这一普遍性意义上，系统科学应当被确立为“科学中的科学”（元科学，</w:t>
      </w:r>
      <w:r>
        <w:rPr>
          <w:rFonts w:hint="eastAsia"/>
        </w:rPr>
        <w:t>Metascience</w:t>
      </w:r>
      <w:r>
        <w:rPr>
          <w:rFonts w:hint="eastAsia"/>
        </w:rPr>
        <w:t>）。</w:t>
      </w:r>
      <w:r>
        <w:rPr>
          <w:rFonts w:hint="eastAsia"/>
          <w:b/>
          <w:bCs/>
        </w:rPr>
        <w:t>系统与复杂性科学之所以应当被确立为“科学的科学”，并非源于学科自封，而是由其研究对象的普遍性所决定：一切具体科学在建构认知与治理模型时，都必须先建构并治理自身的“应然系统”。系统科学研究的正是这一普遍中介的生成、存续与进化法则。因此，它天然处于所有具体科学共同的底层中介层面，而非某一门具体科学的侧翼或从属附庸。</w:t>
      </w:r>
    </w:p>
    <w:p w14:paraId="7D78943F" w14:textId="77777777" w:rsidR="00AC1A50" w:rsidRDefault="00C56B8D">
      <w:pPr>
        <w:pStyle w:val="a0"/>
      </w:pPr>
      <w:r>
        <w:rPr>
          <w:rFonts w:hint="eastAsia"/>
        </w:rPr>
        <w:t>（注：本文所称“元科学”（</w:t>
      </w:r>
      <w:r>
        <w:rPr>
          <w:rFonts w:hint="eastAsia"/>
        </w:rPr>
        <w:t>Metascience</w:t>
      </w:r>
      <w:r>
        <w:rPr>
          <w:rFonts w:hint="eastAsia"/>
        </w:rPr>
        <w:t>），即“科学的科学”；标题采用后者，正文沿用郭雷院士的“元科学”表述，二者同义。）</w:t>
      </w:r>
    </w:p>
    <w:p w14:paraId="15DC359E" w14:textId="77777777" w:rsidR="00AC1A50" w:rsidRDefault="00C56B8D">
      <w:pPr>
        <w:pStyle w:val="3"/>
      </w:pPr>
      <w:bookmarkStart w:id="6" w:name="钱学森先生的学术擘画与两大未竟追问"/>
      <w:bookmarkEnd w:id="5"/>
      <w:r>
        <w:t xml:space="preserve">1.3 </w:t>
      </w:r>
      <w:r>
        <w:rPr>
          <w:rFonts w:hint="eastAsia"/>
        </w:rPr>
        <w:t>钱学森先生的学术擘画与两大未竟追问</w:t>
      </w:r>
    </w:p>
    <w:p w14:paraId="3C01AFA9" w14:textId="77777777" w:rsidR="00AC1A50" w:rsidRDefault="00C56B8D">
      <w:pPr>
        <w:pStyle w:val="FirstParagraph"/>
      </w:pPr>
      <w:r>
        <w:rPr>
          <w:rFonts w:hint="eastAsia"/>
        </w:rPr>
        <w:t>早在一个多世纪的分科演化之后，面对系统复杂性的全面爆发，中国航天之父、系统工程泰斗钱学森先生及其合作者（</w:t>
      </w:r>
      <w:r>
        <w:rPr>
          <w:rFonts w:hint="eastAsia"/>
        </w:rPr>
        <w:t>Qian</w:t>
      </w:r>
      <w:r>
        <w:t xml:space="preserve"> et al., 1990; Qian, </w:t>
      </w:r>
      <w:r>
        <w:rPr>
          <w:rFonts w:hint="eastAsia"/>
        </w:rPr>
        <w:t>2001</w:t>
      </w:r>
      <w:r>
        <w:rPr>
          <w:rFonts w:hint="eastAsia"/>
        </w:rPr>
        <w:t>）以宏伟的视野重构了“现代科学技术体系”。钱学森先生明确指出，系统科学绝非工程数学的从属附庸，而是一个与自然科学、社会科学并列的独立科学大门类，是贯穿人类科学之树的“横轴”。</w:t>
      </w:r>
    </w:p>
    <w:p w14:paraId="27BCC841" w14:textId="77777777" w:rsidR="00AC1A50" w:rsidRDefault="00C56B8D">
      <w:pPr>
        <w:pStyle w:val="a0"/>
      </w:pPr>
      <w:r>
        <w:t xml:space="preserve">1990 </w:t>
      </w:r>
      <w:r>
        <w:rPr>
          <w:rFonts w:hint="eastAsia"/>
        </w:rPr>
        <w:t>年，钱学森、于景元与戴汝为发表奠基性论文《一个科学新领域——开放的复杂巨系统及其方法论》，正式定义了开放复杂巨系统（</w:t>
      </w:r>
      <w:r>
        <w:rPr>
          <w:rFonts w:hint="eastAsia"/>
        </w:rPr>
        <w:t>Open</w:t>
      </w:r>
      <w:r>
        <w:t xml:space="preserve"> Complex Giant Systems, </w:t>
      </w:r>
      <w:r>
        <w:rPr>
          <w:rFonts w:hint="eastAsia"/>
        </w:rPr>
        <w:t>OCGS</w:t>
      </w:r>
      <w:r>
        <w:rPr>
          <w:rFonts w:hint="eastAsia"/>
        </w:rPr>
        <w:t>）这一科学范畴，并开创性地提出了从定性到定量综合集成研讨厅体系（</w:t>
      </w:r>
      <w:r>
        <w:rPr>
          <w:rFonts w:hint="eastAsia"/>
        </w:rPr>
        <w:t>Hall</w:t>
      </w:r>
      <w:r>
        <w:t xml:space="preserve"> for Workshop of Metasynthetic Engineering, </w:t>
      </w:r>
      <w:r>
        <w:rPr>
          <w:rFonts w:hint="eastAsia"/>
        </w:rPr>
        <w:t>HWME</w:t>
      </w:r>
      <w:r>
        <w:rPr>
          <w:rFonts w:hint="eastAsia"/>
        </w:rPr>
        <w:t>）与“大成智慧学”（</w:t>
      </w:r>
      <w:r>
        <w:rPr>
          <w:rFonts w:hint="eastAsia"/>
        </w:rPr>
        <w:t>Metasynthesis</w:t>
      </w:r>
      <w:r>
        <w:rPr>
          <w:rFonts w:hint="eastAsia"/>
        </w:rPr>
        <w:t>，</w:t>
      </w:r>
      <w:r>
        <w:rPr>
          <w:rFonts w:hint="eastAsia"/>
        </w:rPr>
        <w:t>Metasynthetic</w:t>
      </w:r>
      <w:r>
        <w:t xml:space="preserve"> </w:t>
      </w:r>
      <w:r>
        <w:rPr>
          <w:rFonts w:hint="eastAsia"/>
        </w:rPr>
        <w:t>Wisdom</w:t>
      </w:r>
      <w:r>
        <w:rPr>
          <w:rFonts w:hint="eastAsia"/>
        </w:rPr>
        <w:t>）。这一由钱学森先生开启、并由普里戈金（</w:t>
      </w:r>
      <w:r>
        <w:rPr>
          <w:rFonts w:hint="eastAsia"/>
        </w:rPr>
        <w:t>Prigogine</w:t>
      </w:r>
      <w:r>
        <w:t xml:space="preserve"> &amp; Stengers, </w:t>
      </w:r>
      <w:r>
        <w:rPr>
          <w:rFonts w:hint="eastAsia"/>
        </w:rPr>
        <w:t>1984</w:t>
      </w:r>
      <w:r>
        <w:rPr>
          <w:rFonts w:hint="eastAsia"/>
        </w:rPr>
        <w:t>）与戴汝为、钱学敏（</w:t>
      </w:r>
      <w:r>
        <w:rPr>
          <w:rFonts w:hint="eastAsia"/>
        </w:rPr>
        <w:t>Dai</w:t>
      </w:r>
      <w:r>
        <w:t xml:space="preserve"> &amp; Qian, </w:t>
      </w:r>
      <w:r>
        <w:rPr>
          <w:rFonts w:hint="eastAsia"/>
        </w:rPr>
        <w:t>2007</w:t>
      </w:r>
      <w:r>
        <w:rPr>
          <w:rFonts w:hint="eastAsia"/>
        </w:rPr>
        <w:t>）等学者进一步深入阐发的系统科学范式，被学界广泛视为破除四百年分科碎片化、通向人类知识大汇流的“第二次文艺复兴”的核心路径。</w:t>
      </w:r>
    </w:p>
    <w:p w14:paraId="105B21A2" w14:textId="77777777" w:rsidR="00AC1A50" w:rsidRDefault="00C56B8D">
      <w:pPr>
        <w:pStyle w:val="a0"/>
      </w:pPr>
      <w:r>
        <w:rPr>
          <w:rFonts w:hint="eastAsia"/>
        </w:rPr>
        <w:t>钱学森先生为复杂系统的治理确立了战略方向，郭雷院士从学科本体论上锚定了其“元科学”的最高位阶。在这一宏伟框架下，受限于当时的算力条件与工业数据基础，我们发现复杂巨系统治理在历史演进中留下了两大未竟追问：</w:t>
      </w:r>
    </w:p>
    <w:p w14:paraId="13260A4A" w14:textId="77777777" w:rsidR="00AC1A50" w:rsidRDefault="00C56B8D">
      <w:pPr>
        <w:pStyle w:val="Compact"/>
        <w:numPr>
          <w:ilvl w:val="0"/>
          <w:numId w:val="4"/>
        </w:numPr>
      </w:pPr>
      <w:r>
        <w:rPr>
          <w:rFonts w:hint="eastAsia"/>
          <w:b/>
          <w:bCs/>
        </w:rPr>
        <w:lastRenderedPageBreak/>
        <w:t>未竟追问一（定性形式化推导）</w:t>
      </w:r>
      <w:r>
        <w:rPr>
          <w:rFonts w:hint="eastAsia"/>
        </w:rPr>
        <w:t>：如何脱离单纯经验语境与个案归纳，从被现代科学公认的第一性原理出发，严格形式化推演一个开放复杂巨系统在何种物理与控制论条件下收敛、在何种条件下崩溃，完成定性层面的逻辑自洽？</w:t>
      </w:r>
    </w:p>
    <w:p w14:paraId="35656278" w14:textId="77777777" w:rsidR="00AC1A50" w:rsidRDefault="00C56B8D">
      <w:pPr>
        <w:pStyle w:val="Compact"/>
        <w:numPr>
          <w:ilvl w:val="0"/>
          <w:numId w:val="4"/>
        </w:numPr>
      </w:pPr>
      <w:r>
        <w:rPr>
          <w:rFonts w:hint="eastAsia"/>
          <w:b/>
          <w:bCs/>
        </w:rPr>
        <w:t>未竟追问二（跨域工程可计算性）</w:t>
      </w:r>
      <w:r>
        <w:rPr>
          <w:rFonts w:hint="eastAsia"/>
        </w:rPr>
        <w:t>：面对万级以上节点在离散时空相空间中引发的阶乘级组合状态爆炸假象，如何在工程算法与泛函分析上，形式化证明其具备多项式时间内的“闭环可计算性”（</w:t>
      </w:r>
      <w:r>
        <w:rPr>
          <w:rFonts w:hint="eastAsia"/>
        </w:rPr>
        <w:t>Computability</w:t>
      </w:r>
      <w:r>
        <w:rPr>
          <w:rFonts w:hint="eastAsia"/>
        </w:rPr>
        <w:t>）与“全局最优收敛性”，从而使系统科学从“事后仿真模拟”升维为能够直接在物理实体战场毫秒级逆向做功的通用引擎？</w:t>
      </w:r>
    </w:p>
    <w:p w14:paraId="0D7F682B" w14:textId="77777777" w:rsidR="00AC1A50" w:rsidRDefault="00C56B8D">
      <w:pPr>
        <w:pStyle w:val="4"/>
      </w:pPr>
      <w:bookmarkStart w:id="7" w:name="关于钱学森理论科学性的发生学辩护"/>
      <w:r>
        <w:rPr>
          <w:rFonts w:hint="eastAsia"/>
        </w:rPr>
        <w:t>关于钱学森理论科学性的发生学辩护</w:t>
      </w:r>
    </w:p>
    <w:p w14:paraId="6BCBF38A" w14:textId="77777777" w:rsidR="00AC1A50" w:rsidRDefault="00C56B8D">
      <w:pPr>
        <w:pStyle w:val="FirstParagraph"/>
      </w:pPr>
      <w:r>
        <w:rPr>
          <w:rFonts w:hint="eastAsia"/>
        </w:rPr>
        <w:t>在展开两大未竟追问之前，需先澄清一个根本性误解：有论者以“缺乏形式化证明”为由，将钱学森的开放复杂巨系统理论归入哲学思辨。此论在认知发生学上不能成立。</w:t>
      </w:r>
    </w:p>
    <w:p w14:paraId="0A4ADEA3" w14:textId="77777777" w:rsidR="00AC1A50" w:rsidRDefault="00C56B8D">
      <w:pPr>
        <w:pStyle w:val="a0"/>
      </w:pPr>
      <w:r>
        <w:rPr>
          <w:rFonts w:hint="eastAsia"/>
        </w:rPr>
        <w:t>认知遵循“动作→体验→结构→形式化”的发生学顺序。无动作则无体验，无体验则无认知，无认知则无结构，无结构则形式化无从附着。钱学森之所以能提出</w:t>
      </w:r>
      <w:r>
        <w:t xml:space="preserve"> </w:t>
      </w:r>
      <w:r>
        <w:rPr>
          <w:rFonts w:hint="eastAsia"/>
        </w:rPr>
        <w:t>OCGS</w:t>
      </w:r>
      <w:r>
        <w:rPr>
          <w:rFonts w:hint="eastAsia"/>
        </w:rPr>
        <w:t>，正因他走通了这条路线。作为航天工程总设计师，他在真实物理战场上亲手跑通“计划——执行——反馈”闭环，从具体工程中提取出跨域同构的拓扑结构。他借用了哲学语言，是因为当时缺乏</w:t>
      </w:r>
      <w:r>
        <w:t xml:space="preserve"> </w:t>
      </w:r>
      <w:r>
        <w:rPr>
          <w:rFonts w:hint="eastAsia"/>
        </w:rPr>
        <w:t>Non-IID</w:t>
      </w:r>
      <w:r>
        <w:rPr>
          <w:rFonts w:hint="eastAsia"/>
        </w:rPr>
        <w:t>、五维拓扑流形等形式化工具。表达形式是哲学的，不改变生成机制的科学性。</w:t>
      </w:r>
    </w:p>
    <w:p w14:paraId="754BBD19" w14:textId="77777777" w:rsidR="00AC1A50" w:rsidRDefault="00C56B8D">
      <w:pPr>
        <w:pStyle w:val="a0"/>
      </w:pPr>
      <w:r>
        <w:rPr>
          <w:rFonts w:hint="eastAsia"/>
        </w:rPr>
        <w:t>形式化是后来者的任务。本文从</w:t>
      </w:r>
      <w:r>
        <w:t xml:space="preserve"> Non-IID </w:t>
      </w:r>
      <w:r>
        <w:rPr>
          <w:rFonts w:hint="eastAsia"/>
        </w:rPr>
        <w:t>第一性原理出发，以定性八论承接钱学森</w:t>
      </w:r>
      <w:r>
        <w:t xml:space="preserve"> OCGS </w:t>
      </w:r>
      <w:r>
        <w:rPr>
          <w:rFonts w:hint="eastAsia"/>
        </w:rPr>
        <w:t>命题，以双螺旋架构与极值唯一性定理补足定量证明，正是对钱学森留下之形式化缺环的接续。这不是“用前人证明自己”，而是“用公理解释前人”——让每一位先贤的智慧碎片，在完整的物理拼图中找到终极位置。</w:t>
      </w:r>
    </w:p>
    <w:p w14:paraId="75A25686" w14:textId="77777777" w:rsidR="00AC1A50" w:rsidRDefault="00C56B8D">
      <w:pPr>
        <w:pStyle w:val="3"/>
      </w:pPr>
      <w:bookmarkStart w:id="8" w:name="Xf0efca8949272f6526da01c263d6aa6c44a5c92"/>
      <w:bookmarkEnd w:id="7"/>
      <w:bookmarkEnd w:id="6"/>
      <w:r>
        <w:t xml:space="preserve">1.4 </w:t>
      </w:r>
      <w:r>
        <w:rPr>
          <w:rFonts w:hint="eastAsia"/>
        </w:rPr>
        <w:t>本文的核心因果论证链：存在的理由</w:t>
      </w:r>
      <w:r>
        <w:t xml:space="preserve"> </w:t>
      </w:r>
      <m:oMath>
        <m:r>
          <m:rPr>
            <m:sty m:val="b"/>
          </m:rPr>
          <w:rPr>
            <w:rFonts w:ascii="Cambria Math" w:hAnsi="Cambria Math"/>
          </w:rPr>
          <m:t>→</m:t>
        </m:r>
      </m:oMath>
      <w:r>
        <w:t xml:space="preserve"> </w:t>
      </w:r>
      <w:r>
        <w:rPr>
          <w:rFonts w:hint="eastAsia"/>
        </w:rPr>
        <w:t>本质与定位</w:t>
      </w:r>
      <w:r>
        <w:t xml:space="preserve"> </w:t>
      </w:r>
      <m:oMath>
        <m:r>
          <m:rPr>
            <m:sty m:val="b"/>
          </m:rPr>
          <w:rPr>
            <w:rFonts w:ascii="Cambria Math" w:hAnsi="Cambria Math"/>
          </w:rPr>
          <m:t>→</m:t>
        </m:r>
      </m:oMath>
      <w:r>
        <w:t xml:space="preserve"> </w:t>
      </w:r>
      <w:r>
        <w:rPr>
          <w:rFonts w:hint="eastAsia"/>
        </w:rPr>
        <w:t>历史局限</w:t>
      </w:r>
      <w:r>
        <w:t xml:space="preserve"> </w:t>
      </w:r>
      <m:oMath>
        <m:r>
          <m:rPr>
            <m:sty m:val="b"/>
          </m:rPr>
          <w:rPr>
            <w:rFonts w:ascii="Cambria Math" w:hAnsi="Cambria Math"/>
          </w:rPr>
          <m:t>→</m:t>
        </m:r>
      </m:oMath>
      <w:r>
        <w:t xml:space="preserve"> </w:t>
      </w:r>
      <w:r>
        <w:rPr>
          <w:rFonts w:hint="eastAsia"/>
        </w:rPr>
        <w:t>本文补齐升维</w:t>
      </w:r>
    </w:p>
    <w:p w14:paraId="6FDE48FD" w14:textId="77777777" w:rsidR="00AC1A50" w:rsidRDefault="00C56B8D">
      <w:pPr>
        <w:pStyle w:val="FirstParagraph"/>
      </w:pPr>
      <w:r>
        <w:rPr>
          <w:rFonts w:hint="eastAsia"/>
        </w:rPr>
        <w:t>为了系统回应上述两大未竟追问，本文贯穿始终的并非抽象的概念游戏，而是一条由客观物理事实与认识论死线逐层倒逼出的硬核因果论证链：</w:t>
      </w:r>
    </w:p>
    <w:p w14:paraId="3DA30AEB" w14:textId="77777777" w:rsidR="00AC1A50" w:rsidRDefault="00C56B8D">
      <w:pPr>
        <w:numPr>
          <w:ilvl w:val="0"/>
          <w:numId w:val="5"/>
        </w:numPr>
      </w:pPr>
      <w:r>
        <w:rPr>
          <w:rFonts w:hint="eastAsia"/>
          <w:b/>
          <w:bCs/>
        </w:rPr>
        <w:t>它为什么存在？（存在的理由：由“应然系统治理危机”倒逼而生）</w:t>
      </w:r>
      <w:r>
        <w:br/>
      </w:r>
      <w:r>
        <w:rPr>
          <w:rFonts w:hint="eastAsia"/>
        </w:rPr>
        <w:t>人类在物理上无法直接通达客观实然，一切科学、工程与社会治理，本质上都是通过划界建构“应然系统”去观测、模拟与治理现实世界。然而，</w:t>
      </w:r>
      <w:r>
        <w:rPr>
          <w:rFonts w:hint="eastAsia"/>
          <w:b/>
          <w:bCs/>
        </w:rPr>
        <w:t>应然系统自身也是一个开放复杂巨系统</w:t>
      </w:r>
      <w:r>
        <w:rPr>
          <w:rFonts w:hint="eastAsia"/>
        </w:rPr>
        <w:t>。如果缺乏全域统御，应然模型内部的非正交冲突将不断爆发“认知矢量对消”（</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0</m:t>
        </m:r>
      </m:oMath>
      <w:r>
        <w:rPr>
          <w:rFonts w:hint="eastAsia"/>
        </w:rPr>
        <w:t>），导致模拟扭曲、治理失效。因此，治理应然系统不是一次性立宪，而是持续不断的动态做功过程。必须有一门科学专门研究“应然系统自身如何被建构与治理”——系统与复杂性科学绝非学术自封，而是由这一冷酷的物理与认识论事实倒逼出来的必然存在。</w:t>
      </w:r>
    </w:p>
    <w:p w14:paraId="32E6C0B3" w14:textId="77777777" w:rsidR="00AC1A50" w:rsidRDefault="00C56B8D">
      <w:pPr>
        <w:numPr>
          <w:ilvl w:val="0"/>
          <w:numId w:val="5"/>
        </w:numPr>
      </w:pPr>
      <w:r>
        <w:rPr>
          <w:rFonts w:hint="eastAsia"/>
          <w:b/>
          <w:bCs/>
        </w:rPr>
        <w:lastRenderedPageBreak/>
        <w:t>它应该是什么？（本质与定位：研究“通用中介应然系统”普适法则的元科学）</w:t>
      </w:r>
      <w:r>
        <w:br/>
      </w:r>
      <w:r>
        <w:rPr>
          <w:rFonts w:hint="eastAsia"/>
        </w:rPr>
        <w:t>物理学、生物学、经济学等具体学科研究的是特定领域的</w:t>
      </w:r>
      <w:r>
        <w:rPr>
          <w:rFonts w:hint="eastAsia"/>
          <w:b/>
          <w:bCs/>
        </w:rPr>
        <w:t>具体客体</w:t>
      </w:r>
      <w:r>
        <w:rPr>
          <w:rFonts w:hint="eastAsia"/>
        </w:rPr>
        <w:t>，但它们在建构认知与治理模型时，都必须经过“应然系统”这一中介。系统与复杂性科学不与垂直学科争夺具体客体，它研究的正是</w:t>
      </w:r>
      <w:r>
        <w:rPr>
          <w:rFonts w:hint="eastAsia"/>
          <w:b/>
          <w:bCs/>
        </w:rPr>
        <w:t>所有具体科学在建构与治理应然系统时都必须服从的通用结构与控制法则</w:t>
      </w:r>
      <w:r>
        <w:rPr>
          <w:rFonts w:hint="eastAsia"/>
        </w:rPr>
        <w:t>。因此，它天然处于所有具体科学共同的底层中介层面，确立了其作为“科学的科学”（元科学，</w:t>
      </w:r>
      <w:r>
        <w:rPr>
          <w:rFonts w:hint="eastAsia"/>
        </w:rPr>
        <w:t>Metascience</w:t>
      </w:r>
      <w:r>
        <w:rPr>
          <w:rFonts w:hint="eastAsia"/>
        </w:rPr>
        <w:t>）的严格本质与位阶。</w:t>
      </w:r>
    </w:p>
    <w:p w14:paraId="597B5902" w14:textId="77777777" w:rsidR="00AC1A50" w:rsidRDefault="00C56B8D">
      <w:pPr>
        <w:numPr>
          <w:ilvl w:val="0"/>
          <w:numId w:val="5"/>
        </w:numPr>
      </w:pPr>
      <w:r>
        <w:rPr>
          <w:rFonts w:hint="eastAsia"/>
          <w:b/>
          <w:bCs/>
        </w:rPr>
        <w:t>它还没做到什么？（历史局限：有方向与位阶，但缺定性法理与定量证明）</w:t>
      </w:r>
      <w:r>
        <w:br/>
      </w:r>
      <w:r>
        <w:rPr>
          <w:rFonts w:hint="eastAsia"/>
        </w:rPr>
        <w:t>钱学森先生擘画了大成智慧工程与开放复杂巨系统（</w:t>
      </w:r>
      <w:r>
        <w:rPr>
          <w:rFonts w:hint="eastAsia"/>
        </w:rPr>
        <w:t>OCGS</w:t>
      </w:r>
      <w:r>
        <w:rPr>
          <w:rFonts w:hint="eastAsia"/>
        </w:rPr>
        <w:t>）的宏伟方向，郭雷院士锚定了其研究系统自身的元科学位阶。然而受限于当时的算力与数据基础，发展留下了两大真空：定性上缺乏从第一性原理出发的形式化推导，无法严格回答系统何时收敛、何时崩溃；定量上面对</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状态爆炸假象，缺乏多项式时间内的闭环可计算性与动态最优收敛证明。</w:t>
      </w:r>
    </w:p>
    <w:p w14:paraId="6C129497" w14:textId="77777777" w:rsidR="00AC1A50" w:rsidRDefault="00C56B8D">
      <w:pPr>
        <w:numPr>
          <w:ilvl w:val="0"/>
          <w:numId w:val="5"/>
        </w:numPr>
      </w:pPr>
      <w:r>
        <w:rPr>
          <w:rFonts w:hint="eastAsia"/>
          <w:b/>
          <w:bCs/>
        </w:rPr>
        <w:t>因此它现在可以是什么？（本文的学术贡献：定性法理与定量证明的双重补齐）</w:t>
      </w:r>
      <w:r>
        <w:br/>
      </w:r>
      <w:r>
        <w:rPr>
          <w:rFonts w:hint="eastAsia"/>
        </w:rPr>
        <w:t>本文基于千亿级工业闭环实证，完成了定性与定量的双重补齐：定性上从</w:t>
      </w:r>
      <w:r>
        <w:t xml:space="preserve"> Non-IID </w:t>
      </w:r>
      <w:r>
        <w:rPr>
          <w:rFonts w:hint="eastAsia"/>
        </w:rPr>
        <w:t>第一性原理导出“定性八论”因果演绎链，形式化划定当前八大流行范式边界；定量与逻辑维度上通过双螺旋体系补齐证明与定性等价：确立了五维相空间流形最小完备性（定理</w:t>
      </w:r>
      <w:r>
        <w:t xml:space="preserve"> </w:t>
      </w:r>
      <w:r>
        <w:rPr>
          <w:rFonts w:hint="eastAsia"/>
        </w:rPr>
        <w:t>7.1</w:t>
      </w:r>
      <w:r>
        <w:rPr>
          <w:rFonts w:hint="eastAsia"/>
        </w:rPr>
        <w:t>）、证明了因果特征线解耦多项式闭环可计算性（定理</w:t>
      </w:r>
      <w:r>
        <w:t xml:space="preserve"> </w:t>
      </w:r>
      <w:r>
        <w:rPr>
          <w:rFonts w:hint="eastAsia"/>
        </w:rPr>
        <w:t>7.2</w:t>
      </w:r>
      <w:r>
        <w:rPr>
          <w:rFonts w:hint="eastAsia"/>
        </w:rPr>
        <w:t>）、确立了“走通</w:t>
      </w:r>
      <w:r>
        <w:t xml:space="preserve"> ≡ </w:t>
      </w:r>
      <w:r>
        <w:rPr>
          <w:rFonts w:hint="eastAsia"/>
        </w:rPr>
        <w:t>零对消</w:t>
      </w:r>
      <w:r>
        <w:t xml:space="preserve"> ≡ </w:t>
      </w:r>
      <w:r>
        <w:rPr>
          <w:rFonts w:hint="eastAsia"/>
        </w:rPr>
        <w:t>全局绝对最优”的三位一体定性物理等价（命题</w:t>
      </w:r>
      <w:r>
        <w:t xml:space="preserve"> </w:t>
      </w:r>
      <w:r>
        <w:rPr>
          <w:rFonts w:hint="eastAsia"/>
        </w:rPr>
        <w:t>7.3</w:t>
      </w:r>
      <w:r>
        <w:rPr>
          <w:rFonts w:hint="eastAsia"/>
        </w:rPr>
        <w:t>），并与闭环三态演化修宪算子（定理</w:t>
      </w:r>
      <w:r>
        <w:t xml:space="preserve"> </w:t>
      </w:r>
      <w:r>
        <w:rPr>
          <w:rFonts w:hint="eastAsia"/>
        </w:rPr>
        <w:t>8.1</w:t>
      </w:r>
      <w:r>
        <w:rPr>
          <w:rFonts w:hint="eastAsia"/>
        </w:rPr>
        <w:t>）共同完成从“宏伟愿景”到“严密元科学”的临界相变与飞跃。</w:t>
      </w:r>
    </w:p>
    <w:tbl>
      <w:tblPr>
        <w:tblStyle w:val="Table"/>
        <w:tblW w:w="5000" w:type="pct"/>
        <w:tblLayout w:type="fixed"/>
        <w:tblLook w:val="0020" w:firstRow="1" w:lastRow="0" w:firstColumn="0" w:lastColumn="0" w:noHBand="0" w:noVBand="0"/>
      </w:tblPr>
      <w:tblGrid>
        <w:gridCol w:w="3081"/>
        <w:gridCol w:w="3081"/>
        <w:gridCol w:w="3081"/>
      </w:tblGrid>
      <w:tr w:rsidR="00AC1A50" w14:paraId="439B8452" w14:textId="77777777" w:rsidTr="00AC1A50">
        <w:trPr>
          <w:cnfStyle w:val="100000000000" w:firstRow="1" w:lastRow="0" w:firstColumn="0" w:lastColumn="0" w:oddVBand="0" w:evenVBand="0" w:oddHBand="0" w:evenHBand="0" w:firstRowFirstColumn="0" w:firstRowLastColumn="0" w:lastRowFirstColumn="0" w:lastRowLastColumn="0"/>
          <w:tblHeader/>
        </w:trPr>
        <w:tc>
          <w:tcPr>
            <w:tcW w:w="2640" w:type="dxa"/>
          </w:tcPr>
          <w:p w14:paraId="1FDB5028" w14:textId="77777777" w:rsidR="00AC1A50" w:rsidRDefault="00C56B8D">
            <w:pPr>
              <w:pStyle w:val="Compact"/>
            </w:pPr>
            <w:r>
              <w:rPr>
                <w:rFonts w:hint="eastAsia"/>
              </w:rPr>
              <w:t>问题维度</w:t>
            </w:r>
          </w:p>
        </w:tc>
        <w:tc>
          <w:tcPr>
            <w:tcW w:w="2640" w:type="dxa"/>
          </w:tcPr>
          <w:p w14:paraId="3B9EC634" w14:textId="77777777" w:rsidR="00AC1A50" w:rsidRDefault="00C56B8D">
            <w:pPr>
              <w:pStyle w:val="Compact"/>
            </w:pPr>
            <w:r>
              <w:rPr>
                <w:rFonts w:hint="eastAsia"/>
              </w:rPr>
              <w:t>对应章节</w:t>
            </w:r>
          </w:p>
        </w:tc>
        <w:tc>
          <w:tcPr>
            <w:tcW w:w="2640" w:type="dxa"/>
          </w:tcPr>
          <w:p w14:paraId="55269128" w14:textId="77777777" w:rsidR="00AC1A50" w:rsidRDefault="00C56B8D">
            <w:pPr>
              <w:pStyle w:val="Compact"/>
            </w:pPr>
            <w:r>
              <w:rPr>
                <w:rFonts w:hint="eastAsia"/>
              </w:rPr>
              <w:t>核心回答</w:t>
            </w:r>
          </w:p>
        </w:tc>
      </w:tr>
      <w:tr w:rsidR="00AC1A50" w14:paraId="4B89A317" w14:textId="77777777">
        <w:tc>
          <w:tcPr>
            <w:tcW w:w="2640" w:type="dxa"/>
          </w:tcPr>
          <w:p w14:paraId="403020FF" w14:textId="77777777" w:rsidR="00AC1A50" w:rsidRDefault="00C56B8D">
            <w:pPr>
              <w:pStyle w:val="Compact"/>
            </w:pPr>
            <w:r>
              <w:rPr>
                <w:rFonts w:hint="eastAsia"/>
                <w:b/>
                <w:bCs/>
              </w:rPr>
              <w:t>它为什么存在？</w:t>
            </w:r>
          </w:p>
        </w:tc>
        <w:tc>
          <w:tcPr>
            <w:tcW w:w="2640" w:type="dxa"/>
          </w:tcPr>
          <w:p w14:paraId="116E9CFF" w14:textId="77777777" w:rsidR="00AC1A50" w:rsidRDefault="00C56B8D">
            <w:pPr>
              <w:pStyle w:val="Compact"/>
            </w:pPr>
            <w:r>
              <w:rPr>
                <w:rFonts w:hint="eastAsia"/>
              </w:rPr>
              <w:t>第</w:t>
            </w:r>
            <w:r>
              <w:t xml:space="preserve"> 2 </w:t>
            </w:r>
            <w:r>
              <w:rPr>
                <w:rFonts w:hint="eastAsia"/>
              </w:rPr>
              <w:t>节</w:t>
            </w:r>
          </w:p>
        </w:tc>
        <w:tc>
          <w:tcPr>
            <w:tcW w:w="2640" w:type="dxa"/>
          </w:tcPr>
          <w:p w14:paraId="5B89AB9E" w14:textId="77777777" w:rsidR="00AC1A50" w:rsidRDefault="00C56B8D">
            <w:pPr>
              <w:pStyle w:val="Compact"/>
            </w:pPr>
            <w:r>
              <w:rPr>
                <w:rFonts w:hint="eastAsia"/>
              </w:rPr>
              <w:t>一切科学都在建构应然系统，应然系统自身必须被治理，由矢量对消倒逼而生</w:t>
            </w:r>
          </w:p>
        </w:tc>
      </w:tr>
      <w:tr w:rsidR="00AC1A50" w14:paraId="35571BDF" w14:textId="77777777">
        <w:tc>
          <w:tcPr>
            <w:tcW w:w="2640" w:type="dxa"/>
          </w:tcPr>
          <w:p w14:paraId="7A428943" w14:textId="77777777" w:rsidR="00AC1A50" w:rsidRDefault="00C56B8D">
            <w:pPr>
              <w:pStyle w:val="Compact"/>
            </w:pPr>
            <w:r>
              <w:rPr>
                <w:rFonts w:hint="eastAsia"/>
                <w:b/>
                <w:bCs/>
              </w:rPr>
              <w:t>它应该是什么？</w:t>
            </w:r>
          </w:p>
        </w:tc>
        <w:tc>
          <w:tcPr>
            <w:tcW w:w="2640" w:type="dxa"/>
          </w:tcPr>
          <w:p w14:paraId="6598BC5C" w14:textId="77777777" w:rsidR="00AC1A50" w:rsidRDefault="00C56B8D">
            <w:pPr>
              <w:pStyle w:val="Compact"/>
            </w:pPr>
            <w:r>
              <w:rPr>
                <w:rFonts w:hint="eastAsia"/>
              </w:rPr>
              <w:t>第</w:t>
            </w:r>
            <w:r>
              <w:t xml:space="preserve"> 1.2 </w:t>
            </w:r>
            <w:r>
              <w:rPr>
                <w:rFonts w:hint="eastAsia"/>
              </w:rPr>
              <w:t>节、第</w:t>
            </w:r>
            <w:r>
              <w:t xml:space="preserve"> 2 </w:t>
            </w:r>
            <w:r>
              <w:rPr>
                <w:rFonts w:hint="eastAsia"/>
              </w:rPr>
              <w:t>节</w:t>
            </w:r>
          </w:p>
        </w:tc>
        <w:tc>
          <w:tcPr>
            <w:tcW w:w="2640" w:type="dxa"/>
          </w:tcPr>
          <w:p w14:paraId="2F7EFA5A" w14:textId="77777777" w:rsidR="00AC1A50" w:rsidRDefault="00C56B8D">
            <w:pPr>
              <w:pStyle w:val="Compact"/>
            </w:pPr>
            <w:r>
              <w:rPr>
                <w:rFonts w:hint="eastAsia"/>
              </w:rPr>
              <w:t>研究一切具体科学通用中介“应然系统”运行法则的元科学（</w:t>
            </w:r>
            <w:r>
              <w:rPr>
                <w:rFonts w:hint="eastAsia"/>
              </w:rPr>
              <w:t>Metascience</w:t>
            </w:r>
            <w:r>
              <w:rPr>
                <w:rFonts w:hint="eastAsia"/>
              </w:rPr>
              <w:t>）</w:t>
            </w:r>
          </w:p>
        </w:tc>
      </w:tr>
      <w:tr w:rsidR="00AC1A50" w14:paraId="0B3D5830" w14:textId="77777777">
        <w:tc>
          <w:tcPr>
            <w:tcW w:w="2640" w:type="dxa"/>
          </w:tcPr>
          <w:p w14:paraId="69D5174C" w14:textId="77777777" w:rsidR="00AC1A50" w:rsidRDefault="00C56B8D">
            <w:pPr>
              <w:pStyle w:val="Compact"/>
            </w:pPr>
            <w:r>
              <w:rPr>
                <w:rFonts w:hint="eastAsia"/>
                <w:b/>
                <w:bCs/>
              </w:rPr>
              <w:t>它还没做到什么？</w:t>
            </w:r>
          </w:p>
        </w:tc>
        <w:tc>
          <w:tcPr>
            <w:tcW w:w="2640" w:type="dxa"/>
          </w:tcPr>
          <w:p w14:paraId="2EEB9DEB" w14:textId="77777777" w:rsidR="00AC1A50" w:rsidRDefault="00C56B8D">
            <w:pPr>
              <w:pStyle w:val="Compact"/>
            </w:pPr>
            <w:r>
              <w:rPr>
                <w:rFonts w:hint="eastAsia"/>
              </w:rPr>
              <w:t>第</w:t>
            </w:r>
            <w:r>
              <w:t xml:space="preserve"> 1.3 </w:t>
            </w:r>
            <w:r>
              <w:rPr>
                <w:rFonts w:hint="eastAsia"/>
              </w:rPr>
              <w:t>节</w:t>
            </w:r>
          </w:p>
        </w:tc>
        <w:tc>
          <w:tcPr>
            <w:tcW w:w="2640" w:type="dxa"/>
          </w:tcPr>
          <w:p w14:paraId="20161C03" w14:textId="77777777" w:rsidR="00AC1A50" w:rsidRDefault="00C56B8D">
            <w:pPr>
              <w:pStyle w:val="Compact"/>
            </w:pPr>
            <w:r>
              <w:rPr>
                <w:rFonts w:hint="eastAsia"/>
              </w:rPr>
              <w:t>钱老与郭院士确立了方向与位阶，但受限于时代，定性未形式化、定量不可计算</w:t>
            </w:r>
          </w:p>
        </w:tc>
      </w:tr>
      <w:tr w:rsidR="00AC1A50" w14:paraId="1D5C26C1" w14:textId="77777777">
        <w:tc>
          <w:tcPr>
            <w:tcW w:w="2640" w:type="dxa"/>
          </w:tcPr>
          <w:p w14:paraId="4B6CECA6" w14:textId="77777777" w:rsidR="00AC1A50" w:rsidRDefault="00C56B8D">
            <w:pPr>
              <w:pStyle w:val="Compact"/>
            </w:pPr>
            <w:r>
              <w:rPr>
                <w:rFonts w:hint="eastAsia"/>
                <w:b/>
                <w:bCs/>
              </w:rPr>
              <w:t>它现在可以是什么？</w:t>
            </w:r>
          </w:p>
        </w:tc>
        <w:tc>
          <w:tcPr>
            <w:tcW w:w="2640" w:type="dxa"/>
          </w:tcPr>
          <w:p w14:paraId="2CBF7386" w14:textId="77777777" w:rsidR="00AC1A50" w:rsidRDefault="00C56B8D">
            <w:pPr>
              <w:pStyle w:val="Compact"/>
            </w:pPr>
            <w:r>
              <w:rPr>
                <w:rFonts w:hint="eastAsia"/>
              </w:rPr>
              <w:t>第</w:t>
            </w:r>
            <w:r>
              <w:t xml:space="preserve"> 4—8 </w:t>
            </w:r>
            <w:r>
              <w:rPr>
                <w:rFonts w:hint="eastAsia"/>
              </w:rPr>
              <w:t>节</w:t>
            </w:r>
          </w:p>
        </w:tc>
        <w:tc>
          <w:tcPr>
            <w:tcW w:w="2640" w:type="dxa"/>
          </w:tcPr>
          <w:p w14:paraId="47BF9FA4" w14:textId="77777777" w:rsidR="00AC1A50" w:rsidRDefault="00C56B8D">
            <w:pPr>
              <w:pStyle w:val="Compact"/>
            </w:pPr>
            <w:r>
              <w:rPr>
                <w:rFonts w:hint="eastAsia"/>
              </w:rPr>
              <w:t>本文以八论</w:t>
            </w:r>
            <w:r>
              <w:rPr>
                <w:rFonts w:hint="eastAsia"/>
              </w:rPr>
              <w:t>+</w:t>
            </w:r>
            <w:r>
              <w:rPr>
                <w:rFonts w:hint="eastAsia"/>
              </w:rPr>
              <w:t>双螺旋</w:t>
            </w:r>
            <w:r>
              <w:rPr>
                <w:rFonts w:hint="eastAsia"/>
              </w:rPr>
              <w:t>+</w:t>
            </w:r>
            <w:r>
              <w:rPr>
                <w:rFonts w:hint="eastAsia"/>
              </w:rPr>
              <w:t>三位一体定性物理等价（命题</w:t>
            </w:r>
            <w:r>
              <w:t xml:space="preserve"> </w:t>
            </w:r>
            <w:r>
              <w:rPr>
                <w:rFonts w:hint="eastAsia"/>
              </w:rPr>
              <w:t>7.3</w:t>
            </w:r>
            <w:r>
              <w:rPr>
                <w:rFonts w:hint="eastAsia"/>
              </w:rPr>
              <w:t>）补齐定性法理与定量</w:t>
            </w:r>
            <w:r>
              <w:rPr>
                <w:rFonts w:hint="eastAsia"/>
              </w:rPr>
              <w:lastRenderedPageBreak/>
              <w:t>证明，完成元科学的形式化完整化</w:t>
            </w:r>
          </w:p>
        </w:tc>
      </w:tr>
    </w:tbl>
    <w:p w14:paraId="73477B39" w14:textId="77777777" w:rsidR="00AC1A50" w:rsidRDefault="00C56B8D">
      <w:pPr>
        <w:pStyle w:val="CaptionedFigure"/>
      </w:pPr>
      <w:r>
        <w:rPr>
          <w:noProof/>
        </w:rPr>
        <w:lastRenderedPageBreak/>
        <w:drawing>
          <wp:inline distT="0" distB="0" distL="0" distR="0" wp14:anchorId="07DDC137" wp14:editId="614A05FD">
            <wp:extent cx="5334000" cy="4928962"/>
            <wp:effectExtent l="0" t="0" r="0" b="0"/>
            <wp:docPr id="16" name="Picture" descr="图 1：系统与复杂性科学作为“元科学”的四大底层因果链（通过“三位一体定性物理等价”形式化证明完成元科学的形式化完整化）"/>
            <wp:cNvGraphicFramePr/>
            <a:graphic xmlns:a="http://schemas.openxmlformats.org/drawingml/2006/main">
              <a:graphicData uri="http://schemas.openxmlformats.org/drawingml/2006/picture">
                <pic:pic xmlns:pic="http://schemas.openxmlformats.org/drawingml/2006/picture">
                  <pic:nvPicPr>
                    <pic:cNvPr id="17" name="Picture" descr="media/rId16.png"/>
                    <pic:cNvPicPr>
                      <a:picLocks noChangeAspect="1" noChangeArrowheads="1"/>
                    </pic:cNvPicPr>
                  </pic:nvPicPr>
                  <pic:blipFill>
                    <a:blip r:embed="rId7"/>
                    <a:stretch>
                      <a:fillRect/>
                    </a:stretch>
                  </pic:blipFill>
                  <pic:spPr bwMode="auto">
                    <a:xfrm>
                      <a:off x="0" y="0"/>
                      <a:ext cx="5334000" cy="4928962"/>
                    </a:xfrm>
                    <a:prstGeom prst="rect">
                      <a:avLst/>
                    </a:prstGeom>
                    <a:noFill/>
                    <a:ln w="9525">
                      <a:noFill/>
                      <a:headEnd/>
                      <a:tailEnd/>
                    </a:ln>
                  </pic:spPr>
                </pic:pic>
              </a:graphicData>
            </a:graphic>
          </wp:inline>
        </w:drawing>
      </w:r>
    </w:p>
    <w:p w14:paraId="184F33FE" w14:textId="77777777" w:rsidR="00AC1A50" w:rsidRDefault="00C56B8D">
      <w:pPr>
        <w:pStyle w:val="ImageCaption"/>
      </w:pPr>
      <w:r>
        <w:rPr>
          <w:rFonts w:hint="eastAsia"/>
        </w:rPr>
        <w:t>图</w:t>
      </w:r>
      <w:r>
        <w:t xml:space="preserve"> </w:t>
      </w:r>
      <w:r>
        <w:rPr>
          <w:rFonts w:hint="eastAsia"/>
        </w:rPr>
        <w:t>1</w:t>
      </w:r>
      <w:r>
        <w:rPr>
          <w:rFonts w:hint="eastAsia"/>
        </w:rPr>
        <w:t>：系统与复杂性科学作为“元科学”的四大底层因果链（通过“三位一体定性物理等价”形式化证明完成元科学的形式化完整化）</w:t>
      </w:r>
    </w:p>
    <w:p w14:paraId="318A5B89" w14:textId="77777777" w:rsidR="00AC1A50" w:rsidRDefault="00C56B8D">
      <w:pPr>
        <w:pStyle w:val="3"/>
      </w:pPr>
      <w:bookmarkStart w:id="9" w:name="三个层次的方法论解耦"/>
      <w:bookmarkEnd w:id="8"/>
      <w:r>
        <w:t xml:space="preserve">1.5 </w:t>
      </w:r>
      <w:r>
        <w:rPr>
          <w:rFonts w:hint="eastAsia"/>
        </w:rPr>
        <w:t>三个层次的方法论解耦</w:t>
      </w:r>
    </w:p>
    <w:p w14:paraId="23E65C74" w14:textId="77777777" w:rsidR="00AC1A50" w:rsidRDefault="00C56B8D">
      <w:pPr>
        <w:pStyle w:val="FirstParagraph"/>
      </w:pPr>
      <w:r>
        <w:rPr>
          <w:rFonts w:hint="eastAsia"/>
        </w:rPr>
        <w:t>为了使读者清晰理解全书的方法论架构，在此确立本文的学术位阶与三层解耦关系：</w:t>
      </w:r>
    </w:p>
    <w:p w14:paraId="5775A522" w14:textId="77777777" w:rsidR="00AC1A50" w:rsidRDefault="00C56B8D">
      <w:pPr>
        <w:pStyle w:val="Compact"/>
        <w:numPr>
          <w:ilvl w:val="0"/>
          <w:numId w:val="6"/>
        </w:numPr>
      </w:pPr>
      <w:r>
        <w:rPr>
          <w:rFonts w:hint="eastAsia"/>
          <w:b/>
          <w:bCs/>
        </w:rPr>
        <w:t>结构完备定义（定理</w:t>
      </w:r>
      <w:r>
        <w:rPr>
          <w:b/>
          <w:bCs/>
        </w:rPr>
        <w:t xml:space="preserve"> </w:t>
      </w:r>
      <w:r>
        <w:rPr>
          <w:rFonts w:hint="eastAsia"/>
          <w:b/>
          <w:bCs/>
        </w:rPr>
        <w:t>7.1</w:t>
      </w:r>
      <w:r>
        <w:rPr>
          <w:rFonts w:hint="eastAsia"/>
          <w:b/>
          <w:bCs/>
        </w:rPr>
        <w:t>）</w:t>
      </w:r>
      <w:r>
        <w:rPr>
          <w:rFonts w:hint="eastAsia"/>
        </w:rPr>
        <w:t>：确立五维拓扑流形</w:t>
      </w:r>
      <w:r>
        <w:t xml:space="preserve">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w:t>
      </w:r>
      <w:r>
        <w:rPr>
          <w:rFonts w:hint="eastAsia"/>
        </w:rPr>
        <w:t>最小完备基底，剥除全域虚假自由度，构建应然系统代数底座；</w:t>
      </w:r>
    </w:p>
    <w:p w14:paraId="574CDEC5" w14:textId="77777777" w:rsidR="00AC1A50" w:rsidRDefault="00C56B8D">
      <w:pPr>
        <w:pStyle w:val="Compact"/>
        <w:numPr>
          <w:ilvl w:val="0"/>
          <w:numId w:val="6"/>
        </w:numPr>
      </w:pPr>
      <w:r>
        <w:rPr>
          <w:rFonts w:hint="eastAsia"/>
          <w:b/>
          <w:bCs/>
        </w:rPr>
        <w:t>唯一需要数学证明的定量断言（定理</w:t>
      </w:r>
      <w:r>
        <w:rPr>
          <w:b/>
          <w:bCs/>
        </w:rPr>
        <w:t xml:space="preserve"> </w:t>
      </w:r>
      <w:r>
        <w:rPr>
          <w:rFonts w:hint="eastAsia"/>
          <w:b/>
          <w:bCs/>
        </w:rPr>
        <w:t>7.2</w:t>
      </w:r>
      <w:r>
        <w:rPr>
          <w:rFonts w:hint="eastAsia"/>
          <w:b/>
          <w:bCs/>
        </w:rPr>
        <w:t>）</w:t>
      </w:r>
      <w:r>
        <w:rPr>
          <w:rFonts w:hint="eastAsia"/>
        </w:rPr>
        <w:t>：全篇唯一需要形式化定理证明的定量断言是</w:t>
      </w:r>
      <w:r>
        <w:rPr>
          <w:rFonts w:hint="eastAsia"/>
          <w:b/>
          <w:bCs/>
        </w:rPr>
        <w:t>多项式时间闭环可计算性</w:t>
      </w:r>
      <w:r>
        <w:rPr>
          <w:rFonts w:hint="eastAsia"/>
        </w:rPr>
        <w:t>（</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oMath>
      <w:r>
        <w:rPr>
          <w:rFonts w:hint="eastAsia"/>
        </w:rPr>
        <w:t>），证明系统顺因果</w:t>
      </w:r>
      <w:r>
        <w:t xml:space="preserve"> DAG </w:t>
      </w:r>
      <w:r>
        <w:rPr>
          <w:rFonts w:hint="eastAsia"/>
        </w:rPr>
        <w:t>特征线解耦展开，能够在物理失稳前完成计算；</w:t>
      </w:r>
    </w:p>
    <w:p w14:paraId="3B0B081A" w14:textId="77777777" w:rsidR="00AC1A50" w:rsidRDefault="00C56B8D">
      <w:pPr>
        <w:pStyle w:val="Compact"/>
        <w:numPr>
          <w:ilvl w:val="0"/>
          <w:numId w:val="6"/>
        </w:numPr>
      </w:pPr>
      <w:r>
        <w:rPr>
          <w:rFonts w:hint="eastAsia"/>
          <w:b/>
          <w:bCs/>
        </w:rPr>
        <w:lastRenderedPageBreak/>
        <w:t>定性定义式等价与三位一体命题（命题</w:t>
      </w:r>
      <w:r>
        <w:rPr>
          <w:b/>
          <w:bCs/>
        </w:rPr>
        <w:t xml:space="preserve"> </w:t>
      </w:r>
      <w:r>
        <w:rPr>
          <w:rFonts w:hint="eastAsia"/>
          <w:b/>
          <w:bCs/>
        </w:rPr>
        <w:t>7.3</w:t>
      </w:r>
      <w:r>
        <w:rPr>
          <w:rFonts w:hint="eastAsia"/>
          <w:b/>
          <w:bCs/>
        </w:rPr>
        <w:t>）</w:t>
      </w:r>
      <w:r>
        <w:rPr>
          <w:rFonts w:hint="eastAsia"/>
        </w:rPr>
        <w:t>：在物理与控制论底层，“最优”被严格定义为“无矢量对消”（</w:t>
      </w:r>
      <m:oMath>
        <m: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）。约束集中已写入同向分支条件</w:t>
      </w:r>
      <w:r>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，算法</w:t>
      </w:r>
      <w:r>
        <w:t xml:space="preserve"> </w:t>
      </w:r>
      <m:oMath>
        <m:r>
          <m:rPr>
            <m:scr m:val="script"/>
            <m:sty m:val="p"/>
          </m:rPr>
          <w:rPr>
            <w:rFonts w:ascii="Cambria Math" w:hAnsi="Cambria Math"/>
          </w:rPr>
          <m:t>A</m:t>
        </m:r>
      </m:oMath>
      <w:r>
        <w:t xml:space="preserve"> </w:t>
      </w:r>
      <w:r>
        <w:rPr>
          <w:rFonts w:hint="eastAsia"/>
        </w:rPr>
        <w:t>每步显式剪除法向冲突分量</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rPr>
          <w:rFonts w:hint="eastAsia"/>
        </w:rPr>
        <w:t>。形成“走通</w:t>
      </w:r>
      <w:r>
        <w:t xml:space="preserve"> </w:t>
      </w:r>
      <m:oMath>
        <m:r>
          <m:rPr>
            <m:sty m:val="p"/>
          </m:rPr>
          <w:rPr>
            <w:rFonts w:ascii="Cambria Math" w:hAnsi="Cambria Math"/>
          </w:rPr>
          <m:t>≡</m:t>
        </m:r>
      </m:oMath>
      <w:r>
        <w:t xml:space="preserve"> </w:t>
      </w:r>
      <w:r>
        <w:rPr>
          <w:rFonts w:hint="eastAsia"/>
        </w:rPr>
        <w:t>零对消</w:t>
      </w:r>
      <w:r>
        <w:t xml:space="preserve"> </w:t>
      </w:r>
      <m:oMath>
        <m:r>
          <m:rPr>
            <m:sty m:val="p"/>
          </m:rPr>
          <w:rPr>
            <w:rFonts w:ascii="Cambria Math" w:hAnsi="Cambria Math"/>
          </w:rPr>
          <m:t>≡</m:t>
        </m:r>
      </m:oMath>
      <w:r>
        <w:t xml:space="preserve"> </w:t>
      </w:r>
      <w:r>
        <w:rPr>
          <w:rFonts w:hint="eastAsia"/>
        </w:rPr>
        <w:t>界内绝对最优”的定性物理等价。</w:t>
      </w:r>
    </w:p>
    <w:p w14:paraId="3142B3CC" w14:textId="77777777" w:rsidR="00AC1A50" w:rsidRDefault="00C56B8D">
      <w:pPr>
        <w:pStyle w:val="2"/>
      </w:pPr>
      <w:bookmarkStart w:id="10" w:name="认识论立宪物理实然的不可直达性与应然系统治理"/>
      <w:bookmarkEnd w:id="9"/>
      <w:bookmarkEnd w:id="3"/>
      <w:r>
        <w:t xml:space="preserve">2. </w:t>
      </w:r>
      <w:r>
        <w:rPr>
          <w:rFonts w:hint="eastAsia"/>
        </w:rPr>
        <w:t>认识论立宪：物理实然的不可直达性与“应然系统治理”</w:t>
      </w:r>
    </w:p>
    <w:p w14:paraId="66F87798" w14:textId="77777777" w:rsidR="00AC1A50" w:rsidRDefault="00C56B8D">
      <w:pPr>
        <w:pStyle w:val="FirstParagraph"/>
      </w:pPr>
      <w:r>
        <w:rPr>
          <w:rFonts w:hint="eastAsia"/>
        </w:rPr>
        <w:t>以下逐层展开上述因果论证链。首先从认识论第一性原理出发，确立“应然系统”概念及其内生治理危机。</w:t>
      </w:r>
    </w:p>
    <w:p w14:paraId="6510DDEE" w14:textId="77777777" w:rsidR="00AC1A50" w:rsidRDefault="00C56B8D">
      <w:pPr>
        <w:pStyle w:val="3"/>
      </w:pPr>
      <w:bookmarkStart w:id="11" w:name="物理实然的不可直达性与万物耦合实相"/>
      <w:r>
        <w:t xml:space="preserve">2.1 </w:t>
      </w:r>
      <w:r>
        <w:rPr>
          <w:rFonts w:hint="eastAsia"/>
        </w:rPr>
        <w:t>物理实然的不可直达性与万物耦合实相</w:t>
      </w:r>
    </w:p>
    <w:p w14:paraId="531ED9E3" w14:textId="77777777" w:rsidR="00AC1A50" w:rsidRDefault="00C56B8D">
      <w:pPr>
        <w:pStyle w:val="FirstParagraph"/>
      </w:pPr>
      <w:r>
        <w:rPr>
          <w:rFonts w:hint="eastAsia"/>
        </w:rPr>
        <w:t>经典自然科学往往暗含一个未经批判的唯实论前提：假定存在一个能够被人类观察者客观、全息、直接测量的物理客体（实然，</w:t>
      </w:r>
      <w:r>
        <w:rPr>
          <w:rFonts w:hint="eastAsia"/>
        </w:rPr>
        <w:t>Physical</w:t>
      </w:r>
      <w:r>
        <w:t xml:space="preserve"> </w:t>
      </w:r>
      <w:r>
        <w:rPr>
          <w:rFonts w:hint="eastAsia"/>
        </w:rPr>
        <w:t>Reality</w:t>
      </w:r>
      <w:r>
        <w:rPr>
          <w:rFonts w:hint="eastAsia"/>
        </w:rPr>
        <w:t>）。然而，非平衡态统计物理学、控制论与信息论的第一性原理共同证实，这一假设在复杂系统中是不成立的：</w:t>
      </w:r>
    </w:p>
    <w:p w14:paraId="6199BEEB" w14:textId="77777777" w:rsidR="00AC1A50" w:rsidRDefault="00C56B8D">
      <w:pPr>
        <w:pStyle w:val="Compact"/>
        <w:numPr>
          <w:ilvl w:val="0"/>
          <w:numId w:val="7"/>
        </w:numPr>
      </w:pPr>
      <w:r>
        <w:rPr>
          <w:rFonts w:hint="eastAsia"/>
          <w:b/>
          <w:bCs/>
        </w:rPr>
        <w:t>观察者划界与物理实相</w:t>
      </w:r>
      <w:r>
        <w:rPr>
          <w:rFonts w:hint="eastAsia"/>
        </w:rPr>
        <w:t>：人类在无限无序的相空间背景中，依据先验逻辑划定内外边界（</w:t>
      </w:r>
      <w:r>
        <w:rPr>
          <w:i/>
          <w:iCs/>
        </w:rPr>
        <w:t>Draw a distinction</w:t>
      </w:r>
      <w:r>
        <w:rPr>
          <w:rFonts w:hint="eastAsia"/>
        </w:rPr>
        <w:t>，</w:t>
      </w:r>
      <w:r>
        <w:rPr>
          <w:rFonts w:hint="eastAsia"/>
        </w:rPr>
        <w:t>Spencer-Brown,</w:t>
      </w:r>
      <w:r>
        <w:t xml:space="preserve"> </w:t>
      </w:r>
      <w:r>
        <w:rPr>
          <w:rFonts w:hint="eastAsia"/>
        </w:rPr>
        <w:t>1969</w:t>
      </w:r>
      <w:r>
        <w:rPr>
          <w:rFonts w:hint="eastAsia"/>
        </w:rPr>
        <w:t>），才真实认知到物理实相是</w:t>
      </w:r>
      <w:r>
        <w:rPr>
          <w:rFonts w:hint="eastAsia"/>
          <w:b/>
          <w:bCs/>
        </w:rPr>
        <w:t>万物强耦合（</w:t>
      </w:r>
      <w:r>
        <w:rPr>
          <w:rFonts w:hint="eastAsia"/>
          <w:b/>
          <w:bCs/>
        </w:rPr>
        <w:t>Universal</w:t>
      </w:r>
      <w:r>
        <w:rPr>
          <w:b/>
          <w:bCs/>
        </w:rPr>
        <w:t xml:space="preserve"> </w:t>
      </w:r>
      <w:r>
        <w:rPr>
          <w:rFonts w:hint="eastAsia"/>
          <w:b/>
          <w:bCs/>
        </w:rPr>
        <w:t>Coupling</w:t>
      </w:r>
      <w:r>
        <w:rPr>
          <w:rFonts w:hint="eastAsia"/>
          <w:b/>
          <w:bCs/>
        </w:rPr>
        <w:t>）</w:t>
      </w:r>
      <w:r>
        <w:rPr>
          <w:rFonts w:hint="eastAsia"/>
        </w:rPr>
        <w:t>。经典还原论将要素孤立拆解的假定在强耦合面前彻底失效；</w:t>
      </w:r>
    </w:p>
    <w:p w14:paraId="623E14F6" w14:textId="77777777" w:rsidR="00AC1A50" w:rsidRDefault="00C56B8D">
      <w:pPr>
        <w:pStyle w:val="Compact"/>
        <w:numPr>
          <w:ilvl w:val="0"/>
          <w:numId w:val="7"/>
        </w:numPr>
      </w:pPr>
      <w:r>
        <w:rPr>
          <w:rFonts w:hint="eastAsia"/>
          <w:b/>
          <w:bCs/>
        </w:rPr>
        <w:t>数学与数据层面的形式化表达</w:t>
      </w:r>
      <w:r>
        <w:rPr>
          <w:rFonts w:hint="eastAsia"/>
        </w:rPr>
        <w:t>：由操龙兵教授（</w:t>
      </w:r>
      <w:r>
        <w:rPr>
          <w:rFonts w:hint="eastAsia"/>
        </w:rPr>
        <w:t>Cao,</w:t>
      </w:r>
      <w:r>
        <w:t xml:space="preserve"> </w:t>
      </w:r>
      <w:r>
        <w:rPr>
          <w:rFonts w:hint="eastAsia"/>
        </w:rPr>
        <w:t>2014</w:t>
      </w:r>
      <w:r>
        <w:rPr>
          <w:rFonts w:hint="eastAsia"/>
        </w:rPr>
        <w:t>）奠基的</w:t>
      </w:r>
      <w:r>
        <w:rPr>
          <w:rFonts w:hint="eastAsia"/>
          <w:b/>
          <w:bCs/>
        </w:rPr>
        <w:t>非独立同分布（</w:t>
      </w:r>
      <w:r>
        <w:rPr>
          <w:rFonts w:hint="eastAsia"/>
          <w:b/>
          <w:bCs/>
        </w:rPr>
        <w:t>Non-IID</w:t>
      </w:r>
      <w:r>
        <w:rPr>
          <w:rFonts w:hint="eastAsia"/>
          <w:b/>
          <w:bCs/>
        </w:rPr>
        <w:t>）理论</w:t>
      </w:r>
      <w:r>
        <w:rPr>
          <w:rFonts w:hint="eastAsia"/>
        </w:rPr>
        <w:t>，正是“万物强耦合”这一物理实相在数学、数据与代数流形上的精确形式化表达；</w:t>
      </w:r>
    </w:p>
    <w:p w14:paraId="02B7082C" w14:textId="77777777" w:rsidR="00AC1A50" w:rsidRDefault="00C56B8D">
      <w:pPr>
        <w:pStyle w:val="Compact"/>
        <w:numPr>
          <w:ilvl w:val="0"/>
          <w:numId w:val="7"/>
        </w:numPr>
      </w:pPr>
      <w:r>
        <w:rPr>
          <w:rFonts w:hint="eastAsia"/>
          <w:b/>
          <w:bCs/>
        </w:rPr>
        <w:t>碳基生物认知容量极限</w:t>
      </w:r>
      <w:r>
        <w:rPr>
          <w:rFonts w:hint="eastAsia"/>
        </w:rPr>
        <w:t>：人类作为碳基生物观察者，其感知器官与神经中枢存在着严苛的物理认知容量极限；人类大脑的工作记忆核心容量在剥离复述机制后被严格证实仅为</w:t>
      </w:r>
      <w:r>
        <w:t xml:space="preserve"> 4 ± 1 </w:t>
      </w:r>
      <w:r>
        <w:rPr>
          <w:rFonts w:hint="eastAsia"/>
        </w:rPr>
        <w:t>个意块（</w:t>
      </w:r>
      <w:r>
        <w:rPr>
          <w:rFonts w:hint="eastAsia"/>
        </w:rPr>
        <w:t>chunks</w:t>
      </w:r>
      <w:r>
        <w:rPr>
          <w:rFonts w:hint="eastAsia"/>
        </w:rPr>
        <w:t>）（</w:t>
      </w:r>
      <w:r>
        <w:rPr>
          <w:rFonts w:hint="eastAsia"/>
        </w:rPr>
        <w:t>Cowan,</w:t>
      </w:r>
      <w:r>
        <w:t xml:space="preserve"> </w:t>
      </w:r>
      <w:r>
        <w:rPr>
          <w:rFonts w:hint="eastAsia"/>
        </w:rPr>
        <w:t>2001</w:t>
      </w:r>
      <w:r>
        <w:rPr>
          <w:rFonts w:hint="eastAsia"/>
        </w:rPr>
        <w:t>）。</w:t>
      </w:r>
    </w:p>
    <w:p w14:paraId="42C13B8D" w14:textId="77777777" w:rsidR="00AC1A50" w:rsidRDefault="00C56B8D">
      <w:pPr>
        <w:pStyle w:val="FirstParagraph"/>
      </w:pPr>
      <w:r>
        <w:rPr>
          <w:rFonts w:hint="eastAsia"/>
        </w:rPr>
        <w:t>上述物理制约确立了一条冷酷的认识论定律：</w:t>
      </w:r>
      <w:r>
        <w:rPr>
          <w:rFonts w:hint="eastAsia"/>
          <w:b/>
          <w:bCs/>
        </w:rPr>
        <w:t>人类在物理上绝对无法直接、全量、无损地通达客观实然的全部微观态。</w:t>
      </w:r>
      <w:r>
        <w:t xml:space="preserve"> </w:t>
      </w:r>
      <w:r>
        <w:rPr>
          <w:rFonts w:hint="eastAsia"/>
        </w:rPr>
        <w:t>人类所有的科学探索、工程建构与社会治理，其本质都是通过划界在局部构建出一个结构化的“应然系统”（</w:t>
      </w:r>
      <w:r>
        <w:rPr>
          <w:rFonts w:hint="eastAsia"/>
        </w:rPr>
        <w:t>Ought-to-be</w:t>
      </w:r>
      <w:r>
        <w:t xml:space="preserve"> </w:t>
      </w:r>
      <w:r>
        <w:rPr>
          <w:rFonts w:hint="eastAsia"/>
        </w:rPr>
        <w:t>System</w:t>
      </w:r>
      <w:r>
        <w:rPr>
          <w:rFonts w:hint="eastAsia"/>
        </w:rPr>
        <w:t>）。一切物理学定理、工业图纸、软件代码与调度模型，皆属于应然系统在符号世界的具象投影。</w:t>
      </w:r>
    </w:p>
    <w:p w14:paraId="0A167994" w14:textId="77777777" w:rsidR="00AC1A50" w:rsidRDefault="00C56B8D">
      <w:pPr>
        <w:pStyle w:val="3"/>
      </w:pPr>
      <w:bookmarkStart w:id="12" w:name="应然系统的对外三大功能与对内唯一目的"/>
      <w:bookmarkEnd w:id="11"/>
      <w:r>
        <w:t xml:space="preserve">2.2 </w:t>
      </w:r>
      <w:r>
        <w:rPr>
          <w:rFonts w:hint="eastAsia"/>
        </w:rPr>
        <w:t>应然系统的“对外三大功能与对内唯一目的”</w:t>
      </w:r>
    </w:p>
    <w:p w14:paraId="1B42D5B8" w14:textId="77777777" w:rsidR="00AC1A50" w:rsidRDefault="00C56B8D">
      <w:pPr>
        <w:pStyle w:val="FirstParagraph"/>
      </w:pPr>
      <w:r>
        <w:rPr>
          <w:rFonts w:hint="eastAsia"/>
        </w:rPr>
        <w:t>必须严格厘清应然系统对外功能与对内目的的认识论解耦与统一：</w:t>
      </w:r>
    </w:p>
    <w:p w14:paraId="6E0DBB19" w14:textId="77777777" w:rsidR="00AC1A50" w:rsidRDefault="00C56B8D">
      <w:pPr>
        <w:pStyle w:val="Compact"/>
        <w:numPr>
          <w:ilvl w:val="0"/>
          <w:numId w:val="8"/>
        </w:numPr>
      </w:pPr>
      <w:r>
        <w:rPr>
          <w:rFonts w:hint="eastAsia"/>
          <w:b/>
          <w:bCs/>
        </w:rPr>
        <w:t>对外三大功能（对现实物理世界）</w:t>
      </w:r>
      <w:r>
        <w:rPr>
          <w:rFonts w:hint="eastAsia"/>
        </w:rPr>
        <w:t>：</w:t>
      </w:r>
    </w:p>
    <w:p w14:paraId="1FCFA452" w14:textId="77777777" w:rsidR="00AC1A50" w:rsidRDefault="00C56B8D">
      <w:pPr>
        <w:pStyle w:val="Compact"/>
        <w:numPr>
          <w:ilvl w:val="1"/>
          <w:numId w:val="9"/>
        </w:numPr>
      </w:pPr>
      <w:r>
        <w:rPr>
          <w:rFonts w:hint="eastAsia"/>
          <w:b/>
          <w:bCs/>
        </w:rPr>
        <w:t>观测（</w:t>
      </w:r>
      <w:r>
        <w:rPr>
          <w:rFonts w:hint="eastAsia"/>
          <w:b/>
          <w:bCs/>
        </w:rPr>
        <w:t>Observation</w:t>
      </w:r>
      <w:r>
        <w:rPr>
          <w:rFonts w:hint="eastAsia"/>
          <w:b/>
          <w:bCs/>
        </w:rPr>
        <w:t>）</w:t>
      </w:r>
      <w:r>
        <w:rPr>
          <w:rFonts w:hint="eastAsia"/>
        </w:rPr>
        <w:t>：观察者划定系统内外边界，将外界不可测的连续微观实然扰动，通过采样滤波，转化为应然系统的离散宏观状态变量；</w:t>
      </w:r>
    </w:p>
    <w:p w14:paraId="7BDFA98A" w14:textId="77777777" w:rsidR="00AC1A50" w:rsidRDefault="00C56B8D">
      <w:pPr>
        <w:pStyle w:val="Compact"/>
        <w:numPr>
          <w:ilvl w:val="1"/>
          <w:numId w:val="9"/>
        </w:numPr>
      </w:pPr>
      <w:r>
        <w:rPr>
          <w:rFonts w:hint="eastAsia"/>
          <w:b/>
          <w:bCs/>
        </w:rPr>
        <w:lastRenderedPageBreak/>
        <w:t>模拟（</w:t>
      </w:r>
      <w:r>
        <w:rPr>
          <w:rFonts w:hint="eastAsia"/>
          <w:b/>
          <w:bCs/>
        </w:rPr>
        <w:t>Simulation</w:t>
      </w:r>
      <w:r>
        <w:rPr>
          <w:rFonts w:hint="eastAsia"/>
          <w:b/>
          <w:bCs/>
        </w:rPr>
        <w:t>）</w:t>
      </w:r>
      <w:r>
        <w:rPr>
          <w:rFonts w:hint="eastAsia"/>
        </w:rPr>
        <w:t>：依托因果逻辑与状态演化算法，在代数时间轴上预演实体系统的未来运动轨迹；</w:t>
      </w:r>
    </w:p>
    <w:p w14:paraId="4E780579" w14:textId="77777777" w:rsidR="00AC1A50" w:rsidRDefault="00C56B8D">
      <w:pPr>
        <w:pStyle w:val="Compact"/>
        <w:numPr>
          <w:ilvl w:val="1"/>
          <w:numId w:val="9"/>
        </w:numPr>
      </w:pPr>
      <w:r>
        <w:rPr>
          <w:rFonts w:hint="eastAsia"/>
          <w:b/>
          <w:bCs/>
        </w:rPr>
        <w:t>治理（</w:t>
      </w:r>
      <w:r>
        <w:rPr>
          <w:rFonts w:hint="eastAsia"/>
          <w:b/>
          <w:bCs/>
        </w:rPr>
        <w:t>Governance</w:t>
      </w:r>
      <w:r>
        <w:rPr>
          <w:rFonts w:hint="eastAsia"/>
          <w:b/>
          <w:bCs/>
        </w:rPr>
        <w:t>）</w:t>
      </w:r>
      <w:r>
        <w:rPr>
          <w:rFonts w:hint="eastAsia"/>
        </w:rPr>
        <w:t>：通过控制算子执行物理做功，持续消除应然模型计算结果与实然物理测量之间的残差，引导物理实体向预设的有序稳态收敛。在工程触发上，三大功能可解耦独立运行（如仅触发纯模拟</w:t>
      </w:r>
      <w:r>
        <w:rPr>
          <w:rFonts w:hint="eastAsia"/>
        </w:rPr>
        <w:t>/</w:t>
      </w:r>
      <w:r>
        <w:rPr>
          <w:rFonts w:hint="eastAsia"/>
        </w:rPr>
        <w:t>纯预测）。</w:t>
      </w:r>
    </w:p>
    <w:p w14:paraId="6D76D3FD" w14:textId="77777777" w:rsidR="00AC1A50" w:rsidRDefault="00C56B8D">
      <w:pPr>
        <w:pStyle w:val="Compact"/>
        <w:numPr>
          <w:ilvl w:val="0"/>
          <w:numId w:val="8"/>
        </w:numPr>
      </w:pPr>
      <w:r>
        <w:rPr>
          <w:rFonts w:hint="eastAsia"/>
          <w:b/>
          <w:bCs/>
        </w:rPr>
        <w:t>对内唯一目的（对应然系统自身）</w:t>
      </w:r>
      <w:r>
        <w:rPr>
          <w:rFonts w:hint="eastAsia"/>
        </w:rPr>
        <w:t>：</w:t>
      </w:r>
    </w:p>
    <w:p w14:paraId="02AF735F" w14:textId="77777777" w:rsidR="00AC1A50" w:rsidRDefault="00C56B8D">
      <w:pPr>
        <w:pStyle w:val="Compact"/>
        <w:numPr>
          <w:ilvl w:val="1"/>
          <w:numId w:val="10"/>
        </w:numPr>
      </w:pPr>
      <w:r>
        <w:rPr>
          <w:rFonts w:hint="eastAsia"/>
          <w:b/>
          <w:bCs/>
        </w:rPr>
        <w:t>治理自身（</w:t>
      </w:r>
      <w:r>
        <w:rPr>
          <w:rFonts w:hint="eastAsia"/>
          <w:b/>
          <w:bCs/>
        </w:rPr>
        <w:t>Governance</w:t>
      </w:r>
      <w:r>
        <w:rPr>
          <w:b/>
          <w:bCs/>
        </w:rPr>
        <w:t xml:space="preserve"> of </w:t>
      </w:r>
      <w:r>
        <w:rPr>
          <w:rFonts w:hint="eastAsia"/>
          <w:b/>
          <w:bCs/>
        </w:rPr>
        <w:t>Self</w:t>
      </w:r>
      <w:r>
        <w:rPr>
          <w:rFonts w:hint="eastAsia"/>
          <w:b/>
          <w:bCs/>
        </w:rPr>
        <w:t>）</w:t>
      </w:r>
      <w:r>
        <w:rPr>
          <w:rFonts w:hint="eastAsia"/>
        </w:rPr>
        <w:t>：对于应然系统本身而言，观察者建构它的</w:t>
      </w:r>
      <w:r>
        <w:rPr>
          <w:rFonts w:hint="eastAsia"/>
          <w:b/>
          <w:bCs/>
        </w:rPr>
        <w:t>唯一目的就是治理！</w:t>
      </w:r>
      <w:r>
        <w:t xml:space="preserve"> </w:t>
      </w:r>
      <w:r>
        <w:rPr>
          <w:rFonts w:hint="eastAsia"/>
        </w:rPr>
        <w:t>即治理应然系统自身，</w:t>
      </w:r>
      <w:r>
        <w:rPr>
          <w:rFonts w:hint="eastAsia"/>
          <w:b/>
          <w:bCs/>
        </w:rPr>
        <w:t>不断消除</w:t>
      </w:r>
      <w:r>
        <w:rPr>
          <w:rFonts w:hint="eastAsia"/>
        </w:rPr>
        <w:t>模型内部的“认知矢量对消”。</w:t>
      </w:r>
    </w:p>
    <w:p w14:paraId="1FE9AAB4" w14:textId="77777777" w:rsidR="00AC1A50" w:rsidRDefault="00C56B8D">
      <w:pPr>
        <w:pStyle w:val="3"/>
      </w:pPr>
      <w:bookmarkStart w:id="13" w:name="核心认识论死线认知矢量对消的物理投射与变分截断"/>
      <w:bookmarkEnd w:id="12"/>
      <w:r>
        <w:t xml:space="preserve">2.3 </w:t>
      </w:r>
      <w:r>
        <w:rPr>
          <w:rFonts w:hint="eastAsia"/>
        </w:rPr>
        <w:t>核心认识论死线：认知矢量对消的物理投射与变分截断</w:t>
      </w:r>
    </w:p>
    <w:p w14:paraId="62466ECB" w14:textId="77777777" w:rsidR="00AC1A50" w:rsidRDefault="00C56B8D">
      <w:pPr>
        <w:pStyle w:val="FirstParagraph"/>
      </w:pPr>
      <w:r>
        <w:rPr>
          <w:rFonts w:hint="eastAsia"/>
        </w:rPr>
        <w:t>传统工程与管理科学最隐秘、最致命的盲区，在于忽视了“认知对消向实战对消投射”的冷酷因果链：</w:t>
      </w:r>
    </w:p>
    <w:p w14:paraId="43154374" w14:textId="77777777" w:rsidR="00AC1A50" w:rsidRDefault="00C56B8D">
      <w:pPr>
        <w:pStyle w:val="Compact"/>
        <w:numPr>
          <w:ilvl w:val="0"/>
          <w:numId w:val="11"/>
        </w:numPr>
      </w:pPr>
      <w:r>
        <w:rPr>
          <w:rFonts w:hint="eastAsia"/>
          <w:b/>
          <w:bCs/>
        </w:rPr>
        <w:t>变分定律与认知对消的产生</w:t>
      </w:r>
      <w:r>
        <w:rPr>
          <w:rFonts w:hint="eastAsia"/>
        </w:rPr>
        <w:t>：客观物理实然本身严格遵循变分极小内耗定律（</w:t>
      </w:r>
      <m:oMath>
        <m: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），即物理世界天然存在摩擦废热取驻值的测地轨线。然而，观察者因未能深刻透视该变分定律，凭经验、孤立效用与部门分工建构应然系统，在</w:t>
      </w:r>
      <w:r>
        <w:rPr>
          <w:rFonts w:hint="eastAsia"/>
          <w:b/>
          <w:bCs/>
        </w:rPr>
        <w:t>认知层面</w:t>
      </w:r>
      <w:r>
        <w:rPr>
          <w:rFonts w:hint="eastAsia"/>
        </w:rPr>
        <w:t>首先制造了非正交的矢量冲突：</w:t>
      </w:r>
    </w:p>
    <w:p w14:paraId="21C98D96" w14:textId="77777777" w:rsidR="00AC1A50" w:rsidRDefault="00C56B8D">
      <w:pPr>
        <w:pStyle w:val="FirstParagraph"/>
      </w:pPr>
      <m:oMathPara>
        <m:oMathParaPr>
          <m:jc m:val="center"/>
        </m:oMathParaPr>
        <m:oMath>
          <m:r>
            <m:rPr>
              <m:nor/>
            </m:rPr>
            <m:t>未透彻理解</m:t>
          </m:r>
          <m:r>
            <m:rPr>
              <m:nor/>
            </m:rPr>
            <m:t xml:space="preserve"> </m:t>
          </m:r>
          <m: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i</m:t>
              </m:r>
            </m:sub>
            <m:sup>
              <m:r>
                <m:rPr>
                  <m:nor/>
                </m:rPr>
                <m:t>cog</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j</m:t>
              </m:r>
            </m:sub>
            <m:sup>
              <m:r>
                <m:rPr>
                  <m:nor/>
                </m:rPr>
                <m:t>cog</m:t>
              </m:r>
            </m:sup>
          </m:sSubSup>
          <m:r>
            <m:rPr>
              <m:sty m:val="p"/>
            </m:rPr>
            <w:rPr>
              <w:rFonts w:ascii="Cambria Math" w:hAnsi="Cambria Math"/>
            </w:rPr>
            <m:t>⟩</m:t>
          </m:r>
          <m:r>
            <m:rPr>
              <m:sty m:val="p"/>
            </m:rPr>
            <w:rPr>
              <w:rFonts w:ascii="Cambria Math" w:hAnsi="Cambria Math"/>
            </w:rPr>
            <m:t>&lt;</m:t>
          </m:r>
          <m:r>
            <w:rPr>
              <w:rFonts w:ascii="Cambria Math" w:hAnsi="Cambria Math"/>
            </w:rPr>
            <m:t>0</m:t>
          </m:r>
        </m:oMath>
      </m:oMathPara>
    </w:p>
    <w:p w14:paraId="4C49822B" w14:textId="77777777" w:rsidR="00AC1A50" w:rsidRDefault="00C56B8D">
      <w:pPr>
        <w:pStyle w:val="Compact"/>
        <w:numPr>
          <w:ilvl w:val="0"/>
          <w:numId w:val="12"/>
        </w:numPr>
      </w:pPr>
      <w:r>
        <w:rPr>
          <w:rFonts w:hint="eastAsia"/>
          <w:b/>
          <w:bCs/>
        </w:rPr>
        <w:t>认知对消的物理投射</w:t>
      </w:r>
      <w:r>
        <w:rPr>
          <w:rFonts w:hint="eastAsia"/>
        </w:rPr>
        <w:t>：带有钝角干涉的认知模型被拿去治理现实，现实物理系统被迫执行这套扭曲的调度方案，</w:t>
      </w:r>
      <w:r>
        <w:rPr>
          <w:rFonts w:hint="eastAsia"/>
          <w:b/>
          <w:bCs/>
        </w:rPr>
        <w:t>认知对消遂被硬性投射为实战系统里的物理矢量对消与内耗衰减</w:t>
      </w:r>
      <w:r>
        <w:rPr>
          <w:rFonts w:hint="eastAsia"/>
        </w:rPr>
        <w:t>：</w:t>
      </w:r>
    </w:p>
    <w:p w14:paraId="3B137AD2" w14:textId="77777777" w:rsidR="00AC1A50" w:rsidRDefault="00C56B8D">
      <w:pPr>
        <w:pStyle w:val="Compact"/>
        <w:numPr>
          <w:ilvl w:val="0"/>
          <w:numId w:val="13"/>
        </w:numPr>
      </w:pPr>
      <w:r>
        <w:rPr>
          <w:rFonts w:hint="eastAsia"/>
          <w:b/>
          <w:bCs/>
        </w:rPr>
        <w:t>矢量三角不等式</w:t>
      </w:r>
      <w:r>
        <w:rPr>
          <w:rFonts w:hint="eastAsia"/>
        </w:rPr>
        <w:t>：</w:t>
      </w:r>
      <m:oMath>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&lt;</m:t>
        </m:r>
        <m:r>
          <w:rPr>
            <w:rFonts w:ascii="Cambria Math" w:hAnsi="Cambria Math"/>
          </w:rPr>
          <m:t>0</m:t>
        </m:r>
      </m:oMath>
      <w:r>
        <w:t xml:space="preserve"> </w:t>
      </w:r>
      <w:r>
        <w:rPr>
          <w:rFonts w:hint="eastAsia"/>
        </w:rPr>
        <w:t>时，矢量三角不等式要求做功矢量模长之和严格大于合做功矢量模长</w:t>
      </w:r>
      <w:r>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∥&gt;∥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r>
          <m:rPr>
            <m:sty m:val="p"/>
          </m:rPr>
          <w:rPr>
            <w:rFonts w:ascii="Cambria Math" w:hAnsi="Cambria Math"/>
          </w:rPr>
          <m:t>∥</m:t>
        </m:r>
      </m:oMath>
      <w:r>
        <w:rPr>
          <w:rFonts w:hint="eastAsia"/>
        </w:rPr>
        <w:t>，差值化为系统摩擦废热；</w:t>
      </w:r>
    </w:p>
    <w:p w14:paraId="755BA3E6" w14:textId="77777777" w:rsidR="00AC1A50" w:rsidRDefault="00C56B8D">
      <w:pPr>
        <w:pStyle w:val="FirstParagraph"/>
      </w:pPr>
      <w:r>
        <w:rPr>
          <w:rFonts w:hint="eastAsia"/>
        </w:rPr>
        <w:t>各个部门都在竭尽全力地轰鸣，全员都在深夜里精疲力竭地奔忙，但合成做功矢量趋零（</w:t>
      </w:r>
      <m:oMath>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i</m:t>
            </m:r>
          </m:sub>
          <m:sup>
            <m:r>
              <m:rPr>
                <m:nor/>
              </m:rPr>
              <m:t>real</m:t>
            </m:r>
          </m:sup>
        </m:sSubSup>
        <m:r>
          <m:rPr>
            <m:sty m:val="p"/>
          </m:rPr>
          <w:rPr>
            <w:rFonts w:ascii="Cambria Math" w:hAnsi="Cambria Math"/>
          </w:rPr>
          <m:t>→</m:t>
        </m:r>
        <m:r>
          <w:rPr>
            <w:rFonts w:ascii="Cambria Math" w:hAnsi="Cambria Math"/>
          </w:rPr>
          <m:t>0</m:t>
        </m:r>
      </m:oMath>
      <w:r>
        <w:rPr>
          <w:rFonts w:hint="eastAsia"/>
        </w:rPr>
        <w:t>），系统净位移归于停滞，能量全部退化为组织摩擦废热。</w:t>
      </w:r>
    </w:p>
    <w:p w14:paraId="57ABB80C" w14:textId="77777777" w:rsidR="00AC1A50" w:rsidRDefault="00C56B8D">
      <w:pPr>
        <w:pStyle w:val="Compact"/>
        <w:numPr>
          <w:ilvl w:val="0"/>
          <w:numId w:val="14"/>
        </w:numPr>
      </w:pPr>
      <w:r>
        <w:rPr>
          <w:rFonts w:hint="eastAsia"/>
          <w:b/>
          <w:bCs/>
        </w:rPr>
        <w:t>双螺旋算法的变分截断机制</w:t>
      </w:r>
      <w:r>
        <w:rPr>
          <w:rFonts w:hint="eastAsia"/>
        </w:rPr>
        <w:t>：五维展开演化算法</w:t>
      </w:r>
      <w:r>
        <w:t xml:space="preserve"> </w:t>
      </w:r>
      <m:oMath>
        <m:r>
          <m:rPr>
            <m:scr m:val="script"/>
            <m:sty m:val="p"/>
          </m:rPr>
          <w:rPr>
            <w:rFonts w:ascii="Cambria Math" w:hAnsi="Cambria Math"/>
          </w:rPr>
          <m:t>A</m:t>
        </m:r>
      </m:oMath>
      <w:r>
        <w:t xml:space="preserve"> </w:t>
      </w:r>
      <w:r>
        <w:rPr>
          <w:rFonts w:hint="eastAsia"/>
        </w:rPr>
        <w:t>本质是变分定律的离散执行。算法在每一步推演中仅允许满足</w:t>
      </w:r>
      <w:r>
        <w:t xml:space="preserve"> </w:t>
      </w:r>
      <m:oMath>
        <m:r>
          <w:rPr>
            <w:rFonts w:ascii="Cambria Math" w:hAnsi="Cambria Math"/>
          </w:rPr>
          <m:t>δ</m:t>
        </m:r>
        <m:sSubSup>
          <m:sSubSupPr>
            <m:ctrlPr>
              <w:rPr>
                <w:rFonts w:ascii="Cambria Math" w:hAnsi="Cambria Math"/>
              </w:rPr>
            </m:ctrlPr>
          </m:sSubSupPr>
          <m:e>
            <m:r>
              <w:rPr>
                <w:rFonts w:ascii="Cambria Math" w:hAnsi="Cambria Math"/>
              </w:rPr>
              <m:t>W</m:t>
            </m:r>
          </m:e>
          <m:sub>
            <m:r>
              <m:rPr>
                <m:nor/>
              </m:rPr>
              <m:t>heat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r>
          <w:rPr>
            <w:rFonts w:ascii="Cambria Math" w:hAnsi="Cambria Math"/>
          </w:rPr>
          <m:t>0</m:t>
        </m:r>
      </m:oMath>
      <w:r>
        <w:t xml:space="preserve"> </w:t>
      </w:r>
      <w:r>
        <w:rPr>
          <w:rFonts w:hint="eastAsia"/>
        </w:rPr>
        <w:t>的同向分支推进，在第一步即对非正交分量执行代数截断（</w:t>
      </w:r>
      <m:oMath>
        <m:sSub>
          <m:sSubPr>
            <m:ctrlPr>
              <w:rPr>
                <w:rFonts w:ascii="Cambria Math" w:hAnsi="Cambria Math"/>
              </w:rPr>
            </m:ctrlPr>
          </m:sSubPr>
          <m:e>
            <m:r>
              <m:rPr>
                <m:sty m:val="p"/>
              </m:rPr>
              <w:rPr>
                <w:rFonts w:ascii="Cambria Math" w:hAnsi="Cambria Math"/>
              </w:rPr>
              <m:t>Π</m:t>
            </m:r>
          </m:e>
          <m:sub>
            <m:r>
              <m:rPr>
                <m:nor/>
              </m:rPr>
              <m:t>cut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rPr>
          <w:rFonts w:hint="eastAsia"/>
        </w:rPr>
        <w:t>），拦截认知对消进入实战系统。人类退至环外行使二阶修宪，硅基在环内按变分律一阶代偿（“碳基二阶修宪</w:t>
      </w:r>
      <w:r>
        <w:t xml:space="preserve"> + </w:t>
      </w:r>
      <w:r>
        <w:rPr>
          <w:rFonts w:hint="eastAsia"/>
        </w:rPr>
        <w:t>硅基一阶代偿”），实现已知划界内的全域最优收敛：</w:t>
      </w:r>
    </w:p>
    <w:p w14:paraId="71C08A2F" w14:textId="77777777" w:rsidR="00AC1A50" w:rsidRDefault="00C56B8D">
      <w:pPr>
        <w:pStyle w:val="FirstParagraph"/>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Π</m:t>
                  </m:r>
                </m:e>
                <m:sub>
                  <m:r>
                    <m:rPr>
                      <m:nor/>
                    </m:rPr>
                    <m:t>cut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0&amp;</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0</m:t>
              </m:r>
            </m:e>
            <m:e>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feasible</m:t>
                      </m:r>
                    </m:sub>
                  </m:sSub>
                </m:lim>
              </m:limLow>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S</m:t>
              </m:r>
              <m:r>
                <m:rPr>
                  <m:sty m:val="p"/>
                </m:rPr>
                <w:rPr>
                  <w:rFonts w:ascii="Cambria Math" w:hAnsi="Cambria Math"/>
                </w:rPr>
                <m:t>]</m:t>
              </m:r>
            </m:e>
          </m:eqArr>
        </m:oMath>
      </m:oMathPara>
    </w:p>
    <w:p w14:paraId="02822783" w14:textId="77777777" w:rsidR="00AC1A50" w:rsidRDefault="00C56B8D">
      <w:pPr>
        <w:pStyle w:val="aa"/>
      </w:pPr>
      <w:r>
        <w:rPr>
          <w:rFonts w:hint="eastAsia"/>
          <w:b/>
          <w:bCs/>
        </w:rPr>
        <w:lastRenderedPageBreak/>
        <w:t>认识论判决与变分桥梁</w:t>
      </w:r>
      <w:r>
        <w:rPr>
          <w:rFonts w:hint="eastAsia"/>
        </w:rPr>
        <w:t>：</w:t>
      </w:r>
      <w:r>
        <w:t xml:space="preserve"> </w:t>
      </w:r>
      <w:r>
        <w:rPr>
          <w:rFonts w:hint="eastAsia"/>
        </w:rPr>
        <w:t>人类若未能透彻理解变分定律，必先制造认知对消，再将其投射为实战对消。五维展开算法作为变分定律的离散执行算子，其认识论本质在于</w:t>
      </w:r>
      <w:r>
        <w:rPr>
          <w:rFonts w:hint="eastAsia"/>
          <w:b/>
          <w:bCs/>
        </w:rPr>
        <w:t>从源头截断认知对消向实战系统的投射</w:t>
      </w:r>
      <w:r>
        <w:t>。</w:t>
      </w:r>
      <w:r>
        <w:t xml:space="preserve"> </w:t>
      </w:r>
      <w:r>
        <w:rPr>
          <w:rFonts w:hint="eastAsia"/>
          <w:b/>
          <w:bCs/>
        </w:rPr>
        <w:t>因此，复杂巨系统治理的第一原理在于：治理现实物理世界的前提，是必须首先治理好应然系统自身（</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b/>
          <w:bCs/>
        </w:rPr>
        <w:t>）！元科学的根本任务，不是一次性消灭矢量对消，而是对应然系统进行持续统御，不断消除认知的矢量对消，驱动系统在“生成—存续—进化”中闭环存续。唯有对应然系统进行统御的正交立宪，不断消除认知的矢量对消，人类才能借由这个自洽的应然系统，精准地观测、模拟与治理现实物理世界。</w:t>
      </w:r>
    </w:p>
    <w:p w14:paraId="56327892" w14:textId="77777777" w:rsidR="00AC1A50" w:rsidRDefault="00C56B8D">
      <w:pPr>
        <w:pStyle w:val="2"/>
      </w:pPr>
      <w:bookmarkStart w:id="14" w:name="实践发生学千亿级工业闭环实证与算力突破"/>
      <w:bookmarkEnd w:id="13"/>
      <w:bookmarkEnd w:id="10"/>
      <w:r>
        <w:t xml:space="preserve">3. </w:t>
      </w:r>
      <w:r>
        <w:rPr>
          <w:rFonts w:hint="eastAsia"/>
        </w:rPr>
        <w:t>实践发生学：千亿级工业闭环实证与算力突破</w:t>
      </w:r>
    </w:p>
    <w:p w14:paraId="69486AC8" w14:textId="77777777" w:rsidR="00AC1A50" w:rsidRDefault="00C56B8D">
      <w:pPr>
        <w:pStyle w:val="FirstParagraph"/>
      </w:pPr>
      <w:r>
        <w:rPr>
          <w:rFonts w:hint="eastAsia"/>
        </w:rPr>
        <w:t>上述认识论判决确立了一个严峻的治理任务：应然系统内部的矢量对消必须被消除。然而，这一治理任务是否在物理上可行？以下从千亿级工业闭环实证出发，给出一个已被长周期验证的肯定回答。</w:t>
      </w:r>
    </w:p>
    <w:p w14:paraId="1A356129" w14:textId="77777777" w:rsidR="00AC1A50" w:rsidRDefault="00C56B8D">
      <w:pPr>
        <w:pStyle w:val="a0"/>
      </w:pPr>
      <w:r>
        <w:rPr>
          <w:rFonts w:hint="eastAsia"/>
        </w:rPr>
        <w:t>科学公理的确立，必须遵循从实体物理做功到抽象逻辑升维的自然发生学顺序。为什么本研究选择以大规模离散强耦合实体做功网络（以高频离散实体系统为极限压力测试场）作为发生学实证起点？因为离散实体做功网络绝非简单的商业场景，而是人类工程实践中</w:t>
      </w:r>
      <w:r>
        <w:rPr>
          <w:rFonts w:hint="eastAsia"/>
          <w:b/>
          <w:bCs/>
        </w:rPr>
        <w:t>耦合度最高、因果链最长、非线性最强、容错率最低（物理零容错）的开放复杂巨系统极限压力试验场</w:t>
      </w:r>
      <w:r>
        <w:rPr>
          <w:rFonts w:hint="eastAsia"/>
        </w:rPr>
        <w:t>。在此类系统上取得的控制论突破，具备极高的科学可信度与向下兼容性。</w:t>
      </w:r>
    </w:p>
    <w:p w14:paraId="0CDD27F5" w14:textId="77777777" w:rsidR="00AC1A50" w:rsidRDefault="00C56B8D">
      <w:pPr>
        <w:pStyle w:val="3"/>
      </w:pPr>
      <w:bookmarkStart w:id="15" w:name="X92b0725bdaa88e813ad3bd8190a9d94be1a3fda"/>
      <w:r>
        <w:t xml:space="preserve">3.1 </w:t>
      </w:r>
      <w:r>
        <w:rPr>
          <w:rFonts w:hint="eastAsia"/>
        </w:rPr>
        <w:t>闭环可计算性：人在环外（</w:t>
      </w:r>
      <w:r>
        <w:rPr>
          <w:rFonts w:hint="eastAsia"/>
        </w:rPr>
        <w:t>Human-Out-Of-The-Loop,</w:t>
      </w:r>
      <w:r>
        <w:t xml:space="preserve"> </w:t>
      </w:r>
      <w:r>
        <w:rPr>
          <w:rFonts w:hint="eastAsia"/>
        </w:rPr>
        <w:t>HOOTL</w:t>
      </w:r>
      <w:r>
        <w:rPr>
          <w:rFonts w:hint="eastAsia"/>
        </w:rPr>
        <w:t>）自主决策率</w:t>
      </w:r>
      <w:r>
        <w:t xml:space="preserve"> &gt; 95%</w:t>
      </w:r>
    </w:p>
    <w:p w14:paraId="1B528F1D" w14:textId="77777777" w:rsidR="00AC1A50" w:rsidRDefault="00C56B8D">
      <w:pPr>
        <w:pStyle w:val="FirstParagraph"/>
      </w:pPr>
      <w:r>
        <w:rPr>
          <w:rFonts w:hint="eastAsia"/>
        </w:rPr>
        <w:t>自</w:t>
      </w:r>
      <w:r>
        <w:t xml:space="preserve"> 2007 </w:t>
      </w:r>
      <w:r>
        <w:rPr>
          <w:rFonts w:hint="eastAsia"/>
        </w:rPr>
        <w:t>年至</w:t>
      </w:r>
      <w:r>
        <w:t xml:space="preserve"> 2025 </w:t>
      </w:r>
      <w:r>
        <w:rPr>
          <w:rFonts w:hint="eastAsia"/>
        </w:rPr>
        <w:t>年，在跨国大型离散实体做功网络（包含世界经济论坛评选的“全球灯塔工厂”等复杂实体枢纽）的工程实证场域中，作者作为全球方案集成总设计师，主持构建了集成计划方案（</w:t>
      </w:r>
      <w:r>
        <w:rPr>
          <w:rFonts w:hint="eastAsia"/>
        </w:rPr>
        <w:t>IPS</w:t>
      </w:r>
      <w:r>
        <w:rPr>
          <w:rFonts w:hint="eastAsia"/>
        </w:rPr>
        <w:t>）体系。该体系所应对的，是一个具有极高强耦合复杂度的实体开放复杂巨系统：常态化实时管控</w:t>
      </w:r>
      <w:r>
        <w:t xml:space="preserve"> 50,000 </w:t>
      </w:r>
      <w:r>
        <w:rPr>
          <w:rFonts w:hint="eastAsia"/>
        </w:rPr>
        <w:t>级离散实体动作、</w:t>
      </w:r>
      <w:r>
        <w:rPr>
          <w:rFonts w:hint="eastAsia"/>
        </w:rPr>
        <w:t>2,000,000</w:t>
      </w:r>
      <w:r>
        <w:t xml:space="preserve"> </w:t>
      </w:r>
      <w:r>
        <w:rPr>
          <w:rFonts w:hint="eastAsia"/>
        </w:rPr>
        <w:t>个时空节点流形与超过</w:t>
      </w:r>
      <w:r>
        <w:t xml:space="preserve"> 15 </w:t>
      </w:r>
      <w:r>
        <w:rPr>
          <w:rFonts w:hint="eastAsia"/>
        </w:rPr>
        <w:t>万项复杂依赖齐套约束。</w:t>
      </w:r>
    </w:p>
    <w:p w14:paraId="49490C59" w14:textId="77777777" w:rsidR="00AC1A50" w:rsidRDefault="00C56B8D">
      <w:pPr>
        <w:pStyle w:val="a0"/>
      </w:pPr>
      <w:r>
        <w:rPr>
          <w:rFonts w:hint="eastAsia"/>
        </w:rPr>
        <w:t>在这些实证数据中，</w:t>
      </w:r>
      <w:r>
        <w:rPr>
          <w:rFonts w:hint="eastAsia"/>
          <w:b/>
          <w:bCs/>
        </w:rPr>
        <w:t>最核心的物理事实并非孤立的业务指标，而是系统实现了“计划——执行——反馈”的高频刚性闭环：</w:t>
      </w:r>
    </w:p>
    <w:p w14:paraId="126B90BF" w14:textId="77777777" w:rsidR="00AC1A50" w:rsidRDefault="00C56B8D">
      <w:pPr>
        <w:pStyle w:val="a0"/>
      </w:pPr>
      <m:oMathPara>
        <m:oMathParaPr>
          <m:jc m:val="center"/>
        </m:oMathParaPr>
        <m:oMath>
          <m:eqArr>
            <m:eqArrPr>
              <m:ctrlPr>
                <w:rPr>
                  <w:rFonts w:ascii="Cambria Math" w:hAnsi="Cambria Math"/>
                </w:rPr>
              </m:ctrlPr>
            </m:eqArrPr>
            <m:e>
              <m:r>
                <m:rPr>
                  <m:nor/>
                </m:rPr>
                <m:t>全域目标确立</m:t>
              </m:r>
              <m:r>
                <w:rPr>
                  <w:rFonts w:ascii="Cambria Math" w:hAnsi="Cambria Math"/>
                </w:rPr>
                <m:t>&amp;</m:t>
              </m:r>
              <m:r>
                <m:rPr>
                  <m:sty m:val="p"/>
                </m:rPr>
                <w:rPr>
                  <w:rFonts w:ascii="Cambria Math" w:hAnsi="Cambria Math"/>
                </w:rPr>
                <m:t>→</m:t>
              </m:r>
              <m:r>
                <m:rPr>
                  <m:nor/>
                </m:rPr>
                <m:t>全局资源配额</m:t>
              </m:r>
              <m:r>
                <m:rPr>
                  <m:sty m:val="p"/>
                </m:rPr>
                <w:rPr>
                  <w:rFonts w:ascii="Cambria Math" w:hAnsi="Cambria Math"/>
                </w:rPr>
                <m:t>→</m:t>
              </m:r>
              <m:r>
                <m:rPr>
                  <m:nor/>
                </m:rPr>
                <m:t>离散要素协同</m:t>
              </m:r>
            </m:e>
            <m:e>
              <m:r>
                <w:rPr>
                  <w:rFonts w:ascii="Cambria Math" w:hAnsi="Cambria Math"/>
                </w:rPr>
                <m:t>&amp;</m:t>
              </m:r>
              <m:r>
                <m:rPr>
                  <m:sty m:val="p"/>
                </m:rPr>
                <w:rPr>
                  <w:rFonts w:ascii="Cambria Math" w:hAnsi="Cambria Math"/>
                </w:rPr>
                <m:t>→</m:t>
              </m:r>
              <m:r>
                <m:rPr>
                  <m:nor/>
                </m:rPr>
                <m:t>原子指令反写</m:t>
              </m:r>
              <m:r>
                <m:rPr>
                  <m:sty m:val="p"/>
                </m:rPr>
                <w:rPr>
                  <w:rFonts w:ascii="Cambria Math" w:hAnsi="Cambria Math"/>
                </w:rPr>
                <m:t>→</m:t>
              </m:r>
              <m:r>
                <m:rPr>
                  <m:nor/>
                </m:rPr>
                <m:t>实体闭环校验</m:t>
              </m:r>
            </m:e>
          </m:eqArr>
        </m:oMath>
      </m:oMathPara>
    </w:p>
    <w:p w14:paraId="439C9DC4" w14:textId="77777777" w:rsidR="00AC1A50" w:rsidRDefault="00C56B8D">
      <w:pPr>
        <w:pStyle w:val="FirstParagraph"/>
      </w:pPr>
      <w:r>
        <w:rPr>
          <w:rFonts w:hint="eastAsia"/>
        </w:rPr>
        <w:t>系统连续</w:t>
      </w:r>
      <w:r>
        <w:t xml:space="preserve"> 18 </w:t>
      </w:r>
      <w:r>
        <w:rPr>
          <w:rFonts w:hint="eastAsia"/>
        </w:rPr>
        <w:t>年稳定保持在</w:t>
      </w:r>
      <w:r>
        <w:t xml:space="preserve"> </w:t>
      </w:r>
      <w:r>
        <w:rPr>
          <w:b/>
          <w:bCs/>
        </w:rPr>
        <w:t xml:space="preserve">&gt; 95% </w:t>
      </w:r>
      <w:r>
        <w:rPr>
          <w:rFonts w:hint="eastAsia"/>
          <w:b/>
          <w:bCs/>
        </w:rPr>
        <w:t>的人在环外（</w:t>
      </w:r>
      <w:r>
        <w:rPr>
          <w:rFonts w:hint="eastAsia"/>
          <w:b/>
          <w:bCs/>
        </w:rPr>
        <w:t>HOOTL</w:t>
      </w:r>
      <w:r>
        <w:rPr>
          <w:rFonts w:hint="eastAsia"/>
          <w:b/>
          <w:bCs/>
        </w:rPr>
        <w:t>）自主决策状态</w:t>
      </w:r>
      <w:r>
        <w:rPr>
          <w:rFonts w:hint="eastAsia"/>
        </w:rPr>
        <w:t>，将人类调度员从万级离散变量的微观计算中彻底解放至环外；达成“</w:t>
      </w:r>
      <w:r>
        <w:rPr>
          <w:rFonts w:hint="eastAsia"/>
        </w:rPr>
        <w:t>95%</w:t>
      </w:r>
      <w:r>
        <w:t xml:space="preserve"> </w:t>
      </w:r>
      <w:r>
        <w:rPr>
          <w:rFonts w:hint="eastAsia"/>
        </w:rPr>
        <w:t>不晚、</w:t>
      </w:r>
      <w:r>
        <w:rPr>
          <w:rFonts w:hint="eastAsia"/>
        </w:rPr>
        <w:t>82%</w:t>
      </w:r>
      <w:r>
        <w:t xml:space="preserve"> </w:t>
      </w:r>
      <w:r>
        <w:rPr>
          <w:rFonts w:hint="eastAsia"/>
        </w:rPr>
        <w:t>不早”的双向紧窄高精度控制；实现系统相空间沉没态（局域中间跃迁态）清零、有效做功</w:t>
      </w:r>
      <w:r>
        <w:rPr>
          <w:rFonts w:hint="eastAsia"/>
        </w:rPr>
        <w:lastRenderedPageBreak/>
        <w:t>通量倍增、物理失稳率趋零；让系统在万级离散变量的复杂相空间中彻底脱离内耗衰减。</w:t>
      </w:r>
    </w:p>
    <w:p w14:paraId="6A5D52C0" w14:textId="77777777" w:rsidR="00AC1A50" w:rsidRDefault="00C56B8D">
      <w:pPr>
        <w:pStyle w:val="3"/>
      </w:pPr>
      <w:bookmarkStart w:id="16" w:name="发生学深层内核维持可计算性让系统在生成存续与进化中持续存活"/>
      <w:bookmarkEnd w:id="15"/>
      <w:r>
        <w:t xml:space="preserve">3.2 </w:t>
      </w:r>
      <w:r>
        <w:rPr>
          <w:rFonts w:hint="eastAsia"/>
        </w:rPr>
        <w:t>发生学深层内核：维持可计算性让系统在“生成、存续与进化”中持续存活</w:t>
      </w:r>
    </w:p>
    <w:p w14:paraId="193C74D5" w14:textId="77777777" w:rsidR="00AC1A50" w:rsidRDefault="00C56B8D">
      <w:pPr>
        <w:pStyle w:val="FirstParagraph"/>
      </w:pPr>
      <w:r>
        <w:rPr>
          <w:rFonts w:hint="eastAsia"/>
        </w:rPr>
        <w:t>实证数据确立了一个不可动摇的物理事实：开放复杂巨系统的“闭环可计算性”绝非理论幻想，而是一个已被千亿级实体工业长周期运行所验证的物理事实。</w:t>
      </w:r>
    </w:p>
    <w:p w14:paraId="3F5AC421" w14:textId="77777777" w:rsidR="00AC1A50" w:rsidRDefault="00C56B8D">
      <w:pPr>
        <w:pStyle w:val="a0"/>
      </w:pPr>
      <w:r>
        <w:rPr>
          <w:rFonts w:hint="eastAsia"/>
        </w:rPr>
        <w:t>在系统工程中，不可计算就等价于不可治理。正因为这套系统在工程和算法底层真正攻克了可计算性，并跨越</w:t>
      </w:r>
      <w:r>
        <w:t xml:space="preserve"> 18 </w:t>
      </w:r>
      <w:r>
        <w:rPr>
          <w:rFonts w:hint="eastAsia"/>
        </w:rPr>
        <w:t>年的漫长周期始终维持了这一可计算性，它才没有在规模膨胀后跌入矢量对消的内耗深渊；正是由于可计算性的维系，系统才得以在真实工业相变与黑天鹅断供冲击中，持续经历“生成、存续与进化”的闭环存续，不断自主演进并实现残差驱动局部重算。</w:t>
      </w:r>
      <w:r>
        <w:t xml:space="preserve"> </w:t>
      </w:r>
      <w:r>
        <w:rPr>
          <w:rFonts w:hint="eastAsia"/>
        </w:rPr>
        <w:t>这一坚实的工程硬核，为我们在认识论上回头鸟瞰、展开公理化推演提供了不可动摇的真实抓地力。</w:t>
      </w:r>
    </w:p>
    <w:p w14:paraId="1822FB09" w14:textId="77777777" w:rsidR="00AC1A50" w:rsidRDefault="00C56B8D">
      <w:pPr>
        <w:pStyle w:val="2"/>
      </w:pPr>
      <w:bookmarkStart w:id="17" w:name="第一篇-认识论立宪与-non-iid-定性八论演绎链"/>
      <w:bookmarkEnd w:id="16"/>
      <w:bookmarkEnd w:id="14"/>
      <w:r>
        <w:rPr>
          <w:rFonts w:hint="eastAsia"/>
        </w:rPr>
        <w:t>第一篇</w:t>
      </w:r>
      <w:r>
        <w:t xml:space="preserve"> </w:t>
      </w:r>
      <w:r>
        <w:rPr>
          <w:rFonts w:hint="eastAsia"/>
        </w:rPr>
        <w:t>认识论立宪与</w:t>
      </w:r>
      <w:r>
        <w:t xml:space="preserve"> Non-IID </w:t>
      </w:r>
      <w:r>
        <w:rPr>
          <w:rFonts w:hint="eastAsia"/>
        </w:rPr>
        <w:t>定性八论演绎链</w:t>
      </w:r>
    </w:p>
    <w:p w14:paraId="110541F8" w14:textId="77777777" w:rsidR="00AC1A50" w:rsidRDefault="00C56B8D">
      <w:pPr>
        <w:pStyle w:val="2"/>
      </w:pPr>
      <w:bookmarkStart w:id="18" w:name="第一性原理非独立同分布non-iid"/>
      <w:bookmarkEnd w:id="17"/>
      <w:r>
        <w:t xml:space="preserve">4. </w:t>
      </w:r>
      <w:r>
        <w:rPr>
          <w:rFonts w:hint="eastAsia"/>
        </w:rPr>
        <w:t>第一性原理：非独立同分布（</w:t>
      </w:r>
      <w:r>
        <w:rPr>
          <w:rFonts w:hint="eastAsia"/>
        </w:rPr>
        <w:t>Non-IID</w:t>
      </w:r>
      <w:r>
        <w:rPr>
          <w:rFonts w:hint="eastAsia"/>
        </w:rPr>
        <w:t>）</w:t>
      </w:r>
    </w:p>
    <w:p w14:paraId="11C07554" w14:textId="77777777" w:rsidR="00AC1A50" w:rsidRDefault="00C56B8D">
      <w:pPr>
        <w:pStyle w:val="FirstParagraph"/>
      </w:pPr>
      <w:r>
        <w:rPr>
          <w:rFonts w:hint="eastAsia"/>
        </w:rPr>
        <w:t>定量证明的起点是定性法理。以下进入定性演绎（第</w:t>
      </w:r>
      <w:r>
        <w:t xml:space="preserve"> 4—5 </w:t>
      </w:r>
      <w:r>
        <w:rPr>
          <w:rFonts w:hint="eastAsia"/>
        </w:rPr>
        <w:t>节）：首先确立第一性原理，再从它出发推导八论因果链。开放复杂巨系统的物理与数据本质，彻底击碎了经典统计学与线性运筹学赖以立足的“独立同分布（</w:t>
      </w:r>
      <w:r>
        <w:rPr>
          <w:rFonts w:hint="eastAsia"/>
        </w:rPr>
        <w:t>IID</w:t>
      </w:r>
      <w:r>
        <w:rPr>
          <w:rFonts w:hint="eastAsia"/>
        </w:rPr>
        <w:t>）”假设。由操龙兵教授（</w:t>
      </w:r>
      <w:r>
        <w:rPr>
          <w:rFonts w:hint="eastAsia"/>
        </w:rPr>
        <w:t>Cao,</w:t>
      </w:r>
      <w:r>
        <w:t xml:space="preserve"> </w:t>
      </w:r>
      <w:r>
        <w:rPr>
          <w:rFonts w:hint="eastAsia"/>
        </w:rPr>
        <w:t>2014</w:t>
      </w:r>
      <w:r>
        <w:rPr>
          <w:rFonts w:hint="eastAsia"/>
        </w:rPr>
        <w:t>）系统奠基的</w:t>
      </w:r>
      <w:r>
        <w:rPr>
          <w:rFonts w:hint="eastAsia"/>
          <w:b/>
          <w:bCs/>
        </w:rPr>
        <w:t>非独立同分布（</w:t>
      </w:r>
      <w:r>
        <w:rPr>
          <w:rFonts w:hint="eastAsia"/>
          <w:b/>
          <w:bCs/>
        </w:rPr>
        <w:t>Non-IID</w:t>
      </w:r>
      <w:r>
        <w:rPr>
          <w:rFonts w:hint="eastAsia"/>
          <w:b/>
          <w:bCs/>
        </w:rPr>
        <w:t>）理论</w:t>
      </w:r>
      <w:r>
        <w:rPr>
          <w:rFonts w:hint="eastAsia"/>
        </w:rPr>
        <w:t>，构成了本体系推演的客观物理地基：</w:t>
      </w:r>
    </w:p>
    <w:p w14:paraId="1F61CDC4" w14:textId="77777777" w:rsidR="00AC1A50" w:rsidRDefault="00C56B8D">
      <w:pPr>
        <w:pStyle w:val="Compact"/>
        <w:numPr>
          <w:ilvl w:val="0"/>
          <w:numId w:val="15"/>
        </w:numPr>
      </w:pPr>
      <w:r>
        <w:rPr>
          <w:rFonts w:hint="eastAsia"/>
          <w:b/>
          <w:bCs/>
        </w:rPr>
        <w:t>非独立性（</w:t>
      </w:r>
      <w:r>
        <w:rPr>
          <w:rFonts w:hint="eastAsia"/>
          <w:b/>
          <w:bCs/>
        </w:rPr>
        <w:t>Non-Independence</w:t>
      </w:r>
      <w:r>
        <w:rPr>
          <w:rFonts w:hint="eastAsia"/>
          <w:b/>
          <w:bCs/>
        </w:rPr>
        <w:t>）</w:t>
      </w:r>
      <w:r>
        <w:rPr>
          <w:rFonts w:hint="eastAsia"/>
        </w:rPr>
        <w:t>：</w:t>
      </w:r>
    </w:p>
    <w:p w14:paraId="061F9F2A" w14:textId="77777777" w:rsidR="00AC1A50" w:rsidRDefault="00C56B8D">
      <w:pPr>
        <w:pStyle w:val="aa"/>
      </w:p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oMath>
      <w:r>
        <w:t>​</w:t>
      </w:r>
    </w:p>
    <w:p w14:paraId="0629C243" w14:textId="77777777" w:rsidR="00AC1A50" w:rsidRDefault="00C56B8D">
      <w:pPr>
        <w:pStyle w:val="Compact"/>
        <w:numPr>
          <w:ilvl w:val="0"/>
          <w:numId w:val="16"/>
        </w:numPr>
      </w:pPr>
      <w:r>
        <w:rPr>
          <w:rFonts w:hint="eastAsia"/>
        </w:rPr>
        <w:t>系统内操作节点之间通过多级网络结构、时空排他性共享资源形成深层强耦合，局部微小扰动沿拓扑链发生非线性级联放大；</w:t>
      </w:r>
    </w:p>
    <w:p w14:paraId="0B0E3A11" w14:textId="77777777" w:rsidR="00AC1A50" w:rsidRDefault="00C56B8D">
      <w:pPr>
        <w:pStyle w:val="Compact"/>
        <w:numPr>
          <w:ilvl w:val="0"/>
          <w:numId w:val="17"/>
        </w:numPr>
      </w:pPr>
      <w:r>
        <w:rPr>
          <w:rFonts w:hint="eastAsia"/>
          <w:b/>
          <w:bCs/>
        </w:rPr>
        <w:t>非同分布性（</w:t>
      </w:r>
      <w:r>
        <w:rPr>
          <w:rFonts w:hint="eastAsia"/>
          <w:b/>
          <w:bCs/>
        </w:rPr>
        <w:t>Non-Identical</w:t>
      </w:r>
      <w:r>
        <w:rPr>
          <w:b/>
          <w:bCs/>
        </w:rPr>
        <w:t xml:space="preserve"> </w:t>
      </w:r>
      <w:r>
        <w:rPr>
          <w:rFonts w:hint="eastAsia"/>
          <w:b/>
          <w:bCs/>
        </w:rPr>
        <w:t>Distribution</w:t>
      </w:r>
      <w:r>
        <w:rPr>
          <w:rFonts w:hint="eastAsia"/>
          <w:b/>
          <w:bCs/>
        </w:rPr>
        <w:t>）</w:t>
      </w:r>
      <w:r>
        <w:rPr>
          <w:rFonts w:hint="eastAsia"/>
        </w:rPr>
        <w:t>：</w:t>
      </w:r>
    </w:p>
    <w:p w14:paraId="3BD65AB8" w14:textId="77777777" w:rsidR="00AC1A50" w:rsidRDefault="00C56B8D">
      <w:pPr>
        <w:pStyle w:val="aa"/>
      </w:p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 </m:t>
        </m:r>
        <m:r>
          <m:rPr>
            <m:nor/>
          </m:rPr>
          <m:t>且</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t</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w:t>
      </w:r>
    </w:p>
    <w:p w14:paraId="296315B1" w14:textId="77777777" w:rsidR="00AC1A50" w:rsidRDefault="00C56B8D">
      <w:pPr>
        <w:pStyle w:val="Compact"/>
        <w:numPr>
          <w:ilvl w:val="0"/>
          <w:numId w:val="18"/>
        </w:numPr>
      </w:pPr>
      <w:r>
        <w:rPr>
          <w:rFonts w:hint="eastAsia"/>
        </w:rPr>
        <w:t>系统中异质性主体的动力学响应各不相同，环境非平稳扰动导致相空间的概率测度随时间发生连续漂移。</w:t>
      </w:r>
    </w:p>
    <w:p w14:paraId="594400C4" w14:textId="77777777" w:rsidR="00AC1A50" w:rsidRDefault="00C56B8D">
      <w:pPr>
        <w:pStyle w:val="FirstParagraph"/>
      </w:pPr>
      <w:r>
        <w:rPr>
          <w:rFonts w:hint="eastAsia"/>
        </w:rPr>
        <w:t>在</w:t>
      </w:r>
      <w:r>
        <w:t xml:space="preserve"> Non-IID </w:t>
      </w:r>
      <w:r>
        <w:rPr>
          <w:rFonts w:hint="eastAsia"/>
        </w:rPr>
        <w:t>强耦合物理基底下，我们展开定性八论从微观机制到二阶修宪的因果演绎链。</w:t>
      </w:r>
    </w:p>
    <w:p w14:paraId="20DE3466" w14:textId="77777777" w:rsidR="00AC1A50" w:rsidRDefault="00C56B8D">
      <w:pPr>
        <w:pStyle w:val="2"/>
      </w:pPr>
      <w:bookmarkStart w:id="19" w:name="定性八论演绎链从-non-iid-到二阶修宪的因果推演与系统推论"/>
      <w:bookmarkEnd w:id="18"/>
      <w:r>
        <w:lastRenderedPageBreak/>
        <w:t xml:space="preserve">5. </w:t>
      </w:r>
      <w:r>
        <w:rPr>
          <w:rFonts w:hint="eastAsia"/>
        </w:rPr>
        <w:t>定性八论演绎链：从</w:t>
      </w:r>
      <w:r>
        <w:t xml:space="preserve"> Non-IID </w:t>
      </w:r>
      <w:r>
        <w:rPr>
          <w:rFonts w:hint="eastAsia"/>
        </w:rPr>
        <w:t>到二阶修宪的因果推演与系统推论</w:t>
      </w:r>
    </w:p>
    <w:p w14:paraId="078CF4B1" w14:textId="77777777" w:rsidR="00AC1A50" w:rsidRDefault="00C56B8D">
      <w:pPr>
        <w:pStyle w:val="FirstParagraph"/>
      </w:pPr>
      <w:r>
        <w:rPr>
          <w:rFonts w:hint="eastAsia"/>
        </w:rPr>
        <w:t>特别做出方法论声明：本体系所使用的“八论”，在中文学术语境中指的是“八重严密的系统论述（</w:t>
      </w:r>
      <w:r>
        <w:rPr>
          <w:rFonts w:hint="eastAsia"/>
        </w:rPr>
        <w:t>Treatises</w:t>
      </w:r>
      <w:r>
        <w:t xml:space="preserve"> / </w:t>
      </w:r>
      <w:r>
        <w:rPr>
          <w:rFonts w:hint="eastAsia"/>
        </w:rPr>
        <w:t>Deductions</w:t>
      </w:r>
      <w:r>
        <w:rPr>
          <w:rFonts w:hint="eastAsia"/>
        </w:rPr>
        <w:t>）”（论目的、论本质、论方案、论能力、论机制、论路径、论动力、论进化），而非形而上学的经院概念。</w:t>
      </w:r>
    </w:p>
    <w:p w14:paraId="4593D04A" w14:textId="77777777" w:rsidR="00AC1A50" w:rsidRDefault="00C56B8D">
      <w:pPr>
        <w:pStyle w:val="a0"/>
      </w:pPr>
      <w:r>
        <w:rPr>
          <w:rFonts w:hint="eastAsia"/>
        </w:rPr>
        <w:t>八论绝非并列展开的经验散点，亦非单向线性的机械递进，而是一个首尾相接、互为因果的</w:t>
      </w:r>
      <w:r>
        <w:rPr>
          <w:rFonts w:hint="eastAsia"/>
          <w:b/>
          <w:bCs/>
        </w:rPr>
        <w:t>闭环拓扑结构（</w:t>
      </w:r>
      <w:r>
        <w:rPr>
          <w:rFonts w:hint="eastAsia"/>
          <w:b/>
          <w:bCs/>
        </w:rPr>
        <w:t>Closed-Loop</w:t>
      </w:r>
      <w:r>
        <w:rPr>
          <w:b/>
          <w:bCs/>
        </w:rPr>
        <w:t xml:space="preserve"> Causal Ring </w:t>
      </w:r>
      <w:r>
        <w:rPr>
          <w:rFonts w:hint="eastAsia"/>
          <w:b/>
          <w:bCs/>
        </w:rPr>
        <w:t>Topology</w:t>
      </w:r>
      <w:r>
        <w:rPr>
          <w:rFonts w:hint="eastAsia"/>
          <w:b/>
          <w:bCs/>
        </w:rPr>
        <w:t>）</w:t>
      </w:r>
      <w:r>
        <w:rPr>
          <w:rFonts w:hint="eastAsia"/>
        </w:rPr>
        <w:t>：每一个后置命题，都是解开前置命题在相空间中次生物理死锁的控制论解药；同时，</w:t>
      </w:r>
      <w:r>
        <w:rPr>
          <w:rFonts w:hint="eastAsia"/>
          <w:b/>
          <w:bCs/>
        </w:rPr>
        <w:t>八论中的每一论既是其他各论得以成立的前置条件（</w:t>
      </w:r>
      <w:r>
        <w:rPr>
          <w:rFonts w:hint="eastAsia"/>
          <w:b/>
          <w:bCs/>
        </w:rPr>
        <w:t>Cause</w:t>
      </w:r>
      <w:r>
        <w:rPr>
          <w:rFonts w:hint="eastAsia"/>
          <w:b/>
          <w:bCs/>
        </w:rPr>
        <w:t>），又是其他各论在系统相空间中演化涌现的必然结果（</w:t>
      </w:r>
      <w:r>
        <w:rPr>
          <w:rFonts w:hint="eastAsia"/>
          <w:b/>
          <w:bCs/>
        </w:rPr>
        <w:t>Result</w:t>
      </w:r>
      <w:r>
        <w:rPr>
          <w:rFonts w:hint="eastAsia"/>
          <w:b/>
          <w:bCs/>
        </w:rPr>
        <w:t>）</w:t>
      </w:r>
      <w:r>
        <w:rPr>
          <w:rFonts w:hint="eastAsia"/>
        </w:rPr>
        <w:t>。例如，论述八（进化论）通过元认知修宪算子</w:t>
      </w:r>
      <w:r>
        <w:t xml:space="preserve"> </w:t>
      </w:r>
      <m:oMath>
        <m:r>
          <m:rPr>
            <m:sty m:val="p"/>
          </m:rPr>
          <w:rPr>
            <w:rFonts w:ascii="Cambria Math" w:hAnsi="Cambria Math"/>
          </w:rPr>
          <m:t>Φ</m:t>
        </m:r>
      </m:oMath>
      <w:r>
        <w:t xml:space="preserve"> </w:t>
      </w:r>
      <w:r>
        <w:rPr>
          <w:rFonts w:hint="eastAsia"/>
        </w:rPr>
        <w:t>覆写公理、重新划界</w:t>
      </w:r>
      <w:r>
        <w:t xml:space="preserve"> </w:t>
      </w:r>
      <m:oMath>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，再次重构并闭合回论述一（目的论）的消除矢量对消、夹角收敛</w:t>
      </w:r>
      <w: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w:t>
      </w:r>
      <w:r>
        <w:rPr>
          <w:rFonts w:hint="eastAsia"/>
        </w:rPr>
        <w:t>的物理约束，驱动系统在“划界确立</w:t>
      </w:r>
      <w:r>
        <w:t xml:space="preserve"> </w:t>
      </w:r>
      <m:oMath>
        <m:r>
          <m:rPr>
            <m:sty m:val="p"/>
          </m:rPr>
          <w:rPr>
            <w:rFonts w:ascii="Cambria Math" w:hAnsi="Cambria Math"/>
          </w:rPr>
          <m:t>→</m:t>
        </m:r>
      </m:oMath>
      <w:r>
        <w:t xml:space="preserve"> </w:t>
      </w:r>
      <w:r>
        <w:rPr>
          <w:rFonts w:hint="eastAsia"/>
        </w:rPr>
        <w:t>界内自洽</w:t>
      </w:r>
      <w:r>
        <w:t xml:space="preserve"> </w:t>
      </w:r>
      <m:oMath>
        <m:r>
          <m:rPr>
            <m:sty m:val="p"/>
          </m:rPr>
          <w:rPr>
            <w:rFonts w:ascii="Cambria Math" w:hAnsi="Cambria Math"/>
          </w:rPr>
          <m:t>→</m:t>
        </m:r>
      </m:oMath>
      <w:r>
        <w:t xml:space="preserve"> </w:t>
      </w:r>
      <w:r>
        <w:rPr>
          <w:rFonts w:hint="eastAsia"/>
        </w:rPr>
        <w:t>元认知再划界”的拓扑闭环中永续演化。</w:t>
      </w:r>
    </w:p>
    <w:p w14:paraId="52AA843E" w14:textId="77777777" w:rsidR="00AC1A50" w:rsidRDefault="00C56B8D">
      <w:pPr>
        <w:pStyle w:val="a0"/>
      </w:pPr>
      <w:r>
        <w:rPr>
          <w:rFonts w:hint="eastAsia"/>
        </w:rPr>
        <w:t>当前学界与产业界在复杂系统治理上面临大量认知模糊（如对</w:t>
      </w:r>
      <w:r>
        <w:t xml:space="preserve"> Multi-AI Agent </w:t>
      </w:r>
      <w:r>
        <w:rPr>
          <w:rFonts w:hint="eastAsia"/>
        </w:rPr>
        <w:t>自由协同的过高预期、对统计学习与经典运筹求解器在全域调度中适用性的泛化、对委员会协商与去中心化自治的治理困境等）。在八论推演中，我们将这些问题提炼为严谨的形式逻辑推论，客观肯定其局部探针价值，同时明确指出其在缺乏全域统御的全局相空间中存在控制论边界。</w:t>
      </w:r>
    </w:p>
    <w:p w14:paraId="72A024CC" w14:textId="77777777" w:rsidR="00AC1A50" w:rsidRDefault="00C56B8D">
      <w:pPr>
        <w:pStyle w:val="CaptionedFigure"/>
      </w:pPr>
      <w:r>
        <w:rPr>
          <w:noProof/>
        </w:rPr>
        <w:lastRenderedPageBreak/>
        <w:drawing>
          <wp:inline distT="0" distB="0" distL="0" distR="0" wp14:anchorId="6FD49EC9" wp14:editId="4ADC8A18">
            <wp:extent cx="5334000" cy="6726711"/>
            <wp:effectExtent l="0" t="0" r="0" b="0"/>
            <wp:docPr id="31" name="Picture" descr="图 2：开放复杂巨系统“定性八论”因果动力学演绎链全景图"/>
            <wp:cNvGraphicFramePr/>
            <a:graphic xmlns:a="http://schemas.openxmlformats.org/drawingml/2006/main">
              <a:graphicData uri="http://schemas.openxmlformats.org/drawingml/2006/picture">
                <pic:pic xmlns:pic="http://schemas.openxmlformats.org/drawingml/2006/picture">
                  <pic:nvPicPr>
                    <pic:cNvPr id="32" name="Picture" descr="media/rId30.png"/>
                    <pic:cNvPicPr>
                      <a:picLocks noChangeAspect="1" noChangeArrowheads="1"/>
                    </pic:cNvPicPr>
                  </pic:nvPicPr>
                  <pic:blipFill>
                    <a:blip r:embed="rId8"/>
                    <a:stretch>
                      <a:fillRect/>
                    </a:stretch>
                  </pic:blipFill>
                  <pic:spPr bwMode="auto">
                    <a:xfrm>
                      <a:off x="0" y="0"/>
                      <a:ext cx="5334000" cy="6726711"/>
                    </a:xfrm>
                    <a:prstGeom prst="rect">
                      <a:avLst/>
                    </a:prstGeom>
                    <a:noFill/>
                    <a:ln w="9525">
                      <a:noFill/>
                      <a:headEnd/>
                      <a:tailEnd/>
                    </a:ln>
                  </pic:spPr>
                </pic:pic>
              </a:graphicData>
            </a:graphic>
          </wp:inline>
        </w:drawing>
      </w:r>
    </w:p>
    <w:p w14:paraId="04B0A3FE" w14:textId="77777777" w:rsidR="00AC1A50" w:rsidRDefault="00C56B8D">
      <w:pPr>
        <w:pStyle w:val="ImageCaption"/>
      </w:pPr>
      <w:r>
        <w:rPr>
          <w:rFonts w:hint="eastAsia"/>
        </w:rPr>
        <w:t>图</w:t>
      </w:r>
      <w:r>
        <w:t xml:space="preserve"> </w:t>
      </w:r>
      <w:r>
        <w:rPr>
          <w:rFonts w:hint="eastAsia"/>
        </w:rPr>
        <w:t>2</w:t>
      </w:r>
      <w:r>
        <w:rPr>
          <w:rFonts w:hint="eastAsia"/>
        </w:rPr>
        <w:t>：开放复杂巨系统“定性八论”因果动力学演绎链全景图</w:t>
      </w:r>
    </w:p>
    <w:p w14:paraId="079000BF" w14:textId="77777777" w:rsidR="00AC1A50" w:rsidRDefault="00C56B8D">
      <w:pPr>
        <w:pStyle w:val="3"/>
      </w:pPr>
      <w:bookmarkStart w:id="20" w:name="论述一目的论全局统御与消除矢量对消"/>
      <w:r>
        <w:t xml:space="preserve">5.1 </w:t>
      </w:r>
      <w:r>
        <w:rPr>
          <w:rFonts w:hint="eastAsia"/>
        </w:rPr>
        <w:t>论述一【目的论】：全局统御与消除矢量对消</w:t>
      </w:r>
    </w:p>
    <w:p w14:paraId="3A795F14" w14:textId="77777777" w:rsidR="00AC1A50" w:rsidRDefault="00C56B8D">
      <w:pPr>
        <w:pStyle w:val="Compact"/>
        <w:numPr>
          <w:ilvl w:val="0"/>
          <w:numId w:val="19"/>
        </w:numPr>
      </w:pPr>
      <w:r>
        <w:rPr>
          <w:rFonts w:hint="eastAsia"/>
          <w:b/>
          <w:bCs/>
        </w:rPr>
        <w:t>病理与推导前提</w:t>
      </w:r>
      <w:r>
        <w:rPr>
          <w:rFonts w:hint="eastAsia"/>
        </w:rPr>
        <w:t>：在</w:t>
      </w:r>
      <w:r>
        <w:t xml:space="preserve"> Non-IID </w:t>
      </w:r>
      <w:r>
        <w:rPr>
          <w:rFonts w:hint="eastAsia"/>
        </w:rPr>
        <w:t>强耦合系统中，若允许各子系统独立追求局部效用函数</w:t>
      </w:r>
      <w: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，各要素做功矢量</w:t>
      </w:r>
      <w:r>
        <w:t xml:space="preserve"> </w:t>
      </w:r>
      <m:oMath>
        <m:sSub>
          <m:sSubPr>
            <m:ctrlPr>
              <w:rPr>
                <w:rFonts w:ascii="Cambria Math" w:hAnsi="Cambria Math"/>
              </w:rPr>
            </m:ctrlPr>
          </m:sSubPr>
          <m:e>
            <m:r>
              <m:rPr>
                <m:sty m:val="bi"/>
              </m:rPr>
              <w:rPr>
                <w:rFonts w:ascii="Cambria Math" w:hAnsi="Cambria Math"/>
              </w:rPr>
              <m:t>v</m:t>
            </m:r>
          </m:e>
          <m:sub>
            <m:r>
              <w:rPr>
                <w:rFonts w:ascii="Cambria Math" w:hAnsi="Cambria Math"/>
              </w:rPr>
              <m:t>i</m:t>
            </m:r>
          </m:sub>
        </m:sSub>
      </m:oMath>
      <w:r>
        <w:t xml:space="preserve"> </w:t>
      </w:r>
      <w:r>
        <w:rPr>
          <w:rFonts w:hint="eastAsia"/>
        </w:rPr>
        <w:t>之间必然在全局相空间中发生干涉抵消。</w:t>
      </w:r>
    </w:p>
    <w:p w14:paraId="5D4144E0" w14:textId="77777777" w:rsidR="00AC1A50" w:rsidRDefault="00C56B8D">
      <w:pPr>
        <w:pStyle w:val="Compact"/>
        <w:numPr>
          <w:ilvl w:val="0"/>
          <w:numId w:val="19"/>
        </w:numPr>
      </w:pPr>
      <w:r>
        <w:rPr>
          <w:rFonts w:hint="eastAsia"/>
          <w:b/>
          <w:bCs/>
        </w:rPr>
        <w:lastRenderedPageBreak/>
        <w:t>矢量三角不等式</w:t>
      </w:r>
      <w:r>
        <w:rPr>
          <w:rFonts w:hint="eastAsia"/>
        </w:rPr>
        <w:t>：</w:t>
      </w:r>
      <m:oMath>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&lt;</m:t>
        </m:r>
        <m:r>
          <w:rPr>
            <w:rFonts w:ascii="Cambria Math" w:hAnsi="Cambria Math"/>
          </w:rPr>
          <m:t>0</m:t>
        </m:r>
      </m:oMath>
      <w:r>
        <w:t xml:space="preserve"> </w:t>
      </w:r>
      <w:r>
        <w:rPr>
          <w:rFonts w:hint="eastAsia"/>
        </w:rPr>
        <w:t>时，矢量三角不等式要求做功矢量模长之和严格大于合做功矢量模长</w:t>
      </w:r>
      <w:r>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∥&gt;∥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r>
          <m:rPr>
            <m:sty m:val="p"/>
          </m:rPr>
          <w:rPr>
            <w:rFonts w:ascii="Cambria Math" w:hAnsi="Cambria Math"/>
          </w:rPr>
          <m:t>∥</m:t>
        </m:r>
      </m:oMath>
      <w:r>
        <w:rPr>
          <w:rFonts w:hint="eastAsia"/>
        </w:rPr>
        <w:t>，差值化为系统摩擦废热；</w:t>
      </w:r>
    </w:p>
    <w:p w14:paraId="2BFC3193" w14:textId="77777777" w:rsidR="00AC1A50" w:rsidRDefault="00C56B8D">
      <w:pPr>
        <w:pStyle w:val="FirstParagraph"/>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&gt;</m:t>
          </m:r>
          <m:r>
            <w:rPr>
              <w:rFonts w:ascii="Cambria Math" w:hAnsi="Cambria Math"/>
            </w:rPr>
            <m:t>0</m:t>
          </m:r>
        </m:oMath>
      </m:oMathPara>
    </w:p>
    <w:p w14:paraId="050692F9" w14:textId="77777777" w:rsidR="00AC1A50" w:rsidRDefault="00C56B8D">
      <w:pPr>
        <w:numPr>
          <w:ilvl w:val="0"/>
          <w:numId w:val="20"/>
        </w:numPr>
      </w:pPr>
      <w:r>
        <w:rPr>
          <w:rFonts w:hint="eastAsia"/>
        </w:rPr>
        <w:t>各节点即使完全无私地在局域寻优，缺乏全域统御时系统做功合力亦将衰减归零（</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0</m:t>
        </m:r>
      </m:oMath>
      <w:r>
        <w:rPr>
          <w:rFonts w:hint="eastAsia"/>
        </w:rPr>
        <w:t>），导致系统在组织与物理层面陷入随机噪声与做功停滞。</w:t>
      </w:r>
    </w:p>
    <w:p w14:paraId="68410145" w14:textId="77777777" w:rsidR="00AC1A50" w:rsidRDefault="00C56B8D">
      <w:pPr>
        <w:numPr>
          <w:ilvl w:val="0"/>
          <w:numId w:val="20"/>
        </w:numPr>
      </w:pPr>
      <w:r>
        <w:rPr>
          <w:rFonts w:hint="eastAsia"/>
          <w:b/>
          <w:bCs/>
        </w:rPr>
        <w:t>定理导出</w:t>
      </w:r>
      <w:r>
        <w:rPr>
          <w:rFonts w:hint="eastAsia"/>
        </w:rPr>
        <w:t>：开放复杂巨系统实现有效做功的充要条件，是在相空间消除矢量对消，驱动全域合力最大化（夹角收敛</w:t>
      </w:r>
      <w: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Pr>
          <w:rFonts w:hint="eastAsia"/>
        </w:rPr>
        <w:t>）。</w:t>
      </w:r>
    </w:p>
    <w:p w14:paraId="20DA915B" w14:textId="77777777" w:rsidR="00AC1A50" w:rsidRDefault="00C56B8D">
      <w:pPr>
        <w:numPr>
          <w:ilvl w:val="0"/>
          <w:numId w:val="20"/>
        </w:numPr>
      </w:pPr>
      <w:r>
        <w:rPr>
          <w:rFonts w:hint="eastAsia"/>
          <w:b/>
          <w:bCs/>
        </w:rPr>
        <w:t>对应钱老命题</w:t>
      </w:r>
      <w:r>
        <w:rPr>
          <w:rFonts w:hint="eastAsia"/>
        </w:rPr>
        <w:t>：严格对应钱学森先生关于“开放复杂巨系统必须坚持系统整体性与综合统御”的核心思想（</w:t>
      </w:r>
      <w:r>
        <w:rPr>
          <w:rFonts w:hint="eastAsia"/>
        </w:rPr>
        <w:t>Qian</w:t>
      </w:r>
      <w:r>
        <w:t xml:space="preserve"> et al., </w:t>
      </w:r>
      <w:r>
        <w:rPr>
          <w:rFonts w:hint="eastAsia"/>
        </w:rPr>
        <w:t>1990</w:t>
      </w:r>
      <w:r>
        <w:rPr>
          <w:rFonts w:hint="eastAsia"/>
        </w:rPr>
        <w:t>）。</w:t>
      </w:r>
    </w:p>
    <w:p w14:paraId="7C070900" w14:textId="77777777" w:rsidR="00AC1A50" w:rsidRDefault="00C56B8D">
      <w:pPr>
        <w:pStyle w:val="aa"/>
      </w:pPr>
      <w:r>
        <w:rPr>
          <w:rFonts w:hint="eastAsia"/>
          <w:b/>
          <w:bCs/>
        </w:rPr>
        <w:t>【衍生推论</w:t>
      </w:r>
      <w:r>
        <w:rPr>
          <w:b/>
          <w:bCs/>
        </w:rPr>
        <w:t xml:space="preserve"> </w:t>
      </w:r>
      <w:r>
        <w:rPr>
          <w:rFonts w:hint="eastAsia"/>
          <w:b/>
          <w:bCs/>
        </w:rPr>
        <w:t>5.1.1</w:t>
      </w:r>
      <w:r>
        <w:rPr>
          <w:rFonts w:hint="eastAsia"/>
          <w:b/>
          <w:bCs/>
        </w:rPr>
        <w:t>（无统御自组织的全局局限与</w:t>
      </w:r>
      <w:r>
        <w:rPr>
          <w:b/>
          <w:bCs/>
        </w:rPr>
        <w:t xml:space="preserve"> Multi-AI Agent </w:t>
      </w:r>
      <w:r>
        <w:rPr>
          <w:rFonts w:hint="eastAsia"/>
          <w:b/>
          <w:bCs/>
        </w:rPr>
        <w:t>自由协同的矢量对消死锁）】</w:t>
      </w:r>
      <w:r>
        <w:t xml:space="preserve"> </w:t>
      </w:r>
      <w:r>
        <w:rPr>
          <w:rFonts w:hint="eastAsia"/>
        </w:rPr>
        <w:t>自组织理论揭示了开放系统在特定条件下生成有序的机理。然而，在缺乏全局统御的</w:t>
      </w:r>
      <w:r>
        <w:t xml:space="preserve"> Non-IID </w:t>
      </w:r>
      <w:r>
        <w:rPr>
          <w:rFonts w:hint="eastAsia"/>
        </w:rPr>
        <w:t>巨系统中，单纯依靠微观子系统的自发博弈无法保证系统收敛至全局最优，反而易滑入局部极小死锁。当前人工智能领域尝试通过构建一组自主智能体网络（</w:t>
      </w:r>
      <w:r>
        <w:rPr>
          <w:rFonts w:hint="eastAsia"/>
        </w:rPr>
        <w:t>Multi-AI</w:t>
      </w:r>
      <w:r>
        <w:t xml:space="preserve"> </w:t>
      </w:r>
      <w:r>
        <w:rPr>
          <w:rFonts w:hint="eastAsia"/>
        </w:rPr>
        <w:t>Agents</w:t>
      </w:r>
      <w:r>
        <w:rPr>
          <w:rFonts w:hint="eastAsia"/>
        </w:rPr>
        <w:t>）并依赖其自由通信博弈来实现复杂系统调度的设想，存在明确的控制论边界：</w:t>
      </w:r>
      <w:r>
        <w:rPr>
          <w:rFonts w:hint="eastAsia"/>
          <w:b/>
          <w:bCs/>
        </w:rPr>
        <w:t>若每个</w:t>
      </w:r>
      <w:r>
        <w:rPr>
          <w:b/>
          <w:bCs/>
        </w:rPr>
        <w:t xml:space="preserve"> Agent </w:t>
      </w:r>
      <w:r>
        <w:rPr>
          <w:rFonts w:hint="eastAsia"/>
          <w:b/>
          <w:bCs/>
        </w:rPr>
        <w:t>依据自身的局部</w:t>
      </w:r>
      <w:r>
        <w:rPr>
          <w:b/>
          <w:bCs/>
        </w:rPr>
        <w:t xml:space="preserve"> </w:t>
      </w:r>
      <w:r>
        <w:rPr>
          <w:rFonts w:hint="eastAsia"/>
          <w:b/>
          <w:bCs/>
        </w:rPr>
        <w:t>Prompt</w:t>
      </w:r>
      <w:r>
        <w:rPr>
          <w:rFonts w:hint="eastAsia"/>
          <w:b/>
          <w:bCs/>
        </w:rPr>
        <w:t>、目标函数或奖励函数进行局域寻优，多智能体博弈在强耦合相空间中必然引发矢量冲突与对消（</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agent</m:t>
            </m:r>
          </m:sub>
        </m:sSub>
        <m:r>
          <m:rPr>
            <m:sty m:val="p"/>
          </m:rPr>
          <w:rPr>
            <w:rFonts w:ascii="Cambria Math" w:hAnsi="Cambria Math"/>
          </w:rPr>
          <m:t>→</m:t>
        </m:r>
        <m:r>
          <w:rPr>
            <w:rFonts w:ascii="Cambria Math" w:hAnsi="Cambria Math"/>
          </w:rPr>
          <m:t>0</m:t>
        </m:r>
      </m:oMath>
      <w:r>
        <w:rPr>
          <w:rFonts w:hint="eastAsia"/>
          <w:b/>
          <w:bCs/>
        </w:rPr>
        <w:t>），系统最终收敛于低效内耗废热。</w:t>
      </w:r>
      <w:r>
        <w:t xml:space="preserve"> </w:t>
      </w:r>
      <w:r>
        <w:rPr>
          <w:rFonts w:hint="eastAsia"/>
        </w:rPr>
        <w:t>智能体集群在正交子空间内具备优秀的微观执行价值，但若缺乏全局统一的先验统摄，多智能体自由协同将加剧系统的内部能耗。</w:t>
      </w:r>
    </w:p>
    <w:p w14:paraId="34F14700" w14:textId="77777777" w:rsidR="00AC1A50" w:rsidRDefault="00C56B8D">
      <w:pPr>
        <w:pStyle w:val="3"/>
      </w:pPr>
      <w:bookmarkStart w:id="21" w:name="论述二本质论on-表面假象认知不可约性与人在环外算力代偿"/>
      <w:bookmarkEnd w:id="20"/>
      <w:r>
        <w:t xml:space="preserve">5.2 </w:t>
      </w:r>
      <w:r>
        <w:rPr>
          <w:rFonts w:hint="eastAsia"/>
        </w:rPr>
        <w:t>论述二【本质论】：</w:t>
      </w:r>
      <m:oMath>
        <m:r>
          <m:rPr>
            <m:sty m:val="bi"/>
          </m:rPr>
          <w:rPr>
            <w:rFonts w:ascii="Cambria Math" w:hAnsi="Cambria Math"/>
          </w:rPr>
          <m:t>O</m:t>
        </m:r>
        <m:r>
          <m:rPr>
            <m:sty m:val="b"/>
          </m:rPr>
          <w:rPr>
            <w:rFonts w:ascii="Cambria Math" w:hAnsi="Cambria Math"/>
          </w:rPr>
          <m:t>(</m:t>
        </m:r>
        <m:r>
          <m:rPr>
            <m:sty m:val="bi"/>
          </m:rPr>
          <w:rPr>
            <w:rFonts w:ascii="Cambria Math" w:hAnsi="Cambria Math"/>
          </w:rPr>
          <m:t>N</m:t>
        </m:r>
        <m:r>
          <m:rPr>
            <m:sty m:val="b"/>
          </m:rPr>
          <w:rPr>
            <w:rFonts w:ascii="Cambria Math" w:hAnsi="Cambria Math"/>
          </w:rPr>
          <m:t>!)</m:t>
        </m:r>
      </m:oMath>
      <w:r>
        <w:t xml:space="preserve"> </w:t>
      </w:r>
      <w:r>
        <w:rPr>
          <w:rFonts w:hint="eastAsia"/>
        </w:rPr>
        <w:t>表面假象、认知不可约性与人在环外算力代偿</w:t>
      </w:r>
    </w:p>
    <w:p w14:paraId="273DAA89" w14:textId="77777777" w:rsidR="00AC1A50" w:rsidRDefault="00C56B8D">
      <w:pPr>
        <w:pStyle w:val="Compact"/>
        <w:numPr>
          <w:ilvl w:val="0"/>
          <w:numId w:val="21"/>
        </w:numPr>
      </w:pPr>
      <w:r>
        <w:rPr>
          <w:rFonts w:hint="eastAsia"/>
          <w:b/>
          <w:bCs/>
        </w:rPr>
        <w:t>病理与推导前提</w:t>
      </w:r>
      <w:r>
        <w:rPr>
          <w:rFonts w:hint="eastAsia"/>
        </w:rPr>
        <w:t>：</w:t>
      </w:r>
      <w:r>
        <w:rPr>
          <w:rFonts w:hint="eastAsia"/>
        </w:rPr>
        <w:t>5.1</w:t>
      </w:r>
      <w:r>
        <w:rPr>
          <w:rFonts w:hint="eastAsia"/>
        </w:rPr>
        <w:t>节确立了全局统御的必要性。然而要在全网</w:t>
      </w:r>
      <w:r>
        <w:t xml:space="preserve"> </w:t>
      </w:r>
      <m:oMath>
        <m:r>
          <w:rPr>
            <w:rFonts w:ascii="Cambria Math" w:hAnsi="Cambria Math"/>
          </w:rPr>
          <m:t>N</m:t>
        </m:r>
      </m:oMath>
      <w:r>
        <w:t xml:space="preserve"> </w:t>
      </w:r>
      <w:r>
        <w:rPr>
          <w:rFonts w:hint="eastAsia"/>
        </w:rPr>
        <w:t>个强耦合节点进行协同求解，人类面临着五阶认知发生学与相空间组合爆炸的双重限制。</w:t>
      </w:r>
    </w:p>
    <w:p w14:paraId="03C413F4" w14:textId="77777777" w:rsidR="00AC1A50" w:rsidRDefault="00C56B8D">
      <w:pPr>
        <w:pStyle w:val="Compact"/>
        <w:numPr>
          <w:ilvl w:val="0"/>
          <w:numId w:val="21"/>
        </w:numPr>
      </w:pPr>
      <w:r>
        <w:rPr>
          <w:rFonts w:hint="eastAsia"/>
          <w:b/>
          <w:bCs/>
        </w:rPr>
        <w:t>五阶认知发生学与认知不可约性</w:t>
      </w:r>
      <w:r>
        <w:rPr>
          <w:rFonts w:hint="eastAsia"/>
        </w:rPr>
        <w:t>：认知遵循</w:t>
      </w:r>
      <w:r>
        <w:t xml:space="preserve"> </w:t>
      </w:r>
      <w:r>
        <w:rPr>
          <w:rFonts w:hint="eastAsia"/>
          <w:b/>
          <w:bCs/>
        </w:rPr>
        <w:t>“动作</w:t>
      </w:r>
      <w:r>
        <w:rPr>
          <w:b/>
          <w:bCs/>
        </w:rPr>
        <w:t xml:space="preserve"> </w:t>
      </w:r>
      <m:oMath>
        <m:r>
          <m:rPr>
            <m:sty m:val="p"/>
          </m:rPr>
          <w:rPr>
            <w:rFonts w:ascii="Cambria Math" w:hAnsi="Cambria Math"/>
          </w:rPr>
          <m:t>→</m:t>
        </m:r>
      </m:oMath>
      <w:r>
        <w:rPr>
          <w:b/>
          <w:bCs/>
        </w:rPr>
        <w:t xml:space="preserve"> </w:t>
      </w:r>
      <w:r>
        <w:rPr>
          <w:rFonts w:hint="eastAsia"/>
          <w:b/>
          <w:bCs/>
        </w:rPr>
        <w:t>体验</w:t>
      </w:r>
      <w:r>
        <w:rPr>
          <w:b/>
          <w:bCs/>
        </w:rPr>
        <w:t xml:space="preserve"> </w:t>
      </w:r>
      <m:oMath>
        <m:r>
          <m:rPr>
            <m:sty m:val="p"/>
          </m:rPr>
          <w:rPr>
            <w:rFonts w:ascii="Cambria Math" w:hAnsi="Cambria Math"/>
          </w:rPr>
          <m:t>→</m:t>
        </m:r>
      </m:oMath>
      <w:r>
        <w:rPr>
          <w:b/>
          <w:bCs/>
        </w:rPr>
        <w:t xml:space="preserve"> </w:t>
      </w:r>
      <w:r>
        <w:rPr>
          <w:rFonts w:hint="eastAsia"/>
          <w:b/>
          <w:bCs/>
        </w:rPr>
        <w:t>认知</w:t>
      </w:r>
      <w:r>
        <w:rPr>
          <w:b/>
          <w:bCs/>
        </w:rPr>
        <w:t xml:space="preserve"> </w:t>
      </w:r>
      <m:oMath>
        <m:r>
          <m:rPr>
            <m:sty m:val="p"/>
          </m:rPr>
          <w:rPr>
            <w:rFonts w:ascii="Cambria Math" w:hAnsi="Cambria Math"/>
          </w:rPr>
          <m:t>→</m:t>
        </m:r>
      </m:oMath>
      <w:r>
        <w:rPr>
          <w:b/>
          <w:bCs/>
        </w:rPr>
        <w:t xml:space="preserve"> </w:t>
      </w:r>
      <w:r>
        <w:rPr>
          <w:rFonts w:hint="eastAsia"/>
          <w:b/>
          <w:bCs/>
        </w:rPr>
        <w:t>结构</w:t>
      </w:r>
      <w:r>
        <w:rPr>
          <w:rFonts w:hint="eastAsia"/>
          <w:b/>
          <w:bCs/>
        </w:rPr>
        <w:t>/</w:t>
      </w:r>
      <w:r>
        <w:rPr>
          <w:rFonts w:hint="eastAsia"/>
          <w:b/>
          <w:bCs/>
        </w:rPr>
        <w:t>总结</w:t>
      </w:r>
      <w:r>
        <w:rPr>
          <w:b/>
          <w:bCs/>
        </w:rPr>
        <w:t xml:space="preserve"> </w:t>
      </w:r>
      <m:oMath>
        <m:r>
          <m:rPr>
            <m:sty m:val="p"/>
          </m:rPr>
          <w:rPr>
            <w:rFonts w:ascii="Cambria Math" w:hAnsi="Cambria Math"/>
          </w:rPr>
          <m:t>→</m:t>
        </m:r>
      </m:oMath>
      <w:r>
        <w:rPr>
          <w:b/>
          <w:bCs/>
        </w:rPr>
        <w:t xml:space="preserve"> </w:t>
      </w:r>
      <w:r>
        <w:rPr>
          <w:rFonts w:hint="eastAsia"/>
          <w:b/>
          <w:bCs/>
        </w:rPr>
        <w:t>形式化”</w:t>
      </w:r>
      <w:r>
        <w:t xml:space="preserve"> </w:t>
      </w:r>
      <w:r>
        <w:rPr>
          <w:rFonts w:hint="eastAsia"/>
        </w:rPr>
        <w:t>的发生学顺序。无动作则无体验，无体验则无认知，无认知则无结构，无结构则形式化无从附着。复杂算法的产生没有捷径，必须经历真实做功试错。纯人脑算太慢，纯硅基缺乏物理失稳痛感（缺乏物理锚点）。</w:t>
      </w:r>
      <w:r>
        <w:rPr>
          <w:rFonts w:hint="eastAsia"/>
          <w:b/>
          <w:bCs/>
        </w:rPr>
        <w:t>因此，认知发生学本质决定了治理必须走人机协同道路。</w:t>
      </w:r>
    </w:p>
    <w:p w14:paraId="143E2460" w14:textId="77777777" w:rsidR="00AC1A50" w:rsidRDefault="00C56B8D">
      <w:pPr>
        <w:pStyle w:val="Compact"/>
        <w:numPr>
          <w:ilvl w:val="0"/>
          <w:numId w:val="21"/>
        </w:numPr>
      </w:pPr>
      <w:r>
        <w:rPr>
          <w:rFonts w:hint="eastAsia"/>
          <w:b/>
          <w:bCs/>
        </w:rPr>
        <w:t>双层硬判决与人在环外</w:t>
      </w:r>
      <w:r>
        <w:rPr>
          <w:rFonts w:hint="eastAsia"/>
        </w:rPr>
        <w:t>：</w:t>
      </w:r>
    </w:p>
    <w:p w14:paraId="2F063B36" w14:textId="77777777" w:rsidR="00AC1A50" w:rsidRDefault="00C56B8D">
      <w:pPr>
        <w:pStyle w:val="Compact"/>
        <w:numPr>
          <w:ilvl w:val="1"/>
          <w:numId w:val="22"/>
        </w:numPr>
      </w:pPr>
      <w:r>
        <w:rPr>
          <w:rFonts w:hint="eastAsia"/>
          <w:b/>
          <w:bCs/>
        </w:rPr>
        <w:t>第一层（执行层硬判决）</w:t>
      </w:r>
      <w:r>
        <w:rPr>
          <w:rFonts w:hint="eastAsia"/>
        </w:rPr>
        <w:t>：高维连续演化，全网</w:t>
      </w:r>
      <w:r>
        <w:t xml:space="preserve"> </w:t>
      </w:r>
      <m:oMath>
        <m:r>
          <w:rPr>
            <w:rFonts w:ascii="Cambria Math" w:hAnsi="Cambria Math"/>
          </w:rPr>
          <m:t>N</m:t>
        </m:r>
      </m:oMath>
      <w:r>
        <w:t xml:space="preserve"> </w:t>
      </w:r>
      <w:r>
        <w:rPr>
          <w:rFonts w:hint="eastAsia"/>
        </w:rPr>
        <w:t>节点导致组合状态呈现阶乘级爆炸</w:t>
      </w:r>
      <w:r>
        <w:t xml:space="preserve"> </w:t>
      </w:r>
      <m:oMath>
        <m:r>
          <m:rPr>
            <m:sty m:val="p"/>
          </m:rPr>
          <w:rPr>
            <w:rFonts w:ascii="Cambria Math" w:hAnsi="Cambria Math"/>
          </w:rPr>
          <m:t>|Ω|∼</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。碳基人脑短时记忆仅为</w:t>
      </w:r>
      <w:r>
        <w:t xml:space="preserve"> 4 ± 1 </w:t>
      </w:r>
      <w:r>
        <w:rPr>
          <w:rFonts w:hint="eastAsia"/>
        </w:rPr>
        <w:t>个意块</w:t>
      </w:r>
      <w:r>
        <w:rPr>
          <w:rFonts w:hint="eastAsia"/>
        </w:rPr>
        <w:lastRenderedPageBreak/>
        <w:t>（</w:t>
      </w:r>
      <w:r>
        <w:rPr>
          <w:rFonts w:hint="eastAsia"/>
        </w:rPr>
        <w:t>Cowan,</w:t>
      </w:r>
      <w:r>
        <w:t xml:space="preserve"> </w:t>
      </w:r>
      <w:r>
        <w:rPr>
          <w:rFonts w:hint="eastAsia"/>
        </w:rPr>
        <w:t>2001</w:t>
      </w:r>
      <w:r>
        <w:rPr>
          <w:rFonts w:hint="eastAsia"/>
        </w:rPr>
        <w:t>）。当</w:t>
      </w:r>
      <w:r>
        <w:t xml:space="preserve"> </w:t>
      </w:r>
      <m:oMath>
        <m:r>
          <w:rPr>
            <w:rFonts w:ascii="Cambria Math" w:hAnsi="Cambria Math"/>
          </w:rPr>
          <m:t>N</m:t>
        </m:r>
        <m:r>
          <m:rPr>
            <m:sty m:val="p"/>
          </m:rPr>
          <w:rPr>
            <w:rFonts w:ascii="Cambria Math" w:hAnsi="Cambria Math"/>
          </w:rPr>
          <m:t>&gt;</m:t>
        </m:r>
        <m:r>
          <w:rPr>
            <w:rFonts w:ascii="Cambria Math" w:hAnsi="Cambria Math"/>
          </w:rPr>
          <m:t>5</m:t>
        </m:r>
      </m:oMath>
      <w:r>
        <w:t xml:space="preserve"> </w:t>
      </w:r>
      <w:r>
        <w:rPr>
          <w:rFonts w:hint="eastAsia"/>
        </w:rPr>
        <w:t>时，</w:t>
      </w:r>
      <m:oMath>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oMath>
      <w:r>
        <w:rPr>
          <w:rFonts w:hint="eastAsia"/>
        </w:rPr>
        <w:t>，碳基在物理上无法承载全网状态组合。</w:t>
      </w:r>
      <w:r>
        <w:rPr>
          <w:rFonts w:hint="eastAsia"/>
          <w:b/>
          <w:bCs/>
        </w:rPr>
        <w:t>执行层碳基人脑物理上绝对不行</w:t>
      </w:r>
      <w:r>
        <w:rPr>
          <w:rFonts w:hint="eastAsia"/>
        </w:rPr>
        <w:t>，必须走向“人在环外”（</w:t>
      </w:r>
      <w:r>
        <w:rPr>
          <w:rFonts w:hint="eastAsia"/>
        </w:rPr>
        <w:t>HOOTL</w:t>
      </w:r>
      <w:r>
        <w:rPr>
          <w:rFonts w:hint="eastAsia"/>
        </w:rPr>
        <w:t>），由满足阿什比必要多样性定律（</w:t>
      </w:r>
      <w:r>
        <w:rPr>
          <w:rFonts w:hint="eastAsia"/>
        </w:rPr>
        <w:t>Ashby,</w:t>
      </w:r>
      <w:r>
        <w:t xml:space="preserve"> </w:t>
      </w:r>
      <w:r>
        <w:rPr>
          <w:rFonts w:hint="eastAsia"/>
        </w:rPr>
        <w:t>1956</w:t>
      </w:r>
      <w:r>
        <w:rPr>
          <w:rFonts w:hint="eastAsia"/>
        </w:rPr>
        <w:t>）的硅基算力承接微观高频求解。</w:t>
      </w:r>
    </w:p>
    <w:p w14:paraId="1D1A5345" w14:textId="77777777" w:rsidR="00AC1A50" w:rsidRDefault="00C56B8D">
      <w:pPr>
        <w:pStyle w:val="Compact"/>
        <w:numPr>
          <w:ilvl w:val="1"/>
          <w:numId w:val="22"/>
        </w:numPr>
      </w:pPr>
      <w:r>
        <w:rPr>
          <w:rFonts w:hint="eastAsia"/>
          <w:b/>
          <w:bCs/>
        </w:rPr>
        <w:t>第二层（认知层硬判决）</w:t>
      </w:r>
      <w:r>
        <w:rPr>
          <w:rFonts w:hint="eastAsia"/>
        </w:rPr>
        <w:t>：硅基提供多项式时间代偿，碳基总师跳出环外进行划界与元认知修宪，实现人机共融。</w:t>
      </w:r>
    </w:p>
    <w:p w14:paraId="15F950F1" w14:textId="77777777" w:rsidR="00AC1A50" w:rsidRDefault="00C56B8D">
      <w:pPr>
        <w:pStyle w:val="Compact"/>
        <w:numPr>
          <w:ilvl w:val="0"/>
          <w:numId w:val="21"/>
        </w:numPr>
      </w:pPr>
      <w:r>
        <w:rPr>
          <w:rFonts w:hint="eastAsia"/>
          <w:b/>
          <w:bCs/>
        </w:rPr>
        <w:t>定理导出</w:t>
      </w:r>
      <w:r>
        <w:rPr>
          <w:rFonts w:hint="eastAsia"/>
        </w:rPr>
        <w:t>：依靠纯人脑经验或纯</w:t>
      </w:r>
      <w:r>
        <w:t xml:space="preserve"> AI </w:t>
      </w:r>
      <w:r>
        <w:rPr>
          <w:rFonts w:hint="eastAsia"/>
        </w:rPr>
        <w:t>自主治理复杂巨系统均在控制论上不可行。系统必须走向“人在环外”人机协同代偿。</w:t>
      </w:r>
    </w:p>
    <w:p w14:paraId="18A2DCFC" w14:textId="77777777" w:rsidR="00AC1A50" w:rsidRDefault="00C56B8D">
      <w:pPr>
        <w:pStyle w:val="Compact"/>
        <w:numPr>
          <w:ilvl w:val="0"/>
          <w:numId w:val="21"/>
        </w:numPr>
      </w:pPr>
      <w:r>
        <w:rPr>
          <w:rFonts w:hint="eastAsia"/>
          <w:b/>
          <w:bCs/>
        </w:rPr>
        <w:t>对应钱老命题</w:t>
      </w:r>
      <w:r>
        <w:rPr>
          <w:rFonts w:hint="eastAsia"/>
        </w:rPr>
        <w:t>：严格对应钱学森先生关于“复杂巨系统具有巨量性、高维性，人工经验无法直接掌控，必须走向人机结合、以计算机为工具进行代偿”的大成智慧论断（</w:t>
      </w:r>
      <w:r>
        <w:rPr>
          <w:rFonts w:hint="eastAsia"/>
        </w:rPr>
        <w:t>Qian</w:t>
      </w:r>
      <w:r>
        <w:t xml:space="preserve"> et al., </w:t>
      </w:r>
      <w:r>
        <w:rPr>
          <w:rFonts w:hint="eastAsia"/>
        </w:rPr>
        <w:t>1990</w:t>
      </w:r>
      <w:r>
        <w:rPr>
          <w:rFonts w:hint="eastAsia"/>
        </w:rPr>
        <w:t>）。</w:t>
      </w:r>
    </w:p>
    <w:p w14:paraId="3B046233" w14:textId="77777777" w:rsidR="00AC1A50" w:rsidRDefault="00C56B8D">
      <w:pPr>
        <w:pStyle w:val="aa"/>
      </w:pPr>
      <w:r>
        <w:rPr>
          <w:rFonts w:hint="eastAsia"/>
          <w:b/>
          <w:bCs/>
        </w:rPr>
        <w:t>【衍生推论</w:t>
      </w:r>
      <w:r>
        <w:rPr>
          <w:b/>
          <w:bCs/>
        </w:rPr>
        <w:t xml:space="preserve"> </w:t>
      </w:r>
      <w:r>
        <w:rPr>
          <w:rFonts w:hint="eastAsia"/>
          <w:b/>
          <w:bCs/>
        </w:rPr>
        <w:t>5.2.1</w:t>
      </w:r>
      <w:r>
        <w:rPr>
          <w:rFonts w:hint="eastAsia"/>
          <w:b/>
          <w:bCs/>
        </w:rPr>
        <w:t>（独立同分布世界观局限：求解器、机器学习与大语言模型的全局调度失效）】</w:t>
      </w:r>
      <w:r>
        <w:t xml:space="preserve"> </w:t>
      </w:r>
      <w:r>
        <w:rPr>
          <w:rFonts w:hint="eastAsia"/>
        </w:rPr>
        <w:t>还原论在计算科学中的映射，是将系统假设为独立同分布（</w:t>
      </w:r>
      <w:r>
        <w:rPr>
          <w:rFonts w:hint="eastAsia"/>
        </w:rPr>
        <w:t>IID</w:t>
      </w:r>
      <w:r>
        <w:rPr>
          <w:rFonts w:hint="eastAsia"/>
        </w:rPr>
        <w:t>）流形。经典运筹规划求解器赖以成立的前提——目标函数的线性可分性与约束流形的凸性可分离性，本质上建立在要素弱相互作用的还原论假设之上；统计机器学习的核心假设亦为样本的独立同分布。当置身于</w:t>
      </w:r>
      <w:r>
        <w:t xml:space="preserve"> Non-IID </w:t>
      </w:r>
      <w:r>
        <w:rPr>
          <w:rFonts w:hint="eastAsia"/>
        </w:rPr>
        <w:t>强耦合的离散巨系统时：</w:t>
      </w:r>
    </w:p>
    <w:p w14:paraId="32381046" w14:textId="77777777" w:rsidR="00AC1A50" w:rsidRDefault="00C56B8D">
      <w:pPr>
        <w:pStyle w:val="Compact"/>
        <w:numPr>
          <w:ilvl w:val="0"/>
          <w:numId w:val="23"/>
        </w:numPr>
      </w:pPr>
      <w:r>
        <w:rPr>
          <w:rFonts w:hint="eastAsia"/>
        </w:rPr>
        <w:t>约束与目标的强纠缠打破了凸分离性，导致通用求解器在万级离散变量面前因分支定界树急剧膨胀而发生计算超时或最优性间隙发散；</w:t>
      </w:r>
    </w:p>
    <w:p w14:paraId="2BD52DCA" w14:textId="77777777" w:rsidR="00AC1A50" w:rsidRDefault="00C56B8D">
      <w:pPr>
        <w:pStyle w:val="Compact"/>
        <w:numPr>
          <w:ilvl w:val="0"/>
          <w:numId w:val="23"/>
        </w:numPr>
      </w:pPr>
      <w:r>
        <w:rPr>
          <w:rFonts w:hint="eastAsia"/>
        </w:rPr>
        <w:t>统计机器学习因相空间概率测度的动态非平稳漂移而遭遇泛化边界；</w:t>
      </w:r>
    </w:p>
    <w:p w14:paraId="2C4A687D" w14:textId="77777777" w:rsidR="00AC1A50" w:rsidRDefault="00C56B8D">
      <w:pPr>
        <w:pStyle w:val="Compact"/>
        <w:numPr>
          <w:ilvl w:val="0"/>
          <w:numId w:val="23"/>
        </w:numPr>
      </w:pPr>
      <w:r>
        <w:rPr>
          <w:rFonts w:hint="eastAsia"/>
        </w:rPr>
        <w:t>大语言模型（</w:t>
      </w:r>
      <w:r>
        <w:rPr>
          <w:rFonts w:hint="eastAsia"/>
        </w:rPr>
        <w:t>LLM</w:t>
      </w:r>
      <w:r>
        <w:rPr>
          <w:rFonts w:hint="eastAsia"/>
        </w:rPr>
        <w:t>）在语义交互与知识问答上展现出卓越能力，但其底层基于词元概率采样，在面对必须</w:t>
      </w:r>
      <w:r>
        <w:t xml:space="preserve"> 100% </w:t>
      </w:r>
      <w:r>
        <w:rPr>
          <w:rFonts w:hint="eastAsia"/>
        </w:rPr>
        <w:t>刚性满足的非连续物理约束（如空间占位非负、物理守恒、时序硬截止，测度</w:t>
      </w:r>
      <w:r>
        <w:t xml:space="preserve"> </w:t>
      </w: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feasible</m:t>
            </m:r>
          </m:sub>
        </m:sSub>
        <m:r>
          <m:rPr>
            <m:sty m:val="p"/>
          </m:rPr>
          <w:rPr>
            <w:rFonts w:ascii="Cambria Math" w:hAnsi="Cambria Math"/>
          </w:rPr>
          <m:t>)=</m:t>
        </m:r>
        <m:r>
          <w:rPr>
            <w:rFonts w:ascii="Cambria Math" w:hAnsi="Cambria Math"/>
          </w:rPr>
          <m:t>0</m:t>
        </m:r>
      </m:oMath>
      <w:r>
        <w:rPr>
          <w:rFonts w:hint="eastAsia"/>
        </w:rPr>
        <w:t>）时，因缺乏代数保证而易发生事实幻觉。</w:t>
      </w:r>
      <w:r>
        <w:br/>
      </w:r>
      <w:r>
        <w:rPr>
          <w:rFonts w:hint="eastAsia"/>
          <w:b/>
          <w:bCs/>
        </w:rPr>
        <w:t>结论</w:t>
      </w:r>
      <w:r>
        <w:rPr>
          <w:rFonts w:hint="eastAsia"/>
        </w:rPr>
        <w:t>：求解器、机器学习与大语言模型是局部切空间内极具价值的计算探针，但在</w:t>
      </w:r>
      <w:r>
        <w:t xml:space="preserve"> Non-IID </w:t>
      </w:r>
      <w:r>
        <w:rPr>
          <w:rFonts w:hint="eastAsia"/>
        </w:rPr>
        <w:t>巨系统相空间中，它们无法独立承担全局统御的系统调度职责。</w:t>
      </w:r>
    </w:p>
    <w:p w14:paraId="3D974F8A" w14:textId="77777777" w:rsidR="00AC1A50" w:rsidRDefault="00C56B8D">
      <w:pPr>
        <w:pStyle w:val="3"/>
      </w:pPr>
      <w:bookmarkStart w:id="22" w:name="Xbab9a250a9984e0002643ec4b45eeefe2896849"/>
      <w:bookmarkEnd w:id="21"/>
      <w:r>
        <w:t xml:space="preserve">5.3 </w:t>
      </w:r>
      <w:r>
        <w:rPr>
          <w:rFonts w:hint="eastAsia"/>
        </w:rPr>
        <w:t>论述三【方案论】：模型与算法（</w:t>
      </w:r>
      <m:oMath>
        <m:r>
          <m:rPr>
            <m:sty m:val="bi"/>
          </m:rPr>
          <w:rPr>
            <w:rFonts w:ascii="Cambria Math" w:hAnsi="Cambria Math"/>
          </w:rPr>
          <m:t>S</m:t>
        </m:r>
        <m:r>
          <m:rPr>
            <m:sty m:val="b"/>
          </m:rPr>
          <w:rPr>
            <w:rFonts w:ascii="Cambria Math" w:hAnsi="Cambria Math"/>
          </w:rPr>
          <m:t>=</m:t>
        </m:r>
        <m:sSub>
          <m:sSubPr>
            <m:ctrlPr>
              <w:rPr>
                <w:rFonts w:ascii="Cambria Math" w:hAnsi="Cambria Math"/>
              </w:rPr>
            </m:ctrlPr>
          </m:sSubPr>
          <m:e>
            <m:r>
              <m:rPr>
                <m:scr m:val="script"/>
                <m:sty m:val="b"/>
              </m:rPr>
              <w:rPr>
                <w:rFonts w:ascii="Cambria Math" w:hAnsi="Cambria Math"/>
              </w:rPr>
              <m:t>M</m:t>
            </m:r>
          </m:e>
          <m:sub>
            <m:r>
              <m:rPr>
                <m:nor/>
              </m:rPr>
              <m:t>model</m:t>
            </m:r>
          </m:sub>
        </m:sSub>
        <m:r>
          <m:rPr>
            <m:sty m:val="b"/>
          </m:rPr>
          <w:rPr>
            <w:rFonts w:ascii="Cambria Math" w:hAnsi="Cambria Math"/>
          </w:rPr>
          <m:t>⊗</m:t>
        </m:r>
        <m:r>
          <m:rPr>
            <m:scr m:val="script"/>
            <m:sty m:val="b"/>
          </m:rPr>
          <w:rPr>
            <w:rFonts w:ascii="Cambria Math" w:hAnsi="Cambria Math"/>
          </w:rPr>
          <m:t>A</m:t>
        </m:r>
      </m:oMath>
      <w:r>
        <w:rPr>
          <w:rFonts w:hint="eastAsia"/>
        </w:rPr>
        <w:t>）与有限步正交化</w:t>
      </w:r>
    </w:p>
    <w:p w14:paraId="70D32996" w14:textId="77777777" w:rsidR="00AC1A50" w:rsidRDefault="00C56B8D">
      <w:pPr>
        <w:pStyle w:val="Compact"/>
        <w:numPr>
          <w:ilvl w:val="0"/>
          <w:numId w:val="24"/>
        </w:numPr>
      </w:pPr>
      <w:r>
        <w:rPr>
          <w:rFonts w:hint="eastAsia"/>
          <w:b/>
          <w:bCs/>
        </w:rPr>
        <w:t>病理与推导前提</w:t>
      </w:r>
      <w:r>
        <w:rPr>
          <w:rFonts w:hint="eastAsia"/>
        </w:rPr>
        <w:t>：</w:t>
      </w:r>
      <w:r>
        <w:rPr>
          <w:rFonts w:hint="eastAsia"/>
        </w:rPr>
        <w:t>5.2</w:t>
      </w:r>
      <w:r>
        <w:t xml:space="preserve"> </w:t>
      </w:r>
      <w:r>
        <w:rPr>
          <w:rFonts w:hint="eastAsia"/>
        </w:rPr>
        <w:t>节确立了由硅基算力承接全域高频代偿的必然性。但若在系统构建中将“业务需求”与“</w:t>
      </w:r>
      <w:r>
        <w:rPr>
          <w:rFonts w:hint="eastAsia"/>
        </w:rPr>
        <w:t>IT</w:t>
      </w:r>
      <w:r>
        <w:t xml:space="preserve"> </w:t>
      </w:r>
      <w:r>
        <w:rPr>
          <w:rFonts w:hint="eastAsia"/>
        </w:rPr>
        <w:t>实现”割裂为异质介质，跨界面信息传递必然引发因果指针断裂与严重物理死锁。</w:t>
      </w:r>
    </w:p>
    <w:p w14:paraId="6FEF5221" w14:textId="77777777" w:rsidR="00AC1A50" w:rsidRDefault="00C56B8D">
      <w:pPr>
        <w:pStyle w:val="Compact"/>
        <w:numPr>
          <w:ilvl w:val="0"/>
          <w:numId w:val="24"/>
        </w:numPr>
      </w:pPr>
      <w:r>
        <w:rPr>
          <w:rFonts w:hint="eastAsia"/>
          <w:b/>
          <w:bCs/>
        </w:rPr>
        <w:t>因果推演与方案本质</w:t>
      </w:r>
      <w:r>
        <w:rPr>
          <w:rFonts w:hint="eastAsia"/>
        </w:rPr>
        <w:t>：方案论的本质在于确立</w:t>
      </w:r>
      <w:r>
        <w:rPr>
          <w:rFonts w:hint="eastAsia"/>
          <w:b/>
          <w:bCs/>
        </w:rPr>
        <w:t>【模型与算法】（或【模型与逻辑】）</w:t>
      </w:r>
      <w:r>
        <w:rPr>
          <w:rFonts w:hint="eastAsia"/>
        </w:rPr>
        <w:t>的统一体。数据模型（体，左螺旋</w:t>
      </w:r>
      <w:r>
        <w:t xml:space="preserve"> </w:t>
      </w:r>
      <m:oMath>
        <m:sSub>
          <m:sSubPr>
            <m:ctrlPr>
              <w:rPr>
                <w:rFonts w:ascii="Cambria Math" w:hAnsi="Cambria Math"/>
              </w:rPr>
            </m:ctrlPr>
          </m:sSubPr>
          <m:e>
            <m:r>
              <m:rPr>
                <m:scr m:val="script"/>
                <m:sty m:val="p"/>
              </m:rPr>
              <w:rPr>
                <w:rFonts w:ascii="Cambria Math" w:hAnsi="Cambria Math"/>
              </w:rPr>
              <m:t>M</m:t>
            </m:r>
          </m:e>
          <m:sub>
            <m:r>
              <m:rPr>
                <m:nor/>
              </m:rPr>
              <m:t>model</m:t>
            </m:r>
          </m:sub>
        </m:sSub>
      </m:oMath>
      <w:r>
        <w:rPr>
          <w:rFonts w:hint="eastAsia"/>
        </w:rPr>
        <w:t>）定义相空间结构与约束流形；演化算法（用，右螺旋</w:t>
      </w:r>
      <w:r>
        <w:t xml:space="preserve"> </w:t>
      </w:r>
      <m:oMath>
        <m:r>
          <m:rPr>
            <m:scr m:val="script"/>
            <m:sty m:val="p"/>
          </m:rPr>
          <w:rPr>
            <w:rFonts w:ascii="Cambria Math" w:hAnsi="Cambria Math"/>
          </w:rPr>
          <m:t>A</m:t>
        </m:r>
      </m:oMath>
      <w:r>
        <w:rPr>
          <w:rFonts w:hint="eastAsia"/>
        </w:rPr>
        <w:t>）定义有限步状态正交推进与剪枝规则：</w:t>
      </w:r>
    </w:p>
    <w:p w14:paraId="4B2EB8E5" w14:textId="77777777" w:rsidR="00AC1A50" w:rsidRDefault="00C56B8D">
      <w:pPr>
        <w:pStyle w:val="Compact"/>
      </w:pPr>
      <m:oMathPara>
        <m:oMathParaPr>
          <m:jc m:val="center"/>
        </m:oMathParaPr>
        <m:oMath>
          <m:r>
            <m:rPr>
              <m:nor/>
            </m:rPr>
            <m:t>应然方案本体</m:t>
          </m:r>
          <m:r>
            <m:rPr>
              <m:nor/>
            </m:rPr>
            <m:t xml:space="preserve"> </m:t>
          </m:r>
          <m:r>
            <w:rPr>
              <w:rFonts w:ascii="Cambria Math" w:hAnsi="Cambria Math"/>
            </w:rPr>
            <m:t>S</m:t>
          </m:r>
          <m:r>
            <m:rPr>
              <m:sty m:val="p"/>
            </m:rPr>
            <w:rPr>
              <w:rFonts w:ascii="Cambria Math" w:hAnsi="Cambria Math"/>
            </w:rPr>
            <m:t>≡</m:t>
          </m:r>
          <m:r>
            <m:rPr>
              <m:nor/>
            </m:rPr>
            <m:t>模型（体</m:t>
          </m:r>
          <m:r>
            <m:rPr>
              <m:nor/>
            </m:rPr>
            <m:t xml:space="preserve"> </m:t>
          </m:r>
          <m:sSub>
            <m:sSubPr>
              <m:ctrlPr>
                <w:rPr>
                  <w:rFonts w:ascii="Cambria Math" w:hAnsi="Cambria Math"/>
                </w:rPr>
              </m:ctrlPr>
            </m:sSubPr>
            <m:e>
              <m:r>
                <m:rPr>
                  <m:scr m:val="script"/>
                  <m:sty m:val="p"/>
                </m:rPr>
                <w:rPr>
                  <w:rFonts w:ascii="Cambria Math" w:hAnsi="Cambria Math"/>
                </w:rPr>
                <m:t>M</m:t>
              </m:r>
            </m:e>
            <m:sub>
              <m:r>
                <m:rPr>
                  <m:nor/>
                </m:rPr>
                <m:t>model</m:t>
              </m:r>
            </m:sub>
          </m:sSub>
          <m:r>
            <m:rPr>
              <m:nor/>
            </m:rPr>
            <m:t>）</m:t>
          </m:r>
          <m:r>
            <m:rPr>
              <m:sty m:val="p"/>
            </m:rPr>
            <w:rPr>
              <w:rFonts w:ascii="Cambria Math" w:hAnsi="Cambria Math"/>
            </w:rPr>
            <m:t>⊗</m:t>
          </m:r>
          <m:r>
            <m:rPr>
              <m:nor/>
            </m:rPr>
            <m:t>算法（用</m:t>
          </m:r>
          <m:r>
            <m:rPr>
              <m:nor/>
            </m:rPr>
            <m:t xml:space="preserve"> </m:t>
          </m:r>
          <m:r>
            <m:rPr>
              <m:scr m:val="script"/>
              <m:sty m:val="p"/>
            </m:rPr>
            <w:rPr>
              <w:rFonts w:ascii="Cambria Math" w:hAnsi="Cambria Math"/>
            </w:rPr>
            <m:t>A</m:t>
          </m:r>
          <m:r>
            <m:rPr>
              <m:nor/>
            </m:rPr>
            <m:t>）</m:t>
          </m:r>
        </m:oMath>
      </m:oMathPara>
    </w:p>
    <w:p w14:paraId="5A77FB3D" w14:textId="77777777" w:rsidR="00AC1A50" w:rsidRDefault="00C56B8D">
      <w:pPr>
        <w:pStyle w:val="Compact"/>
        <w:numPr>
          <w:ilvl w:val="0"/>
          <w:numId w:val="24"/>
        </w:numPr>
      </w:pPr>
      <w:r>
        <w:rPr>
          <w:rFonts w:hint="eastAsia"/>
          <w:b/>
          <w:bCs/>
        </w:rPr>
        <w:t>正交解耦与多项式可计算</w:t>
      </w:r>
      <w:r>
        <w:rPr>
          <w:rFonts w:hint="eastAsia"/>
        </w:rPr>
        <w:t>：通过对相空间执行正交切空间展开，使宏观流速与微观调度在解耦点处实现正交解耦，构建零冗余执行基底。算法的表现形</w:t>
      </w:r>
      <w:r>
        <w:rPr>
          <w:rFonts w:hint="eastAsia"/>
        </w:rPr>
        <w:lastRenderedPageBreak/>
        <w:t>式被纯化为有限步骤的串并行计算与条件分支判定，确保相空间在多项式时间内具备代数可计算性。</w:t>
      </w:r>
    </w:p>
    <w:p w14:paraId="47EE2907" w14:textId="77777777" w:rsidR="00AC1A50" w:rsidRDefault="00C56B8D">
      <w:pPr>
        <w:pStyle w:val="Compact"/>
        <w:numPr>
          <w:ilvl w:val="0"/>
          <w:numId w:val="24"/>
        </w:numPr>
      </w:pPr>
      <w:r>
        <w:rPr>
          <w:rFonts w:hint="eastAsia"/>
          <w:b/>
          <w:bCs/>
        </w:rPr>
        <w:t>对应钱老命题</w:t>
      </w:r>
      <w:r>
        <w:rPr>
          <w:rFonts w:hint="eastAsia"/>
        </w:rPr>
        <w:t>：严格对应钱学森先生“从定性到定量综合集成方法”的工程本质——综合集成必须首先在模型与算法本体上实现与物理实体的同构映射（</w:t>
      </w:r>
      <w:r>
        <w:rPr>
          <w:rFonts w:hint="eastAsia"/>
        </w:rPr>
        <w:t>Qian,</w:t>
      </w:r>
      <w:r>
        <w:t xml:space="preserve"> </w:t>
      </w:r>
      <w:r>
        <w:rPr>
          <w:rFonts w:hint="eastAsia"/>
        </w:rPr>
        <w:t>2001</w:t>
      </w:r>
      <w:r>
        <w:rPr>
          <w:rFonts w:hint="eastAsia"/>
        </w:rPr>
        <w:t>）。</w:t>
      </w:r>
    </w:p>
    <w:p w14:paraId="16A8D187" w14:textId="77777777" w:rsidR="00AC1A50" w:rsidRDefault="00C56B8D">
      <w:pPr>
        <w:pStyle w:val="aa"/>
      </w:pPr>
      <w:r>
        <w:rPr>
          <w:rFonts w:hint="eastAsia"/>
          <w:b/>
          <w:bCs/>
        </w:rPr>
        <w:t>【衍生推论</w:t>
      </w:r>
      <w:r>
        <w:rPr>
          <w:b/>
          <w:bCs/>
        </w:rPr>
        <w:t xml:space="preserve"> </w:t>
      </w:r>
      <w:r>
        <w:rPr>
          <w:rFonts w:hint="eastAsia"/>
          <w:b/>
          <w:bCs/>
        </w:rPr>
        <w:t>5.3.1</w:t>
      </w:r>
      <w:r>
        <w:rPr>
          <w:rFonts w:hint="eastAsia"/>
          <w:b/>
          <w:bCs/>
        </w:rPr>
        <w:t>（“业务出方案、</w:t>
      </w:r>
      <w:r>
        <w:rPr>
          <w:rFonts w:hint="eastAsia"/>
          <w:b/>
          <w:bCs/>
        </w:rPr>
        <w:t>IT</w:t>
      </w:r>
      <w:r>
        <w:rPr>
          <w:b/>
          <w:bCs/>
        </w:rPr>
        <w:t xml:space="preserve"> </w:t>
      </w:r>
      <w:r>
        <w:rPr>
          <w:rFonts w:hint="eastAsia"/>
          <w:b/>
          <w:bCs/>
        </w:rPr>
        <w:t>做实现”传统分工范式在</w:t>
      </w:r>
      <w:r>
        <w:rPr>
          <w:b/>
          <w:bCs/>
        </w:rPr>
        <w:t xml:space="preserve"> Non-IID </w:t>
      </w:r>
      <w:r>
        <w:rPr>
          <w:rFonts w:hint="eastAsia"/>
          <w:b/>
          <w:bCs/>
        </w:rPr>
        <w:t>条件下的因果断层）】</w:t>
      </w:r>
      <w:r>
        <w:br/>
      </w:r>
      <w:r>
        <w:rPr>
          <w:rFonts w:hint="eastAsia"/>
        </w:rPr>
        <w:t>在传统线性工程中，“业务部门梳理需求文档，</w:t>
      </w:r>
      <w:r>
        <w:rPr>
          <w:rFonts w:hint="eastAsia"/>
        </w:rPr>
        <w:t>IT</w:t>
      </w:r>
      <w:r>
        <w:t xml:space="preserve"> </w:t>
      </w:r>
      <w:r>
        <w:rPr>
          <w:rFonts w:hint="eastAsia"/>
        </w:rPr>
        <w:t>团队负责代码实现”的分工模式曾在简单系统有效。但在</w:t>
      </w:r>
      <w:r>
        <w:t xml:space="preserve"> Non-IID </w:t>
      </w:r>
      <w:r>
        <w:rPr>
          <w:rFonts w:hint="eastAsia"/>
        </w:rPr>
        <w:t>复杂巨系统中，业务本质是物理实体资产在相空间中的离散状态跃迁；凡不能被形式化为数据模型与演化算法的定性描述，在物理上等于不存在。将模型（体）与算法（用）割裂于不同部门，需求在跨人员介质传递中必然丢失高阶约束与因果指针，导致业务逻辑与系统执行发生严重脱节。</w:t>
      </w:r>
    </w:p>
    <w:p w14:paraId="657AF5AB" w14:textId="77777777" w:rsidR="00AC1A50" w:rsidRDefault="00C56B8D">
      <w:pPr>
        <w:pStyle w:val="3"/>
      </w:pPr>
      <w:bookmarkStart w:id="23" w:name="论述四能力论三位一体全域融合能力与总架构师单脑奇点"/>
      <w:bookmarkEnd w:id="22"/>
      <w:r>
        <w:t xml:space="preserve">5.4 </w:t>
      </w:r>
      <w:r>
        <w:rPr>
          <w:rFonts w:hint="eastAsia"/>
        </w:rPr>
        <w:t>论述四【能力论】：三位一体全域融合能力与总架构师单脑奇点</w:t>
      </w:r>
    </w:p>
    <w:p w14:paraId="392F81DB" w14:textId="77777777" w:rsidR="00AC1A50" w:rsidRDefault="00C56B8D">
      <w:pPr>
        <w:pStyle w:val="Compact"/>
        <w:numPr>
          <w:ilvl w:val="0"/>
          <w:numId w:val="25"/>
        </w:numPr>
      </w:pPr>
      <w:r>
        <w:rPr>
          <w:rFonts w:hint="eastAsia"/>
          <w:b/>
          <w:bCs/>
        </w:rPr>
        <w:t>病理与推导前提</w:t>
      </w:r>
      <w:r>
        <w:rPr>
          <w:rFonts w:hint="eastAsia"/>
        </w:rPr>
        <w:t>：</w:t>
      </w:r>
      <w:r>
        <w:rPr>
          <w:rFonts w:hint="eastAsia"/>
        </w:rPr>
        <w:t>5.3</w:t>
      </w:r>
      <w:r>
        <w:t xml:space="preserve"> </w:t>
      </w:r>
      <w:r>
        <w:rPr>
          <w:rFonts w:hint="eastAsia"/>
        </w:rPr>
        <w:t>节确立了“应然方案本体</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cr m:val="script"/>
            <m:sty m:val="p"/>
          </m:rPr>
          <w:rPr>
            <w:rFonts w:ascii="Cambria Math" w:hAnsi="Cambria Math"/>
          </w:rPr>
          <m:t>A</m:t>
        </m:r>
      </m:oMath>
      <w:r>
        <w:rPr>
          <w:rFonts w:hint="eastAsia"/>
        </w:rPr>
        <w:t>”的正交基底。然而这一方案向上必须无损映射复杂的物理实体世界，向下必须接通庞杂异构的计算机软硬件系统。按奥卡姆剃刀剪裁掉一切不必要的理论堆砌，实施开放复杂巨系统统御的核心能力可精炼归纳为</w:t>
      </w:r>
      <w:r>
        <w:rPr>
          <w:rFonts w:hint="eastAsia"/>
          <w:b/>
          <w:bCs/>
        </w:rPr>
        <w:t>三大必备能力</w:t>
      </w:r>
      <w:r>
        <w:t>。</w:t>
      </w:r>
    </w:p>
    <w:p w14:paraId="6E957523" w14:textId="77777777" w:rsidR="00AC1A50" w:rsidRDefault="00C56B8D">
      <w:pPr>
        <w:pStyle w:val="Compact"/>
        <w:numPr>
          <w:ilvl w:val="0"/>
          <w:numId w:val="25"/>
        </w:numPr>
      </w:pPr>
      <w:r>
        <w:rPr>
          <w:rFonts w:hint="eastAsia"/>
          <w:b/>
          <w:bCs/>
        </w:rPr>
        <w:t>因果推演与三大全域融合能力</w:t>
      </w:r>
      <w:r>
        <w:rPr>
          <w:rFonts w:hint="eastAsia"/>
        </w:rPr>
        <w:t>：</w:t>
      </w:r>
    </w:p>
    <w:p w14:paraId="76BBC3F6" w14:textId="77777777" w:rsidR="00AC1A50" w:rsidRDefault="00C56B8D">
      <w:pPr>
        <w:pStyle w:val="Compact"/>
        <w:numPr>
          <w:ilvl w:val="1"/>
          <w:numId w:val="26"/>
        </w:numPr>
      </w:pPr>
      <w:r>
        <w:rPr>
          <w:rFonts w:hint="eastAsia"/>
          <w:b/>
          <w:bCs/>
        </w:rPr>
        <w:t>全域建模能力</w:t>
      </w:r>
      <w:r>
        <w:rPr>
          <w:b/>
          <w:bCs/>
        </w:rPr>
        <w:t xml:space="preserve"> (Domain Modeling Capability)</w:t>
      </w:r>
      <w:r>
        <w:rPr>
          <w:rFonts w:hint="eastAsia"/>
        </w:rPr>
        <w:t>：具备将高维非凸、强耦合的物理实然，降维、正交化为在计算机代数流形上具备多项式时间可计算性的五维数据模型与演化算法的</w:t>
      </w:r>
      <w:r>
        <w:t xml:space="preserve"> </w:t>
      </w:r>
      <w:r>
        <w:rPr>
          <w:rFonts w:hint="eastAsia"/>
        </w:rPr>
        <w:t>IT/</w:t>
      </w:r>
      <w:r>
        <w:rPr>
          <w:rFonts w:hint="eastAsia"/>
        </w:rPr>
        <w:t>系统建模能力；</w:t>
      </w:r>
    </w:p>
    <w:p w14:paraId="1C59A523" w14:textId="77777777" w:rsidR="00AC1A50" w:rsidRDefault="00C56B8D">
      <w:pPr>
        <w:pStyle w:val="Compact"/>
        <w:numPr>
          <w:ilvl w:val="1"/>
          <w:numId w:val="26"/>
        </w:numPr>
      </w:pPr>
      <w:r>
        <w:rPr>
          <w:rFonts w:hint="eastAsia"/>
          <w:b/>
          <w:bCs/>
        </w:rPr>
        <w:t>全流程业务精通能力</w:t>
      </w:r>
      <w:r>
        <w:rPr>
          <w:b/>
          <w:bCs/>
        </w:rPr>
        <w:t xml:space="preserve"> (Business Mastery Capability)</w:t>
      </w:r>
      <w:r>
        <w:rPr>
          <w:rFonts w:hint="eastAsia"/>
        </w:rPr>
        <w:t>：主体必须深入物理工程与业务现场，深刻洞察并完备覆盖被控系统承载的所有微观与宏观业务环节与物理约束；</w:t>
      </w:r>
    </w:p>
    <w:p w14:paraId="3620F16E" w14:textId="77777777" w:rsidR="00AC1A50" w:rsidRDefault="00C56B8D">
      <w:pPr>
        <w:pStyle w:val="Compact"/>
        <w:numPr>
          <w:ilvl w:val="1"/>
          <w:numId w:val="26"/>
        </w:numPr>
      </w:pPr>
      <w:r>
        <w:rPr>
          <w:rFonts w:hint="eastAsia"/>
          <w:b/>
          <w:bCs/>
        </w:rPr>
        <w:t>多系统协同统御集成能力</w:t>
      </w:r>
      <w:r>
        <w:rPr>
          <w:b/>
          <w:bCs/>
        </w:rPr>
        <w:t xml:space="preserve"> (Cross-System Integration &amp; Orchestration Capability)</w:t>
      </w:r>
      <w:r>
        <w:rPr>
          <w:rFonts w:hint="eastAsia"/>
        </w:rPr>
        <w:t>：深刻掌控分布式计算架构、高通量接口与异构系统协同协议，实现多系统间无损状态同步与全局一体化统御。</w:t>
      </w:r>
    </w:p>
    <w:p w14:paraId="28DAC7E7" w14:textId="77777777" w:rsidR="00AC1A50" w:rsidRDefault="00C56B8D">
      <w:pPr>
        <w:pStyle w:val="Compact"/>
        <w:numPr>
          <w:ilvl w:val="0"/>
          <w:numId w:val="25"/>
        </w:numPr>
      </w:pPr>
      <w:r>
        <w:rPr>
          <w:rFonts w:hint="eastAsia"/>
          <w:b/>
          <w:bCs/>
        </w:rPr>
        <w:t>单脑奇点定理导出</w:t>
      </w:r>
      <w:r>
        <w:rPr>
          <w:rFonts w:hint="eastAsia"/>
        </w:rPr>
        <w:t>：在复杂巨系统范式创生期（</w:t>
      </w:r>
      <w:r>
        <w:rPr>
          <w:rFonts w:hint="eastAsia"/>
        </w:rPr>
        <w:t>0</w:t>
      </w:r>
      <w:r>
        <w:t xml:space="preserve"> </w:t>
      </w:r>
      <w:r>
        <w:rPr>
          <w:rFonts w:hint="eastAsia"/>
        </w:rPr>
        <w:t>到</w:t>
      </w:r>
      <w:r>
        <w:t xml:space="preserve"> </w:t>
      </w:r>
      <w:r>
        <w:rPr>
          <w:rFonts w:hint="eastAsia"/>
        </w:rPr>
        <w:t>1</w:t>
      </w:r>
      <w:r>
        <w:rPr>
          <w:rFonts w:hint="eastAsia"/>
        </w:rPr>
        <w:t>），</w:t>
      </w:r>
      <w:r>
        <w:rPr>
          <w:rFonts w:hint="eastAsia"/>
          <w:b/>
          <w:bCs/>
        </w:rPr>
        <w:t>“全域建模</w:t>
      </w:r>
      <w:r>
        <w:rPr>
          <w:b/>
          <w:bCs/>
        </w:rPr>
        <w:t xml:space="preserve"> </w:t>
      </w:r>
      <m:oMath>
        <m:r>
          <m:rPr>
            <m:sty m:val="p"/>
          </m:rPr>
          <w:rPr>
            <w:rFonts w:ascii="Cambria Math" w:hAnsi="Cambria Math"/>
          </w:rPr>
          <m:t>↔</m:t>
        </m:r>
      </m:oMath>
      <w:r>
        <w:rPr>
          <w:b/>
          <w:bCs/>
        </w:rPr>
        <w:t xml:space="preserve"> </w:t>
      </w:r>
      <w:r>
        <w:rPr>
          <w:rFonts w:hint="eastAsia"/>
          <w:b/>
          <w:bCs/>
        </w:rPr>
        <w:t>业务精通</w:t>
      </w:r>
      <w:r>
        <w:rPr>
          <w:b/>
          <w:bCs/>
        </w:rPr>
        <w:t xml:space="preserve"> </w:t>
      </w:r>
      <m:oMath>
        <m:r>
          <m:rPr>
            <m:sty m:val="p"/>
          </m:rPr>
          <w:rPr>
            <w:rFonts w:ascii="Cambria Math" w:hAnsi="Cambria Math"/>
          </w:rPr>
          <m:t>↔</m:t>
        </m:r>
      </m:oMath>
      <w:r>
        <w:rPr>
          <w:b/>
          <w:bCs/>
        </w:rPr>
        <w:t xml:space="preserve"> </w:t>
      </w:r>
      <w:r>
        <w:rPr>
          <w:rFonts w:hint="eastAsia"/>
          <w:b/>
          <w:bCs/>
        </w:rPr>
        <w:t>系统集成”这三大能力不可分割地熔铸为“全域融合能力”！</w:t>
      </w:r>
      <w:r>
        <w:t xml:space="preserve"> </w:t>
      </w:r>
      <w:r>
        <w:rPr>
          <w:rFonts w:hint="eastAsia"/>
        </w:rPr>
        <w:t>传统软件工程试图通过流水线切割分工（业务提需求、数学家建模、程序员搭系统），但由于这三大能力在复杂相空间中构成强耦合纠缠态，人为切割必将破坏纠缠拓扑，引发严重的因果断层。因此，三大能力必须完整具身化于单一</w:t>
      </w:r>
      <w:r>
        <w:rPr>
          <w:rFonts w:hint="eastAsia"/>
          <w:b/>
          <w:bCs/>
        </w:rPr>
        <w:t>系统总架构师（</w:t>
      </w:r>
      <w:r>
        <w:rPr>
          <w:rFonts w:hint="eastAsia"/>
          <w:b/>
          <w:bCs/>
        </w:rPr>
        <w:t>Chief</w:t>
      </w:r>
      <w:r>
        <w:rPr>
          <w:b/>
          <w:bCs/>
        </w:rPr>
        <w:t xml:space="preserve"> System Architect, </w:t>
      </w:r>
      <w:r>
        <w:rPr>
          <w:rFonts w:hint="eastAsia"/>
          <w:b/>
          <w:bCs/>
        </w:rPr>
        <w:t>CSA</w:t>
      </w:r>
      <w:r>
        <w:rPr>
          <w:rFonts w:hint="eastAsia"/>
          <w:b/>
          <w:bCs/>
        </w:rPr>
        <w:t>）</w:t>
      </w:r>
      <w:r>
        <w:rPr>
          <w:rFonts w:hint="eastAsia"/>
        </w:rPr>
        <w:t>的碳基单脑相空间中（或总体设计部核心熔炉），将跨人脑切割的协调内耗由</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oMath>
      <w:r>
        <w:t xml:space="preserve"> </w:t>
      </w:r>
      <w:r>
        <w:rPr>
          <w:rFonts w:hint="eastAsia"/>
        </w:rPr>
        <w:t>刚性降维至常数项</w:t>
      </w:r>
      <w:r>
        <w:t xml:space="preserve">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6C33B292" w14:textId="77777777" w:rsidR="00AC1A50" w:rsidRDefault="00C56B8D">
      <w:pPr>
        <w:pStyle w:val="Compact"/>
        <w:numPr>
          <w:ilvl w:val="0"/>
          <w:numId w:val="25"/>
        </w:numPr>
      </w:pPr>
      <w:r>
        <w:rPr>
          <w:rFonts w:hint="eastAsia"/>
          <w:b/>
          <w:bCs/>
        </w:rPr>
        <w:lastRenderedPageBreak/>
        <w:t>对应钱老命题</w:t>
      </w:r>
      <w:r>
        <w:rPr>
          <w:rFonts w:hint="eastAsia"/>
        </w:rPr>
        <w:t>：从控制论上严密回答了钱学森先生在组织复杂巨系统工程时</w:t>
      </w:r>
      <w:r>
        <w:rPr>
          <w:rFonts w:hint="eastAsia"/>
          <w:b/>
          <w:bCs/>
        </w:rPr>
        <w:t>必须设立“总体设计部”并实行“总设计师负责制”的深层控制论必然性</w:t>
      </w:r>
      <w:r>
        <w:rPr>
          <w:rFonts w:hint="eastAsia"/>
        </w:rPr>
        <w:t>（</w:t>
      </w:r>
      <w:r>
        <w:rPr>
          <w:rFonts w:hint="eastAsia"/>
        </w:rPr>
        <w:t>Qian</w:t>
      </w:r>
      <w:r>
        <w:t xml:space="preserve"> et al., </w:t>
      </w:r>
      <w:r>
        <w:rPr>
          <w:rFonts w:hint="eastAsia"/>
        </w:rPr>
        <w:t>1990</w:t>
      </w:r>
      <w:r>
        <w:rPr>
          <w:rFonts w:hint="eastAsia"/>
        </w:rPr>
        <w:t>）。</w:t>
      </w:r>
    </w:p>
    <w:p w14:paraId="16567A16" w14:textId="77777777" w:rsidR="00AC1A50" w:rsidRDefault="00C56B8D">
      <w:pPr>
        <w:pStyle w:val="aa"/>
      </w:pPr>
      <w:r>
        <w:rPr>
          <w:rFonts w:hint="eastAsia"/>
          <w:b/>
          <w:bCs/>
        </w:rPr>
        <w:t>【衍生推论</w:t>
      </w:r>
      <w:r>
        <w:rPr>
          <w:b/>
          <w:bCs/>
        </w:rPr>
        <w:t xml:space="preserve"> </w:t>
      </w:r>
      <w:r>
        <w:rPr>
          <w:rFonts w:hint="eastAsia"/>
          <w:b/>
          <w:bCs/>
        </w:rPr>
        <w:t>5.4.1</w:t>
      </w:r>
      <w:r>
        <w:rPr>
          <w:rFonts w:hint="eastAsia"/>
          <w:b/>
          <w:bCs/>
        </w:rPr>
        <w:t>（“业务—建模—架构”流水线分工范式在复杂系统创生期的因果断层与纠缠态破坏）】</w:t>
      </w:r>
      <w:r>
        <w:br/>
      </w:r>
      <w:r>
        <w:rPr>
          <w:rFonts w:hint="eastAsia"/>
        </w:rPr>
        <w:t>在复杂巨系统建设中，试图将“业务需求梳理”、“数学模型构建”与“</w:t>
      </w:r>
      <w:r>
        <w:rPr>
          <w:rFonts w:hint="eastAsia"/>
        </w:rPr>
        <w:t>IT</w:t>
      </w:r>
      <w:r>
        <w:t xml:space="preserve"> </w:t>
      </w:r>
      <w:r>
        <w:rPr>
          <w:rFonts w:hint="eastAsia"/>
        </w:rPr>
        <w:t>架构实现”割裂给不同团队的流水线分工范式，在控制论上存在致命缺陷：由于三者构成强耦合纠缠态，修改一个物理业务约束直接引发数据拓扑与算法并行收敛性的改变。任何试图将强纠缠态人为切割的流水线分工，均会导致高阶因果指针大量丢失，系统最终陷入各方盲目推演的折中破裂状态。复杂巨系统创生期的顶层设计，必须依托具备三位一体全域融合能力的总师单脑完成逻辑坍缩。</w:t>
      </w:r>
    </w:p>
    <w:p w14:paraId="0E9658F7" w14:textId="77777777" w:rsidR="00AC1A50" w:rsidRDefault="00C56B8D">
      <w:pPr>
        <w:pStyle w:val="3"/>
      </w:pPr>
      <w:bookmarkStart w:id="24" w:name="论述五机制论四步闭环治理机制自由输入与逻辑独裁收敛"/>
      <w:bookmarkEnd w:id="23"/>
      <w:r>
        <w:t xml:space="preserve">5.5 </w:t>
      </w:r>
      <w:r>
        <w:rPr>
          <w:rFonts w:hint="eastAsia"/>
        </w:rPr>
        <w:t>论述五【机制论】：四步闭环治理机制、“自由输入”与“逻辑独裁</w:t>
      </w:r>
      <w:r>
        <w:rPr>
          <w:rFonts w:hint="eastAsia"/>
        </w:rPr>
        <w:t>/</w:t>
      </w:r>
      <w:r>
        <w:rPr>
          <w:rFonts w:hint="eastAsia"/>
        </w:rPr>
        <w:t>收敛”</w:t>
      </w:r>
    </w:p>
    <w:p w14:paraId="38DFAD55" w14:textId="77777777" w:rsidR="00AC1A50" w:rsidRDefault="00C56B8D">
      <w:pPr>
        <w:pStyle w:val="Compact"/>
        <w:numPr>
          <w:ilvl w:val="0"/>
          <w:numId w:val="27"/>
        </w:numPr>
      </w:pPr>
      <w:r>
        <w:rPr>
          <w:rFonts w:hint="eastAsia"/>
          <w:b/>
          <w:bCs/>
        </w:rPr>
        <w:t>病理与推导前提</w:t>
      </w:r>
      <w:r>
        <w:rPr>
          <w:rFonts w:hint="eastAsia"/>
        </w:rPr>
        <w:t>：</w:t>
      </w:r>
      <w:r>
        <w:rPr>
          <w:rFonts w:hint="eastAsia"/>
        </w:rPr>
        <w:t>5.4</w:t>
      </w:r>
      <w:r>
        <w:t xml:space="preserve"> </w:t>
      </w:r>
      <w:r>
        <w:rPr>
          <w:rFonts w:hint="eastAsia"/>
        </w:rPr>
        <w:t>节确立了由总设计师单脑完成全域融合能力坍缩的必要性。然而总体设计部总设计师在物理上绝非全知全能的神，无法穷尽感知微观边缘的所有实时工况；但若允许各部门随意设计或修改系统方案与规则，又必然在各节点局部偏好之间引发严重的矢量干涉与做功对消。</w:t>
      </w:r>
    </w:p>
    <w:p w14:paraId="78097928" w14:textId="77777777" w:rsidR="00AC1A50" w:rsidRDefault="00C56B8D">
      <w:pPr>
        <w:pStyle w:val="Compact"/>
        <w:numPr>
          <w:ilvl w:val="0"/>
          <w:numId w:val="27"/>
        </w:numPr>
      </w:pPr>
      <w:r>
        <w:rPr>
          <w:rFonts w:hint="eastAsia"/>
          <w:b/>
          <w:bCs/>
        </w:rPr>
        <w:t>四步闭环治理机制</w:t>
      </w:r>
      <w:r>
        <w:rPr>
          <w:rFonts w:hint="eastAsia"/>
        </w:rPr>
        <w:t>：机制论的核心在于构建严密的人机协同四步闭环控制环路：</w:t>
      </w:r>
    </w:p>
    <w:p w14:paraId="1E79E739" w14:textId="77777777" w:rsidR="00AC1A50" w:rsidRDefault="00C56B8D">
      <w:pPr>
        <w:pStyle w:val="Compact"/>
        <w:numPr>
          <w:ilvl w:val="1"/>
          <w:numId w:val="28"/>
        </w:numPr>
      </w:pPr>
      <w:r>
        <w:rPr>
          <w:rFonts w:hint="eastAsia"/>
          <w:b/>
          <w:bCs/>
        </w:rPr>
        <w:t>全员自由输入（</w:t>
      </w:r>
      <w:r>
        <w:rPr>
          <w:rFonts w:hint="eastAsia"/>
          <w:b/>
          <w:bCs/>
        </w:rPr>
        <w:t>Free</w:t>
      </w:r>
      <w:r>
        <w:rPr>
          <w:b/>
          <w:bCs/>
        </w:rPr>
        <w:t xml:space="preserve"> </w:t>
      </w:r>
      <w:r>
        <w:rPr>
          <w:rFonts w:hint="eastAsia"/>
          <w:b/>
          <w:bCs/>
        </w:rPr>
        <w:t>Input</w:t>
      </w:r>
      <w:r>
        <w:rPr>
          <w:rFonts w:hint="eastAsia"/>
          <w:b/>
          <w:bCs/>
        </w:rPr>
        <w:t>，感知完全自由）</w:t>
      </w:r>
      <w:r>
        <w:rPr>
          <w:rFonts w:hint="eastAsia"/>
        </w:rPr>
        <w:t>：承认总设计师非全知全能，系统必须向全网海量节点开放微观感知、实时工况与诉求输入（自由出入与末端自由输入，补全必要多样性）；</w:t>
      </w:r>
    </w:p>
    <w:p w14:paraId="45A83A91" w14:textId="77777777" w:rsidR="00AC1A50" w:rsidRDefault="00C56B8D">
      <w:pPr>
        <w:pStyle w:val="Compact"/>
        <w:numPr>
          <w:ilvl w:val="1"/>
          <w:numId w:val="28"/>
        </w:numPr>
      </w:pPr>
      <w:r>
        <w:rPr>
          <w:rFonts w:hint="eastAsia"/>
          <w:b/>
          <w:bCs/>
        </w:rPr>
        <w:t>总体设计部逻辑独裁</w:t>
      </w:r>
      <w:r>
        <w:rPr>
          <w:rFonts w:hint="eastAsia"/>
          <w:b/>
          <w:bCs/>
        </w:rPr>
        <w:t>/</w:t>
      </w:r>
      <w:r>
        <w:rPr>
          <w:rFonts w:hint="eastAsia"/>
          <w:b/>
          <w:bCs/>
        </w:rPr>
        <w:t>逻辑收敛（</w:t>
      </w:r>
      <w:r>
        <w:rPr>
          <w:rFonts w:hint="eastAsia"/>
          <w:b/>
          <w:bCs/>
        </w:rPr>
        <w:t>Logical</w:t>
      </w:r>
      <w:r>
        <w:rPr>
          <w:b/>
          <w:bCs/>
        </w:rPr>
        <w:t xml:space="preserve"> Dictatorship &amp; </w:t>
      </w:r>
      <w:r>
        <w:rPr>
          <w:rFonts w:hint="eastAsia"/>
          <w:b/>
          <w:bCs/>
        </w:rPr>
        <w:t>Convergence</w:t>
      </w:r>
      <w:r>
        <w:rPr>
          <w:rFonts w:hint="eastAsia"/>
          <w:b/>
          <w:bCs/>
        </w:rPr>
        <w:t>，无权改规）</w:t>
      </w:r>
      <w:r>
        <w:rPr>
          <w:rFonts w:hint="eastAsia"/>
        </w:rPr>
        <w:t>：方案设计与规则制定权绝对归总体设计部总设计师。末端节点拥有提建议的权利，但</w:t>
      </w:r>
      <w:r>
        <w:rPr>
          <w:rFonts w:hint="eastAsia"/>
          <w:b/>
          <w:bCs/>
        </w:rPr>
        <w:t>绝无方案设计与修改规则的权限</w:t>
      </w:r>
      <w:r>
        <w:rPr>
          <w:rFonts w:hint="eastAsia"/>
        </w:rPr>
        <w:t>。总体设计部拒绝多头政治拉扯与妥协，基于底层物理与逻辑公理强行进行【逻辑独裁</w:t>
      </w:r>
      <w:r>
        <w:rPr>
          <w:rFonts w:hint="eastAsia"/>
        </w:rPr>
        <w:t>/</w:t>
      </w:r>
      <w:r>
        <w:rPr>
          <w:rFonts w:hint="eastAsia"/>
        </w:rPr>
        <w:t>收敛】，确定全局唯一自洽方案；</w:t>
      </w:r>
    </w:p>
    <w:p w14:paraId="61DBA3BE" w14:textId="77777777" w:rsidR="00AC1A50" w:rsidRDefault="00C56B8D">
      <w:pPr>
        <w:pStyle w:val="Compact"/>
        <w:numPr>
          <w:ilvl w:val="1"/>
          <w:numId w:val="28"/>
        </w:numPr>
      </w:pPr>
      <w:r>
        <w:rPr>
          <w:rFonts w:hint="eastAsia"/>
          <w:b/>
          <w:bCs/>
        </w:rPr>
        <w:t>拆解下发与局部自主协奏（</w:t>
      </w:r>
      <w:r>
        <w:rPr>
          <w:rFonts w:hint="eastAsia"/>
          <w:b/>
          <w:bCs/>
        </w:rPr>
        <w:t>Local</w:t>
      </w:r>
      <w:r>
        <w:rPr>
          <w:b/>
          <w:bCs/>
        </w:rPr>
        <w:t xml:space="preserve"> Autonomy &amp; System </w:t>
      </w:r>
      <w:r>
        <w:rPr>
          <w:rFonts w:hint="eastAsia"/>
          <w:b/>
          <w:bCs/>
        </w:rPr>
        <w:t>Orchestration</w:t>
      </w:r>
      <w:r>
        <w:rPr>
          <w:rFonts w:hint="eastAsia"/>
          <w:b/>
          <w:bCs/>
        </w:rPr>
        <w:t>）</w:t>
      </w:r>
      <w:r>
        <w:rPr>
          <w:rFonts w:hint="eastAsia"/>
        </w:rPr>
        <w:t>：方案在总体设计部收敛确立并拆解后，由于掌握了多系统协同统御，局部实体在刚性护栏边界内拥有充分的局部自主执行权，实现全域系统协奏；</w:t>
      </w:r>
    </w:p>
    <w:p w14:paraId="42258C69" w14:textId="77777777" w:rsidR="00AC1A50" w:rsidRDefault="00C56B8D">
      <w:pPr>
        <w:pStyle w:val="Compact"/>
        <w:numPr>
          <w:ilvl w:val="1"/>
          <w:numId w:val="28"/>
        </w:numPr>
      </w:pPr>
      <w:r>
        <w:rPr>
          <w:rFonts w:hint="eastAsia"/>
          <w:b/>
          <w:bCs/>
        </w:rPr>
        <w:t>高频执行与实测反馈（</w:t>
      </w:r>
      <w:r>
        <w:rPr>
          <w:rFonts w:hint="eastAsia"/>
          <w:b/>
          <w:bCs/>
        </w:rPr>
        <w:t>Execution</w:t>
      </w:r>
      <w:r>
        <w:rPr>
          <w:b/>
          <w:bCs/>
        </w:rPr>
        <w:t xml:space="preserve"> Feedback </w:t>
      </w:r>
      <w:r>
        <w:rPr>
          <w:rFonts w:hint="eastAsia"/>
          <w:b/>
          <w:bCs/>
        </w:rPr>
        <w:t>Loop</w:t>
      </w:r>
      <w:r>
        <w:rPr>
          <w:rFonts w:hint="eastAsia"/>
          <w:b/>
          <w:bCs/>
        </w:rPr>
        <w:t>）</w:t>
      </w:r>
      <w:r>
        <w:rPr>
          <w:rFonts w:hint="eastAsia"/>
        </w:rPr>
        <w:t>：在真实物理战场中高频闭环执行，并实时向系统反馈残差。</w:t>
      </w:r>
    </w:p>
    <w:p w14:paraId="35887090" w14:textId="77777777" w:rsidR="00AC1A50" w:rsidRDefault="00C56B8D">
      <w:pPr>
        <w:pStyle w:val="Compact"/>
        <w:numPr>
          <w:ilvl w:val="0"/>
          <w:numId w:val="27"/>
        </w:numPr>
      </w:pPr>
      <w:r>
        <w:rPr>
          <w:rFonts w:hint="eastAsia"/>
          <w:b/>
          <w:bCs/>
        </w:rPr>
        <w:t>能力限制而非政治禁止</w:t>
      </w:r>
      <w:r>
        <w:rPr>
          <w:rFonts w:hint="eastAsia"/>
        </w:rPr>
        <w:t>：必须深刻厘清，“方案设计与规则制定权绝对归总体设计部”</w:t>
      </w:r>
      <w:r>
        <w:rPr>
          <w:rFonts w:hint="eastAsia"/>
          <w:b/>
          <w:bCs/>
        </w:rPr>
        <w:t>绝非出于政治特权，而是全网末端节点因缺乏三位一体全域融合</w:t>
      </w:r>
      <w:r>
        <w:rPr>
          <w:rFonts w:hint="eastAsia"/>
          <w:b/>
          <w:bCs/>
        </w:rPr>
        <w:lastRenderedPageBreak/>
        <w:t>能力的能力限制物理结果！</w:t>
      </w:r>
      <w:r>
        <w:t xml:space="preserve"> </w:t>
      </w:r>
      <w:r>
        <w:rPr>
          <w:rFonts w:hint="eastAsia"/>
        </w:rPr>
        <w:t>允许末端随意修改方案规则必将破坏全局约束自洽，引发矢量对消与系统瘫痪。</w:t>
      </w:r>
    </w:p>
    <w:p w14:paraId="4E5304AD" w14:textId="77777777" w:rsidR="00AC1A50" w:rsidRDefault="00C56B8D">
      <w:pPr>
        <w:pStyle w:val="Compact"/>
        <w:numPr>
          <w:ilvl w:val="0"/>
          <w:numId w:val="27"/>
        </w:numPr>
      </w:pPr>
      <w:r>
        <w:rPr>
          <w:rFonts w:hint="eastAsia"/>
          <w:b/>
          <w:bCs/>
        </w:rPr>
        <w:t>对应钱老命题</w:t>
      </w:r>
      <w:r>
        <w:rPr>
          <w:rFonts w:hint="eastAsia"/>
        </w:rPr>
        <w:t>：严密再现钱学森先生“从定性到定量综合集成研讨厅体系（</w:t>
      </w:r>
      <w:r>
        <w:rPr>
          <w:rFonts w:hint="eastAsia"/>
        </w:rPr>
        <w:t>HWME</w:t>
      </w:r>
      <w:r>
        <w:rPr>
          <w:rFonts w:hint="eastAsia"/>
        </w:rPr>
        <w:t>）”关于“人机结合、以人为主”的结构灵魂——通过严格的角色界限，既保证了微观实时的必要多样性输入，又彻底粉碎了多头协商的方案死锁与</w:t>
      </w:r>
      <w:r>
        <w:t xml:space="preserve"> DAO </w:t>
      </w:r>
      <w:r>
        <w:rPr>
          <w:rFonts w:hint="eastAsia"/>
        </w:rPr>
        <w:t>式规则篡改内耗（</w:t>
      </w:r>
      <w:r>
        <w:rPr>
          <w:rFonts w:hint="eastAsia"/>
        </w:rPr>
        <w:t>Qian</w:t>
      </w:r>
      <w:r>
        <w:t xml:space="preserve"> et al., </w:t>
      </w:r>
      <w:r>
        <w:rPr>
          <w:rFonts w:hint="eastAsia"/>
        </w:rPr>
        <w:t>1990</w:t>
      </w:r>
      <w:r>
        <w:rPr>
          <w:rFonts w:hint="eastAsia"/>
        </w:rPr>
        <w:t>）。</w:t>
      </w:r>
    </w:p>
    <w:p w14:paraId="61E73BCF" w14:textId="77777777" w:rsidR="00AC1A50" w:rsidRDefault="00C56B8D">
      <w:pPr>
        <w:pStyle w:val="aa"/>
      </w:pPr>
      <w:r>
        <w:rPr>
          <w:rFonts w:hint="eastAsia"/>
          <w:b/>
          <w:bCs/>
        </w:rPr>
        <w:t>【衍生推论</w:t>
      </w:r>
      <w:r>
        <w:rPr>
          <w:b/>
          <w:bCs/>
        </w:rPr>
        <w:t xml:space="preserve"> </w:t>
      </w:r>
      <w:r>
        <w:rPr>
          <w:rFonts w:hint="eastAsia"/>
          <w:b/>
          <w:bCs/>
        </w:rPr>
        <w:t>5.5.1</w:t>
      </w:r>
      <w:r>
        <w:rPr>
          <w:rFonts w:hint="eastAsia"/>
          <w:b/>
          <w:bCs/>
        </w:rPr>
        <w:t>（多头委员会方案设计死锁与去中心化自治</w:t>
      </w:r>
      <w:r>
        <w:rPr>
          <w:rFonts w:hint="eastAsia"/>
          <w:b/>
          <w:bCs/>
        </w:rPr>
        <w:t>(DAO)</w:t>
      </w:r>
      <w:r>
        <w:rPr>
          <w:rFonts w:hint="eastAsia"/>
          <w:b/>
          <w:bCs/>
        </w:rPr>
        <w:t>的规则篡改内耗）】</w:t>
      </w:r>
      <w:r>
        <w:br/>
      </w:r>
      <w:r>
        <w:rPr>
          <w:rFonts w:hint="eastAsia"/>
        </w:rPr>
        <w:t>在治理机制设计上，若误将“末端输入自由”等同于“授权各部门</w:t>
      </w:r>
      <w:r>
        <w:rPr>
          <w:rFonts w:hint="eastAsia"/>
        </w:rPr>
        <w:t>/</w:t>
      </w:r>
      <w:r>
        <w:rPr>
          <w:rFonts w:hint="eastAsia"/>
        </w:rPr>
        <w:t>委员会共同设计方案或修改规则”，在控制论上将直接导致系统崩溃：</w:t>
      </w:r>
    </w:p>
    <w:p w14:paraId="7EEE61AA" w14:textId="77777777" w:rsidR="00AC1A50" w:rsidRDefault="00C56B8D">
      <w:pPr>
        <w:pStyle w:val="Compact"/>
        <w:numPr>
          <w:ilvl w:val="0"/>
          <w:numId w:val="29"/>
        </w:numPr>
      </w:pPr>
      <w:r>
        <w:rPr>
          <w:rFonts w:hint="eastAsia"/>
        </w:rPr>
        <w:t>多头联合委员会协商方案模式，因各方基于局部利益试图修改全局规则，必在强耦合相空间引发做功矢量对消，陷入方案死锁与拉扯循环；</w:t>
      </w:r>
      <w:r>
        <w:br/>
      </w:r>
    </w:p>
    <w:p w14:paraId="1A25C56D" w14:textId="77777777" w:rsidR="00AC1A50" w:rsidRDefault="00C56B8D">
      <w:pPr>
        <w:pStyle w:val="Compact"/>
        <w:numPr>
          <w:ilvl w:val="0"/>
          <w:numId w:val="29"/>
        </w:numPr>
      </w:pPr>
      <w:r>
        <w:rPr>
          <w:rFonts w:hint="eastAsia"/>
        </w:rPr>
        <w:t>受到绝对去中心化思潮影响的“完全去中心化自治组织（</w:t>
      </w:r>
      <w:r>
        <w:rPr>
          <w:rFonts w:hint="eastAsia"/>
        </w:rPr>
        <w:t>DAO</w:t>
      </w:r>
      <w:r>
        <w:rPr>
          <w:rFonts w:hint="eastAsia"/>
        </w:rPr>
        <w:t>）”，允许全员投票修改底层代数方案，易引发全局约束破坏与极度系统震荡。</w:t>
      </w:r>
      <w:r>
        <w:br/>
      </w:r>
      <w:r>
        <w:rPr>
          <w:rFonts w:hint="eastAsia"/>
          <w:b/>
          <w:bCs/>
        </w:rPr>
        <w:t>结论</w:t>
      </w:r>
      <w:r>
        <w:rPr>
          <w:rFonts w:hint="eastAsia"/>
        </w:rPr>
        <w:t>：唯有恪守“总师自洽立宪、逻辑独裁</w:t>
      </w:r>
      <w:r>
        <w:rPr>
          <w:rFonts w:hint="eastAsia"/>
        </w:rPr>
        <w:t>/</w:t>
      </w:r>
      <w:r>
        <w:rPr>
          <w:rFonts w:hint="eastAsia"/>
        </w:rPr>
        <w:t>收敛（制定方案）”与“末端自由输入（无权改规）”的角色界限，依靠客观代数自洽逻辑使局部矢量对消显化与排除，才是维持开放复杂巨系统长期结构自洽的科学机制。</w:t>
      </w:r>
    </w:p>
    <w:p w14:paraId="36139414" w14:textId="77777777" w:rsidR="00AC1A50" w:rsidRDefault="00C56B8D">
      <w:pPr>
        <w:pStyle w:val="3"/>
      </w:pPr>
      <w:bookmarkStart w:id="25" w:name="论述六路径论不可观测即不可控制自下而上能力逆向筑基与生长系统范式"/>
      <w:bookmarkEnd w:id="24"/>
      <w:r>
        <w:t xml:space="preserve">5.6 </w:t>
      </w:r>
      <w:r>
        <w:rPr>
          <w:rFonts w:hint="eastAsia"/>
        </w:rPr>
        <w:t>论述六【路径论】：不可观测即不可控制、自下而上能力逆向筑基与“生长系统”范式</w:t>
      </w:r>
    </w:p>
    <w:p w14:paraId="2824A6EC" w14:textId="77777777" w:rsidR="00AC1A50" w:rsidRDefault="00C56B8D">
      <w:pPr>
        <w:pStyle w:val="Compact"/>
        <w:numPr>
          <w:ilvl w:val="0"/>
          <w:numId w:val="30"/>
        </w:numPr>
      </w:pPr>
      <w:r>
        <w:rPr>
          <w:rFonts w:hint="eastAsia"/>
          <w:b/>
          <w:bCs/>
        </w:rPr>
        <w:t>病理与推导前提</w:t>
      </w:r>
      <w:r>
        <w:rPr>
          <w:rFonts w:hint="eastAsia"/>
        </w:rPr>
        <w:t>：</w:t>
      </w:r>
      <w:r>
        <w:rPr>
          <w:rFonts w:hint="eastAsia"/>
        </w:rPr>
        <w:t>5.5</w:t>
      </w:r>
      <w:r>
        <w:t xml:space="preserve"> </w:t>
      </w:r>
      <w:r>
        <w:rPr>
          <w:rFonts w:hint="eastAsia"/>
        </w:rPr>
        <w:t>节确立了逻辑收敛的裁决机制，但应然系统绝非凭空自生的机械玩具，其背后必须依托建造者与治理团队。系统建设必须遵循维纳</w:t>
      </w:r>
      <w:r>
        <w:rPr>
          <w:rFonts w:hint="eastAsia"/>
        </w:rPr>
        <w:t>-</w:t>
      </w:r>
      <w:r>
        <w:rPr>
          <w:rFonts w:hint="eastAsia"/>
        </w:rPr>
        <w:t>卡尔曼状态可观测性（</w:t>
      </w:r>
      <w:r>
        <w:rPr>
          <w:rFonts w:hint="eastAsia"/>
        </w:rPr>
        <w:t>Wiener,</w:t>
      </w:r>
      <w:r>
        <w:t xml:space="preserve"> 1948; Kalman, </w:t>
      </w:r>
      <w:r>
        <w:rPr>
          <w:rFonts w:hint="eastAsia"/>
        </w:rPr>
        <w:t>1960</w:t>
      </w:r>
      <w:r>
        <w:rPr>
          <w:rFonts w:hint="eastAsia"/>
        </w:rPr>
        <w:t>）与阿什比必要多样性定律（</w:t>
      </w:r>
      <w:r>
        <w:rPr>
          <w:rFonts w:hint="eastAsia"/>
        </w:rPr>
        <w:t>Ashby,</w:t>
      </w:r>
      <w:r>
        <w:t xml:space="preserve"> </w:t>
      </w:r>
      <w:r>
        <w:rPr>
          <w:rFonts w:hint="eastAsia"/>
        </w:rPr>
        <w:t>1956</w:t>
      </w:r>
      <w:r>
        <w:rPr>
          <w:rFonts w:hint="eastAsia"/>
        </w:rPr>
        <w:t>）。</w:t>
      </w:r>
    </w:p>
    <w:p w14:paraId="2124758A" w14:textId="77777777" w:rsidR="00AC1A50" w:rsidRDefault="00C56B8D">
      <w:pPr>
        <w:pStyle w:val="Compact"/>
        <w:numPr>
          <w:ilvl w:val="0"/>
          <w:numId w:val="30"/>
        </w:numPr>
      </w:pPr>
      <w:r>
        <w:rPr>
          <w:rFonts w:hint="eastAsia"/>
          <w:b/>
          <w:bCs/>
        </w:rPr>
        <w:t>因果推演与路径第一铁律</w:t>
      </w:r>
      <w:r>
        <w:rPr>
          <w:rFonts w:hint="eastAsia"/>
        </w:rPr>
        <w:t>：</w:t>
      </w:r>
    </w:p>
    <w:p w14:paraId="0EBE05C1" w14:textId="77777777" w:rsidR="00AC1A50" w:rsidRDefault="00C56B8D">
      <w:pPr>
        <w:pStyle w:val="Compact"/>
      </w:pPr>
      <m:oMathPara>
        <m:oMathParaPr>
          <m:jc m:val="center"/>
        </m:oMathParaPr>
        <m:oMath>
          <m:eqArr>
            <m:eqArrPr>
              <m:ctrlPr>
                <w:rPr>
                  <w:rFonts w:ascii="Cambria Math" w:hAnsi="Cambria Math"/>
                </w:rPr>
              </m:ctrlPr>
            </m:eqArrPr>
            <m:e>
              <m:r>
                <m:rPr>
                  <m:nor/>
                </m:rPr>
                <m:t>不可观测</m:t>
              </m:r>
              <m:r>
                <m:rPr>
                  <m:nor/>
                </m:rPr>
                <m:t xml:space="preserve"> </m:t>
              </m:r>
              <m:r>
                <m:rPr>
                  <m:sty m:val="p"/>
                </m:rPr>
                <w:rPr>
                  <w:rFonts w:ascii="Cambria Math" w:hAnsi="Cambria Math"/>
                </w:rPr>
                <m:t>(dim(</m:t>
              </m:r>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&amp;</m:t>
              </m:r>
              <m:r>
                <m:rPr>
                  <m:sty m:val="p"/>
                </m:rPr>
                <w:rPr>
                  <w:rFonts w:ascii="Cambria Math" w:hAnsi="Cambria Math"/>
                </w:rPr>
                <m:t>⇒</m:t>
              </m:r>
              <m:r>
                <m:rPr>
                  <m:nor/>
                </m:rPr>
                <m:t>不可控制</m:t>
              </m:r>
              <m:r>
                <m:rPr>
                  <m:nor/>
                </m:rPr>
                <m:t xml:space="preserve"> </m:t>
              </m:r>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&amp;</m:t>
              </m:r>
              <m:r>
                <m:rPr>
                  <m:sty m:val="p"/>
                </m:rPr>
                <w:rPr>
                  <w:rFonts w:ascii="Cambria Math" w:hAnsi="Cambria Math"/>
                </w:rPr>
                <m:t>⇒</m:t>
              </m:r>
              <m:r>
                <m:rPr>
                  <m:nor/>
                </m:rPr>
                <m:t>无法计划</m:t>
              </m:r>
            </m:e>
          </m:eqArr>
        </m:oMath>
      </m:oMathPara>
    </w:p>
    <w:p w14:paraId="2AEF6FB1" w14:textId="77777777" w:rsidR="00AC1A50" w:rsidRDefault="00C56B8D">
      <w:pPr>
        <w:pStyle w:val="Compact"/>
        <w:numPr>
          <w:ilvl w:val="0"/>
          <w:numId w:val="1"/>
        </w:numPr>
      </w:pPr>
      <w:r>
        <w:rPr>
          <w:rFonts w:hint="eastAsia"/>
        </w:rPr>
        <w:t>系统的有效控制维度受限于其底层执行粒度的可观测维度。不可观测在代数上直接推导得出不可控制，而不可控制则意味着上层一切规划与计划均沦为沙滩上的阁楼。</w:t>
      </w:r>
    </w:p>
    <w:p w14:paraId="3E9CA414" w14:textId="77777777" w:rsidR="00AC1A50" w:rsidRDefault="00C56B8D">
      <w:pPr>
        <w:pStyle w:val="Compact"/>
        <w:numPr>
          <w:ilvl w:val="0"/>
          <w:numId w:val="30"/>
        </w:numPr>
      </w:pPr>
      <w:r>
        <w:rPr>
          <w:rFonts w:hint="eastAsia"/>
          <w:b/>
          <w:bCs/>
        </w:rPr>
        <w:t>“生长系统”范式与自下而上逆向筑基</w:t>
      </w:r>
      <w:r>
        <w:rPr>
          <w:rFonts w:hint="eastAsia"/>
        </w:rPr>
        <w:t>：复杂巨系统治理必须完成从“指挥系统（</w:t>
      </w:r>
      <w:r>
        <w:rPr>
          <w:rFonts w:hint="eastAsia"/>
        </w:rPr>
        <w:t>Command</w:t>
      </w:r>
      <w:r>
        <w:t xml:space="preserve"> </w:t>
      </w:r>
      <w:r>
        <w:rPr>
          <w:rFonts w:hint="eastAsia"/>
        </w:rPr>
        <w:t>System</w:t>
      </w:r>
      <w:r>
        <w:rPr>
          <w:rFonts w:hint="eastAsia"/>
        </w:rPr>
        <w:t>）”向“生长系统（</w:t>
      </w:r>
      <w:r>
        <w:rPr>
          <w:rFonts w:hint="eastAsia"/>
        </w:rPr>
        <w:t>Growth</w:t>
      </w:r>
      <w:r>
        <w:t xml:space="preserve"> </w:t>
      </w:r>
      <w:r>
        <w:rPr>
          <w:rFonts w:hint="eastAsia"/>
        </w:rPr>
        <w:t>System</w:t>
      </w:r>
      <w:r>
        <w:rPr>
          <w:rFonts w:hint="eastAsia"/>
        </w:rPr>
        <w:t>）”的认知切换。承认物理现场是动态耗散网络，能力与系统架构绝不可能凭空捏造，而必须遵循发生学法则：</w:t>
      </w:r>
      <w:r>
        <w:rPr>
          <w:rFonts w:hint="eastAsia"/>
          <w:b/>
          <w:bCs/>
        </w:rPr>
        <w:t>“战略自上而下统御，能力与系统自下而上逆向筑基”</w:t>
      </w:r>
      <w:r>
        <w:rPr>
          <w:rFonts w:hint="eastAsia"/>
        </w:rPr>
        <w:t>。建设系统的人必须深入被控制端，打通底层完备可观测性；系统也必须从执行端逆向筑基，建立扎实的数据真理源。</w:t>
      </w:r>
    </w:p>
    <w:p w14:paraId="1A4F77BF" w14:textId="77777777" w:rsidR="00AC1A50" w:rsidRDefault="00C56B8D">
      <w:pPr>
        <w:pStyle w:val="Compact"/>
        <w:numPr>
          <w:ilvl w:val="0"/>
          <w:numId w:val="30"/>
        </w:numPr>
      </w:pPr>
      <w:r>
        <w:rPr>
          <w:rFonts w:hint="eastAsia"/>
          <w:b/>
          <w:bCs/>
        </w:rPr>
        <w:lastRenderedPageBreak/>
        <w:t>对应钱老命题</w:t>
      </w:r>
      <w:r>
        <w:rPr>
          <w:rFonts w:hint="eastAsia"/>
        </w:rPr>
        <w:t>：严格对应钱学森系统工程关于“顶层设计必须紧密结合工程现场精确度量”的辩证逻辑（</w:t>
      </w:r>
      <w:r>
        <w:rPr>
          <w:rFonts w:hint="eastAsia"/>
        </w:rPr>
        <w:t>Qian,</w:t>
      </w:r>
      <w:r>
        <w:t xml:space="preserve"> </w:t>
      </w:r>
      <w:r>
        <w:rPr>
          <w:rFonts w:hint="eastAsia"/>
        </w:rPr>
        <w:t>2001</w:t>
      </w:r>
      <w:r>
        <w:rPr>
          <w:rFonts w:hint="eastAsia"/>
        </w:rPr>
        <w:t>）。</w:t>
      </w:r>
    </w:p>
    <w:p w14:paraId="75B1A41D" w14:textId="77777777" w:rsidR="00AC1A50" w:rsidRDefault="00C56B8D">
      <w:pPr>
        <w:pStyle w:val="aa"/>
      </w:pPr>
      <w:r>
        <w:rPr>
          <w:rFonts w:hint="eastAsia"/>
          <w:b/>
          <w:bCs/>
        </w:rPr>
        <w:t>【衍生推论</w:t>
      </w:r>
      <w:r>
        <w:rPr>
          <w:b/>
          <w:bCs/>
        </w:rPr>
        <w:t xml:space="preserve"> </w:t>
      </w:r>
      <w:r>
        <w:rPr>
          <w:rFonts w:hint="eastAsia"/>
          <w:b/>
          <w:bCs/>
        </w:rPr>
        <w:t>5.6.1</w:t>
      </w:r>
      <w:r>
        <w:rPr>
          <w:rFonts w:hint="eastAsia"/>
          <w:b/>
          <w:bCs/>
        </w:rPr>
        <w:t>（缺乏底层可观测性与自下而上逆向筑基的控制塔大屏在控制论上的开环属性与计划崩溃）】</w:t>
      </w:r>
      <w:r>
        <w:br/>
      </w:r>
      <w:r>
        <w:rPr>
          <w:rFonts w:hint="eastAsia"/>
        </w:rPr>
        <w:t>若数据看板与数字孪生大屏仅具备事后数据统计与可视化功能，而不具备自下而上建立在被控制端完备可观测性之上的控制通道，则属于“开环观测系统”。在底层现场不可观测时，上层控制塔大屏越是精准推演，越是在帮企业极其精准地犯重大错误。</w:t>
      </w:r>
    </w:p>
    <w:p w14:paraId="3AF1E28C" w14:textId="77777777" w:rsidR="00AC1A50" w:rsidRDefault="00C56B8D">
      <w:pPr>
        <w:pStyle w:val="3"/>
      </w:pPr>
      <w:bookmarkStart w:id="26" w:name="论述七动力论钱学森双长制总体设计部与牛顿力学矢量做功"/>
      <w:bookmarkEnd w:id="25"/>
      <w:r>
        <w:t xml:space="preserve">5.7 </w:t>
      </w:r>
      <w:r>
        <w:rPr>
          <w:rFonts w:hint="eastAsia"/>
        </w:rPr>
        <w:t>论述七【动力论】：钱学森“双长制”总体设计部与牛顿力学矢量做功</w:t>
      </w:r>
    </w:p>
    <w:p w14:paraId="6C8CF1FE" w14:textId="77777777" w:rsidR="00AC1A50" w:rsidRDefault="00C56B8D">
      <w:pPr>
        <w:pStyle w:val="Compact"/>
        <w:numPr>
          <w:ilvl w:val="0"/>
          <w:numId w:val="31"/>
        </w:numPr>
      </w:pPr>
      <w:r>
        <w:rPr>
          <w:rFonts w:hint="eastAsia"/>
          <w:b/>
          <w:bCs/>
        </w:rPr>
        <w:t>病理与推导前提</w:t>
      </w:r>
      <w:r>
        <w:rPr>
          <w:rFonts w:hint="eastAsia"/>
        </w:rPr>
        <w:t>：</w:t>
      </w:r>
      <w:r>
        <w:rPr>
          <w:rFonts w:hint="eastAsia"/>
        </w:rPr>
        <w:t>5.6</w:t>
      </w:r>
      <w:r>
        <w:t xml:space="preserve"> </w:t>
      </w:r>
      <w:r>
        <w:rPr>
          <w:rFonts w:hint="eastAsia"/>
        </w:rPr>
        <w:t>节确立了自下而上逆向筑基的能力发生路径，但要让一套庞大系统朝着统一目标高效运转，必须引入做功的物理源动力（政治</w:t>
      </w:r>
      <w:r>
        <w:rPr>
          <w:rFonts w:hint="eastAsia"/>
        </w:rPr>
        <w:t>/</w:t>
      </w:r>
      <w:r>
        <w:rPr>
          <w:rFonts w:hint="eastAsia"/>
        </w:rPr>
        <w:t>组织权力与最高授权背书）。</w:t>
      </w:r>
    </w:p>
    <w:p w14:paraId="762C9502" w14:textId="77777777" w:rsidR="00AC1A50" w:rsidRDefault="00C56B8D">
      <w:pPr>
        <w:pStyle w:val="Compact"/>
        <w:numPr>
          <w:ilvl w:val="0"/>
          <w:numId w:val="31"/>
        </w:numPr>
      </w:pPr>
      <w:r>
        <w:rPr>
          <w:rFonts w:hint="eastAsia"/>
          <w:b/>
          <w:bCs/>
        </w:rPr>
        <w:t>钱学森“双长制”总体设计部的牛顿力学级验证</w:t>
      </w:r>
      <w:r>
        <w:rPr>
          <w:rFonts w:hint="eastAsia"/>
        </w:rPr>
        <w:t>：这种“从上往下定战略”与“从下往上建能力、建系统”的物理分工，在钱学森先生擘画“两弹一星”大科学工程时创立的“双长制”（行政总指挥线</w:t>
      </w:r>
      <w:r>
        <w:t xml:space="preserve"> vs </w:t>
      </w:r>
      <w:r>
        <w:rPr>
          <w:rFonts w:hint="eastAsia"/>
        </w:rPr>
        <w:t>总设计师线</w:t>
      </w:r>
      <w:r>
        <w:rPr>
          <w:rFonts w:hint="eastAsia"/>
        </w:rPr>
        <w:t>/</w:t>
      </w:r>
      <w:r>
        <w:rPr>
          <w:rFonts w:hint="eastAsia"/>
        </w:rPr>
        <w:t>总体设计部）中得到了最高级别的工程物理验证：</w:t>
      </w:r>
    </w:p>
    <w:p w14:paraId="275D51C2" w14:textId="77777777" w:rsidR="00AC1A50" w:rsidRDefault="00C56B8D">
      <w:pPr>
        <w:pStyle w:val="Compact"/>
        <w:numPr>
          <w:ilvl w:val="1"/>
          <w:numId w:val="32"/>
        </w:numPr>
      </w:pPr>
      <w:r>
        <w:rPr>
          <w:rFonts w:hint="eastAsia"/>
          <w:b/>
          <w:bCs/>
        </w:rPr>
        <w:t>行政总指挥线（从上往下：定战略、划边界、给授权、抓交付）</w:t>
      </w:r>
      <w:r>
        <w:rPr>
          <w:rFonts w:hint="eastAsia"/>
        </w:rPr>
        <w:t>：设定全局战略方向矢量</w:t>
      </w:r>
      <w:r>
        <w:t xml:space="preserve"> </w:t>
      </w:r>
      <m:oMath>
        <m:sSub>
          <m:sSubPr>
            <m:ctrlPr>
              <w:rPr>
                <w:rFonts w:ascii="Cambria Math" w:hAnsi="Cambria Math"/>
              </w:rPr>
            </m:ctrlPr>
          </m:sSubPr>
          <m:e>
            <m:r>
              <m:rPr>
                <m:sty m:val="bi"/>
              </m:rPr>
              <w:rPr>
                <w:rFonts w:ascii="Cambria Math" w:hAnsi="Cambria Math"/>
              </w:rPr>
              <m:t>F</m:t>
            </m:r>
          </m:e>
          <m:sub>
            <m:r>
              <m:rPr>
                <m:nor/>
              </m:rPr>
              <m:t>admin</m:t>
            </m:r>
          </m:sub>
        </m:sSub>
      </m:oMath>
      <w:r>
        <w:rPr>
          <w:rFonts w:hint="eastAsia"/>
        </w:rPr>
        <w:t>、划定资源与制度边界、赋予技术中枢政治与组织授权、刚性抓总交付节点（“你定方向，你划边界，你给授权，你抓交付”）；</w:t>
      </w:r>
    </w:p>
    <w:p w14:paraId="421645D6" w14:textId="77777777" w:rsidR="00AC1A50" w:rsidRDefault="00C56B8D">
      <w:pPr>
        <w:pStyle w:val="Compact"/>
        <w:numPr>
          <w:ilvl w:val="1"/>
          <w:numId w:val="32"/>
        </w:numPr>
      </w:pPr>
      <w:r>
        <w:rPr>
          <w:rFonts w:hint="eastAsia"/>
          <w:b/>
          <w:bCs/>
        </w:rPr>
        <w:t>总设计师线</w:t>
      </w:r>
      <w:r>
        <w:rPr>
          <w:b/>
          <w:bCs/>
        </w:rPr>
        <w:t xml:space="preserve"> / </w:t>
      </w:r>
      <w:r>
        <w:rPr>
          <w:rFonts w:hint="eastAsia"/>
          <w:b/>
          <w:bCs/>
        </w:rPr>
        <w:t>总体设计部（从下往上：建结构、遵物理、保自洽、跑闭环）</w:t>
      </w:r>
      <w:r>
        <w:rPr>
          <w:rFonts w:hint="eastAsia"/>
        </w:rPr>
        <w:t>：恪守物理原理与数学逻辑，构建五维数据模型与算法闭环，保证全局逻辑自洽与系统生长（“我建结构，我遵物理，我保自洽，我给结果”）。</w:t>
      </w:r>
    </w:p>
    <w:p w14:paraId="6B81EBB8" w14:textId="77777777" w:rsidR="00AC1A50" w:rsidRDefault="00C56B8D">
      <w:pPr>
        <w:pStyle w:val="Compact"/>
        <w:numPr>
          <w:ilvl w:val="0"/>
          <w:numId w:val="31"/>
        </w:numPr>
      </w:pPr>
      <w:r>
        <w:rPr>
          <w:rFonts w:hint="eastAsia"/>
          <w:b/>
          <w:bCs/>
        </w:rPr>
        <w:t>牛顿力学矢量做功第一性原理</w:t>
      </w:r>
      <w:r>
        <w:rPr>
          <w:rFonts w:hint="eastAsia"/>
        </w:rPr>
        <w:t>：奥卡姆剃刀下，无需复杂的变分虚功方程，直接回归牛顿力学矢量做功：</w:t>
      </w:r>
    </w:p>
    <w:p w14:paraId="723CEEE5" w14:textId="77777777" w:rsidR="00AC1A50" w:rsidRDefault="00C56B8D">
      <w:pPr>
        <w:pStyle w:val="Compac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W</m:t>
                  </m:r>
                </m:e>
                <m:sub>
                  <m:r>
                    <m:rPr>
                      <m:nor/>
                    </m:rPr>
                    <m:t>eff</m:t>
                  </m:r>
                </m:sub>
              </m:sSub>
              <m:r>
                <w:rPr>
                  <w:rFonts w:ascii="Cambria Math" w:hAnsi="Cambria Math"/>
                </w:rPr>
                <m:t>&amp;</m:t>
              </m:r>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m:rPr>
                      <m:nor/>
                    </m:rPr>
                    <m:t>total</m:t>
                  </m:r>
                </m:sub>
              </m:sSub>
              <m:r>
                <m:rPr>
                  <m:sty m:val="p"/>
                </m:rPr>
                <w:rPr>
                  <w:rFonts w:ascii="Cambria Math" w:hAnsi="Cambria Math"/>
                </w:rPr>
                <m:t>⋅</m:t>
              </m:r>
              <m:r>
                <m:rPr>
                  <m:sty m:val="bi"/>
                </m:rPr>
                <w:rPr>
                  <w:rFonts w:ascii="Cambria Math" w:hAnsi="Cambria Math"/>
                </w:rPr>
                <m:t>d</m:t>
              </m:r>
            </m:e>
            <m:e>
              <m:r>
                <w:rPr>
                  <w:rFonts w:ascii="Cambria Math" w:hAnsi="Cambria Math"/>
                </w:rPr>
                <m:t>&amp;</m:t>
              </m:r>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m:rPr>
                      <m:nor/>
                    </m:rPr>
                    <m:t>admin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m:rPr>
                      <m:nor/>
                    </m:rPr>
                    <m:t>arch</m:t>
                  </m:r>
                </m:sub>
              </m:sSub>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d</m:t>
              </m:r>
              <m:r>
                <m:rPr>
                  <m:sty m:val="p"/>
                </m:rPr>
                <w:rPr>
                  <w:rFonts w:ascii="Cambria Math" w:hAnsi="Cambria Math"/>
                </w:rPr>
                <m:t>⋅</m:t>
              </m:r>
              <m:r>
                <m:rPr>
                  <m:sty m:val="p"/>
                </m:rPr>
                <w:rPr>
                  <w:rFonts w:ascii="Cambria Math" w:hAnsi="Cambria Math"/>
                </w:rPr>
                <m:t>cos</m:t>
              </m:r>
              <m:r>
                <w:rPr>
                  <w:rFonts w:ascii="Cambria Math" w:hAnsi="Cambria Math"/>
                </w:rPr>
                <m:t>θ</m:t>
              </m:r>
            </m:e>
          </m:eqArr>
        </m:oMath>
      </m:oMathPara>
    </w:p>
    <w:p w14:paraId="26A5CD8A" w14:textId="77777777" w:rsidR="00AC1A50" w:rsidRDefault="00C56B8D">
      <w:pPr>
        <w:pStyle w:val="Compact"/>
        <w:numPr>
          <w:ilvl w:val="0"/>
          <w:numId w:val="1"/>
        </w:numPr>
      </w:pPr>
      <w:r>
        <w:rPr>
          <w:rFonts w:hint="eastAsia"/>
        </w:rPr>
        <w:t>其中</w:t>
      </w:r>
      <w:r>
        <w:t xml:space="preserve"> </w:t>
      </w:r>
      <m:oMath>
        <m:r>
          <w:rPr>
            <w:rFonts w:ascii="Cambria Math" w:hAnsi="Cambria Math"/>
          </w:rPr>
          <m:t>θ</m:t>
        </m:r>
      </m:oMath>
      <w:r>
        <w:t xml:space="preserve"> </w:t>
      </w:r>
      <w:r>
        <w:rPr>
          <w:rFonts w:hint="eastAsia"/>
        </w:rPr>
        <w:t>为行政指挥矢量、技术架构矢量与系统全局目标位移</w:t>
      </w:r>
      <w:r>
        <w:t xml:space="preserve"> </w:t>
      </w:r>
      <m:oMath>
        <m:r>
          <m:rPr>
            <m:sty m:val="bi"/>
          </m:rPr>
          <w:rPr>
            <w:rFonts w:ascii="Cambria Math" w:hAnsi="Cambria Math"/>
          </w:rPr>
          <m:t>d</m:t>
        </m:r>
      </m:oMath>
      <w:r>
        <w:t xml:space="preserve"> </w:t>
      </w:r>
      <w:r>
        <w:rPr>
          <w:rFonts w:hint="eastAsia"/>
        </w:rPr>
        <w:t>之间的矢量夹角干涉。唯有通过“双长制”两条线死死咬合、零摩擦做功（矢量夹角干涉</w:t>
      </w:r>
      <w: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rPr>
          <w:rFonts w:hint="eastAsia"/>
        </w:rPr>
        <w:t>），极大地将科层制阻尼转化为同向做功共振，庞大复杂巨系统才能产生击穿阻尼的物理合力！</w:t>
      </w:r>
    </w:p>
    <w:p w14:paraId="41CAF4D5" w14:textId="77777777" w:rsidR="00AC1A50" w:rsidRDefault="00C56B8D">
      <w:pPr>
        <w:pStyle w:val="Compact"/>
        <w:numPr>
          <w:ilvl w:val="0"/>
          <w:numId w:val="31"/>
        </w:numPr>
      </w:pPr>
      <w:r>
        <w:rPr>
          <w:rFonts w:hint="eastAsia"/>
          <w:b/>
          <w:bCs/>
        </w:rPr>
        <w:t>对应钱老命题</w:t>
      </w:r>
      <w:r>
        <w:rPr>
          <w:rFonts w:hint="eastAsia"/>
        </w:rPr>
        <w:t>：严密再现钱学森系统工程关于“总体设计部必须获得最高行政授权背书、实行双长制分工、将政治意志与严谨科学逻辑相结合”的动力学原理（</w:t>
      </w:r>
      <w:r>
        <w:rPr>
          <w:rFonts w:hint="eastAsia"/>
        </w:rPr>
        <w:t>Qian,</w:t>
      </w:r>
      <w:r>
        <w:t xml:space="preserve"> 2001; Dai &amp; Qian, </w:t>
      </w:r>
      <w:r>
        <w:rPr>
          <w:rFonts w:hint="eastAsia"/>
        </w:rPr>
        <w:t>2007</w:t>
      </w:r>
      <w:r>
        <w:rPr>
          <w:rFonts w:hint="eastAsia"/>
        </w:rPr>
        <w:t>）。</w:t>
      </w:r>
    </w:p>
    <w:p w14:paraId="221F7715" w14:textId="77777777" w:rsidR="00AC1A50" w:rsidRDefault="00C56B8D">
      <w:pPr>
        <w:pStyle w:val="aa"/>
      </w:pPr>
      <w:r>
        <w:rPr>
          <w:rFonts w:hint="eastAsia"/>
          <w:b/>
          <w:bCs/>
        </w:rPr>
        <w:lastRenderedPageBreak/>
        <w:t>【衍生推论</w:t>
      </w:r>
      <w:r>
        <w:rPr>
          <w:b/>
          <w:bCs/>
        </w:rPr>
        <w:t xml:space="preserve"> </w:t>
      </w:r>
      <w:r>
        <w:rPr>
          <w:rFonts w:hint="eastAsia"/>
          <w:b/>
          <w:bCs/>
        </w:rPr>
        <w:t>5.7.1</w:t>
      </w:r>
      <w:r>
        <w:rPr>
          <w:rFonts w:hint="eastAsia"/>
          <w:b/>
          <w:bCs/>
        </w:rPr>
        <w:t>（从牛顿力学矢量做功审视矢量夹角干涉与“双长制顶级契约”的动力学优势）】</w:t>
      </w:r>
      <w:r>
        <w:br/>
      </w:r>
      <w:r>
        <w:rPr>
          <w:rFonts w:hint="eastAsia"/>
        </w:rPr>
        <w:t>唯有通过钱学森“双长制”契约——由行政总指挥线“定方向、划边界、给授权”，由总设计师线“建结构、遵物理、跑闭环”，方能强制收敛矢量夹角（</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rPr>
          <w:rFonts w:hint="eastAsia"/>
        </w:rPr>
        <w:t>），使牛顿矢量做功达到最大效率</w:t>
      </w:r>
      <w:r>
        <w:t xml:space="preserve"> </w:t>
      </w: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d</m:t>
        </m:r>
      </m:oMath>
      <w:r>
        <w:rPr>
          <w:rFonts w:hint="eastAsia"/>
        </w:rPr>
        <w:t>，击穿科层制阻尼与非瓶颈资源浪费。</w:t>
      </w:r>
    </w:p>
    <w:p w14:paraId="2C282318" w14:textId="77777777" w:rsidR="00AC1A50" w:rsidRDefault="00C56B8D">
      <w:pPr>
        <w:pStyle w:val="3"/>
      </w:pPr>
      <w:bookmarkStart w:id="27" w:name="论述八进化论哥德尔不完备性与二阶元认知修宪"/>
      <w:bookmarkEnd w:id="26"/>
      <w:r>
        <w:t xml:space="preserve">5.8 </w:t>
      </w:r>
      <w:r>
        <w:rPr>
          <w:rFonts w:hint="eastAsia"/>
        </w:rPr>
        <w:t>论述八【进化论】：哥德尔不完备性与二阶元认知修宪</w:t>
      </w:r>
    </w:p>
    <w:p w14:paraId="1AD7079E" w14:textId="77777777" w:rsidR="00AC1A50" w:rsidRDefault="00C56B8D">
      <w:pPr>
        <w:pStyle w:val="Compact"/>
        <w:numPr>
          <w:ilvl w:val="0"/>
          <w:numId w:val="33"/>
        </w:numPr>
      </w:pPr>
      <w:r>
        <w:rPr>
          <w:rFonts w:hint="eastAsia"/>
          <w:b/>
          <w:bCs/>
        </w:rPr>
        <w:t>病理与推导前提</w:t>
      </w:r>
      <w:r>
        <w:rPr>
          <w:rFonts w:hint="eastAsia"/>
        </w:rPr>
        <w:t>：</w:t>
      </w:r>
      <w:r>
        <w:rPr>
          <w:rFonts w:hint="eastAsia"/>
        </w:rPr>
        <w:t>5.7</w:t>
      </w:r>
      <w:r>
        <w:rPr>
          <w:rFonts w:hint="eastAsia"/>
        </w:rPr>
        <w:t>节确立了聚焦于物理瓶颈的有效做功机制，但当外部环境发生突发相变导致一阶规则可行域退化为空集时，封闭的硅基系统陷入哥德尔不完备与停机定理的自指停机死锁。</w:t>
      </w:r>
    </w:p>
    <w:p w14:paraId="464BFF35" w14:textId="77777777" w:rsidR="00AC1A50" w:rsidRDefault="00C56B8D">
      <w:pPr>
        <w:pStyle w:val="Compact"/>
        <w:numPr>
          <w:ilvl w:val="0"/>
          <w:numId w:val="33"/>
        </w:numPr>
      </w:pPr>
      <w:r>
        <w:rPr>
          <w:rFonts w:hint="eastAsia"/>
          <w:b/>
          <w:bCs/>
        </w:rPr>
        <w:t>因果推演</w:t>
      </w:r>
      <w:r>
        <w:rPr>
          <w:rFonts w:hint="eastAsia"/>
        </w:rPr>
        <w:t>：外部相变导致一阶规则库内部出现不可调和的逻辑死锁，可行域退化为空集</w:t>
      </w:r>
      <w:r>
        <w:t xml:space="preserve"> </w:t>
      </w:r>
      <m:oMath>
        <m:r>
          <w:rPr>
            <w:rFonts w:ascii="Cambria Math" w:hAnsi="Cambria Math"/>
          </w:rPr>
          <m:t>Sol</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oMath>
      <w:r>
        <w:rPr>
          <w:rFonts w:hint="eastAsia"/>
        </w:rPr>
        <w:t>。根据哥德尔第一不完备定理（</w:t>
      </w:r>
      <w:r>
        <w:rPr>
          <w:rFonts w:hint="eastAsia"/>
        </w:rPr>
        <w:t>Gödel,</w:t>
      </w:r>
      <w:r>
        <w:t xml:space="preserve"> </w:t>
      </w:r>
      <w:r>
        <w:rPr>
          <w:rFonts w:hint="eastAsia"/>
        </w:rPr>
        <w:t>1931</w:t>
      </w:r>
      <w:r>
        <w:rPr>
          <w:rFonts w:hint="eastAsia"/>
        </w:rPr>
        <w:t>）与图灵停机定理（</w:t>
      </w:r>
      <w:r>
        <w:rPr>
          <w:rFonts w:hint="eastAsia"/>
        </w:rPr>
        <w:t>Turing,</w:t>
      </w:r>
      <w:r>
        <w:t xml:space="preserve"> </w:t>
      </w:r>
      <w:r>
        <w:rPr>
          <w:rFonts w:hint="eastAsia"/>
        </w:rPr>
        <w:t>1936</w:t>
      </w:r>
      <w:r>
        <w:rPr>
          <w:rFonts w:hint="eastAsia"/>
        </w:rPr>
        <w:t>），封闭的一阶代码系统无法在系统内部完成公理重构。</w:t>
      </w:r>
    </w:p>
    <w:p w14:paraId="6C8A60AE" w14:textId="77777777" w:rsidR="00AC1A50" w:rsidRDefault="00C56B8D">
      <w:pPr>
        <w:pStyle w:val="Compact"/>
        <w:numPr>
          <w:ilvl w:val="0"/>
          <w:numId w:val="33"/>
        </w:numPr>
      </w:pPr>
      <w:r>
        <w:rPr>
          <w:rFonts w:hint="eastAsia"/>
          <w:b/>
          <w:bCs/>
        </w:rPr>
        <w:t>定理导出</w:t>
      </w:r>
      <w:r>
        <w:rPr>
          <w:rFonts w:hint="eastAsia"/>
        </w:rPr>
        <w:t>：系统必须引入</w:t>
      </w:r>
      <w:r>
        <w:rPr>
          <w:rFonts w:hint="eastAsia"/>
          <w:b/>
          <w:bCs/>
        </w:rPr>
        <w:t>超越一阶代码的二阶元认知修宪算子</w:t>
      </w:r>
      <w:r>
        <w:rPr>
          <w:b/>
          <w:bCs/>
        </w:rPr>
        <w:t xml:space="preserve"> </w:t>
      </w:r>
      <m:oMath>
        <m:r>
          <m:rPr>
            <m:sty m:val="p"/>
          </m:rPr>
          <w:rPr>
            <w:rFonts w:ascii="Cambria Math" w:hAnsi="Cambria Math"/>
          </w:rPr>
          <m:t>Φ</m:t>
        </m:r>
      </m:oMath>
      <w:r>
        <w:rPr>
          <w:rFonts w:hint="eastAsia"/>
          <w:b/>
          <w:bCs/>
        </w:rPr>
        <w:t>（在主体侧对应</w:t>
      </w:r>
      <w:r>
        <w:rPr>
          <w:b/>
          <w:bCs/>
        </w:rPr>
        <w:t xml:space="preserve"> </w:t>
      </w:r>
      <m:oMath>
        <m:sSub>
          <m:sSubPr>
            <m:ctrlPr>
              <w:rPr>
                <w:rFonts w:ascii="Cambria Math" w:hAnsi="Cambria Math"/>
              </w:rPr>
            </m:ctrlPr>
          </m:sSubPr>
          <m:e>
            <m:r>
              <m:rPr>
                <m:sty m:val="p"/>
              </m:rPr>
              <w:rPr>
                <w:rFonts w:ascii="Cambria Math" w:hAnsi="Cambria Math"/>
              </w:rPr>
              <m:t>Ω</m:t>
            </m:r>
          </m:e>
          <m:sub>
            <m:r>
              <m:rPr>
                <m:nor/>
              </m:rPr>
              <m:t>meta</m:t>
            </m:r>
          </m:sub>
        </m:sSub>
      </m:oMath>
      <w:r>
        <w:rPr>
          <w:rFonts w:hint="eastAsia"/>
          <w:b/>
          <w:bCs/>
        </w:rPr>
        <w:t>）</w:t>
      </w:r>
      <w:r>
        <w:rPr>
          <w:rFonts w:hint="eastAsia"/>
        </w:rPr>
        <w:t>。碳基总师跳出环外行使修宪权，废黜失效公理、重写底层划界（</w:t>
      </w:r>
      <m:oMath>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r>
              <w:rPr>
                <w:rFonts w:ascii="Cambria Math" w:hAnsi="Cambria Math"/>
              </w:rPr>
              <m:t>2</m:t>
            </m:r>
            <m:r>
              <m:rPr>
                <m:sty m:val="p"/>
              </m:rPr>
              <w:rPr>
                <w:rFonts w:ascii="Cambria Math" w:hAnsi="Cambria Math"/>
              </w:rPr>
              <m:t>)</m:t>
            </m:r>
          </m:sup>
        </m:sSup>
      </m:oMath>
      <w:r>
        <w:rPr>
          <w:rFonts w:hint="eastAsia"/>
        </w:rPr>
        <w:t>），持续注入外部低熵约束，驱动系统向高阶耗散结构相变跃迁。</w:t>
      </w:r>
    </w:p>
    <w:p w14:paraId="13ABD78B" w14:textId="77777777" w:rsidR="00AC1A50" w:rsidRDefault="00C56B8D">
      <w:pPr>
        <w:pStyle w:val="Compact"/>
        <w:numPr>
          <w:ilvl w:val="0"/>
          <w:numId w:val="33"/>
        </w:numPr>
      </w:pPr>
      <w:r>
        <w:rPr>
          <w:rFonts w:hint="eastAsia"/>
          <w:b/>
          <w:bCs/>
        </w:rPr>
        <w:t>对应钱老命题</w:t>
      </w:r>
      <w:r>
        <w:rPr>
          <w:rFonts w:hint="eastAsia"/>
        </w:rPr>
        <w:t>：从形式系统上最终证明了钱学森先生关于“开放复杂巨系统具有闭环存续与相变迭代属性，必须始终坚持以人为主、持续进化升维”的科学论断（</w:t>
      </w:r>
      <w:r>
        <w:rPr>
          <w:rFonts w:hint="eastAsia"/>
        </w:rPr>
        <w:t>Qian</w:t>
      </w:r>
      <w:r>
        <w:t xml:space="preserve"> et al., </w:t>
      </w:r>
      <w:r>
        <w:rPr>
          <w:rFonts w:hint="eastAsia"/>
        </w:rPr>
        <w:t>1990</w:t>
      </w:r>
      <w:r>
        <w:rPr>
          <w:rFonts w:hint="eastAsia"/>
        </w:rPr>
        <w:t>）。</w:t>
      </w:r>
    </w:p>
    <w:p w14:paraId="4278AB5D" w14:textId="77777777" w:rsidR="00AC1A50" w:rsidRDefault="00C56B8D">
      <w:pPr>
        <w:pStyle w:val="aa"/>
      </w:pPr>
      <w:r>
        <w:rPr>
          <w:rFonts w:hint="eastAsia"/>
          <w:b/>
          <w:bCs/>
        </w:rPr>
        <w:t>【衍生推论</w:t>
      </w:r>
      <w:r>
        <w:rPr>
          <w:b/>
          <w:bCs/>
        </w:rPr>
        <w:t xml:space="preserve"> </w:t>
      </w:r>
      <w:r>
        <w:rPr>
          <w:rFonts w:hint="eastAsia"/>
          <w:b/>
          <w:bCs/>
        </w:rPr>
        <w:t>5.8.1</w:t>
      </w:r>
      <w:r>
        <w:rPr>
          <w:rFonts w:hint="eastAsia"/>
          <w:b/>
          <w:bCs/>
        </w:rPr>
        <w:t>（完全“去人化”封闭</w:t>
      </w:r>
      <w:r>
        <w:rPr>
          <w:b/>
          <w:bCs/>
        </w:rPr>
        <w:t xml:space="preserve"> AI </w:t>
      </w:r>
      <w:r>
        <w:rPr>
          <w:rFonts w:hint="eastAsia"/>
          <w:b/>
          <w:bCs/>
        </w:rPr>
        <w:t>系统的逻辑不可能性与碳基修宪生态位）】</w:t>
      </w:r>
      <w:r>
        <w:t xml:space="preserve"> </w:t>
      </w:r>
      <w:r>
        <w:rPr>
          <w:rFonts w:hint="eastAsia"/>
        </w:rPr>
        <w:t>任何期望在复杂巨系统中构建“完全无需人类参与”的封闭硅基自治系统的构想，在形式逻辑上均面临哥德尔不完备定理的理论约束。面对真实物理世界必然出现的未建模黑天鹅相变（</w:t>
      </w:r>
      <w:r>
        <w:rPr>
          <w:rFonts w:hint="eastAsia"/>
        </w:rPr>
        <w:t>Out-of-Distribution,</w:t>
      </w:r>
      <w:r>
        <w:t xml:space="preserve"> </w:t>
      </w:r>
      <w:r>
        <w:rPr>
          <w:rFonts w:hint="eastAsia"/>
        </w:rPr>
        <w:t>OOD</w:t>
      </w:r>
      <w:r>
        <w:rPr>
          <w:rFonts w:hint="eastAsia"/>
        </w:rPr>
        <w:t>），封闭的一阶规则与统计学习模型由于缺乏自我公理覆写能力，容易在可行域退化为空集时发生死锁，或在单一指标极限优化下产生系统性偏离。封闭系统无法在内部生成突破自身公理的外部低熵约束。</w:t>
      </w:r>
      <w:r>
        <w:rPr>
          <w:rFonts w:hint="eastAsia"/>
          <w:b/>
          <w:bCs/>
        </w:rPr>
        <w:t>因此，开放复杂巨系统的长期稳定演化，更适合采用“碳基二阶修宪</w:t>
      </w:r>
      <w:r>
        <w:rPr>
          <w:b/>
          <w:bCs/>
        </w:rPr>
        <w:t xml:space="preserve"> + </w:t>
      </w:r>
      <w:r>
        <w:rPr>
          <w:rFonts w:hint="eastAsia"/>
          <w:b/>
          <w:bCs/>
        </w:rPr>
        <w:t>硅基一阶代偿”的非对称协同架构。碳基专家所行使的二阶公理重构权，是系统在极端相变时打破逻辑闭环、实现韧性演化的关键支点。</w:t>
      </w:r>
    </w:p>
    <w:p w14:paraId="2A52EDA5" w14:textId="77777777" w:rsidR="00AC1A50" w:rsidRDefault="00C56B8D">
      <w:pPr>
        <w:pStyle w:val="3"/>
      </w:pPr>
      <w:bookmarkStart w:id="28" w:name="定性八论的拓扑闭环与互为因果定理"/>
      <w:bookmarkEnd w:id="27"/>
      <w:r>
        <w:t xml:space="preserve">5.9 </w:t>
      </w:r>
      <w:r>
        <w:rPr>
          <w:rFonts w:hint="eastAsia"/>
        </w:rPr>
        <w:t>定性八论的拓扑闭环与互为因果定理</w:t>
      </w:r>
    </w:p>
    <w:p w14:paraId="4A73AB22" w14:textId="77777777" w:rsidR="00AC1A50" w:rsidRDefault="00C56B8D">
      <w:pPr>
        <w:pStyle w:val="FirstParagraph"/>
      </w:pPr>
      <w:r>
        <w:rPr>
          <w:rFonts w:hint="eastAsia"/>
        </w:rPr>
        <w:t>总结定性推演，八论的结构关联并非单向因果链，而是代数自洽的</w:t>
      </w:r>
      <w:r>
        <w:rPr>
          <w:rFonts w:hint="eastAsia"/>
          <w:b/>
          <w:bCs/>
        </w:rPr>
        <w:t>闭环拓扑结构（</w:t>
      </w:r>
      <w:r>
        <w:rPr>
          <w:rFonts w:hint="eastAsia"/>
          <w:b/>
          <w:bCs/>
        </w:rPr>
        <w:t>Closed-Loop</w:t>
      </w:r>
      <w:r>
        <w:rPr>
          <w:b/>
          <w:bCs/>
        </w:rPr>
        <w:t xml:space="preserve"> Causal Ring </w:t>
      </w:r>
      <w:r>
        <w:rPr>
          <w:rFonts w:hint="eastAsia"/>
          <w:b/>
          <w:bCs/>
        </w:rPr>
        <w:t>Topology</w:t>
      </w:r>
      <w:r>
        <w:rPr>
          <w:rFonts w:hint="eastAsia"/>
          <w:b/>
          <w:bCs/>
        </w:rPr>
        <w:t>）</w:t>
      </w:r>
      <w:r>
        <w:rPr>
          <w:rFonts w:hint="eastAsia"/>
        </w:rPr>
        <w:t>：</w:t>
      </w:r>
    </w:p>
    <w:p w14:paraId="5279092C" w14:textId="77777777" w:rsidR="00AC1A50" w:rsidRDefault="00C56B8D">
      <w:pPr>
        <w:pStyle w:val="a0"/>
      </w:pPr>
      <m:oMathPara>
        <m:oMathParaPr>
          <m:jc m:val="center"/>
        </m:oMathParaP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 </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m:rPr>
                            <m:nor/>
                          </m:rPr>
                          <m:t>Treatise</m:t>
                        </m:r>
                      </m:e>
                      <m:sub>
                        <m:r>
                          <w:rPr>
                            <w:rFonts w:ascii="Cambria Math" w:hAnsi="Cambria Math"/>
                          </w:rPr>
                          <m:t>i</m:t>
                        </m:r>
                      </m:sub>
                    </m:sSub>
                    <m:r>
                      <m:rPr>
                        <m:sty m:val="p"/>
                      </m:rPr>
                      <w:rPr>
                        <w:rFonts w:ascii="Cambria Math" w:hAnsi="Cambria Math"/>
                      </w:rPr>
                      <m:t>=</m:t>
                    </m:r>
                    <m:r>
                      <m:rPr>
                        <m:nor/>
                      </m:rPr>
                      <m:t>Cause</m:t>
                    </m:r>
                    <m:r>
                      <m:rPr>
                        <m:sty m:val="p"/>
                      </m:rPr>
                      <w:rPr>
                        <w:rFonts w:ascii="Cambria Math" w:hAnsi="Cambria Math"/>
                      </w:rPr>
                      <m:t>({</m:t>
                    </m:r>
                    <m:sSub>
                      <m:sSubPr>
                        <m:ctrlPr>
                          <w:rPr>
                            <w:rFonts w:ascii="Cambria Math" w:hAnsi="Cambria Math"/>
                          </w:rPr>
                        </m:ctrlPr>
                      </m:sSubPr>
                      <m:e>
                        <m:r>
                          <m:rPr>
                            <m:nor/>
                          </m:rPr>
                          <m:t>Treatise</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i</m:t>
                        </m:r>
                      </m:sub>
                    </m:sSub>
                    <m:r>
                      <m:rPr>
                        <m:sty m:val="p"/>
                      </m:rPr>
                      <w:rPr>
                        <w:rFonts w:ascii="Cambria Math" w:hAnsi="Cambria Math"/>
                      </w:rPr>
                      <m:t>)</m:t>
                    </m:r>
                  </m:e>
                </m:mr>
                <m:mr>
                  <m:e>
                    <m:sSub>
                      <m:sSubPr>
                        <m:ctrlPr>
                          <w:rPr>
                            <w:rFonts w:ascii="Cambria Math" w:hAnsi="Cambria Math"/>
                          </w:rPr>
                        </m:ctrlPr>
                      </m:sSubPr>
                      <m:e>
                        <m:r>
                          <m:rPr>
                            <m:nor/>
                          </m:rPr>
                          <m:t>Treatise</m:t>
                        </m:r>
                      </m:e>
                      <m:sub>
                        <m:r>
                          <w:rPr>
                            <w:rFonts w:ascii="Cambria Math" w:hAnsi="Cambria Math"/>
                          </w:rPr>
                          <m:t>i</m:t>
                        </m:r>
                      </m:sub>
                    </m:sSub>
                    <m:r>
                      <m:rPr>
                        <m:sty m:val="p"/>
                      </m:rPr>
                      <w:rPr>
                        <w:rFonts w:ascii="Cambria Math" w:hAnsi="Cambria Math"/>
                      </w:rPr>
                      <m:t>=</m:t>
                    </m:r>
                    <m:r>
                      <m:rPr>
                        <m:nor/>
                      </m:rPr>
                      <m:t>Result</m:t>
                    </m:r>
                    <m:r>
                      <m:rPr>
                        <m:sty m:val="p"/>
                      </m:rPr>
                      <w:rPr>
                        <w:rFonts w:ascii="Cambria Math" w:hAnsi="Cambria Math"/>
                      </w:rPr>
                      <m:t>({</m:t>
                    </m:r>
                    <m:sSub>
                      <m:sSubPr>
                        <m:ctrlPr>
                          <w:rPr>
                            <w:rFonts w:ascii="Cambria Math" w:hAnsi="Cambria Math"/>
                          </w:rPr>
                        </m:ctrlPr>
                      </m:sSubPr>
                      <m:e>
                        <m:r>
                          <m:rPr>
                            <m:nor/>
                          </m:rPr>
                          <m:t>Treatise</m:t>
                        </m:r>
                      </m:e>
                      <m:sub>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m:t>
                    </m:r>
                  </m:e>
                </m:mr>
              </m:m>
            </m:e>
          </m:d>
        </m:oMath>
      </m:oMathPara>
    </w:p>
    <w:p w14:paraId="0861C450" w14:textId="77777777" w:rsidR="00AC1A50" w:rsidRDefault="00C56B8D">
      <w:pPr>
        <w:pStyle w:val="Compact"/>
        <w:numPr>
          <w:ilvl w:val="0"/>
          <w:numId w:val="34"/>
        </w:numPr>
      </w:pPr>
      <w:r>
        <w:rPr>
          <w:rFonts w:hint="eastAsia"/>
          <w:b/>
          <w:bCs/>
        </w:rPr>
        <w:lastRenderedPageBreak/>
        <w:t>互为因果与闭环相变</w:t>
      </w:r>
      <w:r>
        <w:rPr>
          <w:rFonts w:hint="eastAsia"/>
        </w:rPr>
        <w:t>：</w:t>
      </w:r>
    </w:p>
    <w:p w14:paraId="29B4F70C" w14:textId="77777777" w:rsidR="00AC1A50" w:rsidRDefault="00C56B8D">
      <w:pPr>
        <w:pStyle w:val="Compact"/>
        <w:numPr>
          <w:ilvl w:val="1"/>
          <w:numId w:val="35"/>
        </w:numPr>
      </w:pPr>
      <w:r>
        <w:rPr>
          <w:rFonts w:hint="eastAsia"/>
        </w:rPr>
        <w:t>论述一【目的论】确立消除矢量对消、夹角收敛</w:t>
      </w:r>
      <w: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w:t>
      </w:r>
      <w:r>
        <w:rPr>
          <w:rFonts w:hint="eastAsia"/>
        </w:rPr>
        <w:t>的物理约束（因），逼出二【本质论】的人在环外代偿（果）；</w:t>
      </w:r>
    </w:p>
    <w:p w14:paraId="1E7653DD" w14:textId="77777777" w:rsidR="00AC1A50" w:rsidRDefault="00C56B8D">
      <w:pPr>
        <w:pStyle w:val="Compact"/>
        <w:numPr>
          <w:ilvl w:val="1"/>
          <w:numId w:val="35"/>
        </w:numPr>
      </w:pPr>
      <w:r>
        <w:rPr>
          <w:rFonts w:hint="eastAsia"/>
        </w:rPr>
        <w:t>论述二【本质论】硅基代偿（因），要求三【方案论】本体等价与四【能力论】单脑奇点（果）；</w:t>
      </w:r>
    </w:p>
    <w:p w14:paraId="3C7C0A38" w14:textId="77777777" w:rsidR="00AC1A50" w:rsidRDefault="00C56B8D">
      <w:pPr>
        <w:pStyle w:val="Compact"/>
        <w:numPr>
          <w:ilvl w:val="1"/>
          <w:numId w:val="35"/>
        </w:numPr>
      </w:pPr>
      <w:r>
        <w:rPr>
          <w:rFonts w:hint="eastAsia"/>
        </w:rPr>
        <w:t>论述四【能力论】单脑立宪（因），衍生五【机制论】角色界限与六【路径论】逆向筑基（果）；</w:t>
      </w:r>
    </w:p>
    <w:p w14:paraId="7DA0E460" w14:textId="77777777" w:rsidR="00AC1A50" w:rsidRDefault="00C56B8D">
      <w:pPr>
        <w:pStyle w:val="Compact"/>
        <w:numPr>
          <w:ilvl w:val="1"/>
          <w:numId w:val="35"/>
        </w:numPr>
      </w:pPr>
      <w:r>
        <w:rPr>
          <w:rFonts w:hint="eastAsia"/>
        </w:rPr>
        <w:t>论述六【路径论】与七【动力论】双长制零摩擦做功（因），驱动系统向前运行至八【进化论】的哥德尔边界；</w:t>
      </w:r>
    </w:p>
    <w:p w14:paraId="20663582" w14:textId="77777777" w:rsidR="00AC1A50" w:rsidRDefault="00C56B8D">
      <w:pPr>
        <w:pStyle w:val="Compact"/>
        <w:numPr>
          <w:ilvl w:val="1"/>
          <w:numId w:val="35"/>
        </w:numPr>
      </w:pPr>
      <w:r>
        <w:rPr>
          <w:rFonts w:hint="eastAsia"/>
        </w:rPr>
        <w:t>论述八【进化论】通过二阶元认知修宪算子</w:t>
      </w:r>
      <w:r>
        <w:t xml:space="preserve">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t xml:space="preserve"> </w:t>
      </w:r>
      <w:r>
        <w:rPr>
          <w:rFonts w:hint="eastAsia"/>
        </w:rPr>
        <w:t>重新划界（因），</w:t>
      </w:r>
      <w:r>
        <w:rPr>
          <w:rFonts w:hint="eastAsia"/>
          <w:b/>
          <w:bCs/>
        </w:rPr>
        <w:t>再次闭合并重新重构了论述一【目的论】的消除矢量对消、夹角收敛</w:t>
      </w:r>
      <w:r>
        <w:rPr>
          <w:b/>
          <w:bCs/>
        </w:rP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Pr>
          <w:b/>
          <w:bCs/>
        </w:rPr>
        <w:t xml:space="preserve"> </w:t>
      </w:r>
      <w:r>
        <w:rPr>
          <w:rFonts w:hint="eastAsia"/>
          <w:b/>
          <w:bCs/>
        </w:rPr>
        <w:t>的物理约束与目标矢量</w:t>
      </w:r>
      <w:r>
        <w:rPr>
          <w:b/>
          <w:bCs/>
        </w:rPr>
        <w:t xml:space="preserve"> </w:t>
      </w:r>
      <m:oMath>
        <m:sSub>
          <m:sSubPr>
            <m:ctrlPr>
              <w:rPr>
                <w:rFonts w:ascii="Cambria Math" w:hAnsi="Cambria Math"/>
              </w:rPr>
            </m:ctrlPr>
          </m:sSubPr>
          <m:e>
            <m:r>
              <m:rPr>
                <m:sty m:val="bi"/>
              </m:rPr>
              <w:rPr>
                <w:rFonts w:ascii="Cambria Math" w:hAnsi="Cambria Math"/>
              </w:rPr>
              <m:t>F</m:t>
            </m:r>
          </m:e>
          <m:sub>
            <m:r>
              <m:rPr>
                <m:nor/>
              </m:rPr>
              <m:t>admin</m:t>
            </m:r>
          </m:sub>
        </m:sSub>
      </m:oMath>
      <w:r>
        <w:rPr>
          <w:rFonts w:hint="eastAsia"/>
          <w:b/>
          <w:bCs/>
        </w:rPr>
        <w:t>（果）</w:t>
      </w:r>
      <w:r>
        <w:t>。</w:t>
      </w:r>
    </w:p>
    <w:p w14:paraId="0C1F6ECF" w14:textId="77777777" w:rsidR="00AC1A50" w:rsidRDefault="00C56B8D">
      <w:pPr>
        <w:pStyle w:val="FirstParagraph"/>
      </w:pPr>
      <w:r>
        <w:rPr>
          <w:rFonts w:hint="eastAsia"/>
        </w:rPr>
        <w:t>八论首尾相接、环环相扣，每一论既是其他各论得以成立的前置物理条件，又是其他各论演化涌现的必然控制论结果。</w:t>
      </w:r>
    </w:p>
    <w:p w14:paraId="2CEA9F9E" w14:textId="77777777" w:rsidR="00AC1A50" w:rsidRDefault="00C56B8D">
      <w:pPr>
        <w:pStyle w:val="2"/>
      </w:pPr>
      <w:bookmarkStart w:id="29" w:name="与钱学森-ocgs-理论的命题对应与同构映射"/>
      <w:bookmarkEnd w:id="28"/>
      <w:bookmarkEnd w:id="19"/>
      <w:r>
        <w:t xml:space="preserve">6. </w:t>
      </w:r>
      <w:r>
        <w:rPr>
          <w:rFonts w:hint="eastAsia"/>
        </w:rPr>
        <w:t>与钱学森</w:t>
      </w:r>
      <w:r>
        <w:t xml:space="preserve"> OCGS </w:t>
      </w:r>
      <w:r>
        <w:rPr>
          <w:rFonts w:hint="eastAsia"/>
        </w:rPr>
        <w:t>理论的命题对应与同构映射</w:t>
      </w:r>
    </w:p>
    <w:p w14:paraId="3FFA2E84" w14:textId="77777777" w:rsidR="00AC1A50" w:rsidRDefault="00C56B8D">
      <w:pPr>
        <w:pStyle w:val="FirstParagraph"/>
      </w:pPr>
      <w:r>
        <w:rPr>
          <w:rFonts w:hint="eastAsia"/>
        </w:rPr>
        <w:t>下表呈现了本体系推导出的定性八论演绎链与钱学森先生</w:t>
      </w:r>
      <w:r>
        <w:t xml:space="preserve"> OCGS </w:t>
      </w:r>
      <w:r>
        <w:rPr>
          <w:rFonts w:hint="eastAsia"/>
        </w:rPr>
        <w:t>理论文献命题之间的</w:t>
      </w:r>
      <w:r>
        <w:t xml:space="preserve"> 1:1 </w:t>
      </w:r>
      <w:r>
        <w:rPr>
          <w:rFonts w:hint="eastAsia"/>
        </w:rPr>
        <w:t>严格命题对应与同构映射：</w:t>
      </w:r>
    </w:p>
    <w:tbl>
      <w:tblPr>
        <w:tblStyle w:val="Table"/>
        <w:tblW w:w="5000" w:type="pct"/>
        <w:tblLayout w:type="fixed"/>
        <w:tblLook w:val="0020" w:firstRow="1" w:lastRow="0" w:firstColumn="0" w:lastColumn="0" w:noHBand="0" w:noVBand="0"/>
      </w:tblPr>
      <w:tblGrid>
        <w:gridCol w:w="3081"/>
        <w:gridCol w:w="3081"/>
        <w:gridCol w:w="3081"/>
      </w:tblGrid>
      <w:tr w:rsidR="00AC1A50" w14:paraId="19350ED8" w14:textId="77777777" w:rsidTr="00AC1A50">
        <w:trPr>
          <w:cnfStyle w:val="100000000000" w:firstRow="1" w:lastRow="0" w:firstColumn="0" w:lastColumn="0" w:oddVBand="0" w:evenVBand="0" w:oddHBand="0" w:evenHBand="0" w:firstRowFirstColumn="0" w:firstRowLastColumn="0" w:lastRowFirstColumn="0" w:lastRowLastColumn="0"/>
          <w:tblHeader/>
        </w:trPr>
        <w:tc>
          <w:tcPr>
            <w:tcW w:w="2640" w:type="dxa"/>
          </w:tcPr>
          <w:p w14:paraId="7BD747AE" w14:textId="77777777" w:rsidR="00AC1A50" w:rsidRDefault="00C56B8D">
            <w:pPr>
              <w:pStyle w:val="Compact"/>
            </w:pPr>
            <w:r>
              <w:rPr>
                <w:rFonts w:hint="eastAsia"/>
              </w:rPr>
              <w:t>本研究定性论述演绎链</w:t>
            </w:r>
          </w:p>
        </w:tc>
        <w:tc>
          <w:tcPr>
            <w:tcW w:w="2640" w:type="dxa"/>
          </w:tcPr>
          <w:p w14:paraId="0CE5D43A" w14:textId="77777777" w:rsidR="00AC1A50" w:rsidRDefault="00C56B8D">
            <w:pPr>
              <w:pStyle w:val="Compact"/>
            </w:pPr>
            <w:r>
              <w:rPr>
                <w:rFonts w:hint="eastAsia"/>
              </w:rPr>
              <w:t>钱学森</w:t>
            </w:r>
            <w:r>
              <w:t xml:space="preserve"> OCGS </w:t>
            </w:r>
            <w:r>
              <w:rPr>
                <w:rFonts w:hint="eastAsia"/>
              </w:rPr>
              <w:t>理论核心命题（文献原著）</w:t>
            </w:r>
          </w:p>
        </w:tc>
        <w:tc>
          <w:tcPr>
            <w:tcW w:w="2640" w:type="dxa"/>
          </w:tcPr>
          <w:p w14:paraId="680B6BD7" w14:textId="77777777" w:rsidR="00AC1A50" w:rsidRDefault="00C56B8D">
            <w:pPr>
              <w:pStyle w:val="Compact"/>
            </w:pPr>
            <w:r>
              <w:rPr>
                <w:rFonts w:hint="eastAsia"/>
              </w:rPr>
              <w:t>形式化控制论与物理机理映射</w:t>
            </w:r>
          </w:p>
        </w:tc>
      </w:tr>
      <w:tr w:rsidR="00AC1A50" w14:paraId="1D6E0E80" w14:textId="77777777">
        <w:tc>
          <w:tcPr>
            <w:tcW w:w="2640" w:type="dxa"/>
          </w:tcPr>
          <w:p w14:paraId="238731FD" w14:textId="77777777" w:rsidR="00AC1A50" w:rsidRDefault="00C56B8D">
            <w:pPr>
              <w:pStyle w:val="Compact"/>
            </w:pPr>
            <w:r>
              <w:rPr>
                <w:rFonts w:hint="eastAsia"/>
                <w:b/>
                <w:bCs/>
              </w:rPr>
              <w:t>论述一（目的论）</w:t>
            </w:r>
            <w:r>
              <w:t xml:space="preserve"> </w:t>
            </w:r>
            <w:r>
              <w:rPr>
                <w:rFonts w:hint="eastAsia"/>
              </w:rPr>
              <w:t>全局统御消除矢量对消</w:t>
            </w:r>
          </w:p>
        </w:tc>
        <w:tc>
          <w:tcPr>
            <w:tcW w:w="2640" w:type="dxa"/>
          </w:tcPr>
          <w:p w14:paraId="14956F42" w14:textId="77777777" w:rsidR="00AC1A50" w:rsidRDefault="00C56B8D">
            <w:pPr>
              <w:pStyle w:val="Compact"/>
            </w:pPr>
            <w:r>
              <w:rPr>
                <w:rFonts w:hint="eastAsia"/>
              </w:rPr>
              <w:t>开放复杂巨系统的整体性与综合统御（</w:t>
            </w:r>
            <w:r>
              <w:rPr>
                <w:rFonts w:hint="eastAsia"/>
              </w:rPr>
              <w:t>Qian</w:t>
            </w:r>
            <w:r>
              <w:t xml:space="preserve"> et al., </w:t>
            </w:r>
            <w:r>
              <w:rPr>
                <w:rFonts w:hint="eastAsia"/>
              </w:rPr>
              <w:t>1990</w:t>
            </w:r>
            <w:r>
              <w:rPr>
                <w:rFonts w:hint="eastAsia"/>
              </w:rPr>
              <w:t>）</w:t>
            </w:r>
          </w:p>
        </w:tc>
        <w:tc>
          <w:tcPr>
            <w:tcW w:w="2640" w:type="dxa"/>
          </w:tcPr>
          <w:p w14:paraId="43DA013B" w14:textId="77777777" w:rsidR="00AC1A50" w:rsidRDefault="00C56B8D">
            <w:pPr>
              <w:pStyle w:val="Compact"/>
            </w:pPr>
            <w:r>
              <w:rPr>
                <w:rFonts w:hint="eastAsia"/>
              </w:rPr>
              <w:t>建立全局统御，消灭矢量对消，驱动全域合力最大化</w:t>
            </w:r>
          </w:p>
        </w:tc>
      </w:tr>
      <w:tr w:rsidR="00AC1A50" w14:paraId="7E8EA5F3" w14:textId="77777777">
        <w:tc>
          <w:tcPr>
            <w:tcW w:w="2640" w:type="dxa"/>
          </w:tcPr>
          <w:p w14:paraId="222F04B7" w14:textId="77777777" w:rsidR="00AC1A50" w:rsidRDefault="00C56B8D">
            <w:pPr>
              <w:pStyle w:val="Compact"/>
            </w:pPr>
            <w:r>
              <w:rPr>
                <w:rFonts w:hint="eastAsia"/>
                <w:b/>
                <w:bCs/>
              </w:rPr>
              <w:t>论述二（本质论）</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组合假象与人在环外</w:t>
            </w:r>
          </w:p>
        </w:tc>
        <w:tc>
          <w:tcPr>
            <w:tcW w:w="2640" w:type="dxa"/>
          </w:tcPr>
          <w:p w14:paraId="00D4AD83" w14:textId="77777777" w:rsidR="00AC1A50" w:rsidRDefault="00C56B8D">
            <w:pPr>
              <w:pStyle w:val="Compact"/>
            </w:pPr>
            <w:r>
              <w:rPr>
                <w:rFonts w:hint="eastAsia"/>
              </w:rPr>
              <w:t>巨量性、高维性与人机结合思想（</w:t>
            </w:r>
            <w:r>
              <w:rPr>
                <w:rFonts w:hint="eastAsia"/>
              </w:rPr>
              <w:t>Qian</w:t>
            </w:r>
            <w:r>
              <w:t xml:space="preserve"> et al., </w:t>
            </w:r>
            <w:r>
              <w:rPr>
                <w:rFonts w:hint="eastAsia"/>
              </w:rPr>
              <w:t>1990</w:t>
            </w:r>
            <w:r>
              <w:rPr>
                <w:rFonts w:hint="eastAsia"/>
              </w:rPr>
              <w:t>）</w:t>
            </w:r>
          </w:p>
        </w:tc>
        <w:tc>
          <w:tcPr>
            <w:tcW w:w="2640" w:type="dxa"/>
          </w:tcPr>
          <w:p w14:paraId="7A112393" w14:textId="77777777" w:rsidR="00AC1A50" w:rsidRDefault="00C56B8D">
            <w:pPr>
              <w:pStyle w:val="Compact"/>
            </w:pPr>
            <w:r>
              <w:rPr>
                <w:rFonts w:hint="eastAsia"/>
              </w:rPr>
              <w:t>突破考恩</w:t>
            </w:r>
            <w:r>
              <w:t xml:space="preserve"> </w:t>
            </w:r>
            <m:oMath>
              <m:r>
                <w:rPr>
                  <w:rFonts w:ascii="Cambria Math" w:hAnsi="Cambria Math"/>
                </w:rPr>
                <m:t>4</m:t>
              </m:r>
              <m:r>
                <m:rPr>
                  <m:sty m:val="p"/>
                </m:rPr>
                <w:rPr>
                  <w:rFonts w:ascii="Cambria Math" w:hAnsi="Cambria Math"/>
                </w:rPr>
                <m:t>±</m:t>
              </m:r>
              <m:r>
                <w:rPr>
                  <w:rFonts w:ascii="Cambria Math" w:hAnsi="Cambria Math"/>
                </w:rPr>
                <m:t>1</m:t>
              </m:r>
            </m:oMath>
            <w:r>
              <w:t xml:space="preserve"> </w:t>
            </w:r>
            <w:r>
              <w:rPr>
                <w:rFonts w:hint="eastAsia"/>
              </w:rPr>
              <w:t>极限与碳基认知容量极限，硅基算力执行微观高频代偿</w:t>
            </w:r>
          </w:p>
        </w:tc>
      </w:tr>
      <w:tr w:rsidR="00AC1A50" w14:paraId="6FE828F5" w14:textId="77777777">
        <w:tc>
          <w:tcPr>
            <w:tcW w:w="2640" w:type="dxa"/>
          </w:tcPr>
          <w:p w14:paraId="41816811" w14:textId="77777777" w:rsidR="00AC1A50" w:rsidRDefault="00C56B8D">
            <w:pPr>
              <w:pStyle w:val="Compact"/>
            </w:pPr>
            <w:r>
              <w:rPr>
                <w:rFonts w:hint="eastAsia"/>
                <w:b/>
                <w:bCs/>
              </w:rPr>
              <w:t>论述三（方案论）</w:t>
            </w:r>
            <w:r>
              <w:t xml:space="preserve"> </w:t>
            </w:r>
            <w:r>
              <w:rPr>
                <w:rFonts w:hint="eastAsia"/>
              </w:rPr>
              <w:t>数据与算法本体等价</w:t>
            </w:r>
          </w:p>
        </w:tc>
        <w:tc>
          <w:tcPr>
            <w:tcW w:w="2640" w:type="dxa"/>
          </w:tcPr>
          <w:p w14:paraId="1C8239B5" w14:textId="77777777" w:rsidR="00AC1A50" w:rsidRDefault="00C56B8D">
            <w:pPr>
              <w:pStyle w:val="Compact"/>
            </w:pPr>
            <w:r>
              <w:rPr>
                <w:rFonts w:hint="eastAsia"/>
              </w:rPr>
              <w:t>定性到定量综合集成方法（</w:t>
            </w:r>
            <w:r>
              <w:rPr>
                <w:rFonts w:hint="eastAsia"/>
              </w:rPr>
              <w:t>Qian,</w:t>
            </w:r>
            <w:r>
              <w:t xml:space="preserve"> </w:t>
            </w:r>
            <w:r>
              <w:rPr>
                <w:rFonts w:hint="eastAsia"/>
              </w:rPr>
              <w:t>2001</w:t>
            </w:r>
            <w:r>
              <w:rPr>
                <w:rFonts w:hint="eastAsia"/>
              </w:rPr>
              <w:t>）</w:t>
            </w:r>
          </w:p>
        </w:tc>
        <w:tc>
          <w:tcPr>
            <w:tcW w:w="2640" w:type="dxa"/>
          </w:tcPr>
          <w:p w14:paraId="4AEC8CF3" w14:textId="77777777" w:rsidR="00AC1A50" w:rsidRDefault="00C56B8D">
            <w:pPr>
              <w:pStyle w:val="Compact"/>
            </w:pPr>
            <w:r>
              <w:rPr>
                <w:rFonts w:hint="eastAsia"/>
              </w:rPr>
              <w:t>业务本体</w:t>
            </w:r>
            <w:r>
              <w:t xml:space="preserve"> </w:t>
            </w:r>
            <m:oMath>
              <m:r>
                <m:rPr>
                  <m:sty m:val="p"/>
                </m:rPr>
                <w:rPr>
                  <w:rFonts w:ascii="Cambria Math" w:hAnsi="Cambria Math"/>
                </w:rPr>
                <m:t>≡</m:t>
              </m:r>
            </m:oMath>
            <w:r>
              <w:t xml:space="preserve"> </w:t>
            </w:r>
            <w:r>
              <w:rPr>
                <w:rFonts w:hint="eastAsia"/>
              </w:rPr>
              <w:t>模型</w:t>
            </w:r>
            <w:r>
              <w:rPr>
                <w:rFonts w:hint="eastAsia"/>
              </w:rPr>
              <w:t>+</w:t>
            </w:r>
            <w:r>
              <w:rPr>
                <w:rFonts w:hint="eastAsia"/>
              </w:rPr>
              <w:t>算法，正交切空间展开，消除因果断层</w:t>
            </w:r>
          </w:p>
        </w:tc>
      </w:tr>
      <w:tr w:rsidR="00AC1A50" w14:paraId="52A5DEE1" w14:textId="77777777">
        <w:tc>
          <w:tcPr>
            <w:tcW w:w="2640" w:type="dxa"/>
          </w:tcPr>
          <w:p w14:paraId="38782150" w14:textId="77777777" w:rsidR="00AC1A50" w:rsidRDefault="00C56B8D">
            <w:pPr>
              <w:pStyle w:val="Compact"/>
            </w:pPr>
            <w:r>
              <w:rPr>
                <w:rFonts w:hint="eastAsia"/>
                <w:b/>
                <w:bCs/>
              </w:rPr>
              <w:t>论述四（能力论）</w:t>
            </w:r>
            <w:r>
              <w:t xml:space="preserve"> </w:t>
            </w:r>
            <w:r>
              <w:rPr>
                <w:rFonts w:hint="eastAsia"/>
              </w:rPr>
              <w:t>全域融合与单脑奇点</w:t>
            </w:r>
          </w:p>
        </w:tc>
        <w:tc>
          <w:tcPr>
            <w:tcW w:w="2640" w:type="dxa"/>
          </w:tcPr>
          <w:p w14:paraId="73A2B986" w14:textId="77777777" w:rsidR="00AC1A50" w:rsidRDefault="00C56B8D">
            <w:pPr>
              <w:pStyle w:val="Compact"/>
            </w:pPr>
            <w:r>
              <w:rPr>
                <w:rFonts w:hint="eastAsia"/>
              </w:rPr>
              <w:t>总体设计部与总设计师负责制（</w:t>
            </w:r>
            <w:r>
              <w:rPr>
                <w:rFonts w:hint="eastAsia"/>
              </w:rPr>
              <w:t>Qian</w:t>
            </w:r>
            <w:r>
              <w:t xml:space="preserve"> et al., </w:t>
            </w:r>
            <w:r>
              <w:rPr>
                <w:rFonts w:hint="eastAsia"/>
              </w:rPr>
              <w:t>1990</w:t>
            </w:r>
            <w:r>
              <w:rPr>
                <w:rFonts w:hint="eastAsia"/>
              </w:rPr>
              <w:t>）</w:t>
            </w:r>
          </w:p>
        </w:tc>
        <w:tc>
          <w:tcPr>
            <w:tcW w:w="2640" w:type="dxa"/>
          </w:tcPr>
          <w:p w14:paraId="44B4441D" w14:textId="77777777" w:rsidR="00AC1A50" w:rsidRDefault="00C56B8D">
            <w:pPr>
              <w:pStyle w:val="Compact"/>
            </w:pPr>
            <w:r>
              <w:rPr>
                <w:rFonts w:hint="eastAsia"/>
              </w:rPr>
              <w:t>突破分工因果断裂，单脑融合物理现实、数据模型与周边集成接口</w:t>
            </w:r>
          </w:p>
        </w:tc>
      </w:tr>
      <w:tr w:rsidR="00AC1A50" w14:paraId="3EA1E22C" w14:textId="77777777">
        <w:tc>
          <w:tcPr>
            <w:tcW w:w="2640" w:type="dxa"/>
          </w:tcPr>
          <w:p w14:paraId="40644F7B" w14:textId="77777777" w:rsidR="00AC1A50" w:rsidRDefault="00C56B8D">
            <w:pPr>
              <w:pStyle w:val="Compact"/>
            </w:pPr>
            <w:r>
              <w:rPr>
                <w:rFonts w:hint="eastAsia"/>
                <w:b/>
                <w:bCs/>
              </w:rPr>
              <w:t>论述五（机制论）</w:t>
            </w:r>
            <w:r>
              <w:t xml:space="preserve"> </w:t>
            </w:r>
            <w:r>
              <w:rPr>
                <w:rFonts w:hint="eastAsia"/>
              </w:rPr>
              <w:t>角色界限解耦与无改规权限自由输入</w:t>
            </w:r>
          </w:p>
        </w:tc>
        <w:tc>
          <w:tcPr>
            <w:tcW w:w="2640" w:type="dxa"/>
          </w:tcPr>
          <w:p w14:paraId="6349F12E" w14:textId="77777777" w:rsidR="00AC1A50" w:rsidRDefault="00C56B8D">
            <w:pPr>
              <w:pStyle w:val="Compact"/>
            </w:pPr>
            <w:r>
              <w:t xml:space="preserve">HWME </w:t>
            </w:r>
            <w:r>
              <w:rPr>
                <w:rFonts w:hint="eastAsia"/>
              </w:rPr>
              <w:t>综合集成研讨厅体系（</w:t>
            </w:r>
            <w:r>
              <w:rPr>
                <w:rFonts w:hint="eastAsia"/>
              </w:rPr>
              <w:t>Qian</w:t>
            </w:r>
            <w:r>
              <w:t xml:space="preserve"> et al., </w:t>
            </w:r>
            <w:r>
              <w:rPr>
                <w:rFonts w:hint="eastAsia"/>
              </w:rPr>
              <w:t>1990</w:t>
            </w:r>
            <w:r>
              <w:rPr>
                <w:rFonts w:hint="eastAsia"/>
              </w:rPr>
              <w:t>）</w:t>
            </w:r>
          </w:p>
        </w:tc>
        <w:tc>
          <w:tcPr>
            <w:tcW w:w="2640" w:type="dxa"/>
          </w:tcPr>
          <w:p w14:paraId="26B66733" w14:textId="77777777" w:rsidR="00AC1A50" w:rsidRDefault="00C56B8D">
            <w:pPr>
              <w:pStyle w:val="Compact"/>
            </w:pPr>
            <w:r>
              <w:rPr>
                <w:rFonts w:hint="eastAsia"/>
              </w:rPr>
              <w:t>破除局部防卫与多头协商死锁，恪守总师立宪与末端输入（无权改规）角色</w:t>
            </w:r>
            <w:r>
              <w:rPr>
                <w:rFonts w:hint="eastAsia"/>
              </w:rPr>
              <w:lastRenderedPageBreak/>
              <w:t>界限，逻辑自洽使矢量对消原形毕露</w:t>
            </w:r>
          </w:p>
        </w:tc>
      </w:tr>
      <w:tr w:rsidR="00AC1A50" w14:paraId="15D7E305" w14:textId="77777777">
        <w:tc>
          <w:tcPr>
            <w:tcW w:w="2640" w:type="dxa"/>
          </w:tcPr>
          <w:p w14:paraId="636E993C" w14:textId="77777777" w:rsidR="00AC1A50" w:rsidRDefault="00C56B8D">
            <w:pPr>
              <w:pStyle w:val="Compact"/>
            </w:pPr>
            <w:r>
              <w:rPr>
                <w:rFonts w:hint="eastAsia"/>
                <w:b/>
                <w:bCs/>
              </w:rPr>
              <w:lastRenderedPageBreak/>
              <w:t>论述六（路径论）</w:t>
            </w:r>
            <w:r>
              <w:t xml:space="preserve"> </w:t>
            </w:r>
            <w:r>
              <w:rPr>
                <w:rFonts w:hint="eastAsia"/>
              </w:rPr>
              <w:t>可观测性、自下而上筑基与生长系统切换</w:t>
            </w:r>
          </w:p>
        </w:tc>
        <w:tc>
          <w:tcPr>
            <w:tcW w:w="2640" w:type="dxa"/>
          </w:tcPr>
          <w:p w14:paraId="24F9782D" w14:textId="77777777" w:rsidR="00AC1A50" w:rsidRDefault="00C56B8D">
            <w:pPr>
              <w:pStyle w:val="Compact"/>
            </w:pPr>
            <w:r>
              <w:rPr>
                <w:rFonts w:hint="eastAsia"/>
              </w:rPr>
              <w:t>顶层设计与底层工程紧密闭环（</w:t>
            </w:r>
            <w:r>
              <w:rPr>
                <w:rFonts w:hint="eastAsia"/>
              </w:rPr>
              <w:t>Qian,</w:t>
            </w:r>
            <w:r>
              <w:t xml:space="preserve"> </w:t>
            </w:r>
            <w:r>
              <w:rPr>
                <w:rFonts w:hint="eastAsia"/>
              </w:rPr>
              <w:t>2001</w:t>
            </w:r>
            <w:r>
              <w:rPr>
                <w:rFonts w:hint="eastAsia"/>
              </w:rPr>
              <w:t>）</w:t>
            </w:r>
          </w:p>
        </w:tc>
        <w:tc>
          <w:tcPr>
            <w:tcW w:w="2640" w:type="dxa"/>
          </w:tcPr>
          <w:p w14:paraId="118426F9" w14:textId="77777777" w:rsidR="00AC1A50" w:rsidRDefault="00C56B8D">
            <w:pPr>
              <w:pStyle w:val="Compact"/>
            </w:pPr>
            <w:r>
              <w:rPr>
                <w:rFonts w:hint="eastAsia"/>
              </w:rPr>
              <w:t>维纳</w:t>
            </w:r>
            <w:r>
              <w:rPr>
                <w:rFonts w:hint="eastAsia"/>
              </w:rPr>
              <w:t>-</w:t>
            </w:r>
            <w:r>
              <w:rPr>
                <w:rFonts w:hint="eastAsia"/>
              </w:rPr>
              <w:t>卡尔曼定理下“不可观测即不可控制即无法计划”，从“指挥系统”向“生长系统”切换，自被控制端（执行端）逆向筑基</w:t>
            </w:r>
          </w:p>
        </w:tc>
      </w:tr>
      <w:tr w:rsidR="00AC1A50" w14:paraId="4F9DABF3" w14:textId="77777777">
        <w:tc>
          <w:tcPr>
            <w:tcW w:w="2640" w:type="dxa"/>
          </w:tcPr>
          <w:p w14:paraId="162CF203" w14:textId="77777777" w:rsidR="00AC1A50" w:rsidRDefault="00C56B8D">
            <w:pPr>
              <w:pStyle w:val="Compact"/>
            </w:pPr>
            <w:r>
              <w:rPr>
                <w:rFonts w:hint="eastAsia"/>
                <w:b/>
                <w:bCs/>
              </w:rPr>
              <w:t>论述七（动力论）</w:t>
            </w:r>
            <w:r>
              <w:t xml:space="preserve"> </w:t>
            </w:r>
            <w:r>
              <w:rPr>
                <w:rFonts w:hint="eastAsia"/>
              </w:rPr>
              <w:t>钱学森双长制最高授权与矢量做功顶级契约</w:t>
            </w:r>
          </w:p>
        </w:tc>
        <w:tc>
          <w:tcPr>
            <w:tcW w:w="2640" w:type="dxa"/>
          </w:tcPr>
          <w:p w14:paraId="554D2399" w14:textId="77777777" w:rsidR="00AC1A50" w:rsidRDefault="00C56B8D">
            <w:pPr>
              <w:pStyle w:val="Compact"/>
            </w:pPr>
            <w:r>
              <w:rPr>
                <w:rFonts w:hint="eastAsia"/>
              </w:rPr>
              <w:t>系统工程抓主要矛盾与意志逻辑结合（</w:t>
            </w:r>
            <w:r>
              <w:rPr>
                <w:rFonts w:hint="eastAsia"/>
              </w:rPr>
              <w:t>Qian,</w:t>
            </w:r>
            <w:r>
              <w:t xml:space="preserve"> </w:t>
            </w:r>
            <w:r>
              <w:rPr>
                <w:rFonts w:hint="eastAsia"/>
              </w:rPr>
              <w:t>2001</w:t>
            </w:r>
            <w:r>
              <w:rPr>
                <w:rFonts w:hint="eastAsia"/>
              </w:rPr>
              <w:t>）</w:t>
            </w:r>
          </w:p>
        </w:tc>
        <w:tc>
          <w:tcPr>
            <w:tcW w:w="2640" w:type="dxa"/>
          </w:tcPr>
          <w:p w14:paraId="0B5B7B81" w14:textId="77777777" w:rsidR="00AC1A50" w:rsidRDefault="00C56B8D">
            <w:pPr>
              <w:pStyle w:val="Compact"/>
            </w:pPr>
            <w:r>
              <w:rPr>
                <w:rFonts w:hint="eastAsia"/>
              </w:rPr>
              <w:t>钱学森“双长制”（行政总指挥线</w:t>
            </w:r>
            <w:r>
              <w:t xml:space="preserve"> vs </w:t>
            </w:r>
            <w:r>
              <w:rPr>
                <w:rFonts w:hint="eastAsia"/>
              </w:rPr>
              <w:t>总设计师线）最高授权背书，做功消灭矢量夹角干涉</w:t>
            </w:r>
            <w: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Pr>
                <w:rFonts w:hint="eastAsia"/>
              </w:rPr>
              <w:t>，达成“你定方向，我定路径；你定边界，我建结构”顶级契约击穿科层阻尼</w:t>
            </w:r>
          </w:p>
        </w:tc>
      </w:tr>
      <w:tr w:rsidR="00AC1A50" w14:paraId="63BDFD82" w14:textId="77777777">
        <w:tc>
          <w:tcPr>
            <w:tcW w:w="2640" w:type="dxa"/>
          </w:tcPr>
          <w:p w14:paraId="6EDA69EF" w14:textId="77777777" w:rsidR="00AC1A50" w:rsidRDefault="00C56B8D">
            <w:pPr>
              <w:pStyle w:val="Compact"/>
            </w:pPr>
            <w:r>
              <w:rPr>
                <w:rFonts w:hint="eastAsia"/>
                <w:b/>
                <w:bCs/>
              </w:rPr>
              <w:t>论述八（进化论）</w:t>
            </w:r>
            <w:r>
              <w:t xml:space="preserve"> </w:t>
            </w:r>
            <w:r>
              <w:rPr>
                <w:rFonts w:hint="eastAsia"/>
              </w:rPr>
              <w:t>二阶元认知修宪</w:t>
            </w:r>
          </w:p>
        </w:tc>
        <w:tc>
          <w:tcPr>
            <w:tcW w:w="2640" w:type="dxa"/>
          </w:tcPr>
          <w:p w14:paraId="4C1EDBCD" w14:textId="77777777" w:rsidR="00AC1A50" w:rsidRDefault="00C56B8D">
            <w:pPr>
              <w:pStyle w:val="Compact"/>
            </w:pPr>
            <w:r>
              <w:rPr>
                <w:rFonts w:hint="eastAsia"/>
              </w:rPr>
              <w:t>活体系统持续自主演化（</w:t>
            </w:r>
            <w:r>
              <w:rPr>
                <w:rFonts w:hint="eastAsia"/>
              </w:rPr>
              <w:t>Qian</w:t>
            </w:r>
            <w:r>
              <w:t xml:space="preserve"> et al., </w:t>
            </w:r>
            <w:r>
              <w:rPr>
                <w:rFonts w:hint="eastAsia"/>
              </w:rPr>
              <w:t>1990</w:t>
            </w:r>
            <w:r>
              <w:rPr>
                <w:rFonts w:hint="eastAsia"/>
              </w:rPr>
              <w:t>）</w:t>
            </w:r>
          </w:p>
        </w:tc>
        <w:tc>
          <w:tcPr>
            <w:tcW w:w="2640" w:type="dxa"/>
          </w:tcPr>
          <w:p w14:paraId="56E3298D" w14:textId="77777777" w:rsidR="00AC1A50" w:rsidRDefault="00C56B8D">
            <w:pPr>
              <w:pStyle w:val="Compact"/>
            </w:pPr>
            <w:r>
              <w:rPr>
                <w:rFonts w:hint="eastAsia"/>
              </w:rPr>
              <w:t>哥德尔边界下跳出环外，元认知算子</w:t>
            </w:r>
            <w:r>
              <w:t xml:space="preserve"> </w:t>
            </w:r>
            <m:oMath>
              <m:r>
                <m:rPr>
                  <m:sty m:val="p"/>
                </m:rPr>
                <w:rPr>
                  <w:rFonts w:ascii="Cambria Math" w:hAnsi="Cambria Math"/>
                </w:rPr>
                <m:t>Φ</m:t>
              </m:r>
            </m:oMath>
            <w:r>
              <w:t xml:space="preserve"> </w:t>
            </w:r>
            <w:r>
              <w:rPr>
                <w:rFonts w:hint="eastAsia"/>
              </w:rPr>
              <w:t>覆写公理注入外部低熵约束</w:t>
            </w:r>
          </w:p>
        </w:tc>
      </w:tr>
    </w:tbl>
    <w:p w14:paraId="0AB344AA" w14:textId="77777777" w:rsidR="00AC1A50" w:rsidRDefault="00C56B8D">
      <w:pPr>
        <w:pStyle w:val="2"/>
      </w:pPr>
      <w:bookmarkStart w:id="30" w:name="第二篇-双螺旋架构与界内闭环可计算性证明"/>
      <w:bookmarkEnd w:id="29"/>
      <w:r>
        <w:rPr>
          <w:rFonts w:hint="eastAsia"/>
        </w:rPr>
        <w:t>第二篇</w:t>
      </w:r>
      <w:r>
        <w:t xml:space="preserve"> </w:t>
      </w:r>
      <w:r>
        <w:rPr>
          <w:rFonts w:hint="eastAsia"/>
        </w:rPr>
        <w:t>双螺旋架构与界内闭环可计算性证明</w:t>
      </w:r>
    </w:p>
    <w:p w14:paraId="1A5DD878" w14:textId="77777777" w:rsidR="00AC1A50" w:rsidRDefault="00C56B8D">
      <w:pPr>
        <w:pStyle w:val="2"/>
      </w:pPr>
      <w:bookmarkStart w:id="31" w:name="从定性法理到定量证明划界中介有限步可计算与矢量对消与极值"/>
      <w:bookmarkEnd w:id="30"/>
      <w:r>
        <w:t xml:space="preserve">7. </w:t>
      </w:r>
      <w:r>
        <w:rPr>
          <w:rFonts w:hint="eastAsia"/>
        </w:rPr>
        <w:t>从定性法理到定量证明：划界中介、有限步可计算与矢量对消与极值</w:t>
      </w:r>
    </w:p>
    <w:p w14:paraId="1D463B9A" w14:textId="77777777" w:rsidR="00AC1A50" w:rsidRDefault="00C56B8D">
      <w:pPr>
        <w:pStyle w:val="FirstParagraph"/>
      </w:pPr>
      <w:r>
        <w:rPr>
          <w:rFonts w:hint="eastAsia"/>
        </w:rPr>
        <w:t>定性八论回答了系统建立、存续与进化的法理问题。接下来，我们直面第二项未竟追问：</w:t>
      </w:r>
      <w:r>
        <w:rPr>
          <w:rFonts w:hint="eastAsia"/>
          <w:b/>
          <w:bCs/>
        </w:rPr>
        <w:t>在数学和工程上，如何形式化证明这套应然系统具备有限时间内的“闭环可计算性”（</w:t>
      </w:r>
      <w:r>
        <w:rPr>
          <w:rFonts w:hint="eastAsia"/>
          <w:b/>
          <w:bCs/>
        </w:rPr>
        <w:t>Computability</w:t>
      </w:r>
      <w:r>
        <w:rPr>
          <w:rFonts w:hint="eastAsia"/>
          <w:b/>
          <w:bCs/>
        </w:rPr>
        <w:t>）？更进一步，当五维双螺旋降落到具体的物理实体领域时，如何确立其演化展开在物理与控制论底层满足“走通</w:t>
      </w:r>
      <w:r>
        <w:rPr>
          <w:b/>
          <w:bCs/>
        </w:rPr>
        <w:t xml:space="preserve"> ≡ </w:t>
      </w:r>
      <w:r>
        <w:rPr>
          <w:rFonts w:hint="eastAsia"/>
          <w:b/>
          <w:bCs/>
        </w:rPr>
        <w:t>零对消</w:t>
      </w:r>
      <w:r>
        <w:rPr>
          <w:b/>
          <w:bCs/>
        </w:rPr>
        <w:t xml:space="preserve"> ≡ </w:t>
      </w:r>
      <w:r>
        <w:rPr>
          <w:rFonts w:hint="eastAsia"/>
          <w:b/>
          <w:bCs/>
        </w:rPr>
        <w:t>绝对最优且唯一”的三位一体定性物理等价？</w:t>
      </w:r>
    </w:p>
    <w:p w14:paraId="2A694BC7" w14:textId="77777777" w:rsidR="00AC1A50" w:rsidRDefault="00C56B8D">
      <w:r>
        <w:pict w14:anchorId="09AA84FA">
          <v:rect id="_x0000_i1026" style="width:0;height:1.5pt" o:hralign="center" o:hrstd="t" o:hr="t"/>
        </w:pict>
      </w:r>
    </w:p>
    <w:p w14:paraId="248CDA0D" w14:textId="77777777" w:rsidR="00AC1A50" w:rsidRDefault="00C56B8D">
      <w:pPr>
        <w:pStyle w:val="3"/>
      </w:pPr>
      <w:bookmarkStart w:id="32" w:name="认识论第一原理划界中介与虚假自由度切除"/>
      <w:r>
        <w:t xml:space="preserve">7.1 </w:t>
      </w:r>
      <w:r>
        <w:rPr>
          <w:rFonts w:hint="eastAsia"/>
        </w:rPr>
        <w:t>认识论第一原理：划界中介与虚假自由度切除</w:t>
      </w:r>
    </w:p>
    <w:p w14:paraId="4A95E682" w14:textId="77777777" w:rsidR="00AC1A50" w:rsidRDefault="00C56B8D">
      <w:pPr>
        <w:pStyle w:val="4"/>
      </w:pPr>
      <w:bookmarkStart w:id="33" w:name="物理相空间的本质与自由度的系统学审视"/>
      <w:r>
        <w:t xml:space="preserve">1. </w:t>
      </w:r>
      <w:r>
        <w:rPr>
          <w:rFonts w:hint="eastAsia"/>
        </w:rPr>
        <w:t>物理相空间的本质与自由度的系统学审视</w:t>
      </w:r>
    </w:p>
    <w:p w14:paraId="73B8F57F" w14:textId="77777777" w:rsidR="00AC1A50" w:rsidRDefault="00C56B8D">
      <w:pPr>
        <w:pStyle w:val="Compact"/>
        <w:numPr>
          <w:ilvl w:val="0"/>
          <w:numId w:val="36"/>
        </w:numPr>
      </w:pPr>
      <w:r>
        <w:rPr>
          <w:rFonts w:hint="eastAsia"/>
          <w:b/>
          <w:bCs/>
        </w:rPr>
        <w:t>广义相空间（</w:t>
      </w:r>
      <w:r>
        <w:rPr>
          <w:rFonts w:hint="eastAsia"/>
          <w:b/>
          <w:bCs/>
        </w:rPr>
        <w:t>Phase</w:t>
      </w:r>
      <w:r>
        <w:rPr>
          <w:b/>
          <w:bCs/>
        </w:rPr>
        <w:t xml:space="preserve"> </w:t>
      </w:r>
      <w:r>
        <w:rPr>
          <w:rFonts w:hint="eastAsia"/>
          <w:b/>
          <w:bCs/>
        </w:rPr>
        <w:t>Space</w:t>
      </w:r>
      <w:r>
        <w:rPr>
          <w:rFonts w:hint="eastAsia"/>
          <w:b/>
          <w:bCs/>
        </w:rPr>
        <w:t>）</w:t>
      </w:r>
      <w:r>
        <w:rPr>
          <w:rFonts w:hint="eastAsia"/>
        </w:rPr>
        <w:t>：相空间是容纳系统一切可能状态的高维向量流形。在开放复杂巨系统中，相空间呈现“结构底流形（</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rPr>
          <w:rFonts w:hint="eastAsia"/>
        </w:rPr>
        <w:t>）”与“数值纤维（</w:t>
      </w:r>
      <m:oMath>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rPr>
          <w:rFonts w:hint="eastAsia"/>
        </w:rPr>
        <w:t>）”的双层嵌套：</w:t>
      </w:r>
    </w:p>
    <w:p w14:paraId="19AEF509" w14:textId="77777777" w:rsidR="00AC1A50" w:rsidRDefault="00C56B8D">
      <w:pPr>
        <w:pStyle w:val="Compact"/>
        <w:numPr>
          <w:ilvl w:val="1"/>
          <w:numId w:val="37"/>
        </w:numPr>
      </w:pPr>
      <w:r>
        <w:rPr>
          <w:rFonts w:hint="eastAsia"/>
        </w:rPr>
        <w:t>结构状态决定相空间的几何地貌与联络度规；</w:t>
      </w:r>
    </w:p>
    <w:p w14:paraId="67FB2353" w14:textId="77777777" w:rsidR="00AC1A50" w:rsidRDefault="00C56B8D">
      <w:pPr>
        <w:pStyle w:val="Compact"/>
        <w:numPr>
          <w:ilvl w:val="1"/>
          <w:numId w:val="37"/>
        </w:numPr>
      </w:pPr>
      <w:r>
        <w:rPr>
          <w:rFonts w:hint="eastAsia"/>
        </w:rPr>
        <w:lastRenderedPageBreak/>
        <w:t>数值状态则是在该地貌上流淌演化的瞬态位移点。</w:t>
      </w:r>
    </w:p>
    <w:p w14:paraId="288704D1" w14:textId="77777777" w:rsidR="00AC1A50" w:rsidRDefault="00C56B8D">
      <w:pPr>
        <w:pStyle w:val="Compact"/>
        <w:numPr>
          <w:ilvl w:val="0"/>
          <w:numId w:val="36"/>
        </w:numPr>
      </w:pPr>
      <w:r>
        <w:rPr>
          <w:rFonts w:hint="eastAsia"/>
          <w:b/>
          <w:bCs/>
        </w:rPr>
        <w:t>自由度（</w:t>
      </w:r>
      <w:r>
        <w:rPr>
          <w:rFonts w:hint="eastAsia"/>
          <w:b/>
          <w:bCs/>
        </w:rPr>
        <w:t>Degrees</w:t>
      </w:r>
      <w:r>
        <w:rPr>
          <w:b/>
          <w:bCs/>
        </w:rPr>
        <w:t xml:space="preserve"> of Freedom, </w:t>
      </w:r>
      <w:r>
        <w:rPr>
          <w:rFonts w:hint="eastAsia"/>
          <w:b/>
          <w:bCs/>
        </w:rPr>
        <w:t>DOF</w:t>
      </w:r>
      <w:r>
        <w:rPr>
          <w:rFonts w:hint="eastAsia"/>
          <w:b/>
          <w:bCs/>
        </w:rPr>
        <w:t>）的物理定义</w:t>
      </w:r>
      <w:r>
        <w:rPr>
          <w:rFonts w:hint="eastAsia"/>
        </w:rPr>
        <w:t>：完全确定系统某一瞬时状态所需的</w:t>
      </w:r>
      <w:r>
        <w:rPr>
          <w:rFonts w:hint="eastAsia"/>
          <w:b/>
          <w:bCs/>
        </w:rPr>
        <w:t>最少独立正交变量数</w:t>
      </w:r>
      <w:r>
        <w:rPr>
          <w:rFonts w:hint="eastAsia"/>
        </w:rPr>
        <w:t>。系统自由度严格受限于客观物理约束：</w:t>
      </w:r>
    </w:p>
    <w:p w14:paraId="5ED07B59" w14:textId="77777777" w:rsidR="00AC1A50" w:rsidRDefault="00C56B8D">
      <w:pPr>
        <w:pStyle w:val="FirstParagraph"/>
      </w:pPr>
      <m:oMathPara>
        <m:oMathParaPr>
          <m:jc m:val="center"/>
        </m:oMathParaPr>
        <m:oMath>
          <m:r>
            <m:rPr>
              <m:nor/>
            </m:rPr>
            <m:t>自由度</m:t>
          </m:r>
          <m:r>
            <m:rPr>
              <m:sty m:val="p"/>
            </m:rPr>
            <w:rPr>
              <w:rFonts w:ascii="Cambria Math" w:hAnsi="Cambria Math"/>
            </w:rPr>
            <m:t>=</m:t>
          </m:r>
          <m:r>
            <m:rPr>
              <m:nor/>
            </m:rPr>
            <m:t>要素总变量数</m:t>
          </m:r>
          <m:r>
            <m:rPr>
              <m:sty m:val="p"/>
            </m:rPr>
            <w:rPr>
              <w:rFonts w:ascii="Cambria Math" w:hAnsi="Cambria Math"/>
            </w:rPr>
            <m:t>-</m:t>
          </m:r>
          <m:r>
            <m:rPr>
              <m:nor/>
            </m:rPr>
            <m:t>独立物理约束数</m:t>
          </m:r>
        </m:oMath>
      </m:oMathPara>
    </w:p>
    <w:p w14:paraId="7F18F2B9" w14:textId="77777777" w:rsidR="00AC1A50" w:rsidRDefault="00C56B8D">
      <w:pPr>
        <w:pStyle w:val="FirstParagraph"/>
      </w:pPr>
      <w:r>
        <w:rPr>
          <w:rFonts w:hint="eastAsia"/>
        </w:rPr>
        <w:t>增加一道客观物理约束，相空间即湮灭一个自由度。</w:t>
      </w:r>
    </w:p>
    <w:p w14:paraId="7B24AAE6" w14:textId="77777777" w:rsidR="00AC1A50" w:rsidRDefault="00C56B8D">
      <w:pPr>
        <w:pStyle w:val="4"/>
      </w:pPr>
      <w:bookmarkStart w:id="34" w:name="on-的本质解构缺乏正交化时的虚假自由度幻象"/>
      <w:bookmarkEnd w:id="33"/>
      <w:r>
        <w:t xml:space="preserve">2. </w:t>
      </w:r>
      <m:oMath>
        <m:r>
          <m:rPr>
            <m:sty m:val="bi"/>
          </m:rPr>
          <w:rPr>
            <w:rFonts w:ascii="Cambria Math" w:hAnsi="Cambria Math"/>
          </w:rPr>
          <m:t>O</m:t>
        </m:r>
        <m:r>
          <m:rPr>
            <m:sty m:val="bi"/>
          </m:rPr>
          <w:rPr>
            <w:rFonts w:ascii="Cambria Math" w:hAnsi="Cambria Math"/>
          </w:rPr>
          <m:t>(</m:t>
        </m:r>
        <m:r>
          <m:rPr>
            <m:sty m:val="bi"/>
          </m:rPr>
          <w:rPr>
            <w:rFonts w:ascii="Cambria Math" w:hAnsi="Cambria Math"/>
          </w:rPr>
          <m:t>N</m:t>
        </m:r>
        <m:r>
          <m:rPr>
            <m:sty m:val="bi"/>
          </m:rPr>
          <w:rPr>
            <w:rFonts w:ascii="Cambria Math" w:hAnsi="Cambria Math"/>
          </w:rPr>
          <m:t>!)</m:t>
        </m:r>
      </m:oMath>
      <w:r>
        <w:t xml:space="preserve"> </w:t>
      </w:r>
      <w:r>
        <w:rPr>
          <w:rFonts w:hint="eastAsia"/>
        </w:rPr>
        <w:t>的本质解构：缺乏正交化时的虚假自由度幻象</w:t>
      </w:r>
    </w:p>
    <w:p w14:paraId="48BD37F5" w14:textId="77777777" w:rsidR="00AC1A50" w:rsidRDefault="00C56B8D">
      <w:pPr>
        <w:pStyle w:val="FirstParagraph"/>
      </w:pPr>
      <w:r>
        <w:rPr>
          <w:rFonts w:hint="eastAsia"/>
        </w:rPr>
        <w:t>长期以来，学术界常将开放巨系统的离散求解困难归结为置换群的阶乘级状态爆炸</w:t>
      </w:r>
      <w:r>
        <w:t xml:space="preserve"> </w:t>
      </w:r>
      <m:oMath>
        <m:r>
          <m:rPr>
            <m:sty m:val="p"/>
          </m:rPr>
          <w:rPr>
            <w:rFonts w:ascii="Cambria Math" w:hAnsi="Cambria Math"/>
          </w:rPr>
          <m:t>|Ω|∼</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。但在物理学审视下，这纯属还原论数学模型捏造的组合假象。</w:t>
      </w:r>
      <w:r>
        <w:t xml:space="preserve"> </w:t>
      </w:r>
      <w:r>
        <w:rPr>
          <w:rFonts w:hint="eastAsia"/>
        </w:rPr>
        <w:t>传统求解器之所以在计算中发生组合爆炸，是因为其脱离了物理先验划界，在相空间中放任了大量物理实然中根本不存在的</w:t>
      </w:r>
      <w:r>
        <w:rPr>
          <w:rFonts w:hint="eastAsia"/>
          <w:b/>
          <w:bCs/>
        </w:rPr>
        <w:t>虚假自由度（</w:t>
      </w:r>
      <w:r>
        <w:rPr>
          <w:rFonts w:hint="eastAsia"/>
          <w:b/>
          <w:bCs/>
        </w:rPr>
        <w:t>Spurious</w:t>
      </w:r>
      <w:r>
        <w:rPr>
          <w:b/>
          <w:bCs/>
        </w:rPr>
        <w:t xml:space="preserve"> </w:t>
      </w:r>
      <w:r>
        <w:rPr>
          <w:rFonts w:hint="eastAsia"/>
          <w:b/>
          <w:bCs/>
        </w:rPr>
        <w:t>DOF</w:t>
      </w:r>
      <w:r>
        <w:rPr>
          <w:rFonts w:hint="eastAsia"/>
          <w:b/>
          <w:bCs/>
        </w:rPr>
        <w:t>）</w:t>
      </w:r>
      <w:r>
        <w:rPr>
          <w:rFonts w:hint="eastAsia"/>
        </w:rPr>
        <w:t>：</w:t>
      </w:r>
    </w:p>
    <w:p w14:paraId="1E189C54" w14:textId="77777777" w:rsidR="00AC1A50" w:rsidRDefault="00C56B8D">
      <w:pPr>
        <w:pStyle w:val="Compact"/>
        <w:numPr>
          <w:ilvl w:val="0"/>
          <w:numId w:val="38"/>
        </w:numPr>
      </w:pPr>
      <w:r>
        <w:rPr>
          <w:rFonts w:hint="eastAsia"/>
        </w:rPr>
        <w:t>它们允许因果节点在纸面上随意置换，虚构了“后道因果先于前道因果收敛”的时间逆流态；</w:t>
      </w:r>
    </w:p>
    <w:p w14:paraId="313212B1" w14:textId="77777777" w:rsidR="00AC1A50" w:rsidRDefault="00C56B8D">
      <w:pPr>
        <w:pStyle w:val="Compact"/>
        <w:numPr>
          <w:ilvl w:val="0"/>
          <w:numId w:val="38"/>
        </w:numPr>
      </w:pPr>
      <w:r>
        <w:rPr>
          <w:rFonts w:hint="eastAsia"/>
        </w:rPr>
        <w:t>它们允许变量在欧氏空间连续滑动，虚构了“同一微观节点同一秒承载多个任务”的空间重叠态。</w:t>
      </w:r>
    </w:p>
    <w:p w14:paraId="6903D169" w14:textId="77777777" w:rsidR="00AC1A50" w:rsidRDefault="00C56B8D">
      <w:pPr>
        <w:pStyle w:val="FirstParagraph"/>
      </w:pPr>
      <w:r>
        <w:rPr>
          <w:rFonts w:hint="eastAsia"/>
        </w:rPr>
        <w:t>但在真实的客观物理系统中：</w:t>
      </w:r>
    </w:p>
    <w:p w14:paraId="5285A36D" w14:textId="77777777" w:rsidR="00AC1A50" w:rsidRDefault="00C56B8D">
      <w:pPr>
        <w:pStyle w:val="Compact"/>
        <w:numPr>
          <w:ilvl w:val="0"/>
          <w:numId w:val="39"/>
        </w:numPr>
      </w:pPr>
      <w:r>
        <w:rPr>
          <w:rFonts w:hint="eastAsia"/>
          <w:b/>
          <w:bCs/>
        </w:rPr>
        <w:t>因果单向律（时间箭头）</w:t>
      </w:r>
      <w:r>
        <w:rPr>
          <w:rFonts w:hint="eastAsia"/>
        </w:rPr>
        <w:t>：要素状态跃迁受控于单向工艺约束（因果</w:t>
      </w:r>
      <w:r>
        <w:t xml:space="preserve"> </w:t>
      </w:r>
      <w:r>
        <w:rPr>
          <w:rFonts w:hint="eastAsia"/>
        </w:rPr>
        <w:t>DAG</w:t>
      </w:r>
      <w:r>
        <w:rPr>
          <w:rFonts w:hint="eastAsia"/>
        </w:rPr>
        <w:t>），时间不可逆；</w:t>
      </w:r>
    </w:p>
    <w:p w14:paraId="6BDB7738" w14:textId="77777777" w:rsidR="00AC1A50" w:rsidRDefault="00C56B8D">
      <w:pPr>
        <w:pStyle w:val="Compact"/>
        <w:numPr>
          <w:ilvl w:val="0"/>
          <w:numId w:val="39"/>
        </w:numPr>
      </w:pPr>
      <w:r>
        <w:rPr>
          <w:rFonts w:hint="eastAsia"/>
          <w:b/>
          <w:bCs/>
        </w:rPr>
        <w:t>时空排他律（实体互斥）</w:t>
      </w:r>
      <w:r>
        <w:rPr>
          <w:rFonts w:hint="eastAsia"/>
        </w:rPr>
        <w:t>：同一微观载体在同一时空坐标上具有排他占有性（节点独占、资源守恒）。</w:t>
      </w:r>
    </w:p>
    <w:p w14:paraId="5D798B64" w14:textId="77777777" w:rsidR="00AC1A50" w:rsidRDefault="00C56B8D">
      <w:pPr>
        <w:pStyle w:val="FirstParagraph"/>
      </w:pPr>
      <w:r>
        <w:rPr>
          <w:rFonts w:hint="eastAsia"/>
        </w:rPr>
        <w:t>双螺旋结构（体）的第一职能，是通过先验划界算符</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对相空间执行法向切除（</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rPr>
          <w:rFonts w:hint="eastAsia"/>
        </w:rPr>
        <w:t>），</w:t>
      </w:r>
      <w:r>
        <w:rPr>
          <w:rFonts w:hint="eastAsia"/>
          <w:b/>
          <w:bCs/>
        </w:rPr>
        <w:t>将所有违反时空排他与因果单向的虚假自由度全部刚性剥除</w:t>
      </w:r>
      <w:r>
        <w:rPr>
          <w:rFonts w:hint="eastAsia"/>
        </w:rPr>
        <w:t>。所谓</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，本质上是缺乏物理约束正交化时，盲目枚举虚假自由度所产生的算力悲剧。</w:t>
      </w:r>
    </w:p>
    <w:p w14:paraId="1AE55279" w14:textId="77777777" w:rsidR="00AC1A50" w:rsidRDefault="00C56B8D">
      <w:pPr>
        <w:pStyle w:val="aa"/>
      </w:pPr>
      <w:r>
        <w:rPr>
          <w:rFonts w:hint="eastAsia"/>
          <w:b/>
          <w:bCs/>
        </w:rPr>
        <w:t>【公理</w:t>
      </w:r>
      <w:r>
        <w:rPr>
          <w:b/>
          <w:bCs/>
        </w:rPr>
        <w:t xml:space="preserve"> </w:t>
      </w:r>
      <w:r>
        <w:rPr>
          <w:rFonts w:hint="eastAsia"/>
          <w:b/>
          <w:bCs/>
        </w:rPr>
        <w:t>A5</w:t>
      </w:r>
      <w:r>
        <w:rPr>
          <w:rFonts w:hint="eastAsia"/>
          <w:b/>
          <w:bCs/>
        </w:rPr>
        <w:t>（算法正交约束公理）】</w:t>
      </w:r>
      <w:r>
        <w:br/>
      </w:r>
      <w:r>
        <w:rPr>
          <w:rFonts w:hint="eastAsia"/>
        </w:rPr>
        <w:t>演化算子</w:t>
      </w:r>
      <w:r>
        <w:t xml:space="preserve"> </w:t>
      </w:r>
      <m:oMath>
        <m:r>
          <m:rPr>
            <m:scr m:val="script"/>
            <m:sty m:val="p"/>
          </m:rPr>
          <w:rPr>
            <w:rFonts w:ascii="Cambria Math" w:hAnsi="Cambria Math"/>
          </w:rPr>
          <m:t>A</m:t>
        </m:r>
      </m:oMath>
      <w:r>
        <w:t xml:space="preserve"> </w:t>
      </w:r>
      <w:r>
        <w:rPr>
          <w:rFonts w:hint="eastAsia"/>
        </w:rPr>
        <w:t>在相空间推演时，仅允许做功矢量满足同向共振（</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）的正交分支进入下一状态。任何产生法向剪切分量（</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rPr>
          <w:rFonts w:hint="eastAsia"/>
        </w:rPr>
        <w:t>）的非正交冲突分支，直接被约束流形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刚性剪枝剔除，不进入可行分支集。</w:t>
      </w:r>
    </w:p>
    <w:p w14:paraId="6A99A8F2" w14:textId="77777777" w:rsidR="00AC1A50" w:rsidRDefault="00C56B8D">
      <w:r>
        <w:pict w14:anchorId="6DBC1E85">
          <v:rect id="_x0000_i1027" style="width:0;height:1.5pt" o:hralign="center" o:hrstd="t" o:hr="t"/>
        </w:pict>
      </w:r>
    </w:p>
    <w:p w14:paraId="23F34693" w14:textId="77777777" w:rsidR="00AC1A50" w:rsidRDefault="00C56B8D">
      <w:pPr>
        <w:pStyle w:val="3"/>
      </w:pPr>
      <w:bookmarkStart w:id="35" w:name="定理-7.1五维流形最小完备性与不可替代性定理"/>
      <w:bookmarkEnd w:id="34"/>
      <w:bookmarkEnd w:id="32"/>
      <w:r>
        <w:t xml:space="preserve">7.2 </w:t>
      </w:r>
      <w:r>
        <w:rPr>
          <w:rFonts w:hint="eastAsia"/>
        </w:rPr>
        <w:t>定理</w:t>
      </w:r>
      <w:r>
        <w:t xml:space="preserve"> </w:t>
      </w:r>
      <w:r>
        <w:rPr>
          <w:rFonts w:hint="eastAsia"/>
        </w:rPr>
        <w:t>7.1</w:t>
      </w:r>
      <w:r>
        <w:rPr>
          <w:rFonts w:hint="eastAsia"/>
        </w:rPr>
        <w:t>（五维流形最小完备性与不可替代性定理）</w:t>
      </w:r>
    </w:p>
    <w:p w14:paraId="46E73624" w14:textId="77777777" w:rsidR="00AC1A50" w:rsidRDefault="00C56B8D">
      <w:pPr>
        <w:pStyle w:val="FirstParagraph"/>
      </w:pPr>
      <w:r>
        <w:rPr>
          <w:rFonts w:hint="eastAsia"/>
        </w:rPr>
        <w:t>观察者的划界动作（</w:t>
      </w:r>
      <m:oMath>
        <m:sSub>
          <m:sSubPr>
            <m:ctrlPr>
              <w:rPr>
                <w:rFonts w:ascii="Cambria Math" w:hAnsi="Cambria Math"/>
              </w:rPr>
            </m:ctrlPr>
          </m:sSubPr>
          <m:e>
            <m:r>
              <m:rPr>
                <m:nor/>
              </m:rPr>
              <m:t>Boundary</m:t>
            </m:r>
          </m:e>
          <m:sub>
            <m:r>
              <w:rPr>
                <w:rFonts w:ascii="Cambria Math" w:hAnsi="Cambria Math"/>
              </w:rPr>
              <m:t>k</m:t>
            </m:r>
          </m:sub>
        </m:sSub>
      </m:oMath>
      <w:r>
        <w:rPr>
          <w:rFonts w:hint="eastAsia"/>
        </w:rPr>
        <w:t>），必然且唯一衍生出应然拓扑流形：</w:t>
      </w:r>
    </w:p>
    <w:p w14:paraId="2F14DA85" w14:textId="77777777" w:rsidR="00AC1A50" w:rsidRDefault="00C56B8D">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m:oMathPara>
    </w:p>
    <w:p w14:paraId="4E0FF92E" w14:textId="77777777" w:rsidR="00AC1A50" w:rsidRDefault="00C56B8D">
      <w:pPr>
        <w:pStyle w:val="aa"/>
      </w:pPr>
      <w:r>
        <w:rPr>
          <w:rFonts w:hint="eastAsia"/>
          <w:b/>
          <w:bCs/>
        </w:rPr>
        <w:lastRenderedPageBreak/>
        <w:t>【定理</w:t>
      </w:r>
      <w:r>
        <w:rPr>
          <w:b/>
          <w:bCs/>
        </w:rPr>
        <w:t xml:space="preserve"> </w:t>
      </w:r>
      <w:r>
        <w:rPr>
          <w:rFonts w:hint="eastAsia"/>
          <w:b/>
          <w:bCs/>
        </w:rPr>
        <w:t>7.1</w:t>
      </w:r>
      <w:r>
        <w:rPr>
          <w:rFonts w:hint="eastAsia"/>
          <w:b/>
          <w:bCs/>
        </w:rPr>
        <w:t>（五维流形最小完备性与不可替代性定理）】</w:t>
      </w:r>
      <w:r>
        <w:br/>
      </w:r>
      <w:r>
        <w:rPr>
          <w:rFonts w:hint="eastAsia"/>
        </w:rPr>
        <w:t>设任意离散物理巨系统的状态可以被全息描述。基底</w:t>
      </w:r>
      <w:r>
        <w:t xml:space="preserve">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w:t>
      </w:r>
      <w:r>
        <w:rPr>
          <w:rFonts w:hint="eastAsia"/>
        </w:rPr>
        <w:t>构成生成全域状态流形的最小正交完备集：</w:t>
      </w:r>
    </w:p>
    <w:p w14:paraId="55D743E2" w14:textId="77777777" w:rsidR="00AC1A50" w:rsidRDefault="00C56B8D">
      <w:pPr>
        <w:pStyle w:val="Compact"/>
        <w:numPr>
          <w:ilvl w:val="0"/>
          <w:numId w:val="40"/>
        </w:numPr>
      </w:pPr>
      <w:r>
        <w:rPr>
          <w:rFonts w:hint="eastAsia"/>
          <w:b/>
          <w:bCs/>
        </w:rPr>
        <w:t>节点集</w:t>
      </w:r>
      <w:r>
        <w:rPr>
          <w:b/>
          <w:bCs/>
        </w:rPr>
        <w:t xml:space="preserve"> </w:t>
      </w:r>
      <m:oMath>
        <m:r>
          <m:rPr>
            <m:scr m:val="script"/>
            <m:sty m:val="p"/>
          </m:rPr>
          <w:rPr>
            <w:rFonts w:ascii="Cambria Math" w:hAnsi="Cambria Math"/>
          </w:rPr>
          <m:t>N</m:t>
        </m:r>
      </m:oMath>
      <w:r>
        <w:rPr>
          <w:rFonts w:hint="eastAsia"/>
          <w:b/>
          <w:bCs/>
        </w:rPr>
        <w:t>（</w:t>
      </w:r>
      <w:r>
        <w:rPr>
          <w:rFonts w:hint="eastAsia"/>
          <w:b/>
          <w:bCs/>
        </w:rPr>
        <w:t>Node</w:t>
      </w:r>
      <w:r>
        <w:rPr>
          <w:b/>
          <w:bCs/>
        </w:rPr>
        <w:t xml:space="preserve"> </w:t>
      </w:r>
      <w:r>
        <w:rPr>
          <w:rFonts w:hint="eastAsia"/>
          <w:b/>
          <w:bCs/>
        </w:rPr>
        <w:t>Set</w:t>
      </w:r>
      <w:r>
        <w:rPr>
          <w:rFonts w:hint="eastAsia"/>
          <w:b/>
          <w:bCs/>
        </w:rPr>
        <w:t>）</w:t>
      </w:r>
      <w:r>
        <w:rPr>
          <w:rFonts w:hint="eastAsia"/>
        </w:rPr>
        <w:t>：定义系统微观物理实体的离散空间边界（要素、资源、站点、物理单元等）。若剥离</w:t>
      </w:r>
      <w:r>
        <w:t xml:space="preserve"> </w:t>
      </w:r>
      <m:oMath>
        <m:r>
          <m:rPr>
            <m:scr m:val="script"/>
            <m:sty m:val="p"/>
          </m:rPr>
          <w:rPr>
            <w:rFonts w:ascii="Cambria Math" w:hAnsi="Cambria Math"/>
          </w:rPr>
          <m:t>N</m:t>
        </m:r>
      </m:oMath>
      <w:r>
        <w:rPr>
          <w:rFonts w:hint="eastAsia"/>
        </w:rPr>
        <w:t>，系统失去空间基底与实体载体，测度退化为无物（</w:t>
      </w:r>
      <m:oMath>
        <m:r>
          <m:rPr>
            <m:sty m:val="p"/>
          </m:rPr>
          <w:rPr>
            <w:rFonts w:ascii="Cambria Math" w:hAnsi="Cambria Math"/>
          </w:rPr>
          <m:t>⌀</m:t>
        </m:r>
      </m:oMath>
      <w:r>
        <w:rPr>
          <w:rFonts w:hint="eastAsia"/>
        </w:rPr>
        <w:t>）；</w:t>
      </w:r>
    </w:p>
    <w:p w14:paraId="3E541DB4" w14:textId="77777777" w:rsidR="00AC1A50" w:rsidRDefault="00C56B8D">
      <w:pPr>
        <w:pStyle w:val="Compact"/>
        <w:numPr>
          <w:ilvl w:val="0"/>
          <w:numId w:val="40"/>
        </w:numPr>
      </w:pPr>
      <w:r>
        <w:rPr>
          <w:rFonts w:hint="eastAsia"/>
          <w:b/>
          <w:bCs/>
        </w:rPr>
        <w:t>拓扑集</w:t>
      </w:r>
      <w:r>
        <w:rPr>
          <w:b/>
          <w:bCs/>
        </w:rPr>
        <w:t xml:space="preserve"> </w:t>
      </w:r>
      <m:oMath>
        <m:r>
          <m:rPr>
            <m:scr m:val="script"/>
            <m:sty m:val="p"/>
          </m:rPr>
          <w:rPr>
            <w:rFonts w:ascii="Cambria Math" w:hAnsi="Cambria Math"/>
          </w:rPr>
          <m:t>T</m:t>
        </m:r>
      </m:oMath>
      <w:r>
        <w:rPr>
          <w:rFonts w:hint="eastAsia"/>
          <w:b/>
          <w:bCs/>
        </w:rPr>
        <w:t>（</w:t>
      </w:r>
      <w:r>
        <w:rPr>
          <w:rFonts w:hint="eastAsia"/>
          <w:b/>
          <w:bCs/>
        </w:rPr>
        <w:t>Topology</w:t>
      </w:r>
      <w:r>
        <w:rPr>
          <w:b/>
          <w:bCs/>
        </w:rPr>
        <w:t xml:space="preserve"> </w:t>
      </w:r>
      <w:r>
        <w:rPr>
          <w:rFonts w:hint="eastAsia"/>
          <w:b/>
          <w:bCs/>
        </w:rPr>
        <w:t>Graph</w:t>
      </w:r>
      <w:r>
        <w:rPr>
          <w:rFonts w:hint="eastAsia"/>
          <w:b/>
          <w:bCs/>
        </w:rPr>
        <w:t>）</w:t>
      </w:r>
      <w:r>
        <w:rPr>
          <w:rFonts w:hint="eastAsia"/>
        </w:rPr>
        <w:t>：定义节点间的依赖关系与因果有向图</w:t>
      </w:r>
      <w:r>
        <w:t xml:space="preserve"> </w:t>
      </w:r>
      <m:oMath>
        <m:r>
          <w:rPr>
            <w:rFonts w:ascii="Cambria Math" w:hAnsi="Cambria Math"/>
          </w:rPr>
          <m:t>G</m:t>
        </m:r>
        <m:r>
          <m:rPr>
            <m:sty m:val="p"/>
          </m:rPr>
          <w:rPr>
            <w:rFonts w:ascii="Cambria Math" w:hAnsi="Cambria Math"/>
          </w:rPr>
          <m:t>=(</m:t>
        </m:r>
        <m:r>
          <m:rPr>
            <m:scr m:val="script"/>
            <m:sty m:val="p"/>
          </m:rPr>
          <w:rPr>
            <w:rFonts w:ascii="Cambria Math" w:hAnsi="Cambria Math"/>
          </w:rPr>
          <m:t>N</m:t>
        </m:r>
        <m:r>
          <m:rPr>
            <m:scr m:val="script"/>
            <m:sty m:val="p"/>
          </m:rPr>
          <w:rPr>
            <w:rFonts w:ascii="Cambria Math" w:hAnsi="Cambria Math"/>
          </w:rPr>
          <m:t>,E)</m:t>
        </m:r>
      </m:oMath>
      <w:r>
        <w:rPr>
          <w:rFonts w:hint="eastAsia"/>
        </w:rPr>
        <w:t>。若剥离</w:t>
      </w:r>
      <w:r>
        <w:t xml:space="preserve"> </w:t>
      </w:r>
      <m:oMath>
        <m:r>
          <m:rPr>
            <m:scr m:val="script"/>
            <m:sty m:val="p"/>
          </m:rPr>
          <w:rPr>
            <w:rFonts w:ascii="Cambria Math" w:hAnsi="Cambria Math"/>
          </w:rPr>
          <m:t>T</m:t>
        </m:r>
      </m:oMath>
      <w:r>
        <w:rPr>
          <w:rFonts w:hint="eastAsia"/>
        </w:rPr>
        <w:t>，节点退化为孤立无耦合要素，导致因果断裂（无序）；</w:t>
      </w:r>
    </w:p>
    <w:p w14:paraId="3C044BBF" w14:textId="77777777" w:rsidR="00AC1A50" w:rsidRDefault="00C56B8D">
      <w:pPr>
        <w:pStyle w:val="Compact"/>
        <w:numPr>
          <w:ilvl w:val="0"/>
          <w:numId w:val="40"/>
        </w:numPr>
      </w:pPr>
      <w:r>
        <w:rPr>
          <w:rFonts w:hint="eastAsia"/>
          <w:b/>
          <w:bCs/>
        </w:rPr>
        <w:t>约束流形</w:t>
      </w:r>
      <w:r>
        <w:rPr>
          <w:b/>
          <w:bCs/>
        </w:rPr>
        <w:t xml:space="preserve"> </w:t>
      </w:r>
      <m:oMath>
        <m:r>
          <m:rPr>
            <m:scr m:val="script"/>
            <m:sty m:val="p"/>
          </m:rPr>
          <w:rPr>
            <w:rFonts w:ascii="Cambria Math" w:hAnsi="Cambria Math"/>
          </w:rPr>
          <m:t>C</m:t>
        </m:r>
      </m:oMath>
      <w:r>
        <w:rPr>
          <w:rFonts w:hint="eastAsia"/>
          <w:b/>
          <w:bCs/>
        </w:rPr>
        <w:t>（</w:t>
      </w:r>
      <w:r>
        <w:rPr>
          <w:rFonts w:hint="eastAsia"/>
          <w:b/>
          <w:bCs/>
        </w:rPr>
        <w:t>Constraint</w:t>
      </w:r>
      <w:r>
        <w:rPr>
          <w:b/>
          <w:bCs/>
        </w:rPr>
        <w:t xml:space="preserve"> </w:t>
      </w:r>
      <w:r>
        <w:rPr>
          <w:rFonts w:hint="eastAsia"/>
          <w:b/>
          <w:bCs/>
        </w:rPr>
        <w:t>Manifold</w:t>
      </w:r>
      <w:r>
        <w:rPr>
          <w:rFonts w:hint="eastAsia"/>
          <w:b/>
          <w:bCs/>
        </w:rPr>
        <w:t>）</w:t>
      </w:r>
      <w:r>
        <w:rPr>
          <w:rFonts w:hint="eastAsia"/>
        </w:rPr>
        <w:t>：包含不可改的刚性守恒与外置可调的策略参数</w:t>
      </w:r>
      <w:r>
        <w:t xml:space="preserve"> </w:t>
      </w:r>
      <m:oMath>
        <m:r>
          <m:rPr>
            <m:scr m:val="script"/>
            <m:sty m:val="p"/>
          </m:rPr>
          <w:rPr>
            <w:rFonts w:ascii="Cambria Math" w:hAnsi="Cambria Math"/>
          </w:rPr>
          <m:t>C</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core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param</m:t>
            </m:r>
          </m:sub>
        </m:sSub>
        <m:r>
          <m:rPr>
            <m:sty m:val="p"/>
          </m:rPr>
          <w:rPr>
            <w:rFonts w:ascii="Cambria Math" w:hAnsi="Cambria Math"/>
          </w:rPr>
          <m:t>⟩</m:t>
        </m:r>
      </m:oMath>
      <w:r>
        <w:rPr>
          <w:rFonts w:hint="eastAsia"/>
        </w:rPr>
        <w:t>。若剥离</w:t>
      </w:r>
      <w:r>
        <w:t xml:space="preserve"> </w:t>
      </w:r>
      <m:oMath>
        <m:r>
          <m:rPr>
            <m:scr m:val="script"/>
            <m:sty m:val="p"/>
          </m:rPr>
          <w:rPr>
            <w:rFonts w:ascii="Cambria Math" w:hAnsi="Cambria Math"/>
          </w:rPr>
          <m:t>C</m:t>
        </m:r>
      </m:oMath>
      <w:r>
        <w:rPr>
          <w:rFonts w:hint="eastAsia"/>
        </w:rPr>
        <w:t>，系统可行域退化为全空间无界状态，引发组合爆炸（无界）；</w:t>
      </w:r>
    </w:p>
    <w:p w14:paraId="0BDAB190" w14:textId="77777777" w:rsidR="00AC1A50" w:rsidRDefault="00C56B8D">
      <w:pPr>
        <w:pStyle w:val="Compact"/>
        <w:numPr>
          <w:ilvl w:val="0"/>
          <w:numId w:val="40"/>
        </w:numPr>
      </w:pPr>
      <w:r>
        <w:rPr>
          <w:rFonts w:hint="eastAsia"/>
          <w:b/>
          <w:bCs/>
        </w:rPr>
        <w:t>状态矢量</w:t>
      </w:r>
      <w:r>
        <w:rPr>
          <w:b/>
          <w:bCs/>
        </w:rPr>
        <w:t xml:space="preserve"> </w:t>
      </w:r>
      <m:oMath>
        <m:r>
          <w:rPr>
            <w:rFonts w:ascii="Cambria Math" w:hAnsi="Cambria Math"/>
          </w:rPr>
          <m:t>X</m:t>
        </m:r>
      </m:oMath>
      <w:r>
        <w:rPr>
          <w:rFonts w:hint="eastAsia"/>
          <w:b/>
          <w:bCs/>
        </w:rPr>
        <w:t>（</w:t>
      </w:r>
      <w:r>
        <w:rPr>
          <w:rFonts w:hint="eastAsia"/>
          <w:b/>
          <w:bCs/>
        </w:rPr>
        <w:t>State</w:t>
      </w:r>
      <w:r>
        <w:rPr>
          <w:b/>
          <w:bCs/>
        </w:rPr>
        <w:t xml:space="preserve"> </w:t>
      </w:r>
      <w:r>
        <w:rPr>
          <w:rFonts w:hint="eastAsia"/>
          <w:b/>
          <w:bCs/>
        </w:rPr>
        <w:t>Vector</w:t>
      </w:r>
      <w:r>
        <w:rPr>
          <w:rFonts w:hint="eastAsia"/>
          <w:b/>
          <w:bCs/>
        </w:rPr>
        <w:t>）</w:t>
      </w:r>
      <w:r>
        <w:rPr>
          <w:rFonts w:hint="eastAsia"/>
        </w:rPr>
        <w:t>：定义系统在其约束流形内的应然</w:t>
      </w:r>
      <w:r>
        <w:rPr>
          <w:rFonts w:hint="eastAsia"/>
        </w:rPr>
        <w:t>/</w:t>
      </w:r>
      <w:r>
        <w:rPr>
          <w:rFonts w:hint="eastAsia"/>
        </w:rPr>
        <w:t>计划基底状态矢量</w:t>
      </w:r>
      <w:r>
        <w:t xml:space="preserve"> </w:t>
      </w:r>
      <m:oMath>
        <m:r>
          <w:rPr>
            <w:rFonts w:ascii="Cambria Math" w:hAnsi="Cambria Math"/>
          </w:rPr>
          <m:t>X</m:t>
        </m:r>
        <m:r>
          <m:rPr>
            <m:sty m:val="p"/>
          </m:rPr>
          <w:rPr>
            <w:rFonts w:ascii="Cambria Math" w:hAnsi="Cambria Math"/>
          </w:rPr>
          <m:t>∈</m:t>
        </m:r>
        <m:r>
          <m:rPr>
            <m:nor/>
          </m:rPr>
          <m:t>Sol</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rPr>
          <w:rFonts w:hint="eastAsia"/>
        </w:rPr>
        <w:t>（全息势能构型容器，容纳各时差下的态）。若剥离</w:t>
      </w:r>
      <w:r>
        <w:t xml:space="preserve"> </w:t>
      </w:r>
      <m:oMath>
        <m:r>
          <w:rPr>
            <w:rFonts w:ascii="Cambria Math" w:hAnsi="Cambria Math"/>
          </w:rPr>
          <m:t>X</m:t>
        </m:r>
      </m:oMath>
      <w:r>
        <w:rPr>
          <w:rFonts w:hint="eastAsia"/>
        </w:rPr>
        <w:t>，系统无法表达势能分布构型（无态）；</w:t>
      </w:r>
    </w:p>
    <w:p w14:paraId="5FDA8640" w14:textId="77777777" w:rsidR="00AC1A50" w:rsidRDefault="00C56B8D">
      <w:pPr>
        <w:pStyle w:val="Compact"/>
        <w:numPr>
          <w:ilvl w:val="0"/>
          <w:numId w:val="40"/>
        </w:numPr>
      </w:pPr>
      <w:r>
        <w:rPr>
          <w:rFonts w:hint="eastAsia"/>
          <w:b/>
          <w:bCs/>
        </w:rPr>
        <w:t>状态跃迁</w:t>
      </w:r>
      <w:r>
        <w:rPr>
          <w:b/>
          <w:bCs/>
        </w:rPr>
        <w:t xml:space="preserve"> </w:t>
      </w:r>
      <m:oMath>
        <m:r>
          <m:rPr>
            <m:sty m:val="p"/>
          </m:rPr>
          <w:rPr>
            <w:rFonts w:ascii="Cambria Math" w:hAnsi="Cambria Math"/>
          </w:rPr>
          <m:t>Δ</m:t>
        </m:r>
        <m:r>
          <w:rPr>
            <w:rFonts w:ascii="Cambria Math" w:hAnsi="Cambria Math"/>
          </w:rPr>
          <m:t>X</m:t>
        </m:r>
      </m:oMath>
      <w:r>
        <w:rPr>
          <w:rFonts w:hint="eastAsia"/>
          <w:b/>
          <w:bCs/>
        </w:rPr>
        <w:t>（</w:t>
      </w:r>
      <w:r>
        <w:rPr>
          <w:rFonts w:hint="eastAsia"/>
          <w:b/>
          <w:bCs/>
        </w:rPr>
        <w:t>State</w:t>
      </w:r>
      <w:r>
        <w:rPr>
          <w:b/>
          <w:bCs/>
        </w:rPr>
        <w:t xml:space="preserve"> </w:t>
      </w:r>
      <w:r>
        <w:rPr>
          <w:rFonts w:hint="eastAsia"/>
          <w:b/>
          <w:bCs/>
        </w:rPr>
        <w:t>Transition</w:t>
      </w:r>
      <w:r>
        <w:rPr>
          <w:rFonts w:hint="eastAsia"/>
          <w:b/>
          <w:bCs/>
        </w:rPr>
        <w:t>）</w:t>
      </w:r>
      <w:r>
        <w:rPr>
          <w:rFonts w:hint="eastAsia"/>
        </w:rPr>
        <w:t>：承载因果做功链与带着因果的残差。正向推演时记录由谁变成谁的因果动作，实测核验时记录计划与实际比对导出的带着因果归属的残差。若剥离</w:t>
      </w:r>
      <w:r>
        <w:t xml:space="preserve"> </w:t>
      </w:r>
      <m:oMath>
        <m:r>
          <m:rPr>
            <m:sty m:val="p"/>
          </m:rPr>
          <w:rPr>
            <w:rFonts w:ascii="Cambria Math" w:hAnsi="Cambria Math"/>
          </w:rPr>
          <m:t>Δ</m:t>
        </m:r>
        <m:r>
          <w:rPr>
            <w:rFonts w:ascii="Cambria Math" w:hAnsi="Cambria Math"/>
          </w:rPr>
          <m:t>X</m:t>
        </m:r>
      </m:oMath>
      <w:r>
        <w:rPr>
          <w:rFonts w:hint="eastAsia"/>
        </w:rPr>
        <w:t>，状态之间转化血缘断裂，因果链断，带着因果的残差无从对比，闭环彻底失效（无因</w:t>
      </w:r>
      <w:r>
        <w:rPr>
          <w:rFonts w:hint="eastAsia"/>
        </w:rPr>
        <w:t>/</w:t>
      </w:r>
      <w:r>
        <w:rPr>
          <w:rFonts w:hint="eastAsia"/>
        </w:rPr>
        <w:t>无反馈）。</w:t>
      </w:r>
    </w:p>
    <w:p w14:paraId="5D5D3424" w14:textId="77777777" w:rsidR="00AC1A50" w:rsidRDefault="00C56B8D">
      <w:pPr>
        <w:pStyle w:val="aa"/>
      </w:pPr>
      <w:r>
        <w:rPr>
          <w:rFonts w:hint="eastAsia"/>
          <w:b/>
          <w:bCs/>
        </w:rPr>
        <w:t>【后两维代数母方程与因果</w:t>
      </w:r>
      <w:r>
        <w:rPr>
          <w:rFonts w:hint="eastAsia"/>
          <w:b/>
          <w:bCs/>
        </w:rPr>
        <w:t>-</w:t>
      </w:r>
      <w:r>
        <w:rPr>
          <w:rFonts w:hint="eastAsia"/>
          <w:b/>
          <w:bCs/>
        </w:rPr>
        <w:t>残差对偶互化律】</w:t>
      </w:r>
      <w:r>
        <w:rPr>
          <w:rFonts w:hint="eastAsia"/>
        </w:rPr>
        <w:t>：</w:t>
      </w:r>
      <w:r>
        <w:br/>
      </w:r>
      <w:r>
        <w:rPr>
          <w:rFonts w:hint="eastAsia"/>
        </w:rPr>
        <w:t>后两维通过动力学差分代数母方程</w:t>
      </w:r>
      <w:r>
        <w:t xml:space="preserve"> </w:t>
      </w: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causal</m:t>
            </m:r>
          </m:sub>
        </m:sSub>
      </m:oMath>
      <w:r>
        <w:t xml:space="preserve"> </w:t>
      </w:r>
      <w:r>
        <w:rPr>
          <w:rFonts w:hint="eastAsia"/>
        </w:rPr>
        <w:t>动态闭合：</w:t>
      </w:r>
    </w:p>
    <w:p w14:paraId="5BA642AF" w14:textId="77777777" w:rsidR="00AC1A50" w:rsidRDefault="00C56B8D">
      <w:pPr>
        <w:pStyle w:val="Compact"/>
        <w:numPr>
          <w:ilvl w:val="0"/>
          <w:numId w:val="41"/>
        </w:numPr>
      </w:pPr>
      <w:r>
        <w:rPr>
          <w:rFonts w:hint="eastAsia"/>
          <w:b/>
          <w:bCs/>
        </w:rPr>
        <w:t>正向因果生成</w:t>
      </w:r>
      <w:r>
        <w:rPr>
          <w:rFonts w:hint="eastAsia"/>
        </w:rPr>
        <w:t>：推演侧</w:t>
      </w:r>
      <w:r>
        <w:t xml:space="preserve"> </w:t>
      </w:r>
      <m:oMath>
        <m:r>
          <m:rPr>
            <m:sty m:val="p"/>
          </m:rPr>
          <w:rPr>
            <w:rFonts w:ascii="Cambria Math" w:hAnsi="Cambria Math"/>
          </w:rPr>
          <m:t>Δ</m:t>
        </m:r>
        <m:r>
          <w:rPr>
            <w:rFonts w:ascii="Cambria Math" w:hAnsi="Cambria Math"/>
          </w:rPr>
          <m:t>X</m:t>
        </m:r>
      </m:oMath>
      <w:r>
        <w:t xml:space="preserve"> </w:t>
      </w:r>
      <w:r>
        <w:rPr>
          <w:rFonts w:hint="eastAsia"/>
        </w:rPr>
        <w:t>承载前序状态向后序目标精准锁定的实例化因果链，生成下一时刻计划态</w:t>
      </w:r>
      <w:r>
        <w:t xml:space="preserve"> </w:t>
      </w:r>
      <m:oMath>
        <m:sSub>
          <m:sSubPr>
            <m:ctrlPr>
              <w:rPr>
                <w:rFonts w:ascii="Cambria Math" w:hAnsi="Cambria Math"/>
              </w:rPr>
            </m:ctrlPr>
          </m:sSubPr>
          <m:e>
            <m:r>
              <w:rPr>
                <w:rFonts w:ascii="Cambria Math" w:hAnsi="Cambria Math"/>
              </w:rPr>
              <m:t>X</m:t>
            </m:r>
          </m:e>
          <m:sub>
            <m:r>
              <m:rPr>
                <m:nor/>
              </m:rPr>
              <m:t>plan</m:t>
            </m:r>
          </m:sub>
        </m:sSub>
      </m:oMath>
      <w:r>
        <w:rPr>
          <w:rFonts w:hint="eastAsia"/>
        </w:rPr>
        <w:t>；</w:t>
      </w:r>
    </w:p>
    <w:p w14:paraId="14592C36" w14:textId="77777777" w:rsidR="00AC1A50" w:rsidRDefault="00C56B8D">
      <w:pPr>
        <w:pStyle w:val="Compact"/>
        <w:numPr>
          <w:ilvl w:val="0"/>
          <w:numId w:val="41"/>
        </w:numPr>
      </w:pPr>
      <w:r>
        <w:rPr>
          <w:rFonts w:hint="eastAsia"/>
          <w:b/>
          <w:bCs/>
        </w:rPr>
        <w:t>逆向残差显化</w:t>
      </w:r>
      <w:r>
        <w:rPr>
          <w:rFonts w:hint="eastAsia"/>
        </w:rPr>
        <w:t>：实测态</w:t>
      </w:r>
      <w:r>
        <w:t xml:space="preserve"> </w:t>
      </w:r>
      <m:oMath>
        <m:sSub>
          <m:sSubPr>
            <m:ctrlPr>
              <w:rPr>
                <w:rFonts w:ascii="Cambria Math" w:hAnsi="Cambria Math"/>
              </w:rPr>
            </m:ctrlPr>
          </m:sSubPr>
          <m:e>
            <m:r>
              <w:rPr>
                <w:rFonts w:ascii="Cambria Math" w:hAnsi="Cambria Math"/>
              </w:rPr>
              <m:t>X</m:t>
            </m:r>
          </m:e>
          <m:sub>
            <m:r>
              <m:rPr>
                <m:nor/>
              </m:rPr>
              <m:t>real</m:t>
            </m:r>
          </m:sub>
        </m:sSub>
      </m:oMath>
      <w:r>
        <w:t xml:space="preserve"> </w:t>
      </w:r>
      <w:r>
        <w:rPr>
          <w:rFonts w:hint="eastAsia"/>
        </w:rPr>
        <w:t>显影后，比对导出【带着因果的残差】</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residual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plan</m:t>
            </m:r>
          </m:sub>
        </m:sSub>
      </m:oMath>
      <w:r>
        <w:rPr>
          <w:rFonts w:hint="eastAsia"/>
        </w:rPr>
        <w:t>；</w:t>
      </w:r>
    </w:p>
    <w:p w14:paraId="3C01D807" w14:textId="77777777" w:rsidR="00AC1A50" w:rsidRDefault="00C56B8D">
      <w:pPr>
        <w:pStyle w:val="Compact"/>
        <w:numPr>
          <w:ilvl w:val="0"/>
          <w:numId w:val="41"/>
        </w:numPr>
      </w:pPr>
      <w:r>
        <w:rPr>
          <w:rFonts w:hint="eastAsia"/>
          <w:b/>
          <w:bCs/>
        </w:rPr>
        <w:t>沿因果链溯源判决</w:t>
      </w:r>
      <w:r>
        <w:rPr>
          <w:rFonts w:hint="eastAsia"/>
        </w:rPr>
        <w:t>：若仅物理实体受阻，判定“世界偏了调执行”；若因果链断裂可行域为空，判定“模型错了二阶修宪”！</w:t>
      </w:r>
    </w:p>
    <w:p w14:paraId="2DC9582A" w14:textId="77777777" w:rsidR="00AC1A50" w:rsidRDefault="00C56B8D">
      <w:pPr>
        <w:pStyle w:val="aa"/>
      </w:pPr>
      <w:r>
        <w:rPr>
          <w:rFonts w:hint="eastAsia"/>
          <w:b/>
          <w:bCs/>
        </w:rPr>
        <w:t>完备</w:t>
      </w:r>
      <w:r>
        <w:rPr>
          <w:b/>
          <w:bCs/>
        </w:rPr>
        <w:t xml:space="preserve"> + </w:t>
      </w:r>
      <w:r>
        <w:rPr>
          <w:rFonts w:hint="eastAsia"/>
          <w:b/>
          <w:bCs/>
        </w:rPr>
        <w:t>最小</w:t>
      </w:r>
      <w:r>
        <w:rPr>
          <w:b/>
          <w:bCs/>
        </w:rPr>
        <w:t xml:space="preserve">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oMath>
      <w:r>
        <w:rPr>
          <w:b/>
          <w:bCs/>
        </w:rPr>
        <w:t xml:space="preserve"> </w:t>
      </w:r>
      <w:r>
        <w:rPr>
          <w:rFonts w:hint="eastAsia"/>
          <w:b/>
          <w:bCs/>
        </w:rPr>
        <w:t>为刻画应然系统的最小完备相空间基底。</w:t>
      </w:r>
      <w:r>
        <w:t xml:space="preserve"> Q.E.D.</w:t>
      </w:r>
    </w:p>
    <w:p w14:paraId="20481202" w14:textId="77777777" w:rsidR="00AC1A50" w:rsidRDefault="00C56B8D">
      <w:r>
        <w:pict w14:anchorId="64EBBAE4">
          <v:rect id="_x0000_i1028" style="width:0;height:1.5pt" o:hralign="center" o:hrstd="t" o:hr="t"/>
        </w:pict>
      </w:r>
    </w:p>
    <w:p w14:paraId="07E7ACE6" w14:textId="77777777" w:rsidR="00AC1A50" w:rsidRDefault="00C56B8D">
      <w:pPr>
        <w:pStyle w:val="3"/>
      </w:pPr>
      <w:bookmarkStart w:id="36" w:name="定理-7.2双螺旋展开天然闭环可计算定理"/>
      <w:bookmarkEnd w:id="35"/>
      <w:r>
        <w:t xml:space="preserve">7.3 </w:t>
      </w:r>
      <w:r>
        <w:rPr>
          <w:rFonts w:hint="eastAsia"/>
        </w:rPr>
        <w:t>定理</w:t>
      </w:r>
      <w:r>
        <w:t xml:space="preserve"> </w:t>
      </w:r>
      <w:r>
        <w:rPr>
          <w:rFonts w:hint="eastAsia"/>
        </w:rPr>
        <w:t>7.2</w:t>
      </w:r>
      <w:r>
        <w:rPr>
          <w:rFonts w:hint="eastAsia"/>
        </w:rPr>
        <w:t>（双螺旋展开天然闭环可计算定理）</w:t>
      </w:r>
    </w:p>
    <w:p w14:paraId="5DE0A2AF" w14:textId="77777777" w:rsidR="00AC1A50" w:rsidRDefault="00C56B8D">
      <w:pPr>
        <w:pStyle w:val="aa"/>
      </w:pPr>
      <w:r>
        <w:rPr>
          <w:rFonts w:hint="eastAsia"/>
          <w:b/>
          <w:bCs/>
        </w:rPr>
        <w:t>【定理</w:t>
      </w:r>
      <w:r>
        <w:rPr>
          <w:b/>
          <w:bCs/>
        </w:rPr>
        <w:t xml:space="preserve"> </w:t>
      </w:r>
      <w:r>
        <w:rPr>
          <w:rFonts w:hint="eastAsia"/>
          <w:b/>
          <w:bCs/>
        </w:rPr>
        <w:t>7.2</w:t>
      </w:r>
      <w:r>
        <w:rPr>
          <w:rFonts w:hint="eastAsia"/>
          <w:b/>
          <w:bCs/>
        </w:rPr>
        <w:t>（双螺旋展开天然闭环可计算定理）】</w:t>
      </w:r>
      <w:r>
        <w:br/>
      </w:r>
      <w:r>
        <w:rPr>
          <w:rFonts w:hint="eastAsia"/>
        </w:rPr>
        <w:t>设领域具体模型被置于演化深度为有限常数</w:t>
      </w:r>
      <w:r>
        <w:t xml:space="preserve"> </w:t>
      </w:r>
      <m:oMath>
        <m:r>
          <w:rPr>
            <w:rFonts w:ascii="Cambria Math" w:hAnsi="Cambria Math"/>
          </w:rPr>
          <m:t>K</m:t>
        </m:r>
      </m:oMath>
      <w:r>
        <w:rPr>
          <w:rFonts w:hint="eastAsia"/>
        </w:rPr>
        <w:t>（</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rPr>
          <w:rFonts w:hint="eastAsia"/>
        </w:rPr>
        <w:t>）的双螺旋展开流水线中。五维双螺旋结构在相空间中构建了一个因果深度严格受限于物理失稳时间、单步确定性且无因果回溯的有限计算形式。算法将其展开为时空执行流形的最坏情形求解耗时严格截断为多项式阶：</w:t>
      </w:r>
    </w:p>
    <w:p w14:paraId="0DCDF715" w14:textId="77777777" w:rsidR="00AC1A50" w:rsidRDefault="00C56B8D">
      <w:pPr>
        <w:pStyle w:val="aa"/>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 </m:t>
          </m:r>
          <m:r>
            <m:rPr>
              <m:nor/>
            </m:rPr>
            <m:t>且</m:t>
          </m:r>
          <m:r>
            <m:rPr>
              <m:nor/>
            </m:rPr>
            <m:t xml:space="preserve">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m:oMathPara>
    </w:p>
    <w:p w14:paraId="318C9C7F" w14:textId="77777777" w:rsidR="00AC1A50" w:rsidRDefault="00C56B8D">
      <w:pPr>
        <w:pStyle w:val="FirstParagraph"/>
      </w:pPr>
      <w:r>
        <w:rPr>
          <w:rFonts w:hint="eastAsia"/>
          <w:b/>
          <w:bCs/>
        </w:rPr>
        <w:lastRenderedPageBreak/>
        <w:t>物理与第一性原理证明</w:t>
      </w:r>
      <w:r>
        <w:rPr>
          <w:rFonts w:hint="eastAsia"/>
        </w:rPr>
        <w:t>：</w:t>
      </w:r>
    </w:p>
    <w:p w14:paraId="7A5C92FE" w14:textId="77777777" w:rsidR="00AC1A50" w:rsidRDefault="00C56B8D">
      <w:pPr>
        <w:pStyle w:val="Compact"/>
        <w:numPr>
          <w:ilvl w:val="0"/>
          <w:numId w:val="42"/>
        </w:numPr>
      </w:pPr>
      <w:r>
        <w:rPr>
          <w:rFonts w:hint="eastAsia"/>
          <w:b/>
          <w:bCs/>
        </w:rPr>
        <w:t>物理失稳时间约束</w:t>
      </w:r>
      <w:r>
        <w:rPr>
          <w:rFonts w:hint="eastAsia"/>
        </w:rPr>
        <w:t>：</w:t>
      </w:r>
      <w:r>
        <w:t xml:space="preserve"> </w:t>
      </w:r>
      <w:r>
        <w:rPr>
          <w:rFonts w:hint="eastAsia"/>
        </w:rPr>
        <w:t>控制系统的物理时钟步长</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r>
          <m:rPr>
            <m:sty m:val="p"/>
          </m:rPr>
          <w:rPr>
            <w:rFonts w:ascii="Cambria Math" w:hAnsi="Cambria Math"/>
          </w:rPr>
          <m:t>&gt;</m:t>
        </m:r>
        <m:r>
          <w:rPr>
            <w:rFonts w:ascii="Cambria Math" w:hAnsi="Cambria Math"/>
          </w:rPr>
          <m:t>0</m:t>
        </m:r>
      </m:oMath>
      <w:r>
        <w:rPr>
          <w:rFonts w:hint="eastAsia"/>
        </w:rPr>
        <w:t>，物理失稳窗口</w:t>
      </w:r>
      <w:r>
        <w:t xml:space="preserve"> </w:t>
      </w:r>
      <m:oMath>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rPr>
          <w:rFonts w:hint="eastAsia"/>
        </w:rPr>
        <w:t>。因果推进网络（</w:t>
      </w:r>
      <w:r>
        <w:rPr>
          <w:rFonts w:hint="eastAsia"/>
        </w:rPr>
        <w:t>DAG</w:t>
      </w:r>
      <w:r>
        <w:rPr>
          <w:rFonts w:hint="eastAsia"/>
        </w:rPr>
        <w:t>）的最大深度被刚性截断为有限常数：</w:t>
      </w:r>
    </w:p>
    <w:p w14:paraId="4C8018D4" w14:textId="77777777" w:rsidR="00AC1A50" w:rsidRDefault="00C56B8D">
      <w:pPr>
        <w:pStyle w:val="Compact"/>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m:oMathPara>
    </w:p>
    <w:p w14:paraId="69454EE9" w14:textId="77777777" w:rsidR="00AC1A50" w:rsidRDefault="00C56B8D">
      <w:pPr>
        <w:pStyle w:val="Compact"/>
        <w:numPr>
          <w:ilvl w:val="0"/>
          <w:numId w:val="42"/>
        </w:numPr>
      </w:pPr>
      <w:r>
        <w:rPr>
          <w:rFonts w:hint="eastAsia"/>
          <w:b/>
          <w:bCs/>
        </w:rPr>
        <w:t>因果特征线解耦与单向推进</w:t>
      </w:r>
      <w:r>
        <w:rPr>
          <w:rFonts w:hint="eastAsia"/>
        </w:rPr>
        <w:t>：</w:t>
      </w:r>
      <w:r>
        <w:t xml:space="preserve"> </w:t>
      </w:r>
      <w:r>
        <w:rPr>
          <w:rFonts w:hint="eastAsia"/>
        </w:rPr>
        <w:t>五维模型中的拓扑集</w:t>
      </w:r>
      <w:r>
        <w:t xml:space="preserve"> </w:t>
      </w:r>
      <m:oMath>
        <m:r>
          <m:rPr>
            <m:scr m:val="script"/>
            <m:sty m:val="p"/>
          </m:rPr>
          <w:rPr>
            <w:rFonts w:ascii="Cambria Math" w:hAnsi="Cambria Math"/>
          </w:rPr>
          <m:t>T</m:t>
        </m:r>
      </m:oMath>
      <w:r>
        <w:t xml:space="preserve"> </w:t>
      </w:r>
      <w:r>
        <w:rPr>
          <w:rFonts w:hint="eastAsia"/>
        </w:rPr>
        <w:t>严格锁定了因果的有向无环性（</w:t>
      </w:r>
      <w:r>
        <w:rPr>
          <w:rFonts w:hint="eastAsia"/>
        </w:rPr>
        <w:t>DAG</w:t>
      </w:r>
      <w:r>
        <w:rPr>
          <w:rFonts w:hint="eastAsia"/>
        </w:rPr>
        <w:t>）。单向因果流水线中，算法仅进行正交匹配与掩码过滤，消除了逆时间回溯的虚假自由度。</w:t>
      </w:r>
    </w:p>
    <w:p w14:paraId="22F12EF1" w14:textId="77777777" w:rsidR="00AC1A50" w:rsidRDefault="00C56B8D">
      <w:pPr>
        <w:pStyle w:val="Compact"/>
        <w:numPr>
          <w:ilvl w:val="0"/>
          <w:numId w:val="42"/>
        </w:numPr>
      </w:pPr>
      <w:r>
        <w:rPr>
          <w:rFonts w:hint="eastAsia"/>
          <w:b/>
          <w:bCs/>
        </w:rPr>
        <w:t>天然多项式终止</w:t>
      </w:r>
      <w:r>
        <w:rPr>
          <w:rFonts w:hint="eastAsia"/>
        </w:rPr>
        <w:t>：</w:t>
      </w:r>
      <w:r>
        <w:t xml:space="preserve"> </w:t>
      </w:r>
      <w:r>
        <w:rPr>
          <w:rFonts w:hint="eastAsia"/>
        </w:rPr>
        <w:t>在因果层级</w:t>
      </w:r>
      <w:r>
        <w:t xml:space="preserve">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rFonts w:hint="eastAsia"/>
        </w:rPr>
        <w:t>上，单步状态正交匹配与剪枝复杂度为</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。有限因果深度</w:t>
      </w:r>
      <w:r>
        <w:t xml:space="preserve"> </w:t>
      </w:r>
      <m:oMath>
        <m:r>
          <w:rPr>
            <w:rFonts w:ascii="Cambria Math" w:hAnsi="Cambria Math"/>
          </w:rPr>
          <m:t>K</m:t>
        </m:r>
      </m:oMath>
      <w:r>
        <w:t xml:space="preserve"> </w:t>
      </w:r>
      <w:r>
        <w:rPr>
          <w:rFonts w:hint="eastAsia"/>
        </w:rPr>
        <w:t>乘以单步多项式耗时，算法形式本身天然且必然在多项式时间内终止：</w:t>
      </w:r>
    </w:p>
    <w:p w14:paraId="19A2956A" w14:textId="77777777" w:rsidR="00AC1A50" w:rsidRDefault="00C56B8D">
      <w:pPr>
        <w:pStyle w:val="Compact"/>
      </w:pPr>
      <m:oMathPara>
        <m:oMathParaPr>
          <m:jc m:val="center"/>
        </m:oMathParaPr>
        <m:oMath>
          <m:eqArr>
            <m:eqArrPr>
              <m:ctrlPr>
                <w:rPr>
                  <w:rFonts w:ascii="Cambria Math" w:hAnsi="Cambria Math"/>
                </w:rPr>
              </m:ctrlPr>
            </m:eqArrPr>
            <m:e>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&amp;</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O</m:t>
                  </m:r>
                </m:e>
              </m:nary>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r>
                <m:rPr>
                  <m:sty m:val="p"/>
                </m:rPr>
                <w:rPr>
                  <w:rFonts w:ascii="Cambria Math" w:hAnsi="Cambria Math"/>
                </w:rPr>
                <m:t>,</m:t>
              </m:r>
            </m:e>
            <m:e>
              <m:r>
                <w:rPr>
                  <w:rFonts w:ascii="Cambria Math" w:hAnsi="Cambria Math"/>
                </w:rPr>
                <m:t>&amp; </m:t>
              </m:r>
              <m:r>
                <m:rPr>
                  <m:nor/>
                </m:rPr>
                <m:t>且</m:t>
              </m:r>
              <m:r>
                <m:rPr>
                  <m:nor/>
                </m:rPr>
                <m:t xml:space="preserve">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e>
          </m:eqArr>
        </m:oMath>
      </m:oMathPara>
    </w:p>
    <w:p w14:paraId="0D4AD063" w14:textId="77777777" w:rsidR="00AC1A50" w:rsidRDefault="00C56B8D">
      <w:pPr>
        <w:pStyle w:val="aa"/>
      </w:pPr>
      <w:r>
        <w:rPr>
          <w:rFonts w:hint="eastAsia"/>
          <w:b/>
          <w:bCs/>
        </w:rPr>
        <w:t>结论：五维双螺旋结构天生必然可计算！因果</w:t>
      </w:r>
      <w:r>
        <w:rPr>
          <w:b/>
          <w:bCs/>
        </w:rPr>
        <w:t xml:space="preserve"> DAG </w:t>
      </w:r>
      <w:r>
        <w:rPr>
          <w:rFonts w:hint="eastAsia"/>
          <w:b/>
          <w:bCs/>
        </w:rPr>
        <w:t>深度受失稳时间物理截断（</w:t>
      </w:r>
      <m:oMath>
        <m:r>
          <w:rPr>
            <w:rFonts w:ascii="Cambria Math" w:hAnsi="Cambria Math"/>
          </w:rPr>
          <m:t>K</m:t>
        </m:r>
        <m:r>
          <m:rPr>
            <m:sty m:val="p"/>
          </m:rPr>
          <w:rPr>
            <w:rFonts w:ascii="Cambria Math" w:hAnsi="Cambria Math"/>
          </w:rPr>
          <m:t>&lt;+∞</m:t>
        </m:r>
      </m:oMath>
      <w:r>
        <w:rPr>
          <w:rFonts w:hint="eastAsia"/>
          <w:b/>
          <w:bCs/>
        </w:rPr>
        <w:t>），无回溯单向推进，系统天然在多项式时间内停机输出结果。</w:t>
      </w:r>
      <w:r>
        <w:t xml:space="preserve"> Q.E.D.</w:t>
      </w:r>
    </w:p>
    <w:p w14:paraId="0A292761" w14:textId="77777777" w:rsidR="00AC1A50" w:rsidRDefault="00C56B8D">
      <w:r>
        <w:pict w14:anchorId="426DB04B">
          <v:rect id="_x0000_i1029" style="width:0;height:1.5pt" o:hralign="center" o:hrstd="t" o:hr="t"/>
        </w:pict>
      </w:r>
    </w:p>
    <w:p w14:paraId="67D87DAA" w14:textId="77777777" w:rsidR="00AC1A50" w:rsidRDefault="00C56B8D">
      <w:pPr>
        <w:pStyle w:val="3"/>
      </w:pPr>
      <w:bookmarkStart w:id="37" w:name="命题-7.3走通-零对消-全局绝对最优且唯一-的三位一体定性等价命题"/>
      <w:bookmarkEnd w:id="36"/>
      <w:r>
        <w:t xml:space="preserve">7.4 </w:t>
      </w:r>
      <w:r>
        <w:rPr>
          <w:rFonts w:hint="eastAsia"/>
        </w:rPr>
        <w:t>命题</w:t>
      </w:r>
      <w:r>
        <w:t xml:space="preserve"> </w:t>
      </w:r>
      <w:r>
        <w:rPr>
          <w:rFonts w:hint="eastAsia"/>
        </w:rPr>
        <w:t>7.3</w:t>
      </w:r>
      <w:r>
        <w:rPr>
          <w:rFonts w:hint="eastAsia"/>
        </w:rPr>
        <w:t>（走通</w:t>
      </w:r>
      <w:r>
        <w:t xml:space="preserve"> ≡ </w:t>
      </w:r>
      <w:r>
        <w:rPr>
          <w:rFonts w:hint="eastAsia"/>
        </w:rPr>
        <w:t>零对消</w:t>
      </w:r>
      <w:r>
        <w:t xml:space="preserve"> ≡ </w:t>
      </w:r>
      <w:r>
        <w:rPr>
          <w:rFonts w:hint="eastAsia"/>
        </w:rPr>
        <w:t>全局绝对最优且唯一</w:t>
      </w:r>
      <w:r>
        <w:t xml:space="preserve"> </w:t>
      </w:r>
      <w:r>
        <w:rPr>
          <w:rFonts w:hint="eastAsia"/>
        </w:rPr>
        <w:t>的三位一体定性等价命题）</w:t>
      </w:r>
    </w:p>
    <w:p w14:paraId="7759E342" w14:textId="77777777" w:rsidR="00AC1A50" w:rsidRDefault="00C56B8D">
      <w:pPr>
        <w:pStyle w:val="aa"/>
      </w:pPr>
      <w:r>
        <w:rPr>
          <w:rFonts w:hint="eastAsia"/>
          <w:i/>
          <w:iCs/>
        </w:rPr>
        <w:t>注：本文定理</w:t>
      </w:r>
      <w:r>
        <w:rPr>
          <w:i/>
          <w:iCs/>
        </w:rPr>
        <w:t xml:space="preserve"> 7.2 / </w:t>
      </w:r>
      <w:r>
        <w:rPr>
          <w:rFonts w:hint="eastAsia"/>
          <w:i/>
          <w:iCs/>
        </w:rPr>
        <w:t>命题</w:t>
      </w:r>
      <w:r>
        <w:rPr>
          <w:i/>
          <w:iCs/>
        </w:rPr>
        <w:t xml:space="preserve"> 7.3 </w:t>
      </w:r>
      <w:r>
        <w:rPr>
          <w:rFonts w:hint="eastAsia"/>
          <w:i/>
          <w:iCs/>
        </w:rPr>
        <w:t>与《秩序》篇“因果有限性引理</w:t>
      </w:r>
      <w:r>
        <w:rPr>
          <w:i/>
          <w:iCs/>
        </w:rPr>
        <w:t xml:space="preserve"> </w:t>
      </w:r>
      <w:r>
        <w:rPr>
          <w:rFonts w:hint="eastAsia"/>
          <w:i/>
          <w:iCs/>
        </w:rPr>
        <w:t>1.1</w:t>
      </w:r>
      <w:r>
        <w:rPr>
          <w:rFonts w:hint="eastAsia"/>
          <w:i/>
          <w:iCs/>
        </w:rPr>
        <w:t>”及《活体表达》篇定理</w:t>
      </w:r>
      <w:r>
        <w:rPr>
          <w:i/>
          <w:iCs/>
        </w:rPr>
        <w:t xml:space="preserve"> 2.1 </w:t>
      </w:r>
      <w:r>
        <w:rPr>
          <w:rFonts w:hint="eastAsia"/>
          <w:i/>
          <w:iCs/>
        </w:rPr>
        <w:t>结论一致，编号差异因各篇独立成文。</w:t>
      </w:r>
    </w:p>
    <w:p w14:paraId="4E704885" w14:textId="77777777" w:rsidR="00AC1A50" w:rsidRDefault="00C56B8D">
      <w:pPr>
        <w:pStyle w:val="FirstParagraph"/>
      </w:pPr>
      <w:r>
        <w:rPr>
          <w:rFonts w:hint="eastAsia"/>
        </w:rPr>
        <w:t>在双螺旋架构中，“可行性”、“零对消”与“全局最优”并非需要借助繁琐数学构造去排除替代解的定量难题，而是由物理变分第一性原理直接给出的</w:t>
      </w:r>
      <w:r>
        <w:rPr>
          <w:rFonts w:hint="eastAsia"/>
          <w:b/>
          <w:bCs/>
        </w:rPr>
        <w:t>定性物理等价命题</w:t>
      </w:r>
      <w:r>
        <w:rPr>
          <w:rFonts w:hint="eastAsia"/>
        </w:rPr>
        <w:t>：</w:t>
      </w:r>
    </w:p>
    <w:p w14:paraId="449B05BC" w14:textId="77777777" w:rsidR="00AC1A50" w:rsidRDefault="00C56B8D">
      <w:pPr>
        <w:pStyle w:val="aa"/>
      </w:pPr>
      <w:r>
        <w:rPr>
          <w:rFonts w:hint="eastAsia"/>
          <w:b/>
          <w:bCs/>
        </w:rPr>
        <w:t>【命题</w:t>
      </w:r>
      <w:r>
        <w:rPr>
          <w:b/>
          <w:bCs/>
        </w:rPr>
        <w:t xml:space="preserve"> </w:t>
      </w:r>
      <w:r>
        <w:rPr>
          <w:rFonts w:hint="eastAsia"/>
          <w:b/>
          <w:bCs/>
        </w:rPr>
        <w:t>7.3</w:t>
      </w:r>
      <w:r>
        <w:rPr>
          <w:rFonts w:hint="eastAsia"/>
          <w:b/>
          <w:bCs/>
        </w:rPr>
        <w:t>（走通</w:t>
      </w:r>
      <w:r>
        <w:rPr>
          <w:b/>
          <w:bCs/>
        </w:rPr>
        <w:t xml:space="preserve"> ≡ </w:t>
      </w:r>
      <w:r>
        <w:rPr>
          <w:rFonts w:hint="eastAsia"/>
          <w:b/>
          <w:bCs/>
        </w:rPr>
        <w:t>零对消</w:t>
      </w:r>
      <w:r>
        <w:rPr>
          <w:b/>
          <w:bCs/>
        </w:rPr>
        <w:t xml:space="preserve"> ≡ </w:t>
      </w:r>
      <w:r>
        <w:rPr>
          <w:rFonts w:hint="eastAsia"/>
          <w:b/>
          <w:bCs/>
        </w:rPr>
        <w:t>全局绝对最优且唯一</w:t>
      </w:r>
      <w:r>
        <w:rPr>
          <w:b/>
          <w:bCs/>
        </w:rPr>
        <w:t xml:space="preserve"> </w:t>
      </w:r>
      <w:r>
        <w:rPr>
          <w:rFonts w:hint="eastAsia"/>
          <w:b/>
          <w:bCs/>
        </w:rPr>
        <w:t>的三位一体定性等价命题）】</w:t>
      </w:r>
      <w:r>
        <w:br/>
      </w:r>
      <w:r>
        <w:rPr>
          <w:rFonts w:hint="eastAsia"/>
        </w:rPr>
        <w:t>在给定的具体物理实体领域中，约束流形</w:t>
      </w:r>
      <w:r>
        <w:t xml:space="preserve"> </w:t>
      </w:r>
      <m:oMath>
        <m:r>
          <m:rPr>
            <m:scr m:val="script"/>
            <m:sty m:val="p"/>
          </m:rPr>
          <w:rPr>
            <w:rFonts w:ascii="Cambria Math" w:hAnsi="Cambria Math"/>
          </w:rPr>
          <m:t>C</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core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param</m:t>
            </m:r>
          </m:sub>
        </m:sSub>
        <m:r>
          <m:rPr>
            <m:sty m:val="p"/>
          </m:rPr>
          <w:rPr>
            <w:rFonts w:ascii="Cambria Math" w:hAnsi="Cambria Math"/>
          </w:rPr>
          <m:t>⟩</m:t>
        </m:r>
      </m:oMath>
      <w:r>
        <w:t xml:space="preserve"> </w:t>
      </w:r>
      <w:r>
        <w:rPr>
          <w:rFonts w:hint="eastAsia"/>
        </w:rPr>
        <w:t>写入了时空排他与通量守恒，演化算法</w:t>
      </w:r>
      <w:r>
        <w:t xml:space="preserve"> </w:t>
      </w:r>
      <m:oMath>
        <m:r>
          <m:rPr>
            <m:scr m:val="script"/>
            <m:sty m:val="p"/>
          </m:rPr>
          <w:rPr>
            <w:rFonts w:ascii="Cambria Math" w:hAnsi="Cambria Math"/>
          </w:rPr>
          <m:t>A</m:t>
        </m:r>
      </m:oMath>
      <w:r>
        <w:t xml:space="preserve"> </w:t>
      </w:r>
      <w:r>
        <w:rPr>
          <w:rFonts w:hint="eastAsia"/>
        </w:rPr>
        <w:t>在推演每一步中仅允许满足同向共振（</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）的正交分支推进，剪枝算子</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刚性剔除非正交冲突分支。则系统的推演路径满足以下三位一体定性物理等价：</w:t>
      </w:r>
    </w:p>
    <w:p w14:paraId="0A37DAF6" w14:textId="77777777" w:rsidR="00AC1A50" w:rsidRDefault="00C56B8D">
      <w:pPr>
        <w:pStyle w:val="aa"/>
      </w:pPr>
      <m:oMathPara>
        <m:oMathParaPr>
          <m:jc m:val="center"/>
        </m:oMathParaPr>
        <m:oMath>
          <m:eqArr>
            <m:eqArrPr>
              <m:ctrlPr>
                <w:rPr>
                  <w:rFonts w:ascii="Cambria Math" w:hAnsi="Cambria Math"/>
                </w:rPr>
              </m:ctrlPr>
            </m:eqArrPr>
            <m:e>
              <m:r>
                <w:rPr>
                  <w:rFonts w:ascii="Cambria Math" w:hAnsi="Cambria Math"/>
                </w:rPr>
                <m:t>&amp;</m:t>
              </m:r>
              <m:r>
                <m:rPr>
                  <m:nor/>
                </m:rPr>
                <m:t>算法成功走通</m:t>
              </m:r>
              <m:r>
                <m:rPr>
                  <m:nor/>
                </m:rPr>
                <m:t xml:space="preserve"> </m:t>
              </m:r>
              <m:sSup>
                <m:sSupPr>
                  <m:ctrlPr>
                    <w:rPr>
                      <w:rFonts w:ascii="Cambria Math" w:hAnsi="Cambria Math"/>
                    </w:rPr>
                  </m:ctrlPr>
                </m:sSupPr>
                <m:e>
                  <m:r>
                    <w:rPr>
                      <w:rFonts w:ascii="Cambria Math" w:hAnsi="Cambria Math"/>
                    </w:rPr>
                    <m:t>S</m:t>
                  </m:r>
                </m:e>
                <m:sup>
                  <m:r>
                    <m:rPr>
                      <m:sty m:val="p"/>
                    </m:rPr>
                    <w:rPr>
                      <w:rFonts w:ascii="Cambria Math" w:hAnsi="Cambria Math"/>
                    </w:rPr>
                    <m:t>*</m:t>
                  </m:r>
                </m:sup>
              </m:sSup>
            </m:e>
            <m:e>
              <m:r>
                <w:rPr>
                  <w:rFonts w:ascii="Cambria Math" w:hAnsi="Cambria Math"/>
                </w:rPr>
                <m:t>&amp; </m:t>
              </m:r>
              <m:r>
                <m:rPr>
                  <m:sty m:val="p"/>
                </m:rPr>
                <w:rPr>
                  <w:rFonts w:ascii="Cambria Math" w:hAnsi="Cambria Math"/>
                </w:rPr>
                <m:t>⇔</m:t>
              </m:r>
              <m:r>
                <m:rPr>
                  <m:nor/>
                </m:rPr>
                <m:t>全程零矢量对消</m:t>
              </m:r>
              <m:r>
                <m:rPr>
                  <m:nor/>
                </m:rPr>
                <m:t xml:space="preserve"> </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&amp; </m:t>
              </m:r>
              <m:r>
                <m:rPr>
                  <m:sty m:val="p"/>
                </m:rPr>
                <w:rPr>
                  <w:rFonts w:ascii="Cambria Math" w:hAnsi="Cambria Math"/>
                </w:rPr>
                <m:t>⇔</m:t>
              </m:r>
              <m:r>
                <m:rPr>
                  <m:nor/>
                </m:rPr>
                <m:t>全局绝对最优轨形</m:t>
              </m:r>
              <m:r>
                <m:rPr>
                  <m:nor/>
                </m:rPr>
                <m:t xml:space="preserve"> </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=argmin</m:t>
              </m:r>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e>
          </m:eqArr>
        </m:oMath>
      </m:oMathPara>
    </w:p>
    <w:p w14:paraId="1BD7C4CB" w14:textId="77777777" w:rsidR="00AC1A50" w:rsidRDefault="00C56B8D">
      <w:pPr>
        <w:pStyle w:val="FirstParagraph"/>
      </w:pPr>
      <w:r>
        <w:rPr>
          <w:rFonts w:hint="eastAsia"/>
          <w:b/>
          <w:bCs/>
        </w:rPr>
        <w:t>物理与逻辑定义式推导</w:t>
      </w:r>
      <w:r>
        <w:rPr>
          <w:rFonts w:hint="eastAsia"/>
        </w:rPr>
        <w:t>：</w:t>
      </w:r>
    </w:p>
    <w:p w14:paraId="3FA566C7" w14:textId="77777777" w:rsidR="00AC1A50" w:rsidRDefault="00C56B8D">
      <w:pPr>
        <w:pStyle w:val="Compact"/>
        <w:numPr>
          <w:ilvl w:val="0"/>
          <w:numId w:val="43"/>
        </w:numPr>
      </w:pPr>
      <w:r>
        <w:rPr>
          <w:rFonts w:hint="eastAsia"/>
          <w:b/>
          <w:bCs/>
        </w:rPr>
        <w:lastRenderedPageBreak/>
        <w:t>废热非负下界</w:t>
      </w:r>
      <w:r>
        <w:rPr>
          <w:rFonts w:hint="eastAsia"/>
        </w:rPr>
        <w:t>：自然界变分原理决定了废热</w:t>
      </w:r>
      <w:r>
        <w:rPr>
          <w:rFonts w:hint="eastAsia"/>
        </w:rPr>
        <w:t>/</w:t>
      </w:r>
      <w:r>
        <w:rPr>
          <w:rFonts w:hint="eastAsia"/>
        </w:rPr>
        <w:t>内耗泛函具有非负下界（</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rPr>
          <w:rFonts w:hint="eastAsia"/>
        </w:rPr>
        <w:t>）。故全局绝对最优解的物理充要条件即为全程无矢量对消（</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rPr>
          <w:rFonts w:hint="eastAsia"/>
        </w:rPr>
        <w:t>）；</w:t>
      </w:r>
    </w:p>
    <w:p w14:paraId="4764C1A0" w14:textId="77777777" w:rsidR="00AC1A50" w:rsidRDefault="00C56B8D">
      <w:pPr>
        <w:pStyle w:val="Compact"/>
        <w:numPr>
          <w:ilvl w:val="0"/>
          <w:numId w:val="43"/>
        </w:numPr>
      </w:pPr>
      <w:r>
        <w:rPr>
          <w:rFonts w:hint="eastAsia"/>
          <w:b/>
          <w:bCs/>
        </w:rPr>
        <w:t>将消除矢量对消融入约束</w:t>
      </w:r>
      <w:r>
        <w:rPr>
          <w:rFonts w:hint="eastAsia"/>
        </w:rPr>
        <w:t>：我们在先验划界与立宪时，已将“禁止非正交对冲（</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）”作为硬规矩编码进约束流形中。算法每一步刚性剥离非正交分量；</w:t>
      </w:r>
    </w:p>
    <w:p w14:paraId="7F64EF16" w14:textId="77777777" w:rsidR="00AC1A50" w:rsidRDefault="00C56B8D">
      <w:pPr>
        <w:pStyle w:val="Compact"/>
        <w:numPr>
          <w:ilvl w:val="0"/>
          <w:numId w:val="43"/>
        </w:numPr>
      </w:pPr>
      <w:r>
        <w:rPr>
          <w:rFonts w:hint="eastAsia"/>
          <w:b/>
          <w:bCs/>
        </w:rPr>
        <w:t>走通即绝对最优且唯一</w:t>
      </w:r>
      <w:r>
        <w:rPr>
          <w:rFonts w:hint="eastAsia"/>
        </w:rPr>
        <w:t>：只要路径在界内成功走通，全程累积废热必定恒等于零（</w:t>
      </w:r>
      <m:oMath>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rPr>
          <w:rFonts w:hint="eastAsia"/>
        </w:rPr>
        <w:t>）。达到物理底线</w:t>
      </w:r>
      <w:r>
        <w:t xml:space="preserve"> 0 </w:t>
      </w:r>
      <w:r>
        <w:rPr>
          <w:rFonts w:hint="eastAsia"/>
        </w:rPr>
        <w:t>即为全局绝对最优；且在刚性排他约束下非正交路径全被剪枝，可行轨迹别无选择只能长成那个样子，因而必然是唯一的（</w:t>
      </w:r>
      <m:oMath>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Pr>
          <w:rFonts w:hint="eastAsia"/>
        </w:rPr>
        <w:t>）！</w:t>
      </w:r>
    </w:p>
    <w:p w14:paraId="5E3528A2" w14:textId="77777777" w:rsidR="00AC1A50" w:rsidRDefault="00C56B8D">
      <w:r>
        <w:pict w14:anchorId="05110391">
          <v:rect id="_x0000_i1030" style="width:0;height:1.5pt" o:hralign="center" o:hrstd="t" o:hr="t"/>
        </w:pict>
      </w:r>
    </w:p>
    <w:p w14:paraId="3864C29E" w14:textId="77777777" w:rsidR="00AC1A50" w:rsidRDefault="00C56B8D">
      <w:pPr>
        <w:pStyle w:val="3"/>
      </w:pPr>
      <w:bookmarkStart w:id="38" w:name="三层方法论分工与终极极简归一总结"/>
      <w:bookmarkEnd w:id="37"/>
      <w:r>
        <w:t xml:space="preserve">7.5 </w:t>
      </w:r>
      <w:r>
        <w:rPr>
          <w:rFonts w:hint="eastAsia"/>
        </w:rPr>
        <w:t>三层方法论分工与终极极简归一总结</w:t>
      </w:r>
    </w:p>
    <w:p w14:paraId="0C8AF33B" w14:textId="77777777" w:rsidR="00AC1A50" w:rsidRDefault="00C56B8D">
      <w:pPr>
        <w:pStyle w:val="FirstParagraph"/>
      </w:pPr>
      <w:r>
        <w:rPr>
          <w:rFonts w:hint="eastAsia"/>
        </w:rPr>
        <w:t>在双螺旋架构中，“完备”、“可计算”与“最优”完成了最清爽、最硬核的分工：</w:t>
      </w:r>
    </w:p>
    <w:p w14:paraId="49A1CB04" w14:textId="77777777" w:rsidR="00AC1A50" w:rsidRDefault="00C56B8D">
      <w:pPr>
        <w:pStyle w:val="Compact"/>
        <w:numPr>
          <w:ilvl w:val="0"/>
          <w:numId w:val="44"/>
        </w:numPr>
      </w:pPr>
      <w:r>
        <w:rPr>
          <w:rFonts w:hint="eastAsia"/>
          <w:b/>
          <w:bCs/>
        </w:rPr>
        <w:t>完备性结构定义（定理</w:t>
      </w:r>
      <w:r>
        <w:rPr>
          <w:b/>
          <w:bCs/>
        </w:rPr>
        <w:t xml:space="preserve"> </w:t>
      </w:r>
      <w:r>
        <w:rPr>
          <w:rFonts w:hint="eastAsia"/>
          <w:b/>
          <w:bCs/>
        </w:rPr>
        <w:t>7.1</w:t>
      </w:r>
      <w:r>
        <w:rPr>
          <w:rFonts w:hint="eastAsia"/>
          <w:b/>
          <w:bCs/>
        </w:rPr>
        <w:t>）</w:t>
      </w:r>
      <w:r>
        <w:rPr>
          <w:rFonts w:hint="eastAsia"/>
        </w:rPr>
        <w:t>：五维基底</w:t>
      </w:r>
      <w:r>
        <w:t xml:space="preserve">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w:t>
      </w:r>
      <w:r>
        <w:rPr>
          <w:rFonts w:hint="eastAsia"/>
        </w:rPr>
        <w:t>剥除了全域虚假自由度；</w:t>
      </w:r>
    </w:p>
    <w:p w14:paraId="5EF63536" w14:textId="77777777" w:rsidR="00AC1A50" w:rsidRDefault="00C56B8D">
      <w:pPr>
        <w:pStyle w:val="Compact"/>
        <w:numPr>
          <w:ilvl w:val="0"/>
          <w:numId w:val="44"/>
        </w:numPr>
      </w:pPr>
      <w:r>
        <w:rPr>
          <w:rFonts w:hint="eastAsia"/>
          <w:b/>
          <w:bCs/>
        </w:rPr>
        <w:t>天然闭环可计算（定理</w:t>
      </w:r>
      <w:r>
        <w:rPr>
          <w:b/>
          <w:bCs/>
        </w:rPr>
        <w:t xml:space="preserve"> </w:t>
      </w:r>
      <w:r>
        <w:rPr>
          <w:rFonts w:hint="eastAsia"/>
          <w:b/>
          <w:bCs/>
        </w:rPr>
        <w:t>7.2</w:t>
      </w:r>
      <w:r>
        <w:rPr>
          <w:rFonts w:hint="eastAsia"/>
          <w:b/>
          <w:bCs/>
        </w:rPr>
        <w:t>）</w:t>
      </w:r>
      <w:r>
        <w:rPr>
          <w:rFonts w:hint="eastAsia"/>
        </w:rPr>
        <w:t>：失稳窗口与离散时钟将深度截断为</w:t>
      </w:r>
      <w:r>
        <w:t xml:space="preserve"> </w:t>
      </w:r>
      <m:oMath>
        <m:r>
          <w:rPr>
            <w:rFonts w:ascii="Cambria Math" w:hAnsi="Cambria Math"/>
          </w:rPr>
          <m:t>K</m:t>
        </m:r>
        <m:r>
          <m:rPr>
            <m:sty m:val="p"/>
          </m:rPr>
          <w:rPr>
            <w:rFonts w:ascii="Cambria Math" w:hAnsi="Cambria Math"/>
          </w:rPr>
          <m:t>&lt;+∞</m:t>
        </m:r>
      </m:oMath>
      <w:r>
        <w:rPr>
          <w:rFonts w:hint="eastAsia"/>
        </w:rPr>
        <w:t>，无回溯单向流水线保证算法天然在多项式时间内终止（</w:t>
      </w:r>
      <m:oMath>
        <m:r>
          <w:rPr>
            <w:rFonts w:ascii="Cambria Math" w:hAnsi="Cambria Math"/>
          </w:rPr>
          <m:t>T</m:t>
        </m:r>
        <m:r>
          <m:rPr>
            <m:sty m:val="p"/>
          </m:rPr>
          <w:rPr>
            <w:rFonts w:ascii="Cambria Math" w:hAnsi="Cambria Math"/>
          </w:rPr>
          <m:t>∈</m:t>
        </m:r>
        <m:r>
          <m:rPr>
            <m:sty m:val="bi"/>
          </m:rPr>
          <w:rPr>
            <w:rFonts w:ascii="Cambria Math" w:hAnsi="Cambria Math"/>
          </w:rPr>
          <m:t>P</m:t>
        </m:r>
      </m:oMath>
      <w:r>
        <w:rPr>
          <w:rFonts w:hint="eastAsia"/>
        </w:rPr>
        <w:t>）；</w:t>
      </w:r>
    </w:p>
    <w:p w14:paraId="266453E0" w14:textId="77777777" w:rsidR="00AC1A50" w:rsidRDefault="00C56B8D">
      <w:pPr>
        <w:pStyle w:val="Compact"/>
        <w:numPr>
          <w:ilvl w:val="0"/>
          <w:numId w:val="44"/>
        </w:numPr>
      </w:pPr>
      <w:r>
        <w:rPr>
          <w:rFonts w:hint="eastAsia"/>
          <w:b/>
          <w:bCs/>
        </w:rPr>
        <w:t>三位一体定性等价（命题</w:t>
      </w:r>
      <w:r>
        <w:rPr>
          <w:b/>
          <w:bCs/>
        </w:rPr>
        <w:t xml:space="preserve"> </w:t>
      </w:r>
      <w:r>
        <w:rPr>
          <w:rFonts w:hint="eastAsia"/>
          <w:b/>
          <w:bCs/>
        </w:rPr>
        <w:t>7.3</w:t>
      </w:r>
      <w:r>
        <w:rPr>
          <w:rFonts w:hint="eastAsia"/>
          <w:b/>
          <w:bCs/>
        </w:rPr>
        <w:t>）</w:t>
      </w:r>
      <w:r>
        <w:rPr>
          <w:rFonts w:hint="eastAsia"/>
        </w:rPr>
        <w:t>：废热下界为</w:t>
      </w:r>
      <w:r>
        <w:t xml:space="preserve"> </w:t>
      </w:r>
      <w:r>
        <w:rPr>
          <w:rFonts w:hint="eastAsia"/>
        </w:rPr>
        <w:t>0</w:t>
      </w:r>
      <w:r>
        <w:rPr>
          <w:rFonts w:hint="eastAsia"/>
        </w:rPr>
        <w:t>，将消除矢量对消编码进约束，走通即废热为</w:t>
      </w:r>
      <w:r>
        <w:t xml:space="preserve"> </w:t>
      </w:r>
      <w:r>
        <w:rPr>
          <w:rFonts w:hint="eastAsia"/>
        </w:rPr>
        <w:t>0</w:t>
      </w:r>
      <w:r>
        <w:rPr>
          <w:rFonts w:hint="eastAsia"/>
        </w:rPr>
        <w:t>，零即界内全局绝对最优且唯一（</w:t>
      </w:r>
      <m:oMath>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Pr>
          <w:rFonts w:hint="eastAsia"/>
        </w:rPr>
        <w:t>）！</w:t>
      </w:r>
    </w:p>
    <w:p w14:paraId="71F28A7E" w14:textId="77777777" w:rsidR="00AC1A50" w:rsidRDefault="00C56B8D">
      <w:r>
        <w:pict w14:anchorId="78C28EBD">
          <v:rect id="_x0000_i1031" style="width:0;height:1.5pt" o:hralign="center" o:hrstd="t" o:hr="t"/>
        </w:pict>
      </w:r>
    </w:p>
    <w:p w14:paraId="00B806FA" w14:textId="77777777" w:rsidR="00AC1A50" w:rsidRDefault="00C56B8D">
      <w:pPr>
        <w:pStyle w:val="3"/>
      </w:pPr>
      <w:bookmarkStart w:id="39" w:name="有限步策略空间扩张"/>
      <w:bookmarkEnd w:id="38"/>
      <w:r>
        <w:t xml:space="preserve">7.6 </w:t>
      </w:r>
      <w:r>
        <w:rPr>
          <w:rFonts w:hint="eastAsia"/>
        </w:rPr>
        <w:t>有限步策略空间扩张</w:t>
      </w:r>
    </w:p>
    <w:p w14:paraId="2EF05A65" w14:textId="77777777" w:rsidR="00AC1A50" w:rsidRDefault="00C56B8D">
      <w:pPr>
        <w:pStyle w:val="FirstParagraph"/>
      </w:pPr>
      <w:r>
        <w:rPr>
          <w:rFonts w:hint="eastAsia"/>
        </w:rPr>
        <w:t>在</w:t>
      </w:r>
      <w:r>
        <w:t xml:space="preserve"> Non-IID </w:t>
      </w:r>
      <w:r>
        <w:rPr>
          <w:rFonts w:hint="eastAsia"/>
        </w:rPr>
        <w:t>强耦合相空间中，设演化流水线包含</w:t>
      </w:r>
      <w:r>
        <w:t xml:space="preserve"> </w:t>
      </w:r>
      <m:oMath>
        <m:r>
          <w:rPr>
            <w:rFonts w:ascii="Cambria Math" w:hAnsi="Cambria Math"/>
          </w:rPr>
          <m:t>K</m:t>
        </m:r>
      </m:oMath>
      <w:r>
        <w:t xml:space="preserve"> </w:t>
      </w:r>
      <w:r>
        <w:rPr>
          <w:rFonts w:hint="eastAsia"/>
        </w:rPr>
        <w:t>个判定阶段（如有限常数</w:t>
      </w:r>
      <w:r>
        <w:t xml:space="preserve"> </w:t>
      </w:r>
      <m:oMath>
        <m:r>
          <w:rPr>
            <w:rFonts w:ascii="Cambria Math" w:hAnsi="Cambria Math"/>
          </w:rPr>
          <m:t>K</m:t>
        </m:r>
        <m:r>
          <m:rPr>
            <m:sty m:val="p"/>
          </m:rPr>
          <w:rPr>
            <w:rFonts w:ascii="Cambria Math" w:hAnsi="Cambria Math"/>
          </w:rPr>
          <m:t>=</m:t>
        </m:r>
        <m:r>
          <w:rPr>
            <w:rFonts w:ascii="Cambria Math" w:hAnsi="Cambria Math"/>
          </w:rPr>
          <m:t>50</m:t>
        </m:r>
      </m:oMath>
      <w:r>
        <w:rPr>
          <w:rFonts w:hint="eastAsia"/>
        </w:rPr>
        <w:t>），每个阶段包含基于条件分支的微观判决（分支度</w:t>
      </w:r>
      <w:r>
        <w:t xml:space="preserve"> </w:t>
      </w:r>
      <m:oMath>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rPr>
          <w:rFonts w:hint="eastAsia"/>
        </w:rPr>
        <w:t>）。算法在相空间中张开的潜在策略空间容量为：</w:t>
      </w:r>
    </w:p>
    <w:p w14:paraId="55C8A9A9" w14:textId="77777777" w:rsidR="00AC1A50" w:rsidRDefault="00C56B8D">
      <w:pPr>
        <w:pStyle w:val="a0"/>
      </w:pPr>
      <m:oMathPara>
        <m:oMathParaPr>
          <m:jc m:val="center"/>
        </m:oMathParaPr>
        <m:oMath>
          <m:eqArr>
            <m:eqArrPr>
              <m:ctrlPr>
                <w:rPr>
                  <w:rFonts w:ascii="Cambria Math" w:hAnsi="Cambria Math"/>
                </w:rPr>
              </m:ctrlPr>
            </m:eqArrPr>
            <m:e>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potential</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K</m:t>
                  </m:r>
                </m:sup>
              </m:sSup>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50</m:t>
                  </m:r>
                </m:sup>
              </m:sSup>
              <m:r>
                <m:rPr>
                  <m:sty m:val="p"/>
                </m:rPr>
                <w:rPr>
                  <w:rFonts w:ascii="Cambria Math" w:hAnsi="Cambria Math"/>
                </w:rPr>
                <m:t>≈</m:t>
              </m:r>
              <m:r>
                <w:rPr>
                  <w:rFonts w:ascii="Cambria Math" w:hAnsi="Cambria Math"/>
                </w:rPr>
                <m:t>1.12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e>
            <m:e>
              <m:r>
                <w:rPr>
                  <w:rFonts w:ascii="Cambria Math" w:hAnsi="Cambria Math"/>
                </w:rPr>
                <m:t>&amp; </m:t>
              </m:r>
              <m:r>
                <m:rPr>
                  <m:nor/>
                </m:rPr>
                <m:t>至</m:t>
              </m:r>
              <m:r>
                <m:rPr>
                  <m:nor/>
                </m:rPr>
                <m:t xml:space="preserve"> </m:t>
              </m:r>
              <m:sSup>
                <m:sSupPr>
                  <m:ctrlPr>
                    <w:rPr>
                      <w:rFonts w:ascii="Cambria Math" w:hAnsi="Cambria Math"/>
                    </w:rPr>
                  </m:ctrlPr>
                </m:sSupPr>
                <m:e>
                  <m:r>
                    <w:rPr>
                      <w:rFonts w:ascii="Cambria Math" w:hAnsi="Cambria Math"/>
                    </w:rPr>
                    <m:t>3</m:t>
                  </m:r>
                </m:e>
                <m:sup>
                  <m:r>
                    <w:rPr>
                      <w:rFonts w:ascii="Cambria Math" w:hAnsi="Cambria Math"/>
                    </w:rPr>
                    <m:t>50</m:t>
                  </m:r>
                </m:sup>
              </m:sSup>
              <m:r>
                <m:rPr>
                  <m:sty m:val="p"/>
                </m:rPr>
                <w:rPr>
                  <w:rFonts w:ascii="Cambria Math" w:hAnsi="Cambria Math"/>
                </w:rPr>
                <m:t>≈</m:t>
              </m:r>
              <m:r>
                <w:rPr>
                  <w:rFonts w:ascii="Cambria Math" w:hAnsi="Cambria Math"/>
                </w:rPr>
                <m:t>7.17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23</m:t>
                  </m:r>
                </m:sup>
              </m:sSup>
            </m:e>
          </m:eqArr>
        </m:oMath>
      </m:oMathPara>
    </w:p>
    <w:p w14:paraId="0E219CFD" w14:textId="77777777" w:rsidR="00AC1A50" w:rsidRDefault="00C56B8D">
      <w:pPr>
        <w:pStyle w:val="Compact"/>
        <w:numPr>
          <w:ilvl w:val="0"/>
          <w:numId w:val="45"/>
        </w:numPr>
      </w:pPr>
      <w:r>
        <w:rPr>
          <w:rFonts w:hint="eastAsia"/>
          <w:b/>
          <w:bCs/>
        </w:rPr>
        <w:t>正交对偶</w:t>
      </w:r>
      <w:r>
        <w:rPr>
          <w:rFonts w:hint="eastAsia"/>
        </w:rPr>
        <w:t>：物理划界与正交剪枝将计算复杂度压制在多项式有界区间</w:t>
      </w:r>
      <w:r>
        <w:t xml:space="preserve">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w:t>
      </w:r>
      <w:r>
        <w:rPr>
          <w:rFonts w:hint="eastAsia"/>
        </w:rPr>
        <w:t>内部；而有限步逻辑分流却在空间中生成出指数级</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K</m:t>
            </m:r>
          </m:sup>
        </m:sSup>
        <m:r>
          <m:rPr>
            <m:sty m:val="p"/>
          </m:rPr>
          <w:rPr>
            <w:rFonts w:ascii="Cambria Math" w:hAnsi="Cambria Math"/>
          </w:rPr>
          <m:t>)</m:t>
        </m:r>
      </m:oMath>
      <w:r>
        <w:t xml:space="preserve"> </w:t>
      </w:r>
      <w:r>
        <w:rPr>
          <w:rFonts w:hint="eastAsia"/>
        </w:rPr>
        <w:t>的宏观治理多样性，使系统具备覆盖全域扰动的策略适应力！</w:t>
      </w:r>
    </w:p>
    <w:p w14:paraId="3A9056F3" w14:textId="77777777" w:rsidR="00AC1A50" w:rsidRDefault="00C56B8D">
      <w:pPr>
        <w:pStyle w:val="2"/>
      </w:pPr>
      <w:bookmarkStart w:id="40" w:name="第三篇-物理变分极值与时空统一闭环"/>
      <w:bookmarkEnd w:id="39"/>
      <w:bookmarkEnd w:id="31"/>
      <w:r>
        <w:rPr>
          <w:rFonts w:hint="eastAsia"/>
        </w:rPr>
        <w:lastRenderedPageBreak/>
        <w:t>第三篇</w:t>
      </w:r>
      <w:r>
        <w:t xml:space="preserve"> </w:t>
      </w:r>
      <w:r>
        <w:rPr>
          <w:rFonts w:hint="eastAsia"/>
        </w:rPr>
        <w:t>物理变分极值与时空统一闭环</w:t>
      </w:r>
    </w:p>
    <w:p w14:paraId="4E64753A" w14:textId="77777777" w:rsidR="00AC1A50" w:rsidRDefault="00C56B8D">
      <w:pPr>
        <w:pStyle w:val="2"/>
      </w:pPr>
      <w:bookmarkStart w:id="41" w:name="哥德尔残差元认知再划界与时空残差三阶统一定理"/>
      <w:bookmarkEnd w:id="40"/>
      <w:r>
        <w:t xml:space="preserve">8. </w:t>
      </w:r>
      <w:r>
        <w:rPr>
          <w:rFonts w:hint="eastAsia"/>
        </w:rPr>
        <w:t>哥德尔残差、元认知再划界与时空残差三阶统一定理</w:t>
      </w:r>
    </w:p>
    <w:p w14:paraId="7EF220D0" w14:textId="77777777" w:rsidR="00AC1A50" w:rsidRDefault="00C56B8D">
      <w:pPr>
        <w:pStyle w:val="FirstParagraph"/>
      </w:pPr>
      <w:r>
        <w:rPr>
          <w:rFonts w:hint="eastAsia"/>
        </w:rPr>
        <w:t>多项式可计算性证明了系统“算得出”，命题</w:t>
      </w:r>
      <w:r>
        <w:t xml:space="preserve"> 7.3 </w:t>
      </w:r>
      <w:r>
        <w:rPr>
          <w:rFonts w:hint="eastAsia"/>
        </w:rPr>
        <w:t>确立了界内“有最优”。但在开放系统中，环境扰动会产生超出现有划界的残差。本节论述元认知动态修宪与结构收敛。</w:t>
      </w:r>
    </w:p>
    <w:p w14:paraId="29E1B73C" w14:textId="77777777" w:rsidR="00AC1A50" w:rsidRDefault="00C56B8D">
      <w:pPr>
        <w:pStyle w:val="3"/>
      </w:pPr>
      <w:bookmarkStart w:id="42" w:name="哥德尔残差与元认知修宪算子-phi"/>
      <w:r>
        <w:t xml:space="preserve">8.1 </w:t>
      </w:r>
      <w:r>
        <w:rPr>
          <w:rFonts w:hint="eastAsia"/>
        </w:rPr>
        <w:t>哥德尔残差与元认知修宪算子</w:t>
      </w:r>
      <w:r>
        <w:t xml:space="preserve"> </w:t>
      </w:r>
      <m:oMath>
        <m:r>
          <m:rPr>
            <m:sty m:val="b"/>
          </m:rPr>
          <w:rPr>
            <w:rFonts w:ascii="Cambria Math" w:hAnsi="Cambria Math"/>
          </w:rPr>
          <m:t>Φ</m:t>
        </m:r>
      </m:oMath>
    </w:p>
    <w:p w14:paraId="533F5362" w14:textId="77777777" w:rsidR="00AC1A50" w:rsidRDefault="00C56B8D">
      <w:pPr>
        <w:pStyle w:val="Compact"/>
        <w:numPr>
          <w:ilvl w:val="0"/>
          <w:numId w:val="46"/>
        </w:numPr>
      </w:pPr>
      <w:r>
        <w:rPr>
          <w:rFonts w:hint="eastAsia"/>
          <w:b/>
          <w:bCs/>
        </w:rPr>
        <w:t>应然形式系统与物理流形的控制论映射</w:t>
      </w:r>
      <w:r>
        <w:rPr>
          <w:rFonts w:hint="eastAsia"/>
        </w:rPr>
        <w:t>：</w:t>
      </w:r>
    </w:p>
    <w:p w14:paraId="3F6EC798" w14:textId="77777777" w:rsidR="00AC1A50" w:rsidRDefault="00C56B8D">
      <w:pPr>
        <w:pStyle w:val="Compact"/>
        <w:numPr>
          <w:ilvl w:val="1"/>
          <w:numId w:val="47"/>
        </w:numPr>
      </w:pPr>
      <w:r>
        <w:rPr>
          <w:rFonts w:hint="eastAsia"/>
        </w:rPr>
        <w:t>观察者划界建立的应然系统（数据模型</w:t>
      </w:r>
      <w:r>
        <w:t xml:space="preserve"> </w:t>
      </w:r>
      <m:oMath>
        <m:r>
          <m:rPr>
            <m:scr m:val="script"/>
            <m:sty m:val="p"/>
          </m:rPr>
          <w:rPr>
            <w:rFonts w:ascii="Cambria Math" w:hAnsi="Cambria Math"/>
          </w:rPr>
          <m:t>M</m:t>
        </m:r>
      </m:oMath>
      <w:r>
        <w:t xml:space="preserve"> + </w:t>
      </w:r>
      <w:r>
        <w:rPr>
          <w:rFonts w:hint="eastAsia"/>
        </w:rPr>
        <w:t>演化规则库</w:t>
      </w:r>
      <w:r>
        <w:t xml:space="preserve"> </w:t>
      </w:r>
      <m:oMath>
        <m:r>
          <m:rPr>
            <m:scr m:val="script"/>
            <m:sty m:val="p"/>
          </m:rPr>
          <w:rPr>
            <w:rFonts w:ascii="Cambria Math" w:hAnsi="Cambria Math"/>
          </w:rPr>
          <m:t>R</m:t>
        </m:r>
      </m:oMath>
      <w:r>
        <w:rPr>
          <w:rFonts w:hint="eastAsia"/>
        </w:rPr>
        <w:t>），在计算机中是一个</w:t>
      </w:r>
      <w:r>
        <w:rPr>
          <w:rFonts w:hint="eastAsia"/>
          <w:b/>
          <w:bCs/>
        </w:rPr>
        <w:t>具有有限条符号公理的离散代数形式系统</w:t>
      </w:r>
      <w:r>
        <w:rPr>
          <w:b/>
          <w:bCs/>
        </w:rPr>
        <w:t xml:space="preserve"> </w:t>
      </w:r>
      <m:oMath>
        <m:r>
          <m:rPr>
            <m:scr m:val="script"/>
            <m:sty m:val="p"/>
          </m:rPr>
          <w:rPr>
            <w:rFonts w:ascii="Cambria Math" w:hAnsi="Cambria Math"/>
          </w:rPr>
          <m:t>F</m:t>
        </m:r>
        <m:r>
          <m:rPr>
            <m:sty m:val="p"/>
          </m:rPr>
          <w:rPr>
            <w:rFonts w:ascii="Cambria Math" w:hAnsi="Cambria Math"/>
          </w:rPr>
          <m:t>=</m:t>
        </m:r>
        <m:r>
          <m:rPr>
            <m:sty m:val="p"/>
          </m:rPr>
          <w:rPr>
            <w:rFonts w:ascii="Cambria Math" w:hAnsi="Cambria Math"/>
          </w:rPr>
          <m:t>⟨</m:t>
        </m:r>
        <m:r>
          <m:rPr>
            <m:sty m:val="p"/>
          </m:rPr>
          <w:rPr>
            <w:rFonts w:ascii="Cambria Math" w:hAnsi="Cambria Math"/>
          </w:rPr>
          <m:t>Π,</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rPr>
          <w:rFonts w:hint="eastAsia"/>
        </w:rPr>
        <w:t>；</w:t>
      </w:r>
    </w:p>
    <w:p w14:paraId="17EBE8C4" w14:textId="77777777" w:rsidR="00AC1A50" w:rsidRDefault="00C56B8D">
      <w:pPr>
        <w:pStyle w:val="Compact"/>
        <w:numPr>
          <w:ilvl w:val="1"/>
          <w:numId w:val="47"/>
        </w:numPr>
      </w:pPr>
      <w:r>
        <w:rPr>
          <w:rFonts w:hint="eastAsia"/>
        </w:rPr>
        <w:t>外部物理世界却是一个</w:t>
      </w:r>
      <w:r>
        <w:rPr>
          <w:rFonts w:hint="eastAsia"/>
          <w:b/>
          <w:bCs/>
        </w:rPr>
        <w:t>无限维、非平稳、具有连续扰动的非平衡态物理流形</w:t>
      </w:r>
      <w:r>
        <w:rPr>
          <w:b/>
          <w:bCs/>
        </w:rPr>
        <w:t xml:space="preserve"> </w:t>
      </w:r>
      <m:oMath>
        <m:r>
          <m:rPr>
            <m:sty m:val="p"/>
          </m:rPr>
          <w:rPr>
            <w:rFonts w:ascii="Cambria Math" w:hAnsi="Cambria Math"/>
          </w:rPr>
          <m:t>Ξ</m:t>
        </m:r>
      </m:oMath>
      <w:r>
        <w:rPr>
          <w:rFonts w:hint="eastAsia"/>
        </w:rPr>
        <w:t>；</w:t>
      </w:r>
    </w:p>
    <w:p w14:paraId="504D52D0" w14:textId="77777777" w:rsidR="00AC1A50" w:rsidRDefault="00C56B8D">
      <w:pPr>
        <w:pStyle w:val="Compact"/>
        <w:numPr>
          <w:ilvl w:val="1"/>
          <w:numId w:val="47"/>
        </w:numPr>
      </w:pPr>
      <w:r>
        <w:rPr>
          <w:rFonts w:hint="eastAsia"/>
        </w:rPr>
        <w:t>根据哥德尔第一不完备定理与图灵停机问题：任何具有有限公理的相容形式系统</w:t>
      </w:r>
      <w:r>
        <w:t xml:space="preserve"> </w:t>
      </w:r>
      <m:oMath>
        <m:r>
          <m:rPr>
            <m:scr m:val="script"/>
            <m:sty m:val="p"/>
          </m:rPr>
          <w:rPr>
            <w:rFonts w:ascii="Cambria Math" w:hAnsi="Cambria Math"/>
          </w:rPr>
          <m:t>F</m:t>
        </m:r>
      </m:oMath>
      <w:r>
        <w:rPr>
          <w:rFonts w:hint="eastAsia"/>
        </w:rPr>
        <w:t>，无法自足地预测并判定超越其公理完备集的外来物理命题；</w:t>
      </w:r>
    </w:p>
    <w:p w14:paraId="416EC476" w14:textId="77777777" w:rsidR="00AC1A50" w:rsidRDefault="00C56B8D">
      <w:pPr>
        <w:pStyle w:val="Compact"/>
        <w:numPr>
          <w:ilvl w:val="1"/>
          <w:numId w:val="47"/>
        </w:numPr>
      </w:pPr>
      <w:r>
        <w:rPr>
          <w:rFonts w:hint="eastAsia"/>
        </w:rPr>
        <w:t>这一代数局限性在控制论物理测量中，</w:t>
      </w:r>
      <w:r>
        <w:rPr>
          <w:rFonts w:hint="eastAsia"/>
          <w:b/>
          <w:bCs/>
        </w:rPr>
        <w:t>必然且唯一地显化为可测量的非零残差向量</w:t>
      </w:r>
      <w:r>
        <w:rPr>
          <w:b/>
          <w:bCs/>
        </w:rPr>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real</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plan</m:t>
            </m:r>
          </m:sub>
        </m:sSub>
        <m:r>
          <m:rPr>
            <m:sty m:val="p"/>
          </m:rPr>
          <w:rPr>
            <w:rFonts w:ascii="Cambria Math" w:hAnsi="Cambria Math"/>
          </w:rPr>
          <m:t>∥&gt;</m:t>
        </m:r>
        <m:r>
          <w:rPr>
            <w:rFonts w:ascii="Cambria Math" w:hAnsi="Cambria Math"/>
          </w:rPr>
          <m:t>θ</m:t>
        </m:r>
      </m:oMath>
      <w:r>
        <w:rPr>
          <w:rFonts w:hint="eastAsia"/>
        </w:rPr>
        <w:t>（哥德尔残差）。</w:t>
      </w:r>
    </w:p>
    <w:p w14:paraId="5173C6F8" w14:textId="77777777" w:rsidR="00AC1A50" w:rsidRDefault="00C56B8D">
      <w:pPr>
        <w:pStyle w:val="Compact"/>
        <w:numPr>
          <w:ilvl w:val="0"/>
          <w:numId w:val="46"/>
        </w:numPr>
      </w:pPr>
      <w:r>
        <w:rPr>
          <w:rFonts w:hint="eastAsia"/>
          <w:b/>
          <w:bCs/>
        </w:rPr>
        <w:t>元认知修宪算子</w:t>
      </w:r>
      <w:r>
        <w:rPr>
          <w:b/>
          <w:bCs/>
        </w:rPr>
        <w:t xml:space="preserve"> </w:t>
      </w:r>
      <m:oMath>
        <m:r>
          <m:rPr>
            <m:sty m:val="p"/>
          </m:rPr>
          <w:rPr>
            <w:rFonts w:ascii="Cambria Math" w:hAnsi="Cambria Math"/>
          </w:rPr>
          <m:t>Φ</m:t>
        </m:r>
      </m:oMath>
      <w:r>
        <w:rPr>
          <w:b/>
          <w:bCs/>
        </w:rPr>
        <w:t xml:space="preserve"> </w:t>
      </w:r>
      <w:r>
        <w:rPr>
          <w:rFonts w:hint="eastAsia"/>
          <w:b/>
          <w:bCs/>
        </w:rPr>
        <w:t>驱动的相变</w:t>
      </w:r>
      <w:r>
        <w:rPr>
          <w:rFonts w:hint="eastAsia"/>
        </w:rPr>
        <w:t>：当哥德尔残差突破阈值</w:t>
      </w:r>
      <w:r>
        <w:t xml:space="preserve"> </w:t>
      </w:r>
      <m:oMath>
        <m:r>
          <m:rPr>
            <m:sty m:val="p"/>
          </m:rPr>
          <w:rPr>
            <w:rFonts w:ascii="Cambria Math" w:hAnsi="Cambria Math"/>
          </w:rPr>
          <m:t>∥Δ</m:t>
        </m:r>
        <m:r>
          <w:rPr>
            <w:rFonts w:ascii="Cambria Math" w:hAnsi="Cambria Math"/>
          </w:rPr>
          <m:t>X</m:t>
        </m:r>
        <m:r>
          <m:rPr>
            <m:sty m:val="p"/>
          </m:rPr>
          <w:rPr>
            <w:rFonts w:ascii="Cambria Math" w:hAnsi="Cambria Math"/>
          </w:rPr>
          <m:t>∥&gt;</m:t>
        </m:r>
        <m:r>
          <w:rPr>
            <w:rFonts w:ascii="Cambria Math" w:hAnsi="Cambria Math"/>
          </w:rPr>
          <m:t>θ</m:t>
        </m:r>
      </m:oMath>
      <w:r>
        <w:t xml:space="preserve"> </w:t>
      </w:r>
      <w:r>
        <w:rPr>
          <w:rFonts w:hint="eastAsia"/>
        </w:rPr>
        <w:t>时，一阶代码库内部因可行域退化为空集（</w:t>
      </w:r>
      <m:oMath>
        <m:r>
          <m:rPr>
            <m:nor/>
          </m:rPr>
          <m:t>Sol</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k</m:t>
            </m:r>
          </m:sub>
        </m:sSub>
        <m:r>
          <m:rPr>
            <m:sty m:val="p"/>
          </m:rPr>
          <w:rPr>
            <w:rFonts w:ascii="Cambria Math" w:hAnsi="Cambria Math"/>
          </w:rPr>
          <m:t>)=∅</m:t>
        </m:r>
      </m:oMath>
      <w:r>
        <w:rPr>
          <w:rFonts w:hint="eastAsia"/>
        </w:rPr>
        <w:t>）而发生死锁。系统必须激活超越一阶代码的</w:t>
      </w:r>
      <w:r>
        <w:rPr>
          <w:rFonts w:hint="eastAsia"/>
          <w:b/>
          <w:bCs/>
        </w:rPr>
        <w:t>二阶元认知修宪算子</w:t>
      </w:r>
      <w:r>
        <w:rPr>
          <w:b/>
          <w:bCs/>
        </w:rPr>
        <w:t xml:space="preserve">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，跳出环外行使修宪权，保持底层物理守恒律</w:t>
      </w:r>
      <w:r>
        <w:t xml:space="preserve"> </w:t>
      </w:r>
      <m:oMath>
        <m:sSub>
          <m:sSubPr>
            <m:ctrlPr>
              <w:rPr>
                <w:rFonts w:ascii="Cambria Math" w:hAnsi="Cambria Math"/>
              </w:rPr>
            </m:ctrlPr>
          </m:sSubPr>
          <m:e>
            <m:r>
              <w:rPr>
                <w:rFonts w:ascii="Cambria Math" w:hAnsi="Cambria Math"/>
              </w:rPr>
              <m:t>C</m:t>
            </m:r>
          </m:e>
          <m:sub>
            <m:r>
              <m:rPr>
                <m:nor/>
              </m:rPr>
              <m:t>core</m:t>
            </m:r>
          </m:sub>
        </m:sSub>
      </m:oMath>
      <w:r>
        <w:t xml:space="preserve"> </w:t>
      </w:r>
      <w:r>
        <w:rPr>
          <w:rFonts w:hint="eastAsia"/>
        </w:rPr>
        <w:t>不变，松弛次级规约</w:t>
      </w:r>
      <w:r>
        <w:t xml:space="preserve"> </w:t>
      </w:r>
      <m:oMath>
        <m:sSub>
          <m:sSubPr>
            <m:ctrlPr>
              <w:rPr>
                <w:rFonts w:ascii="Cambria Math" w:hAnsi="Cambria Math"/>
              </w:rPr>
            </m:ctrlPr>
          </m:sSubPr>
          <m:e>
            <m:r>
              <w:rPr>
                <w:rFonts w:ascii="Cambria Math" w:hAnsi="Cambria Math"/>
              </w:rPr>
              <m:t>C</m:t>
            </m:r>
          </m:e>
          <m:sub>
            <m:r>
              <m:rPr>
                <m:nor/>
              </m:rPr>
              <m:t>sec</m:t>
            </m:r>
          </m:sub>
        </m:sSub>
      </m:oMath>
      <w:r>
        <w:rPr>
          <w:rFonts w:hint="eastAsia"/>
        </w:rPr>
        <w:t>，并将新残差吸收重构为新公理约束</w:t>
      </w:r>
      <w:r>
        <w:t xml:space="preserve"> </w:t>
      </w:r>
      <m:oMath>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。若在物理失稳窗口</w:t>
      </w:r>
      <w:r>
        <w:t xml:space="preserve"> </w:t>
      </w:r>
      <m:oMath>
        <m:sSub>
          <m:sSubPr>
            <m:ctrlPr>
              <w:rPr>
                <w:rFonts w:ascii="Cambria Math" w:hAnsi="Cambria Math"/>
              </w:rPr>
            </m:ctrlPr>
          </m:sSubPr>
          <m:e>
            <m:r>
              <w:rPr>
                <w:rFonts w:ascii="Cambria Math" w:hAnsi="Cambria Math"/>
              </w:rPr>
              <m:t>τ</m:t>
            </m:r>
          </m:e>
          <m:sub>
            <m:r>
              <m:rPr>
                <m:nor/>
              </m:rPr>
              <m:t>phy</m:t>
            </m:r>
          </m:sub>
        </m:sSub>
      </m:oMath>
      <w:r>
        <w:t xml:space="preserve"> </w:t>
      </w:r>
      <w:r>
        <w:rPr>
          <w:rFonts w:hint="eastAsia"/>
        </w:rPr>
        <w:t>内达成新自洽（</w:t>
      </w:r>
      <m:oMath>
        <m:r>
          <m:rPr>
            <m:nor/>
          </m:rPr>
          <m:t>Sol</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），系统即成功实现有序相变跃迁；反之，退化停机。</w:t>
      </w:r>
    </w:p>
    <w:p w14:paraId="61A50BB5" w14:textId="77777777" w:rsidR="00AC1A50" w:rsidRDefault="00C56B8D">
      <w:r>
        <w:pict w14:anchorId="5AEAEA49">
          <v:rect id="_x0000_i1032" style="width:0;height:1.5pt" o:hralign="center" o:hrstd="t" o:hr="t"/>
        </w:pict>
      </w:r>
    </w:p>
    <w:p w14:paraId="13BF0303" w14:textId="77777777" w:rsidR="00AC1A50" w:rsidRDefault="00C56B8D">
      <w:pPr>
        <w:pStyle w:val="3"/>
      </w:pPr>
      <w:bookmarkStart w:id="43" w:name="闭环存续时空残差三阶统一定理"/>
      <w:bookmarkEnd w:id="42"/>
      <w:r>
        <w:t xml:space="preserve">8.2 </w:t>
      </w:r>
      <w:r>
        <w:rPr>
          <w:rFonts w:hint="eastAsia"/>
        </w:rPr>
        <w:t>闭环存续“时空残差三阶统一定理”</w:t>
      </w:r>
    </w:p>
    <w:p w14:paraId="21E33EEB" w14:textId="77777777" w:rsidR="00AC1A50" w:rsidRDefault="00C56B8D">
      <w:pPr>
        <w:pStyle w:val="FirstParagraph"/>
      </w:pPr>
      <w:r>
        <w:rPr>
          <w:rFonts w:hint="eastAsia"/>
        </w:rPr>
        <w:t>综合前述物理证明，我们给出开放复杂巨系统闭环存续的最高定理：</w:t>
      </w:r>
    </w:p>
    <w:p w14:paraId="25F17306" w14:textId="77777777" w:rsidR="00AC1A50" w:rsidRDefault="00C56B8D">
      <w:pPr>
        <w:pStyle w:val="aa"/>
      </w:pPr>
      <w:r>
        <w:rPr>
          <w:rFonts w:hint="eastAsia"/>
          <w:b/>
          <w:bCs/>
        </w:rPr>
        <w:t>【定理</w:t>
      </w:r>
      <w:r>
        <w:rPr>
          <w:b/>
          <w:bCs/>
        </w:rPr>
        <w:t xml:space="preserve"> </w:t>
      </w:r>
      <w:r>
        <w:rPr>
          <w:rFonts w:hint="eastAsia"/>
          <w:b/>
          <w:bCs/>
        </w:rPr>
        <w:t>8.1</w:t>
      </w:r>
      <w:r>
        <w:rPr>
          <w:rFonts w:hint="eastAsia"/>
          <w:b/>
          <w:bCs/>
        </w:rPr>
        <w:t>（时空残差三阶统一定理）】</w:t>
      </w:r>
      <w:r>
        <w:t xml:space="preserve"> </w:t>
      </w:r>
      <w:r>
        <w:rPr>
          <w:rFonts w:hint="eastAsia"/>
        </w:rPr>
        <w:t>开放复杂巨系统的闭环存续与演化，当且仅当满足三阶统一闭环：</w:t>
      </w:r>
    </w:p>
    <w:p w14:paraId="3AD662C1" w14:textId="77777777" w:rsidR="00AC1A50" w:rsidRDefault="00C56B8D">
      <w:pPr>
        <w:pStyle w:val="Compact"/>
        <w:numPr>
          <w:ilvl w:val="0"/>
          <w:numId w:val="48"/>
        </w:numPr>
      </w:pPr>
      <w:r>
        <w:rPr>
          <w:rFonts w:hint="eastAsia"/>
          <w:b/>
          <w:bCs/>
        </w:rPr>
        <w:t>第一阶（空间域：结构不散架）</w:t>
      </w:r>
      <w:r>
        <w:rPr>
          <w:rFonts w:hint="eastAsia"/>
        </w:rPr>
        <w:t>：划界消除矢量对冲（</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），保障系统的空间条件自洽性；</w:t>
      </w:r>
    </w:p>
    <w:p w14:paraId="4D975B15" w14:textId="77777777" w:rsidR="00AC1A50" w:rsidRDefault="00C56B8D">
      <w:pPr>
        <w:pStyle w:val="Compact"/>
        <w:numPr>
          <w:ilvl w:val="0"/>
          <w:numId w:val="48"/>
        </w:numPr>
      </w:pPr>
      <w:r>
        <w:rPr>
          <w:rFonts w:hint="eastAsia"/>
          <w:b/>
          <w:bCs/>
        </w:rPr>
        <w:t>第二阶（时间域：推演不超时）</w:t>
      </w:r>
      <w:r>
        <w:rPr>
          <w:rFonts w:hint="eastAsia"/>
        </w:rPr>
        <w:t>：物理失稳窗口下因果步数有限（</w:t>
      </w:r>
      <m:oMath>
        <m:r>
          <w:rPr>
            <w:rFonts w:ascii="Cambria Math" w:hAnsi="Cambria Math"/>
          </w:rPr>
          <m:t>K</m:t>
        </m:r>
        <m:r>
          <m:rPr>
            <m:sty m:val="p"/>
          </m:rPr>
          <w:rPr>
            <w:rFonts w:ascii="Cambria Math" w:hAnsi="Cambria Math"/>
          </w:rPr>
          <m:t>&lt;+∞</m:t>
        </m:r>
      </m:oMath>
      <w:r>
        <w:rPr>
          <w:rFonts w:hint="eastAsia"/>
        </w:rPr>
        <w:t>），保障多项式时间内的闭环可计算性（</w:t>
      </w:r>
      <m:oMath>
        <m:r>
          <w:rPr>
            <w:rFonts w:ascii="Cambria Math" w:hAnsi="Cambria Math"/>
          </w:rPr>
          <m:t>T</m:t>
        </m:r>
        <m:r>
          <m:rPr>
            <m:sty m:val="p"/>
          </m:rPr>
          <w:rPr>
            <w:rFonts w:ascii="Cambria Math" w:hAnsi="Cambria Math"/>
          </w:rPr>
          <m:t>&lt;+∞</m:t>
        </m:r>
      </m:oMath>
      <w:r>
        <w:rPr>
          <w:rFonts w:hint="eastAsia"/>
        </w:rPr>
        <w:t>）；</w:t>
      </w:r>
    </w:p>
    <w:p w14:paraId="428E0DB8" w14:textId="77777777" w:rsidR="00AC1A50" w:rsidRDefault="00C56B8D">
      <w:pPr>
        <w:pStyle w:val="Compact"/>
        <w:numPr>
          <w:ilvl w:val="0"/>
          <w:numId w:val="48"/>
        </w:numPr>
      </w:pPr>
      <w:r>
        <w:rPr>
          <w:rFonts w:hint="eastAsia"/>
          <w:b/>
          <w:bCs/>
        </w:rPr>
        <w:lastRenderedPageBreak/>
        <w:t>第三阶（残差域：范式不僵化）</w:t>
      </w:r>
      <w:r>
        <w:rPr>
          <w:rFonts w:hint="eastAsia"/>
        </w:rPr>
        <w:t>：哥德尔残差突破引发元认知修宪算子</w:t>
      </w:r>
      <w:r>
        <w:t xml:space="preserve"> </w:t>
      </w:r>
      <m:oMath>
        <m:r>
          <m:rPr>
            <m:sty m:val="p"/>
          </m:rPr>
          <w:rPr>
            <w:rFonts w:ascii="Cambria Math" w:hAnsi="Cambria Math"/>
          </w:rPr>
          <m:t>Φ</m:t>
        </m:r>
      </m:oMath>
      <w:r>
        <w:t xml:space="preserve"> </w:t>
      </w:r>
      <w:r>
        <w:rPr>
          <w:rFonts w:hint="eastAsia"/>
        </w:rPr>
        <w:t>动态重新划界（</w:t>
      </w:r>
      <m:oMath>
        <m:sSub>
          <m:sSubPr>
            <m:ctrlPr>
              <w:rPr>
                <w:rFonts w:ascii="Cambria Math" w:hAnsi="Cambria Math"/>
              </w:rPr>
            </m:ctrlPr>
          </m:sSubPr>
          <m:e>
            <m:r>
              <m:rPr>
                <m:nor/>
              </m:rPr>
              <m:t>Boundary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），保障系统超越内耗衰减的持续进化能力。</w:t>
      </w:r>
    </w:p>
    <w:p w14:paraId="5EB1248F" w14:textId="77777777" w:rsidR="00AC1A50" w:rsidRDefault="00C56B8D">
      <w:pPr>
        <w:pStyle w:val="FirstParagraph"/>
      </w:pPr>
      <w:r>
        <w:rPr>
          <w:rFonts w:hint="eastAsia"/>
          <w:b/>
          <w:bCs/>
        </w:rPr>
        <w:t>闭环三态循环：</w:t>
      </w:r>
      <w:r>
        <w:br/>
      </w:r>
      <w:r>
        <w:rPr>
          <w:rFonts w:hint="eastAsia"/>
        </w:rPr>
        <w:t>生成（划界确立）</w:t>
      </w:r>
      <m:oMath>
        <m:r>
          <m:rPr>
            <m:sty m:val="p"/>
          </m:rPr>
          <w:rPr>
            <w:rFonts w:ascii="Cambria Math" w:hAnsi="Cambria Math"/>
          </w:rPr>
          <m:t>→</m:t>
        </m:r>
      </m:oMath>
      <w:r>
        <w:t xml:space="preserve"> </w:t>
      </w:r>
      <w:r>
        <w:rPr>
          <w:rFonts w:hint="eastAsia"/>
        </w:rPr>
        <w:t>存续（界内自洽可算）</w:t>
      </w:r>
      <m:oMath>
        <m:r>
          <m:rPr>
            <m:sty m:val="p"/>
          </m:rPr>
          <w:rPr>
            <w:rFonts w:ascii="Cambria Math" w:hAnsi="Cambria Math"/>
          </w:rPr>
          <m:t>→</m:t>
        </m:r>
      </m:oMath>
      <w:r>
        <w:t xml:space="preserve"> </w:t>
      </w:r>
      <w:r>
        <w:rPr>
          <w:rFonts w:hint="eastAsia"/>
        </w:rPr>
        <w:t>进化（元认知再划界）</w:t>
      </w:r>
    </w:p>
    <w:p w14:paraId="4CD45E2F" w14:textId="77777777" w:rsidR="00AC1A50" w:rsidRDefault="00C56B8D">
      <w:pPr>
        <w:pStyle w:val="a0"/>
      </w:pPr>
      <m:oMathPara>
        <m:oMathParaPr>
          <m:jc m:val="center"/>
        </m:oMathParaPr>
        <m:oMath>
          <m:eqArr>
            <m:eqArrPr>
              <m:ctrlPr>
                <w:rPr>
                  <w:rFonts w:ascii="Cambria Math" w:hAnsi="Cambria Math"/>
                </w:rPr>
              </m:ctrlPr>
            </m:eqArrPr>
            <m:e>
              <m:r>
                <w:rPr>
                  <w:rFonts w:ascii="Cambria Math" w:hAnsi="Cambria Math"/>
                </w:rPr>
                <m:t>&amp;</m:t>
              </m:r>
              <m:r>
                <m:rPr>
                  <m:nor/>
                </m:rPr>
                <m:t>在已知边界</m:t>
              </m:r>
              <m:r>
                <m:rPr>
                  <m:nor/>
                </m:rPr>
                <m:t xml:space="preserve"> </m:t>
              </m:r>
              <m:sSub>
                <m:sSubPr>
                  <m:ctrlPr>
                    <w:rPr>
                      <w:rFonts w:ascii="Cambria Math" w:hAnsi="Cambria Math"/>
                    </w:rPr>
                  </m:ctrlPr>
                </m:sSubPr>
                <m:e>
                  <m:r>
                    <m:rPr>
                      <m:nor/>
                    </m:rPr>
                    <m:t>Boundary</m:t>
                  </m:r>
                </m:e>
                <m:sub>
                  <m:r>
                    <w:rPr>
                      <w:rFonts w:ascii="Cambria Math" w:hAnsi="Cambria Math"/>
                    </w:rPr>
                    <m:t>k</m:t>
                  </m:r>
                </m:sub>
              </m:sSub>
              <m:r>
                <m:rPr>
                  <m:nor/>
                </m:rPr>
                <m:t xml:space="preserve"> </m:t>
              </m:r>
              <m:r>
                <m:rPr>
                  <m:nor/>
                </m:rPr>
                <m:t>内：</m:t>
              </m:r>
            </m:e>
            <m:e>
              <m:r>
                <w:rPr>
                  <w:rFonts w:ascii="Cambria Math" w:hAnsi="Cambria Math"/>
                </w:rPr>
                <m:t>&amp; </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S</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nor/>
                        </m:rPr>
                        <m:t>feasible</m:t>
                      </m:r>
                    </m:sub>
                    <m:sup>
                      <m:r>
                        <m:rPr>
                          <m:sty m:val="p"/>
                        </m:rPr>
                        <w:rPr>
                          <w:rFonts w:ascii="Cambria Math" w:hAnsi="Cambria Math"/>
                        </w:rPr>
                        <m:t>(</m:t>
                      </m:r>
                      <m:r>
                        <w:rPr>
                          <w:rFonts w:ascii="Cambria Math" w:hAnsi="Cambria Math"/>
                        </w:rPr>
                        <m:t>k</m:t>
                      </m:r>
                      <m:r>
                        <m:rPr>
                          <m:sty m:val="p"/>
                        </m:rPr>
                        <w:rPr>
                          <w:rFonts w:ascii="Cambria Math" w:hAnsi="Cambria Math"/>
                        </w:rPr>
                        <m:t>)</m:t>
                      </m:r>
                    </m:sup>
                  </m:sSubSup>
                </m:lim>
              </m:limLow>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S</m:t>
              </m:r>
              <m:r>
                <m:rPr>
                  <m:sty m:val="p"/>
                </m:rPr>
                <w:rPr>
                  <w:rFonts w:ascii="Cambria Math" w:hAnsi="Cambria Math"/>
                </w:rPr>
                <m:t>]</m:t>
              </m:r>
            </m:e>
            <m:e>
              <m:r>
                <w:rPr>
                  <w:rFonts w:ascii="Cambria Math" w:hAnsi="Cambria Math"/>
                </w:rPr>
                <m:t>&amp;  </m:t>
              </m:r>
              <m:r>
                <m:rPr>
                  <m:sty m:val="p"/>
                </m:rPr>
                <w:rPr>
                  <w:rFonts w:ascii="Cambria Math" w:hAnsi="Cambria Math"/>
                </w:rPr>
                <m:t>(</m:t>
              </m:r>
              <m:r>
                <m:rPr>
                  <m:nor/>
                </m:rPr>
                <m:t>算法</m:t>
              </m:r>
              <m:r>
                <m:rPr>
                  <m:nor/>
                </m:rPr>
                <m:t xml:space="preserve"> </m:t>
              </m:r>
              <m:r>
                <m:rPr>
                  <m:scr m:val="script"/>
                  <m:sty m:val="p"/>
                </m:rPr>
                <w:rPr>
                  <w:rFonts w:ascii="Cambria Math" w:hAnsi="Cambria Math"/>
                </w:rPr>
                <m:t>A</m:t>
              </m:r>
              <m:r>
                <m:rPr>
                  <m:nor/>
                </m:rPr>
                <m:t xml:space="preserve"> </m:t>
              </m:r>
              <m:r>
                <m:rPr>
                  <m:nor/>
                </m:rPr>
                <m:t>解决矢量对消，走通即最优</m:t>
              </m:r>
              <m:r>
                <m:rPr>
                  <m:sty m:val="p"/>
                </m:rPr>
                <w:rPr>
                  <w:rFonts w:ascii="Cambria Math" w:hAnsi="Cambria Math"/>
                </w:rPr>
                <m:t>)</m:t>
              </m:r>
            </m:e>
            <m:e>
              <m:r>
                <w:rPr>
                  <w:rFonts w:ascii="Cambria Math" w:hAnsi="Cambria Math"/>
                </w:rPr>
                <m:t>&amp;</m:t>
              </m:r>
              <m:r>
                <m:rPr>
                  <m:nor/>
                </m:rPr>
                <m:t>新矢量对消</m:t>
              </m:r>
              <m:r>
                <m:rPr>
                  <m:nor/>
                </m:rPr>
                <m:t>/</m:t>
              </m:r>
              <m:r>
                <m:rPr>
                  <m:nor/>
                </m:rPr>
                <m:t>新约束出现：</m:t>
              </m:r>
            </m:e>
            <m:e>
              <m:r>
                <w:rPr>
                  <w:rFonts w:ascii="Cambria Math" w:hAnsi="Cambria Math"/>
                </w:rPr>
                <m:t>&amp; </m:t>
              </m:r>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r>
                <m:rPr>
                  <m:sty m:val="p"/>
                </m:rPr>
                <w:rPr>
                  <w:rFonts w:ascii="Cambria Math" w:hAnsi="Cambria Math"/>
                </w:rPr>
                <m:t>,Δ</m:t>
              </m:r>
              <m:r>
                <w:rPr>
                  <w:rFonts w:ascii="Cambria Math" w:hAnsi="Cambria Math"/>
                </w:rPr>
                <m:t>X</m:t>
              </m:r>
              <m:r>
                <m:rPr>
                  <m:sty m:val="p"/>
                </m:rPr>
                <w:rPr>
                  <w:rFonts w:ascii="Cambria Math" w:hAnsi="Cambria Math"/>
                </w:rPr>
                <m:t>)</m:t>
              </m:r>
            </m:e>
            <m:e>
              <m:r>
                <w:rPr>
                  <w:rFonts w:ascii="Cambria Math" w:hAnsi="Cambria Math"/>
                </w:rPr>
                <m:t>&amp;  </m:t>
              </m:r>
              <m:r>
                <m:rPr>
                  <m:sty m:val="p"/>
                </m:rPr>
                <w:rPr>
                  <w:rFonts w:ascii="Cambria Math" w:hAnsi="Cambria Math"/>
                </w:rPr>
                <m:t>(</m:t>
              </m:r>
              <m:r>
                <m:rPr>
                  <m:nor/>
                </m:rPr>
                <m:t>元认知重新划界，再次走通，再次最优</m:t>
              </m:r>
              <m:r>
                <m:rPr>
                  <m:sty m:val="p"/>
                </m:rPr>
                <w:rPr>
                  <w:rFonts w:ascii="Cambria Math" w:hAnsi="Cambria Math"/>
                </w:rPr>
                <m:t>)</m:t>
              </m:r>
            </m:e>
          </m:eqArr>
        </m:oMath>
      </m:oMathPara>
    </w:p>
    <w:p w14:paraId="0A2E21EB" w14:textId="77777777" w:rsidR="00AC1A50" w:rsidRDefault="00C56B8D">
      <w:r>
        <w:pict w14:anchorId="012AD5A7">
          <v:rect id="_x0000_i1033" style="width:0;height:1.5pt" o:hralign="center" o:hrstd="t" o:hr="t"/>
        </w:pict>
      </w:r>
    </w:p>
    <w:p w14:paraId="26D7FCFA" w14:textId="77777777" w:rsidR="00AC1A50" w:rsidRDefault="00C56B8D">
      <w:pPr>
        <w:pStyle w:val="2"/>
      </w:pPr>
      <w:bookmarkStart w:id="44" w:name="跨域中立性前沿框架对话与波普尔可证伪边界总表"/>
      <w:bookmarkEnd w:id="43"/>
      <w:bookmarkEnd w:id="41"/>
      <w:r>
        <w:t xml:space="preserve">9. </w:t>
      </w:r>
      <w:r>
        <w:rPr>
          <w:rFonts w:hint="eastAsia"/>
        </w:rPr>
        <w:t>跨域中立性、前沿框架对话与波普尔可证伪边界总表</w:t>
      </w:r>
    </w:p>
    <w:p w14:paraId="4710DD09" w14:textId="77777777" w:rsidR="00AC1A50" w:rsidRDefault="00C56B8D">
      <w:pPr>
        <w:pStyle w:val="3"/>
      </w:pPr>
      <w:bookmarkStart w:id="45" w:name="双螺旋架构的跨域实体中立性与前沿框架对话"/>
      <w:r>
        <w:t xml:space="preserve">9.1 </w:t>
      </w:r>
      <w:r>
        <w:rPr>
          <w:rFonts w:hint="eastAsia"/>
        </w:rPr>
        <w:t>双螺旋架构的跨域实体中立性与前沿框架对话</w:t>
      </w:r>
    </w:p>
    <w:p w14:paraId="6CFC706B" w14:textId="77777777" w:rsidR="00AC1A50" w:rsidRDefault="00C56B8D">
      <w:pPr>
        <w:pStyle w:val="FirstParagraph"/>
      </w:pPr>
      <w:r>
        <w:rPr>
          <w:rFonts w:hint="eastAsia"/>
        </w:rPr>
        <w:t>虽然本研究的发生学原点是大规模离散强耦合实体做功网络，但双螺旋架构（</w:t>
      </w:r>
      <m:oMath>
        <m:sSub>
          <m:sSubPr>
            <m:ctrlPr>
              <w:rPr>
                <w:rFonts w:ascii="Cambria Math" w:hAnsi="Cambria Math"/>
              </w:rPr>
            </m:ctrlPr>
          </m:sSubPr>
          <m:e>
            <m:r>
              <m:rPr>
                <m:scr m:val="script"/>
                <m:sty m:val="p"/>
              </m:rPr>
              <w:rPr>
                <w:rFonts w:ascii="Cambria Math" w:hAnsi="Cambria Math"/>
              </w:rPr>
              <m:t>M</m:t>
            </m:r>
          </m:e>
          <m:sub>
            <m:r>
              <m:rPr>
                <m:nor/>
              </m:rPr>
              <m:t>physical</m:t>
            </m:r>
          </m:sub>
        </m:sSub>
        <m:r>
          <m:rPr>
            <m:sty m:val="p"/>
          </m:rPr>
          <w:rPr>
            <w:rFonts w:ascii="Cambria Math" w:hAnsi="Cambria Math"/>
          </w:rPr>
          <m:t>⊗</m:t>
        </m:r>
        <m:r>
          <m:rPr>
            <m:scr m:val="script"/>
            <m:sty m:val="p"/>
          </m:rPr>
          <w:rPr>
            <w:rFonts w:ascii="Cambria Math" w:hAnsi="Cambria Math"/>
          </w:rPr>
          <m:t>A</m:t>
        </m:r>
      </m:oMath>
      <w:r>
        <w:rPr>
          <w:rFonts w:hint="eastAsia"/>
        </w:rPr>
        <w:t>）具有纯粹的代数与拓扑抽象性，绝不依赖于特定商业术语。其五维要素在不同开放复杂巨系统领域具有完全中立的实体同构性：</w:t>
      </w:r>
    </w:p>
    <w:p w14:paraId="2B71A405" w14:textId="77777777" w:rsidR="00AC1A50" w:rsidRDefault="00C56B8D">
      <w:pPr>
        <w:pStyle w:val="Compact"/>
        <w:numPr>
          <w:ilvl w:val="0"/>
          <w:numId w:val="49"/>
        </w:numPr>
      </w:pPr>
      <w:r>
        <w:rPr>
          <w:rFonts w:hint="eastAsia"/>
          <w:b/>
          <w:bCs/>
        </w:rPr>
        <w:t>离散强耦合实体做功网络</w:t>
      </w:r>
      <w:r>
        <w:rPr>
          <w:rFonts w:hint="eastAsia"/>
        </w:rPr>
        <w:t>：节点</w:t>
      </w:r>
      <w:r>
        <w:t xml:space="preserve"> = </w:t>
      </w:r>
      <w:r>
        <w:rPr>
          <w:rFonts w:hint="eastAsia"/>
        </w:rPr>
        <w:t>实体枢纽</w:t>
      </w:r>
      <w:r>
        <w:rPr>
          <w:rFonts w:hint="eastAsia"/>
        </w:rPr>
        <w:t>/</w:t>
      </w:r>
      <w:r>
        <w:rPr>
          <w:rFonts w:hint="eastAsia"/>
        </w:rPr>
        <w:t>设备，拓扑</w:t>
      </w:r>
      <w:r>
        <w:t xml:space="preserve"> = </w:t>
      </w:r>
      <w:r>
        <w:rPr>
          <w:rFonts w:hint="eastAsia"/>
        </w:rPr>
        <w:t>拓扑因果</w:t>
      </w:r>
      <w:r>
        <w:rPr>
          <w:rFonts w:hint="eastAsia"/>
        </w:rPr>
        <w:t>/</w:t>
      </w:r>
      <w:r>
        <w:rPr>
          <w:rFonts w:hint="eastAsia"/>
        </w:rPr>
        <w:t>依赖，约束</w:t>
      </w:r>
      <w:r>
        <w:t xml:space="preserve"> = </w:t>
      </w:r>
      <w:r>
        <w:rPr>
          <w:rFonts w:hint="eastAsia"/>
        </w:rPr>
        <w:t>资源限额</w:t>
      </w:r>
      <w:r>
        <w:rPr>
          <w:rFonts w:hint="eastAsia"/>
        </w:rPr>
        <w:t>/</w:t>
      </w:r>
      <w:r>
        <w:rPr>
          <w:rFonts w:hint="eastAsia"/>
        </w:rPr>
        <w:t>齐套，演化</w:t>
      </w:r>
      <w:r>
        <w:t xml:space="preserve"> = </w:t>
      </w:r>
      <w:r>
        <w:rPr>
          <w:rFonts w:hint="eastAsia"/>
        </w:rPr>
        <w:t>状态流转，残差</w:t>
      </w:r>
      <w:r>
        <w:t xml:space="preserve"> = </w:t>
      </w:r>
      <w:r>
        <w:rPr>
          <w:rFonts w:hint="eastAsia"/>
        </w:rPr>
        <w:t>交付与时序偏差；</w:t>
      </w:r>
    </w:p>
    <w:p w14:paraId="41AE2411" w14:textId="77777777" w:rsidR="00AC1A50" w:rsidRDefault="00C56B8D">
      <w:pPr>
        <w:pStyle w:val="Compact"/>
        <w:numPr>
          <w:ilvl w:val="0"/>
          <w:numId w:val="49"/>
        </w:numPr>
      </w:pPr>
      <w:r>
        <w:rPr>
          <w:rFonts w:hint="eastAsia"/>
          <w:b/>
          <w:bCs/>
        </w:rPr>
        <w:t>智慧城市与交通电网</w:t>
      </w:r>
      <w:r>
        <w:rPr>
          <w:rFonts w:hint="eastAsia"/>
        </w:rPr>
        <w:t>：节点</w:t>
      </w:r>
      <w:r>
        <w:t xml:space="preserve"> = </w:t>
      </w:r>
      <w:r>
        <w:rPr>
          <w:rFonts w:hint="eastAsia"/>
        </w:rPr>
        <w:t>交叉口</w:t>
      </w:r>
      <w:r>
        <w:rPr>
          <w:rFonts w:hint="eastAsia"/>
        </w:rPr>
        <w:t>/</w:t>
      </w:r>
      <w:r>
        <w:rPr>
          <w:rFonts w:hint="eastAsia"/>
        </w:rPr>
        <w:t>变电站，拓扑</w:t>
      </w:r>
      <w:r>
        <w:t xml:space="preserve"> = </w:t>
      </w:r>
      <w:r>
        <w:rPr>
          <w:rFonts w:hint="eastAsia"/>
        </w:rPr>
        <w:t>路网</w:t>
      </w:r>
      <w:r>
        <w:rPr>
          <w:rFonts w:hint="eastAsia"/>
        </w:rPr>
        <w:t>/</w:t>
      </w:r>
      <w:r>
        <w:rPr>
          <w:rFonts w:hint="eastAsia"/>
        </w:rPr>
        <w:t>电网，约束</w:t>
      </w:r>
      <w:r>
        <w:t xml:space="preserve"> = </w:t>
      </w:r>
      <w:r>
        <w:rPr>
          <w:rFonts w:hint="eastAsia"/>
        </w:rPr>
        <w:t>通行能力</w:t>
      </w:r>
      <w:r>
        <w:rPr>
          <w:rFonts w:hint="eastAsia"/>
        </w:rPr>
        <w:t>/</w:t>
      </w:r>
      <w:r>
        <w:rPr>
          <w:rFonts w:hint="eastAsia"/>
        </w:rPr>
        <w:t>载荷，演化</w:t>
      </w:r>
      <w:r>
        <w:t xml:space="preserve"> = </w:t>
      </w:r>
      <w:r>
        <w:rPr>
          <w:rFonts w:hint="eastAsia"/>
        </w:rPr>
        <w:t>信号灯</w:t>
      </w:r>
      <w:r>
        <w:rPr>
          <w:rFonts w:hint="eastAsia"/>
        </w:rPr>
        <w:t>/</w:t>
      </w:r>
      <w:r>
        <w:rPr>
          <w:rFonts w:hint="eastAsia"/>
        </w:rPr>
        <w:t>调度，残差</w:t>
      </w:r>
      <w:r>
        <w:t xml:space="preserve"> = </w:t>
      </w:r>
      <w:r>
        <w:rPr>
          <w:rFonts w:hint="eastAsia"/>
        </w:rPr>
        <w:t>拥堵</w:t>
      </w:r>
      <w:r>
        <w:rPr>
          <w:rFonts w:hint="eastAsia"/>
        </w:rPr>
        <w:t>/</w:t>
      </w:r>
      <w:r>
        <w:rPr>
          <w:rFonts w:hint="eastAsia"/>
        </w:rPr>
        <w:t>频偏；</w:t>
      </w:r>
    </w:p>
    <w:p w14:paraId="50AA6842" w14:textId="77777777" w:rsidR="00AC1A50" w:rsidRDefault="00C56B8D">
      <w:pPr>
        <w:pStyle w:val="Compact"/>
        <w:numPr>
          <w:ilvl w:val="0"/>
          <w:numId w:val="49"/>
        </w:numPr>
      </w:pPr>
      <w:r>
        <w:rPr>
          <w:rFonts w:hint="eastAsia"/>
          <w:b/>
          <w:bCs/>
        </w:rPr>
        <w:t>大范围气象与生态治理</w:t>
      </w:r>
      <w:r>
        <w:rPr>
          <w:rFonts w:hint="eastAsia"/>
        </w:rPr>
        <w:t>：节点</w:t>
      </w:r>
      <w:r>
        <w:t xml:space="preserve"> = </w:t>
      </w:r>
      <w:r>
        <w:rPr>
          <w:rFonts w:hint="eastAsia"/>
        </w:rPr>
        <w:t>网格格点，拓扑</w:t>
      </w:r>
      <w:r>
        <w:t xml:space="preserve"> = </w:t>
      </w:r>
      <w:r>
        <w:rPr>
          <w:rFonts w:hint="eastAsia"/>
        </w:rPr>
        <w:t>流体力学邻域，约束</w:t>
      </w:r>
      <w:r>
        <w:t xml:space="preserve"> = </w:t>
      </w:r>
      <w:r>
        <w:rPr>
          <w:rFonts w:hint="eastAsia"/>
        </w:rPr>
        <w:t>守恒定律，演化</w:t>
      </w:r>
      <w:r>
        <w:t xml:space="preserve"> = </w:t>
      </w:r>
      <w:r>
        <w:rPr>
          <w:rFonts w:hint="eastAsia"/>
        </w:rPr>
        <w:t>气压场演化，残差</w:t>
      </w:r>
      <w:r>
        <w:t xml:space="preserve"> = </w:t>
      </w:r>
      <w:r>
        <w:rPr>
          <w:rFonts w:hint="eastAsia"/>
        </w:rPr>
        <w:t>预报残差；</w:t>
      </w:r>
    </w:p>
    <w:p w14:paraId="346E7BC7" w14:textId="77777777" w:rsidR="00AC1A50" w:rsidRDefault="00C56B8D">
      <w:pPr>
        <w:pStyle w:val="Compact"/>
        <w:numPr>
          <w:ilvl w:val="0"/>
          <w:numId w:val="49"/>
        </w:numPr>
      </w:pPr>
      <w:r>
        <w:rPr>
          <w:rFonts w:hint="eastAsia"/>
          <w:b/>
          <w:bCs/>
        </w:rPr>
        <w:t>数字金融与宏观经济</w:t>
      </w:r>
      <w:r>
        <w:rPr>
          <w:rFonts w:hint="eastAsia"/>
        </w:rPr>
        <w:t>：节点</w:t>
      </w:r>
      <w:r>
        <w:t xml:space="preserve"> = </w:t>
      </w:r>
      <w:r>
        <w:rPr>
          <w:rFonts w:hint="eastAsia"/>
        </w:rPr>
        <w:t>市场主体，拓扑</w:t>
      </w:r>
      <w:r>
        <w:t xml:space="preserve"> = </w:t>
      </w:r>
      <w:r>
        <w:rPr>
          <w:rFonts w:hint="eastAsia"/>
        </w:rPr>
        <w:t>交易资产网，约束</w:t>
      </w:r>
      <w:r>
        <w:t xml:space="preserve"> = </w:t>
      </w:r>
      <w:r>
        <w:rPr>
          <w:rFonts w:hint="eastAsia"/>
        </w:rPr>
        <w:t>流动性</w:t>
      </w:r>
      <w:r>
        <w:rPr>
          <w:rFonts w:hint="eastAsia"/>
        </w:rPr>
        <w:t>/</w:t>
      </w:r>
      <w:r>
        <w:rPr>
          <w:rFonts w:hint="eastAsia"/>
        </w:rPr>
        <w:t>资本金，演化</w:t>
      </w:r>
      <w:r>
        <w:t xml:space="preserve"> = </w:t>
      </w:r>
      <w:r>
        <w:rPr>
          <w:rFonts w:hint="eastAsia"/>
        </w:rPr>
        <w:t>资金清算，残差</w:t>
      </w:r>
      <w:r>
        <w:t xml:space="preserve"> = </w:t>
      </w:r>
      <w:r>
        <w:rPr>
          <w:rFonts w:hint="eastAsia"/>
        </w:rPr>
        <w:t>系统性风控残差。</w:t>
      </w:r>
    </w:p>
    <w:p w14:paraId="0D8F45EE" w14:textId="77777777" w:rsidR="00AC1A50" w:rsidRDefault="00C56B8D">
      <w:pPr>
        <w:pStyle w:val="FirstParagraph"/>
      </w:pPr>
      <w:r>
        <w:rPr>
          <w:rFonts w:hint="eastAsia"/>
        </w:rPr>
        <w:t>在与当代前沿复杂性理论的学术对话中：</w:t>
      </w:r>
    </w:p>
    <w:p w14:paraId="4C7A7D9F" w14:textId="77777777" w:rsidR="00AC1A50" w:rsidRDefault="00C56B8D">
      <w:pPr>
        <w:pStyle w:val="Compact"/>
        <w:numPr>
          <w:ilvl w:val="0"/>
          <w:numId w:val="50"/>
        </w:numPr>
      </w:pPr>
      <w:r>
        <w:rPr>
          <w:rFonts w:hint="eastAsia"/>
          <w:b/>
          <w:bCs/>
        </w:rPr>
        <w:t>与</w:t>
      </w:r>
      <w:r>
        <w:rPr>
          <w:b/>
          <w:bCs/>
        </w:rPr>
        <w:t xml:space="preserve"> </w:t>
      </w:r>
      <w:r>
        <w:rPr>
          <w:rFonts w:hint="eastAsia"/>
          <w:b/>
          <w:bCs/>
        </w:rPr>
        <w:t>CAS</w:t>
      </w:r>
      <w:r>
        <w:rPr>
          <w:rFonts w:hint="eastAsia"/>
          <w:b/>
          <w:bCs/>
        </w:rPr>
        <w:t>（复杂适应系统）理论对话</w:t>
      </w:r>
      <w:r>
        <w:rPr>
          <w:rFonts w:hint="eastAsia"/>
        </w:rPr>
        <w:t>：</w:t>
      </w:r>
      <w:r>
        <w:rPr>
          <w:rFonts w:hint="eastAsia"/>
        </w:rPr>
        <w:t>CAS</w:t>
      </w:r>
      <w:r>
        <w:t xml:space="preserve"> </w:t>
      </w:r>
      <w:r>
        <w:rPr>
          <w:rFonts w:hint="eastAsia"/>
        </w:rPr>
        <w:t>理论在自组织现象的解释与仿真上贡献巨大；本文的增量在于进一步指出，治理现实世界的“应然系统”自身需要统御算子主动做功，消除内部矢量对消，这是</w:t>
      </w:r>
      <w:r>
        <w:t xml:space="preserve"> CAS </w:t>
      </w:r>
      <w:r>
        <w:rPr>
          <w:rFonts w:hint="eastAsia"/>
        </w:rPr>
        <w:t>框架可延伸拓展的重大方向。</w:t>
      </w:r>
    </w:p>
    <w:p w14:paraId="12322584" w14:textId="77777777" w:rsidR="00AC1A50" w:rsidRDefault="00C56B8D">
      <w:pPr>
        <w:pStyle w:val="3"/>
      </w:pPr>
      <w:bookmarkStart w:id="46" w:name="波普尔可证伪边界总表"/>
      <w:bookmarkEnd w:id="45"/>
      <w:r>
        <w:lastRenderedPageBreak/>
        <w:t xml:space="preserve">9.2 </w:t>
      </w:r>
      <w:r>
        <w:rPr>
          <w:rFonts w:hint="eastAsia"/>
        </w:rPr>
        <w:t>波普尔可证伪边界总表</w:t>
      </w:r>
    </w:p>
    <w:p w14:paraId="28D5E9E2" w14:textId="77777777" w:rsidR="00AC1A50" w:rsidRDefault="00C56B8D">
      <w:pPr>
        <w:pStyle w:val="FirstParagraph"/>
      </w:pPr>
      <w:r>
        <w:rPr>
          <w:rFonts w:hint="eastAsia"/>
        </w:rPr>
        <w:t>遵循卡尔·波普尔（</w:t>
      </w:r>
      <w:r>
        <w:rPr>
          <w:rFonts w:hint="eastAsia"/>
        </w:rPr>
        <w:t>Popper,</w:t>
      </w:r>
      <w:r>
        <w:t xml:space="preserve"> </w:t>
      </w:r>
      <w:r>
        <w:rPr>
          <w:rFonts w:hint="eastAsia"/>
        </w:rPr>
        <w:t>1959</w:t>
      </w:r>
      <w:r>
        <w:rPr>
          <w:rFonts w:hint="eastAsia"/>
        </w:rPr>
        <w:t>）的科学哲学法则，任何主张元科学位阶的理论必须给出明确的、可独立重复检验的硬核可证伪边界。下表汇总了本体系定性推论与定量证明的实证检验判据与可证伪边界：</w:t>
      </w:r>
    </w:p>
    <w:tbl>
      <w:tblPr>
        <w:tblStyle w:val="Table"/>
        <w:tblW w:w="5000" w:type="pct"/>
        <w:tblLayout w:type="fixed"/>
        <w:tblLook w:val="0020" w:firstRow="1" w:lastRow="0" w:firstColumn="0" w:lastColumn="0" w:noHBand="0" w:noVBand="0"/>
      </w:tblPr>
      <w:tblGrid>
        <w:gridCol w:w="2310"/>
        <w:gridCol w:w="2311"/>
        <w:gridCol w:w="2311"/>
        <w:gridCol w:w="2311"/>
      </w:tblGrid>
      <w:tr w:rsidR="00AC1A50" w14:paraId="4837BC05" w14:textId="77777777" w:rsidTr="00AC1A50">
        <w:trPr>
          <w:cnfStyle w:val="100000000000" w:firstRow="1" w:lastRow="0" w:firstColumn="0" w:lastColumn="0" w:oddVBand="0" w:evenVBand="0" w:oddHBand="0" w:evenHBand="0" w:firstRowFirstColumn="0" w:firstRowLastColumn="0" w:lastRowFirstColumn="0" w:lastRowLastColumn="0"/>
          <w:tblHeader/>
        </w:trPr>
        <w:tc>
          <w:tcPr>
            <w:tcW w:w="1980" w:type="dxa"/>
          </w:tcPr>
          <w:p w14:paraId="317A4E08" w14:textId="77777777" w:rsidR="00AC1A50" w:rsidRDefault="00C56B8D">
            <w:pPr>
              <w:pStyle w:val="Compact"/>
            </w:pPr>
            <w:r>
              <w:rPr>
                <w:rFonts w:hint="eastAsia"/>
              </w:rPr>
              <w:t>推论</w:t>
            </w:r>
            <w:r>
              <w:t xml:space="preserve"> / </w:t>
            </w:r>
            <w:r>
              <w:rPr>
                <w:rFonts w:hint="eastAsia"/>
              </w:rPr>
              <w:t>定理</w:t>
            </w:r>
          </w:p>
        </w:tc>
        <w:tc>
          <w:tcPr>
            <w:tcW w:w="1980" w:type="dxa"/>
          </w:tcPr>
          <w:p w14:paraId="3C1054F6" w14:textId="77777777" w:rsidR="00AC1A50" w:rsidRDefault="00C56B8D">
            <w:pPr>
              <w:pStyle w:val="Compact"/>
            </w:pPr>
            <w:r>
              <w:rPr>
                <w:rFonts w:hint="eastAsia"/>
              </w:rPr>
              <w:t>核心命题</w:t>
            </w:r>
          </w:p>
        </w:tc>
        <w:tc>
          <w:tcPr>
            <w:tcW w:w="1980" w:type="dxa"/>
          </w:tcPr>
          <w:p w14:paraId="599822DA" w14:textId="77777777" w:rsidR="00AC1A50" w:rsidRDefault="00C56B8D">
            <w:pPr>
              <w:pStyle w:val="Compact"/>
            </w:pPr>
            <w:r>
              <w:rPr>
                <w:rFonts w:hint="eastAsia"/>
              </w:rPr>
              <w:t>反事实假设（可证伪边界）</w:t>
            </w:r>
          </w:p>
        </w:tc>
        <w:tc>
          <w:tcPr>
            <w:tcW w:w="1980" w:type="dxa"/>
          </w:tcPr>
          <w:p w14:paraId="3C7DFBF5" w14:textId="77777777" w:rsidR="00AC1A50" w:rsidRDefault="00C56B8D">
            <w:pPr>
              <w:pStyle w:val="Compact"/>
            </w:pPr>
            <w:r>
              <w:rPr>
                <w:rFonts w:hint="eastAsia"/>
              </w:rPr>
              <w:t>物理与控制论必然后果（失效现象）</w:t>
            </w:r>
          </w:p>
        </w:tc>
      </w:tr>
      <w:tr w:rsidR="00AC1A50" w14:paraId="7A4BDBBE" w14:textId="77777777">
        <w:tc>
          <w:tcPr>
            <w:tcW w:w="1980" w:type="dxa"/>
          </w:tcPr>
          <w:p w14:paraId="1D34F9BD" w14:textId="77777777" w:rsidR="00AC1A50" w:rsidRDefault="00C56B8D">
            <w:pPr>
              <w:pStyle w:val="Compact"/>
            </w:pPr>
            <w:r>
              <w:rPr>
                <w:rFonts w:hint="eastAsia"/>
                <w:b/>
                <w:bCs/>
              </w:rPr>
              <w:t>推论</w:t>
            </w:r>
            <w:r>
              <w:rPr>
                <w:b/>
                <w:bCs/>
              </w:rPr>
              <w:t xml:space="preserve"> 5.1.1</w:t>
            </w:r>
          </w:p>
        </w:tc>
        <w:tc>
          <w:tcPr>
            <w:tcW w:w="1980" w:type="dxa"/>
          </w:tcPr>
          <w:p w14:paraId="145D8D0C" w14:textId="77777777" w:rsidR="00AC1A50" w:rsidRDefault="00C56B8D">
            <w:pPr>
              <w:pStyle w:val="Compact"/>
            </w:pPr>
            <w:r>
              <w:rPr>
                <w:rFonts w:hint="eastAsia"/>
              </w:rPr>
              <w:t>全局统御消灭矢量对消</w:t>
            </w:r>
          </w:p>
        </w:tc>
        <w:tc>
          <w:tcPr>
            <w:tcW w:w="1980" w:type="dxa"/>
          </w:tcPr>
          <w:p w14:paraId="63F8C07A" w14:textId="77777777" w:rsidR="00AC1A50" w:rsidRDefault="00C56B8D">
            <w:pPr>
              <w:pStyle w:val="Compact"/>
            </w:pPr>
            <w:r>
              <w:rPr>
                <w:rFonts w:hint="eastAsia"/>
              </w:rPr>
              <w:t>无全局统御，</w:t>
            </w:r>
            <w:r>
              <w:rPr>
                <w:rFonts w:hint="eastAsia"/>
              </w:rPr>
              <w:t>Agent</w:t>
            </w:r>
            <w:r>
              <w:t xml:space="preserve"> </w:t>
            </w:r>
            <w:r>
              <w:rPr>
                <w:rFonts w:hint="eastAsia"/>
              </w:rPr>
              <w:t>自由博弈可收敛全局最优</w:t>
            </w:r>
          </w:p>
        </w:tc>
        <w:tc>
          <w:tcPr>
            <w:tcW w:w="1980" w:type="dxa"/>
          </w:tcPr>
          <w:p w14:paraId="58FCEE39" w14:textId="77777777" w:rsidR="00AC1A50" w:rsidRDefault="00C56B8D">
            <w:pPr>
              <w:pStyle w:val="Compact"/>
            </w:pPr>
            <w:r>
              <w:rPr>
                <w:rFonts w:hint="eastAsia"/>
              </w:rPr>
              <w:t>部门</w:t>
            </w:r>
            <w:r>
              <w:rPr>
                <w:rFonts w:hint="eastAsia"/>
              </w:rPr>
              <w:t>/Agent</w:t>
            </w:r>
            <w:r>
              <w:t xml:space="preserve"> </w:t>
            </w:r>
            <w:r>
              <w:rPr>
                <w:rFonts w:hint="eastAsia"/>
              </w:rPr>
              <w:t>矢量夹角干涉，矢量对消</w:t>
            </w:r>
            <w:r>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0</m:t>
              </m:r>
            </m:oMath>
            <w:r>
              <w:rPr>
                <w:rFonts w:hint="eastAsia"/>
              </w:rPr>
              <w:t>，沦为矢量对消死锁废热</w:t>
            </w:r>
          </w:p>
        </w:tc>
      </w:tr>
      <w:tr w:rsidR="00AC1A50" w14:paraId="6E38E785" w14:textId="77777777">
        <w:tc>
          <w:tcPr>
            <w:tcW w:w="1980" w:type="dxa"/>
          </w:tcPr>
          <w:p w14:paraId="4B39FC76" w14:textId="77777777" w:rsidR="00AC1A50" w:rsidRDefault="00C56B8D">
            <w:pPr>
              <w:pStyle w:val="Compact"/>
            </w:pPr>
            <w:r>
              <w:rPr>
                <w:rFonts w:hint="eastAsia"/>
                <w:b/>
                <w:bCs/>
              </w:rPr>
              <w:t>推论</w:t>
            </w:r>
            <w:r>
              <w:rPr>
                <w:b/>
                <w:bCs/>
              </w:rPr>
              <w:t xml:space="preserve"> 5.2.1</w:t>
            </w:r>
          </w:p>
        </w:tc>
        <w:tc>
          <w:tcPr>
            <w:tcW w:w="1980" w:type="dxa"/>
          </w:tcPr>
          <w:p w14:paraId="0A971F33" w14:textId="77777777" w:rsidR="00AC1A50" w:rsidRDefault="00C56B8D">
            <w:pPr>
              <w:pStyle w:val="Compact"/>
            </w:pPr>
            <w:r>
              <w:rPr>
                <w:rFonts w:hint="eastAsia"/>
              </w:rPr>
              <w:t>人在环外算力代偿</w:t>
            </w:r>
          </w:p>
        </w:tc>
        <w:tc>
          <w:tcPr>
            <w:tcW w:w="1980" w:type="dxa"/>
          </w:tcPr>
          <w:p w14:paraId="6294A351" w14:textId="77777777" w:rsidR="00AC1A50" w:rsidRDefault="00C56B8D">
            <w:pPr>
              <w:pStyle w:val="Compact"/>
            </w:pPr>
            <w:r>
              <w:rPr>
                <w:rFonts w:hint="eastAsia"/>
              </w:rPr>
              <w:t>求解器</w:t>
            </w:r>
            <w:r>
              <w:rPr>
                <w:rFonts w:hint="eastAsia"/>
              </w:rPr>
              <w:t>/LLM</w:t>
            </w:r>
            <w:r>
              <w:t xml:space="preserve"> </w:t>
            </w:r>
            <w:r>
              <w:rPr>
                <w:rFonts w:hint="eastAsia"/>
              </w:rPr>
              <w:t>可直接求解</w:t>
            </w:r>
            <w:r>
              <w:t xml:space="preserve"> Non-IID </w:t>
            </w:r>
            <w:r>
              <w:rPr>
                <w:rFonts w:hint="eastAsia"/>
              </w:rPr>
              <w:t>巨系统全局调度</w:t>
            </w:r>
          </w:p>
        </w:tc>
        <w:tc>
          <w:tcPr>
            <w:tcW w:w="1980" w:type="dxa"/>
          </w:tcPr>
          <w:p w14:paraId="7B4A58AD" w14:textId="77777777" w:rsidR="00AC1A50" w:rsidRDefault="00C56B8D">
            <w:pPr>
              <w:pStyle w:val="Compact"/>
            </w:pPr>
            <w:r>
              <w:t xml:space="preserve">MIP </w:t>
            </w:r>
            <w:r>
              <w:rPr>
                <w:rFonts w:hint="eastAsia"/>
              </w:rPr>
              <w:t>分支树发散致</w:t>
            </w:r>
            <w:r>
              <w:t xml:space="preserve"> </w:t>
            </w:r>
            <w:r>
              <w:rPr>
                <w:rFonts w:hint="eastAsia"/>
              </w:rPr>
              <w:t>OOM</w:t>
            </w:r>
            <w:r>
              <w:rPr>
                <w:rFonts w:hint="eastAsia"/>
              </w:rPr>
              <w:t>，</w:t>
            </w:r>
            <w:r>
              <w:rPr>
                <w:rFonts w:hint="eastAsia"/>
              </w:rPr>
              <w:t>LLM</w:t>
            </w:r>
            <w:r>
              <w:t xml:space="preserve"> </w:t>
            </w:r>
            <w:r>
              <w:rPr>
                <w:rFonts w:hint="eastAsia"/>
              </w:rPr>
              <w:t>刚性断层处触发事实幻觉</w:t>
            </w:r>
          </w:p>
        </w:tc>
      </w:tr>
      <w:tr w:rsidR="00AC1A50" w14:paraId="048E7E29" w14:textId="77777777">
        <w:tc>
          <w:tcPr>
            <w:tcW w:w="1980" w:type="dxa"/>
          </w:tcPr>
          <w:p w14:paraId="1816D121" w14:textId="77777777" w:rsidR="00AC1A50" w:rsidRDefault="00C56B8D">
            <w:pPr>
              <w:pStyle w:val="Compact"/>
            </w:pPr>
            <w:r>
              <w:rPr>
                <w:rFonts w:hint="eastAsia"/>
                <w:b/>
                <w:bCs/>
              </w:rPr>
              <w:t>推论</w:t>
            </w:r>
            <w:r>
              <w:rPr>
                <w:b/>
                <w:bCs/>
              </w:rPr>
              <w:t xml:space="preserve"> 5.3.1</w:t>
            </w:r>
          </w:p>
        </w:tc>
        <w:tc>
          <w:tcPr>
            <w:tcW w:w="1980" w:type="dxa"/>
          </w:tcPr>
          <w:p w14:paraId="3E61A38C" w14:textId="77777777" w:rsidR="00AC1A50" w:rsidRDefault="00C56B8D">
            <w:pPr>
              <w:pStyle w:val="Compact"/>
            </w:pPr>
            <w:r>
              <w:rPr>
                <w:rFonts w:hint="eastAsia"/>
              </w:rPr>
              <w:t>方案本体</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cr m:val="script"/>
                  <m:sty m:val="p"/>
                </m:rPr>
                <w:rPr>
                  <w:rFonts w:ascii="Cambria Math" w:hAnsi="Cambria Math"/>
                </w:rPr>
                <m:t>A</m:t>
              </m:r>
            </m:oMath>
          </w:p>
        </w:tc>
        <w:tc>
          <w:tcPr>
            <w:tcW w:w="1980" w:type="dxa"/>
          </w:tcPr>
          <w:p w14:paraId="42CC136B" w14:textId="77777777" w:rsidR="00AC1A50" w:rsidRDefault="00C56B8D">
            <w:pPr>
              <w:pStyle w:val="Compact"/>
            </w:pPr>
            <w:r>
              <w:rPr>
                <w:rFonts w:hint="eastAsia"/>
              </w:rPr>
              <w:t>业务与</w:t>
            </w:r>
            <w:r>
              <w:t xml:space="preserve"> IT </w:t>
            </w:r>
            <w:r>
              <w:rPr>
                <w:rFonts w:hint="eastAsia"/>
              </w:rPr>
              <w:t>分工割裂传递可保持高阶因果自洽</w:t>
            </w:r>
          </w:p>
        </w:tc>
        <w:tc>
          <w:tcPr>
            <w:tcW w:w="1980" w:type="dxa"/>
          </w:tcPr>
          <w:p w14:paraId="2A11B661" w14:textId="77777777" w:rsidR="00AC1A50" w:rsidRDefault="00C56B8D">
            <w:pPr>
              <w:pStyle w:val="Compact"/>
            </w:pPr>
            <w:r>
              <w:rPr>
                <w:rFonts w:hint="eastAsia"/>
              </w:rPr>
              <w:t>跨界面因果指针丢失，系统陷入“两张皮”与因果断层</w:t>
            </w:r>
          </w:p>
        </w:tc>
      </w:tr>
      <w:tr w:rsidR="00AC1A50" w14:paraId="0417F32C" w14:textId="77777777">
        <w:tc>
          <w:tcPr>
            <w:tcW w:w="1980" w:type="dxa"/>
          </w:tcPr>
          <w:p w14:paraId="698A92FB" w14:textId="77777777" w:rsidR="00AC1A50" w:rsidRDefault="00C56B8D">
            <w:pPr>
              <w:pStyle w:val="Compact"/>
            </w:pPr>
            <w:r>
              <w:rPr>
                <w:rFonts w:hint="eastAsia"/>
                <w:b/>
                <w:bCs/>
              </w:rPr>
              <w:t>推论</w:t>
            </w:r>
            <w:r>
              <w:rPr>
                <w:b/>
                <w:bCs/>
              </w:rPr>
              <w:t xml:space="preserve"> 5.4.1</w:t>
            </w:r>
          </w:p>
        </w:tc>
        <w:tc>
          <w:tcPr>
            <w:tcW w:w="1980" w:type="dxa"/>
          </w:tcPr>
          <w:p w14:paraId="043587D8" w14:textId="77777777" w:rsidR="00AC1A50" w:rsidRDefault="00C56B8D">
            <w:pPr>
              <w:pStyle w:val="Compact"/>
            </w:pPr>
            <w:r>
              <w:rPr>
                <w:rFonts w:hint="eastAsia"/>
              </w:rPr>
              <w:t>三位一体能力融合与单脑奇点</w:t>
            </w:r>
          </w:p>
        </w:tc>
        <w:tc>
          <w:tcPr>
            <w:tcW w:w="1980" w:type="dxa"/>
          </w:tcPr>
          <w:p w14:paraId="14A92916" w14:textId="77777777" w:rsidR="00AC1A50" w:rsidRDefault="00C56B8D">
            <w:pPr>
              <w:pStyle w:val="Compact"/>
            </w:pPr>
            <w:r>
              <w:rPr>
                <w:rFonts w:hint="eastAsia"/>
              </w:rPr>
              <w:t>“业务</w:t>
            </w:r>
            <w:r>
              <w:rPr>
                <w:rFonts w:hint="eastAsia"/>
              </w:rPr>
              <w:t>-</w:t>
            </w:r>
            <w:r>
              <w:rPr>
                <w:rFonts w:hint="eastAsia"/>
              </w:rPr>
              <w:t>建模</w:t>
            </w:r>
            <w:r>
              <w:rPr>
                <w:rFonts w:hint="eastAsia"/>
              </w:rPr>
              <w:t>-</w:t>
            </w:r>
            <w:r>
              <w:rPr>
                <w:rFonts w:hint="eastAsia"/>
              </w:rPr>
              <w:t>架构”分工切割可保持高阶因果自洽</w:t>
            </w:r>
          </w:p>
        </w:tc>
        <w:tc>
          <w:tcPr>
            <w:tcW w:w="1980" w:type="dxa"/>
          </w:tcPr>
          <w:p w14:paraId="3899ECA3" w14:textId="77777777" w:rsidR="00AC1A50" w:rsidRDefault="00C56B8D">
            <w:pPr>
              <w:pStyle w:val="Compact"/>
            </w:pPr>
            <w:r>
              <w:rPr>
                <w:rFonts w:hint="eastAsia"/>
              </w:rPr>
              <w:t>三位一体强纠缠态被流水线切割，导致因果断层</w:t>
            </w:r>
          </w:p>
        </w:tc>
      </w:tr>
      <w:tr w:rsidR="00AC1A50" w14:paraId="76A9BFCD" w14:textId="77777777">
        <w:tc>
          <w:tcPr>
            <w:tcW w:w="1980" w:type="dxa"/>
          </w:tcPr>
          <w:p w14:paraId="25D89D2D" w14:textId="77777777" w:rsidR="00AC1A50" w:rsidRDefault="00C56B8D">
            <w:pPr>
              <w:pStyle w:val="Compact"/>
            </w:pPr>
            <w:r>
              <w:rPr>
                <w:rFonts w:hint="eastAsia"/>
                <w:b/>
                <w:bCs/>
              </w:rPr>
              <w:t>推论</w:t>
            </w:r>
            <w:r>
              <w:rPr>
                <w:b/>
                <w:bCs/>
              </w:rPr>
              <w:t xml:space="preserve"> 5.5.1</w:t>
            </w:r>
          </w:p>
        </w:tc>
        <w:tc>
          <w:tcPr>
            <w:tcW w:w="1980" w:type="dxa"/>
          </w:tcPr>
          <w:p w14:paraId="0212980D" w14:textId="77777777" w:rsidR="00AC1A50" w:rsidRDefault="00C56B8D">
            <w:pPr>
              <w:pStyle w:val="Compact"/>
            </w:pPr>
            <w:r>
              <w:rPr>
                <w:rFonts w:hint="eastAsia"/>
              </w:rPr>
              <w:t>角色解耦与无改规权限自由输入</w:t>
            </w:r>
          </w:p>
        </w:tc>
        <w:tc>
          <w:tcPr>
            <w:tcW w:w="1980" w:type="dxa"/>
          </w:tcPr>
          <w:p w14:paraId="1E5FCFE4" w14:textId="77777777" w:rsidR="00AC1A50" w:rsidRDefault="00C56B8D">
            <w:pPr>
              <w:pStyle w:val="Compact"/>
            </w:pPr>
            <w:r>
              <w:rPr>
                <w:rFonts w:hint="eastAsia"/>
              </w:rPr>
              <w:t>允许末端</w:t>
            </w:r>
            <w:r>
              <w:rPr>
                <w:rFonts w:hint="eastAsia"/>
              </w:rPr>
              <w:t>/</w:t>
            </w:r>
            <w:r>
              <w:rPr>
                <w:rFonts w:hint="eastAsia"/>
              </w:rPr>
              <w:t>委员会设计方案或修改规则可避免死锁</w:t>
            </w:r>
          </w:p>
        </w:tc>
        <w:tc>
          <w:tcPr>
            <w:tcW w:w="1980" w:type="dxa"/>
          </w:tcPr>
          <w:p w14:paraId="5CB714E7" w14:textId="77777777" w:rsidR="00AC1A50" w:rsidRDefault="00C56B8D">
            <w:pPr>
              <w:pStyle w:val="Compact"/>
            </w:pPr>
            <w:r>
              <w:rPr>
                <w:rFonts w:hint="eastAsia"/>
              </w:rPr>
              <w:t>违反角色界限引发多头协商死锁与规则篡改内耗</w:t>
            </w:r>
          </w:p>
        </w:tc>
      </w:tr>
      <w:tr w:rsidR="00AC1A50" w14:paraId="03D51C4D" w14:textId="77777777">
        <w:tc>
          <w:tcPr>
            <w:tcW w:w="1980" w:type="dxa"/>
          </w:tcPr>
          <w:p w14:paraId="69300C2A" w14:textId="77777777" w:rsidR="00AC1A50" w:rsidRDefault="00C56B8D">
            <w:pPr>
              <w:pStyle w:val="Compact"/>
            </w:pPr>
            <w:r>
              <w:rPr>
                <w:rFonts w:hint="eastAsia"/>
                <w:b/>
                <w:bCs/>
              </w:rPr>
              <w:t>推论</w:t>
            </w:r>
            <w:r>
              <w:rPr>
                <w:b/>
                <w:bCs/>
              </w:rPr>
              <w:t xml:space="preserve"> 5.6.1</w:t>
            </w:r>
          </w:p>
        </w:tc>
        <w:tc>
          <w:tcPr>
            <w:tcW w:w="1980" w:type="dxa"/>
          </w:tcPr>
          <w:p w14:paraId="734F884A" w14:textId="77777777" w:rsidR="00AC1A50" w:rsidRDefault="00C56B8D">
            <w:pPr>
              <w:pStyle w:val="Compact"/>
            </w:pPr>
            <w:r>
              <w:rPr>
                <w:rFonts w:hint="eastAsia"/>
              </w:rPr>
              <w:t>可观测性与自下而上逆向筑基</w:t>
            </w:r>
          </w:p>
        </w:tc>
        <w:tc>
          <w:tcPr>
            <w:tcW w:w="1980" w:type="dxa"/>
          </w:tcPr>
          <w:p w14:paraId="4D2C6157" w14:textId="77777777" w:rsidR="00AC1A50" w:rsidRDefault="00C56B8D">
            <w:pPr>
              <w:pStyle w:val="Compact"/>
            </w:pPr>
            <w:r>
              <w:rPr>
                <w:rFonts w:hint="eastAsia"/>
              </w:rPr>
              <w:t>缺乏底层被控制端可观测性的开环大屏可实现有效治理</w:t>
            </w:r>
          </w:p>
        </w:tc>
        <w:tc>
          <w:tcPr>
            <w:tcW w:w="1980" w:type="dxa"/>
          </w:tcPr>
          <w:p w14:paraId="3A9F1428" w14:textId="77777777" w:rsidR="00AC1A50" w:rsidRDefault="00C56B8D">
            <w:pPr>
              <w:pStyle w:val="Compact"/>
            </w:pPr>
            <w:r>
              <w:rPr>
                <w:rFonts w:hint="eastAsia"/>
              </w:rPr>
              <w:t>维纳</w:t>
            </w:r>
            <w:r>
              <w:rPr>
                <w:rFonts w:hint="eastAsia"/>
              </w:rPr>
              <w:t>-</w:t>
            </w:r>
            <w:r>
              <w:rPr>
                <w:rFonts w:hint="eastAsia"/>
              </w:rPr>
              <w:t>卡尔曼对偶失效（</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rPr>
                <w:rFonts w:hint="eastAsia"/>
              </w:rPr>
              <w:t>），不可观测致计划崩溃，退化为后视镜</w:t>
            </w:r>
          </w:p>
        </w:tc>
      </w:tr>
      <w:tr w:rsidR="00AC1A50" w14:paraId="09A8BA0D" w14:textId="77777777">
        <w:tc>
          <w:tcPr>
            <w:tcW w:w="1980" w:type="dxa"/>
          </w:tcPr>
          <w:p w14:paraId="21AB5A51" w14:textId="77777777" w:rsidR="00AC1A50" w:rsidRDefault="00C56B8D">
            <w:pPr>
              <w:pStyle w:val="Compact"/>
            </w:pPr>
            <w:r>
              <w:rPr>
                <w:rFonts w:hint="eastAsia"/>
                <w:b/>
                <w:bCs/>
              </w:rPr>
              <w:t>推论</w:t>
            </w:r>
            <w:r>
              <w:rPr>
                <w:b/>
                <w:bCs/>
              </w:rPr>
              <w:t xml:space="preserve"> 5.7.1</w:t>
            </w:r>
          </w:p>
        </w:tc>
        <w:tc>
          <w:tcPr>
            <w:tcW w:w="1980" w:type="dxa"/>
          </w:tcPr>
          <w:p w14:paraId="45B48C93" w14:textId="77777777" w:rsidR="00AC1A50" w:rsidRDefault="00C56B8D">
            <w:pPr>
              <w:pStyle w:val="Compact"/>
            </w:pPr>
            <w:r>
              <w:rPr>
                <w:rFonts w:hint="eastAsia"/>
              </w:rPr>
              <w:t>最高授权背书与“双长制顶级契约”</w:t>
            </w:r>
          </w:p>
        </w:tc>
        <w:tc>
          <w:tcPr>
            <w:tcW w:w="1980" w:type="dxa"/>
          </w:tcPr>
          <w:p w14:paraId="3A81B141" w14:textId="77777777" w:rsidR="00AC1A50" w:rsidRDefault="00C56B8D">
            <w:pPr>
              <w:pStyle w:val="Compact"/>
            </w:pPr>
            <w:r>
              <w:rPr>
                <w:rFonts w:hint="eastAsia"/>
              </w:rPr>
              <w:t>粗放动员或行政与技术越位拉扯致矢量夹角干涉</w:t>
            </w:r>
            <w:r>
              <w:t xml:space="preserve"> </w:t>
            </w:r>
            <m:oMath>
              <m:r>
                <w:rPr>
                  <w:rFonts w:ascii="Cambria Math" w:hAnsi="Cambria Math"/>
                </w:rPr>
                <m:t>θ</m:t>
              </m:r>
              <m:r>
                <m:rPr>
                  <m:sty m:val="p"/>
                </m:rPr>
                <w:rPr>
                  <w:rFonts w:ascii="Cambria Math" w:hAnsi="Cambria Math"/>
                </w:rPr>
                <m:t>&gt;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Pr>
                <w:rFonts w:hint="eastAsia"/>
              </w:rPr>
              <w:t>，仍可实现最大做功</w:t>
            </w:r>
          </w:p>
        </w:tc>
        <w:tc>
          <w:tcPr>
            <w:tcW w:w="1980" w:type="dxa"/>
          </w:tcPr>
          <w:p w14:paraId="1C79D9E4" w14:textId="77777777" w:rsidR="00AC1A50" w:rsidRDefault="00C56B8D">
            <w:pPr>
              <w:pStyle w:val="Compact"/>
            </w:pPr>
            <w:r>
              <w:rPr>
                <w:rFonts w:hint="eastAsia"/>
              </w:rPr>
              <w:t>矢量夹角产生摩擦废热；唯双长制契约可消灭干涉实现最大做功</w:t>
            </w:r>
            <w:r>
              <w:t xml:space="preserve"> </w:t>
            </w: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d</m:t>
              </m:r>
            </m:oMath>
          </w:p>
        </w:tc>
      </w:tr>
      <w:tr w:rsidR="00AC1A50" w14:paraId="532EC1DF" w14:textId="77777777">
        <w:tc>
          <w:tcPr>
            <w:tcW w:w="1980" w:type="dxa"/>
          </w:tcPr>
          <w:p w14:paraId="28F63D5F" w14:textId="77777777" w:rsidR="00AC1A50" w:rsidRDefault="00C56B8D">
            <w:pPr>
              <w:pStyle w:val="Compact"/>
            </w:pPr>
            <w:r>
              <w:rPr>
                <w:rFonts w:hint="eastAsia"/>
                <w:b/>
                <w:bCs/>
              </w:rPr>
              <w:t>推论</w:t>
            </w:r>
            <w:r>
              <w:rPr>
                <w:b/>
                <w:bCs/>
              </w:rPr>
              <w:t xml:space="preserve"> 5.8.1</w:t>
            </w:r>
          </w:p>
        </w:tc>
        <w:tc>
          <w:tcPr>
            <w:tcW w:w="1980" w:type="dxa"/>
          </w:tcPr>
          <w:p w14:paraId="099D2548" w14:textId="77777777" w:rsidR="00AC1A50" w:rsidRDefault="00C56B8D">
            <w:pPr>
              <w:pStyle w:val="Compact"/>
            </w:pPr>
            <w:r>
              <w:rPr>
                <w:rFonts w:hint="eastAsia"/>
              </w:rPr>
              <w:t>二阶元认知修宪</w:t>
            </w:r>
            <w:r>
              <w:t xml:space="preserve"> </w:t>
            </w:r>
            <m:oMath>
              <m:r>
                <m:rPr>
                  <m:sty m:val="p"/>
                </m:rPr>
                <w:rPr>
                  <w:rFonts w:ascii="Cambria Math" w:hAnsi="Cambria Math"/>
                </w:rPr>
                <m:t>Φ</m:t>
              </m:r>
            </m:oMath>
          </w:p>
        </w:tc>
        <w:tc>
          <w:tcPr>
            <w:tcW w:w="1980" w:type="dxa"/>
          </w:tcPr>
          <w:p w14:paraId="6CABDE5F" w14:textId="77777777" w:rsidR="00AC1A50" w:rsidRDefault="00C56B8D">
            <w:pPr>
              <w:pStyle w:val="Compact"/>
            </w:pPr>
            <w:r>
              <w:rPr>
                <w:rFonts w:hint="eastAsia"/>
              </w:rPr>
              <w:t>封闭纯</w:t>
            </w:r>
            <w:r>
              <w:t xml:space="preserve"> AI </w:t>
            </w:r>
            <w:r>
              <w:rPr>
                <w:rFonts w:hint="eastAsia"/>
              </w:rPr>
              <w:t>系统可自发突破哥德尔</w:t>
            </w:r>
            <w:r>
              <w:rPr>
                <w:rFonts w:hint="eastAsia"/>
              </w:rPr>
              <w:t>/</w:t>
            </w:r>
            <w:r>
              <w:rPr>
                <w:rFonts w:hint="eastAsia"/>
              </w:rPr>
              <w:t>图灵死锁并自愈</w:t>
            </w:r>
          </w:p>
        </w:tc>
        <w:tc>
          <w:tcPr>
            <w:tcW w:w="1980" w:type="dxa"/>
          </w:tcPr>
          <w:p w14:paraId="187ECA97" w14:textId="77777777" w:rsidR="00AC1A50" w:rsidRDefault="00C56B8D">
            <w:pPr>
              <w:pStyle w:val="Compact"/>
            </w:pPr>
            <w:r>
              <w:rPr>
                <w:rFonts w:hint="eastAsia"/>
              </w:rPr>
              <w:t>极值相变时可行域退化为空集</w:t>
            </w:r>
            <w:r>
              <w:t xml:space="preserve"> </w:t>
            </w:r>
            <m:oMath>
              <m:r>
                <m:rPr>
                  <m:nor/>
                </m:rPr>
                <m:t>Sol</m:t>
              </m:r>
              <m:r>
                <m:rPr>
                  <m:sty m:val="p"/>
                </m:rPr>
                <w:rPr>
                  <w:rFonts w:ascii="Cambria Math" w:hAnsi="Cambria Math"/>
                </w:rPr>
                <m:t>=⌀</m:t>
              </m:r>
            </m:oMath>
            <w:r>
              <w:rPr>
                <w:rFonts w:hint="eastAsia"/>
              </w:rPr>
              <w:t>，引发哥德尔瘫痪死锁</w:t>
            </w:r>
          </w:p>
        </w:tc>
      </w:tr>
      <w:tr w:rsidR="00AC1A50" w14:paraId="3DCB6D4A" w14:textId="77777777">
        <w:tc>
          <w:tcPr>
            <w:tcW w:w="1980" w:type="dxa"/>
          </w:tcPr>
          <w:p w14:paraId="43D058A2" w14:textId="77777777" w:rsidR="00AC1A50" w:rsidRDefault="00C56B8D">
            <w:pPr>
              <w:pStyle w:val="Compact"/>
            </w:pPr>
            <w:r>
              <w:rPr>
                <w:rFonts w:hint="eastAsia"/>
                <w:b/>
                <w:bCs/>
              </w:rPr>
              <w:lastRenderedPageBreak/>
              <w:t>定理</w:t>
            </w:r>
            <w:r>
              <w:rPr>
                <w:b/>
                <w:bCs/>
              </w:rPr>
              <w:t xml:space="preserve"> 7.1</w:t>
            </w:r>
          </w:p>
        </w:tc>
        <w:tc>
          <w:tcPr>
            <w:tcW w:w="1980" w:type="dxa"/>
          </w:tcPr>
          <w:p w14:paraId="2AE529C7" w14:textId="77777777" w:rsidR="00AC1A50" w:rsidRDefault="00C56B8D">
            <w:pPr>
              <w:pStyle w:val="Compact"/>
            </w:pPr>
            <w:r>
              <w:rPr>
                <w:rFonts w:hint="eastAsia"/>
              </w:rPr>
              <w:t>五维流形最小完备性</w:t>
            </w:r>
          </w:p>
        </w:tc>
        <w:tc>
          <w:tcPr>
            <w:tcW w:w="1980" w:type="dxa"/>
          </w:tcPr>
          <w:p w14:paraId="3480727D" w14:textId="77777777" w:rsidR="00AC1A50" w:rsidRDefault="00C56B8D">
            <w:pPr>
              <w:pStyle w:val="Compact"/>
            </w:pPr>
            <w:r>
              <w:rPr>
                <w:rFonts w:hint="eastAsia"/>
              </w:rPr>
              <w:t>发现任一物理状态演化需第</w:t>
            </w:r>
            <w:r>
              <w:t xml:space="preserve"> 6 </w:t>
            </w:r>
            <w:r>
              <w:rPr>
                <w:rFonts w:hint="eastAsia"/>
              </w:rPr>
              <w:t>个独立基底，或某维可被线性表出</w:t>
            </w:r>
          </w:p>
        </w:tc>
        <w:tc>
          <w:tcPr>
            <w:tcW w:w="1980" w:type="dxa"/>
          </w:tcPr>
          <w:p w14:paraId="3EB4EBEB" w14:textId="77777777" w:rsidR="00AC1A50" w:rsidRDefault="00C56B8D">
            <w:pPr>
              <w:pStyle w:val="Compact"/>
            </w:pPr>
            <w:r>
              <w:rPr>
                <w:rFonts w:hint="eastAsia"/>
              </w:rPr>
              <w:t>相空间测度坍塌或因果断裂，无法构建自洽应然系统</w:t>
            </w:r>
          </w:p>
        </w:tc>
      </w:tr>
      <w:tr w:rsidR="00AC1A50" w14:paraId="6C3A4DA5" w14:textId="77777777">
        <w:tc>
          <w:tcPr>
            <w:tcW w:w="1980" w:type="dxa"/>
          </w:tcPr>
          <w:p w14:paraId="402C7E55" w14:textId="77777777" w:rsidR="00AC1A50" w:rsidRDefault="00C56B8D">
            <w:pPr>
              <w:pStyle w:val="Compact"/>
            </w:pPr>
            <w:r>
              <w:rPr>
                <w:rFonts w:hint="eastAsia"/>
                <w:b/>
                <w:bCs/>
              </w:rPr>
              <w:t>定理</w:t>
            </w:r>
            <w:r>
              <w:rPr>
                <w:b/>
                <w:bCs/>
              </w:rPr>
              <w:t xml:space="preserve"> 7.2</w:t>
            </w:r>
          </w:p>
        </w:tc>
        <w:tc>
          <w:tcPr>
            <w:tcW w:w="1980" w:type="dxa"/>
          </w:tcPr>
          <w:p w14:paraId="05F7638A" w14:textId="77777777" w:rsidR="00AC1A50" w:rsidRDefault="00C56B8D">
            <w:pPr>
              <w:pStyle w:val="Compact"/>
            </w:pPr>
            <w:r>
              <w:rPr>
                <w:rFonts w:hint="eastAsia"/>
              </w:rPr>
              <w:t>闭环多项式可计算性</w:t>
            </w:r>
          </w:p>
        </w:tc>
        <w:tc>
          <w:tcPr>
            <w:tcW w:w="1980" w:type="dxa"/>
          </w:tcPr>
          <w:p w14:paraId="7EB264BE" w14:textId="77777777" w:rsidR="00AC1A50" w:rsidRDefault="00C56B8D">
            <w:pPr>
              <w:pStyle w:val="Compact"/>
            </w:pPr>
            <w:r>
              <w:rPr>
                <w:rFonts w:hint="eastAsia"/>
              </w:rPr>
              <w:t>在因果深度</w:t>
            </w:r>
            <w:r>
              <w:t xml:space="preserve"> </w:t>
            </w:r>
            <m:oMath>
              <m:r>
                <w:rPr>
                  <w:rFonts w:ascii="Cambria Math" w:hAnsi="Cambria Math"/>
                </w:rPr>
                <m:t>K</m:t>
              </m:r>
            </m:oMath>
            <w:r>
              <w:t xml:space="preserve"> </w:t>
            </w:r>
            <w:r>
              <w:rPr>
                <w:rFonts w:hint="eastAsia"/>
              </w:rPr>
              <w:t>有界前提下，计算耗时随规模</w:t>
            </w:r>
            <w:r>
              <w:t xml:space="preserve"> </w:t>
            </w:r>
            <m:oMath>
              <m:r>
                <w:rPr>
                  <w:rFonts w:ascii="Cambria Math" w:hAnsi="Cambria Math"/>
                </w:rPr>
                <m:t>N</m:t>
              </m:r>
            </m:oMath>
            <w:r>
              <w:t xml:space="preserve"> </w:t>
            </w:r>
            <w:r>
              <w:rPr>
                <w:rFonts w:hint="eastAsia"/>
              </w:rPr>
              <w:t>呈阶乘</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或指数发散</w:t>
            </w:r>
          </w:p>
        </w:tc>
        <w:tc>
          <w:tcPr>
            <w:tcW w:w="1980" w:type="dxa"/>
          </w:tcPr>
          <w:p w14:paraId="1CCFD565" w14:textId="77777777" w:rsidR="00AC1A50" w:rsidRDefault="00C56B8D">
            <w:pPr>
              <w:pStyle w:val="Compact"/>
            </w:pPr>
            <w:r>
              <w:rPr>
                <w:rFonts w:hint="eastAsia"/>
              </w:rPr>
              <w:t>算法在相空间中发生死锁或指数爆炸，控制滞后于物理失稳</w:t>
            </w:r>
          </w:p>
        </w:tc>
      </w:tr>
      <w:tr w:rsidR="00AC1A50" w14:paraId="186DA427" w14:textId="77777777">
        <w:tc>
          <w:tcPr>
            <w:tcW w:w="1980" w:type="dxa"/>
          </w:tcPr>
          <w:p w14:paraId="13C19780" w14:textId="77777777" w:rsidR="00AC1A50" w:rsidRDefault="00C56B8D">
            <w:pPr>
              <w:pStyle w:val="Compact"/>
            </w:pPr>
            <w:r>
              <w:rPr>
                <w:rFonts w:hint="eastAsia"/>
                <w:b/>
                <w:bCs/>
              </w:rPr>
              <w:t>命题</w:t>
            </w:r>
            <w:r>
              <w:rPr>
                <w:b/>
                <w:bCs/>
              </w:rPr>
              <w:t xml:space="preserve"> 7.3</w:t>
            </w:r>
          </w:p>
        </w:tc>
        <w:tc>
          <w:tcPr>
            <w:tcW w:w="1980" w:type="dxa"/>
          </w:tcPr>
          <w:p w14:paraId="04DDB3FD" w14:textId="77777777" w:rsidR="00AC1A50" w:rsidRDefault="00C56B8D">
            <w:pPr>
              <w:pStyle w:val="Compact"/>
            </w:pPr>
            <w:r>
              <w:rPr>
                <w:rFonts w:hint="eastAsia"/>
              </w:rPr>
              <w:t>走通</w:t>
            </w:r>
            <w:r>
              <w:t xml:space="preserve"> ≡ </w:t>
            </w:r>
            <w:r>
              <w:rPr>
                <w:rFonts w:hint="eastAsia"/>
              </w:rPr>
              <w:t>零对消</w:t>
            </w:r>
            <w:r>
              <w:t xml:space="preserve"> ≡ </w:t>
            </w:r>
            <w:r>
              <w:rPr>
                <w:rFonts w:hint="eastAsia"/>
              </w:rPr>
              <w:t>全局绝对最优且唯一</w:t>
            </w:r>
          </w:p>
        </w:tc>
        <w:tc>
          <w:tcPr>
            <w:tcW w:w="1980" w:type="dxa"/>
          </w:tcPr>
          <w:p w14:paraId="484EA403" w14:textId="77777777" w:rsidR="00AC1A50" w:rsidRDefault="00C56B8D">
            <w:pPr>
              <w:pStyle w:val="Compact"/>
            </w:pPr>
            <w:r>
              <w:rPr>
                <w:rFonts w:hint="eastAsia"/>
              </w:rPr>
              <w:t>在正交剪枝条件下，存在另一条内耗更低的合法物理执行轨形</w:t>
            </w:r>
          </w:p>
        </w:tc>
        <w:tc>
          <w:tcPr>
            <w:tcW w:w="1980" w:type="dxa"/>
          </w:tcPr>
          <w:p w14:paraId="0BF6DC49" w14:textId="77777777" w:rsidR="00AC1A50" w:rsidRDefault="00C56B8D">
            <w:pPr>
              <w:pStyle w:val="Compact"/>
            </w:pPr>
            <w:r>
              <w:rPr>
                <w:rFonts w:hint="eastAsia"/>
              </w:rPr>
              <w:t>违反废热内耗非负下界</w:t>
            </w:r>
            <w:r>
              <w:t xml:space="preserve"> </w:t>
            </w:r>
            <m:oMath>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；算法剪枝失效致矢量对消或逻辑死锁</w:t>
            </w:r>
          </w:p>
        </w:tc>
      </w:tr>
      <w:tr w:rsidR="00AC1A50" w14:paraId="224FD5EA" w14:textId="77777777">
        <w:tc>
          <w:tcPr>
            <w:tcW w:w="1980" w:type="dxa"/>
          </w:tcPr>
          <w:p w14:paraId="413F3885" w14:textId="77777777" w:rsidR="00AC1A50" w:rsidRDefault="00C56B8D">
            <w:pPr>
              <w:pStyle w:val="Compact"/>
            </w:pPr>
            <w:r>
              <w:rPr>
                <w:rFonts w:hint="eastAsia"/>
                <w:b/>
                <w:bCs/>
              </w:rPr>
              <w:t>定理</w:t>
            </w:r>
            <w:r>
              <w:rPr>
                <w:b/>
                <w:bCs/>
              </w:rPr>
              <w:t xml:space="preserve"> 8.1</w:t>
            </w:r>
          </w:p>
        </w:tc>
        <w:tc>
          <w:tcPr>
            <w:tcW w:w="1980" w:type="dxa"/>
          </w:tcPr>
          <w:p w14:paraId="316823AE" w14:textId="77777777" w:rsidR="00AC1A50" w:rsidRDefault="00C56B8D">
            <w:pPr>
              <w:pStyle w:val="Compact"/>
            </w:pPr>
            <w:r>
              <w:rPr>
                <w:rFonts w:hint="eastAsia"/>
              </w:rPr>
              <w:t>时空残差三阶统一律</w:t>
            </w:r>
          </w:p>
        </w:tc>
        <w:tc>
          <w:tcPr>
            <w:tcW w:w="1980" w:type="dxa"/>
          </w:tcPr>
          <w:p w14:paraId="032D8A21" w14:textId="77777777" w:rsidR="00AC1A50" w:rsidRDefault="00C56B8D">
            <w:pPr>
              <w:pStyle w:val="Compact"/>
            </w:pPr>
            <w:r>
              <w:rPr>
                <w:rFonts w:hint="eastAsia"/>
              </w:rPr>
              <w:t>外部未知残差长期持续大于阈值</w:t>
            </w:r>
            <w:r>
              <w:t xml:space="preserve"> </w:t>
            </w:r>
            <m:oMath>
              <m:r>
                <w:rPr>
                  <w:rFonts w:ascii="Cambria Math" w:hAnsi="Cambria Math"/>
                </w:rPr>
                <m:t>θ</m:t>
              </m:r>
            </m:oMath>
            <w:r>
              <w:rPr>
                <w:rFonts w:hint="eastAsia"/>
              </w:rPr>
              <w:t>，系统既不重构划界亦不崩溃而永久存续</w:t>
            </w:r>
          </w:p>
        </w:tc>
        <w:tc>
          <w:tcPr>
            <w:tcW w:w="1980" w:type="dxa"/>
          </w:tcPr>
          <w:p w14:paraId="0518C525" w14:textId="77777777" w:rsidR="00AC1A50" w:rsidRDefault="00C56B8D">
            <w:pPr>
              <w:pStyle w:val="Compact"/>
            </w:pPr>
            <w:r>
              <w:rPr>
                <w:rFonts w:hint="eastAsia"/>
              </w:rPr>
              <w:t>系统突破热力学耗散与哥德尔不完备限制，本理论宣告破产</w:t>
            </w:r>
          </w:p>
        </w:tc>
      </w:tr>
    </w:tbl>
    <w:p w14:paraId="6BCE48B0" w14:textId="77777777" w:rsidR="00AC1A50" w:rsidRDefault="00C56B8D">
      <w:pPr>
        <w:pStyle w:val="2"/>
      </w:pPr>
      <w:bookmarkStart w:id="47" w:name="结论与第二次文艺复兴展望"/>
      <w:bookmarkEnd w:id="46"/>
      <w:bookmarkEnd w:id="44"/>
      <w:r>
        <w:t xml:space="preserve">10. </w:t>
      </w:r>
      <w:r>
        <w:rPr>
          <w:rFonts w:hint="eastAsia"/>
        </w:rPr>
        <w:t>结论与“第二次文艺复兴”展望</w:t>
      </w:r>
    </w:p>
    <w:p w14:paraId="63C77EF6" w14:textId="77777777" w:rsidR="00AC1A50" w:rsidRDefault="00C56B8D">
      <w:pPr>
        <w:pStyle w:val="FirstParagraph"/>
      </w:pPr>
      <w:r>
        <w:rPr>
          <w:rFonts w:hint="eastAsia"/>
        </w:rPr>
        <w:t>本研究从认识论的第一性原理出发，确立了系统与复杂性科学作为“元科学”的学术位阶。通过引入“应然系统”概念，揭示了人类治理现实世界的实质在于首先治理好应然系统自身，</w:t>
      </w:r>
      <w:r>
        <w:rPr>
          <w:rFonts w:hint="eastAsia"/>
          <w:b/>
          <w:bCs/>
        </w:rPr>
        <w:t>不断消除</w:t>
      </w:r>
      <w:r>
        <w:rPr>
          <w:rFonts w:hint="eastAsia"/>
        </w:rPr>
        <w:t>内生的“认知矢量对消”。</w:t>
      </w:r>
    </w:p>
    <w:p w14:paraId="775E7EB4" w14:textId="77777777" w:rsidR="00AC1A50" w:rsidRDefault="00C56B8D">
      <w:pPr>
        <w:pStyle w:val="a0"/>
      </w:pPr>
      <w:r>
        <w:rPr>
          <w:rFonts w:hint="eastAsia"/>
        </w:rPr>
        <w:t>以千亿级工业闭环连续</w:t>
      </w:r>
      <w:r>
        <w:t xml:space="preserve"> 18 </w:t>
      </w:r>
      <w:r>
        <w:rPr>
          <w:rFonts w:hint="eastAsia"/>
        </w:rPr>
        <w:t>年</w:t>
      </w:r>
      <w:r>
        <w:t xml:space="preserve"> </w:t>
      </w:r>
      <m:oMath>
        <m:r>
          <m:rPr>
            <m:sty m:val="p"/>
          </m:rPr>
          <w:rPr>
            <w:rFonts w:ascii="Cambria Math" w:hAnsi="Cambria Math"/>
          </w:rPr>
          <m:t>&gt;</m:t>
        </m:r>
        <m:r>
          <w:rPr>
            <w:rFonts w:ascii="Cambria Math" w:hAnsi="Cambria Math"/>
          </w:rPr>
          <m:t>95</m:t>
        </m:r>
        <m:r>
          <m:rPr>
            <m:sty m:val="p"/>
          </m:rPr>
          <w:rPr>
            <w:rFonts w:ascii="Cambria Math" w:hAnsi="Cambria Math"/>
          </w:rPr>
          <m:t>%</m:t>
        </m:r>
      </m:oMath>
      <w:r>
        <w:t xml:space="preserve"> </w:t>
      </w:r>
      <w:r>
        <w:rPr>
          <w:rFonts w:hint="eastAsia"/>
        </w:rPr>
        <w:t>人在环外自主决策的实践为发生学原点，本文完成了定性演绎与定量证明的严格解耦：</w:t>
      </w:r>
    </w:p>
    <w:p w14:paraId="7F2FA956" w14:textId="77777777" w:rsidR="00AC1A50" w:rsidRDefault="00C56B8D">
      <w:pPr>
        <w:pStyle w:val="Compact"/>
        <w:numPr>
          <w:ilvl w:val="0"/>
          <w:numId w:val="51"/>
        </w:numPr>
      </w:pPr>
      <w:r>
        <w:rPr>
          <w:rFonts w:hint="eastAsia"/>
        </w:rPr>
        <w:t>定性维度建立了由</w:t>
      </w:r>
      <w:r>
        <w:t xml:space="preserve"> Non-IID </w:t>
      </w:r>
      <w:r>
        <w:rPr>
          <w:rFonts w:hint="eastAsia"/>
        </w:rPr>
        <w:t>引领的“定性八论”演绎链，推导划定了当前人工智能与系统工程领域的八项流行范式的适用边界，并建立了与钱学森先生</w:t>
      </w:r>
      <w:r>
        <w:t xml:space="preserve"> OCGS </w:t>
      </w:r>
      <w:r>
        <w:rPr>
          <w:rFonts w:hint="eastAsia"/>
        </w:rPr>
        <w:t>理论</w:t>
      </w:r>
      <w:r>
        <w:t xml:space="preserve"> 1:1 </w:t>
      </w:r>
      <w:r>
        <w:rPr>
          <w:rFonts w:hint="eastAsia"/>
        </w:rPr>
        <w:t>的命题同构；</w:t>
      </w:r>
    </w:p>
    <w:p w14:paraId="62804273" w14:textId="77777777" w:rsidR="00AC1A50" w:rsidRDefault="00C56B8D">
      <w:pPr>
        <w:pStyle w:val="Compact"/>
        <w:numPr>
          <w:ilvl w:val="0"/>
          <w:numId w:val="51"/>
        </w:numPr>
      </w:pPr>
      <w:r>
        <w:rPr>
          <w:rFonts w:hint="eastAsia"/>
        </w:rPr>
        <w:t>逻辑维度通过“双螺旋架构”证明了因果特征线解耦多项式可计算性（定理</w:t>
      </w:r>
      <w:r>
        <w:t xml:space="preserve"> </w:t>
      </w:r>
      <w:r>
        <w:rPr>
          <w:rFonts w:hint="eastAsia"/>
        </w:rPr>
        <w:t>7.2</w:t>
      </w:r>
      <w:r>
        <w:rPr>
          <w:rFonts w:hint="eastAsia"/>
        </w:rPr>
        <w:t>）；基于算法正交剪枝确立了“走通</w:t>
      </w:r>
      <w:r>
        <w:t xml:space="preserve"> ≡ </w:t>
      </w:r>
      <w:r>
        <w:rPr>
          <w:rFonts w:hint="eastAsia"/>
        </w:rPr>
        <w:t>零对消</w:t>
      </w:r>
      <w:r>
        <w:t xml:space="preserve"> ≡ </w:t>
      </w:r>
      <w:r>
        <w:rPr>
          <w:rFonts w:hint="eastAsia"/>
        </w:rPr>
        <w:t>全局绝对最优”的三位一体定性物理等价（命题</w:t>
      </w:r>
      <w:r>
        <w:t xml:space="preserve"> </w:t>
      </w:r>
      <w:r>
        <w:rPr>
          <w:rFonts w:hint="eastAsia"/>
        </w:rPr>
        <w:t>7.3</w:t>
      </w:r>
      <w:r>
        <w:rPr>
          <w:rFonts w:hint="eastAsia"/>
        </w:rPr>
        <w:t>），并与元认知修宪算子</w:t>
      </w:r>
      <w:r>
        <w:t xml:space="preserve"> </w:t>
      </w:r>
      <m:oMath>
        <m:r>
          <m:rPr>
            <m:sty m:val="p"/>
          </m:rPr>
          <w:rPr>
            <w:rFonts w:ascii="Cambria Math" w:hAnsi="Cambria Math"/>
          </w:rPr>
          <m:t>Φ</m:t>
        </m:r>
      </m:oMath>
      <w:r>
        <w:t xml:space="preserve"> </w:t>
      </w:r>
      <w:r>
        <w:rPr>
          <w:rFonts w:hint="eastAsia"/>
        </w:rPr>
        <w:t>统一构建出闭环存续与演化的三阶时空闭环（定理</w:t>
      </w:r>
      <w:r>
        <w:t xml:space="preserve"> </w:t>
      </w:r>
      <w:r>
        <w:rPr>
          <w:rFonts w:hint="eastAsia"/>
        </w:rPr>
        <w:t>8.1</w:t>
      </w:r>
      <w:r>
        <w:rPr>
          <w:rFonts w:hint="eastAsia"/>
        </w:rPr>
        <w:t>）。</w:t>
      </w:r>
    </w:p>
    <w:p w14:paraId="6D821981" w14:textId="77777777" w:rsidR="00AC1A50" w:rsidRDefault="00C56B8D">
      <w:pPr>
        <w:pStyle w:val="FirstParagraph"/>
      </w:pPr>
      <w:r>
        <w:rPr>
          <w:rFonts w:hint="eastAsia"/>
        </w:rPr>
        <w:t>作为钱学森先生大成智慧工程与郭雷院士元科学框架的形式化接续，本研究证明了开放复杂巨系统的抗熵治理既非绝望的不可知论，亦非狂妄的完全去人化</w:t>
      </w:r>
      <w:r>
        <w:t xml:space="preserve"> AI </w:t>
      </w:r>
      <w:r>
        <w:rPr>
          <w:rFonts w:hint="eastAsia"/>
        </w:rPr>
        <w:t>幻觉，而是一门可以通过“碳基二阶修宪</w:t>
      </w:r>
      <w:r>
        <w:t xml:space="preserve"> + </w:t>
      </w:r>
      <w:r>
        <w:rPr>
          <w:rFonts w:hint="eastAsia"/>
        </w:rPr>
        <w:t>硅基一阶代偿”实现精确落地的硬核做功科学。</w:t>
      </w:r>
      <w:r>
        <w:rPr>
          <w:rFonts w:hint="eastAsia"/>
        </w:rPr>
        <w:lastRenderedPageBreak/>
        <w:t>这一破除分科碎片化、通向全域可计算的大汇流，必将开启人类文明理性重组世界的</w:t>
      </w:r>
      <w:r>
        <w:rPr>
          <w:rFonts w:hint="eastAsia"/>
          <w:b/>
          <w:bCs/>
        </w:rPr>
        <w:t>第二次文艺复兴</w:t>
      </w:r>
      <w:r>
        <w:t>。</w:t>
      </w:r>
    </w:p>
    <w:p w14:paraId="33196100" w14:textId="77777777" w:rsidR="00AC1A50" w:rsidRDefault="00C56B8D">
      <w:pPr>
        <w:pStyle w:val="a0"/>
      </w:pPr>
      <w:r>
        <w:rPr>
          <w:rFonts w:hint="eastAsia"/>
          <w:b/>
          <w:bCs/>
        </w:rPr>
        <w:t>开放问题：元科学自身的元科学问题</w:t>
      </w:r>
      <w:r>
        <w:br/>
      </w:r>
      <w:r>
        <w:rPr>
          <w:rFonts w:hint="eastAsia"/>
        </w:rPr>
        <w:t>本文的划界止于“元科学（科学的科学）”。元科学自身是否还需要再设一层，本文视为开放问题，留待后人。这一开放问题的形式化，需要独立于本文的新的公理体系与可证伪边界。</w:t>
      </w:r>
    </w:p>
    <w:p w14:paraId="6FAB0FA5" w14:textId="77777777" w:rsidR="00AC1A50" w:rsidRDefault="00C56B8D">
      <w:pPr>
        <w:pStyle w:val="2"/>
      </w:pPr>
      <w:bookmarkStart w:id="48" w:name="参考文献-references"/>
      <w:bookmarkEnd w:id="47"/>
      <w:r>
        <w:rPr>
          <w:rFonts w:hint="eastAsia"/>
        </w:rPr>
        <w:t>参考文献</w:t>
      </w:r>
      <w:r>
        <w:t xml:space="preserve"> (References)</w:t>
      </w:r>
    </w:p>
    <w:p w14:paraId="10841432" w14:textId="77777777" w:rsidR="00AC1A50" w:rsidRDefault="00C56B8D">
      <w:pPr>
        <w:pStyle w:val="Compact"/>
        <w:numPr>
          <w:ilvl w:val="0"/>
          <w:numId w:val="52"/>
        </w:numPr>
      </w:pPr>
      <w:r>
        <w:t xml:space="preserve">Anderson, P. W. (1972). More is different: Broken symmetry and the nature of the hierarchical structure of science. </w:t>
      </w:r>
      <w:r>
        <w:rPr>
          <w:i/>
          <w:iCs/>
        </w:rPr>
        <w:t>Science</w:t>
      </w:r>
      <w:r>
        <w:t>, 177(4047), 393-396.</w:t>
      </w:r>
    </w:p>
    <w:p w14:paraId="36078154" w14:textId="77777777" w:rsidR="00AC1A50" w:rsidRDefault="00C56B8D">
      <w:pPr>
        <w:pStyle w:val="Compact"/>
        <w:numPr>
          <w:ilvl w:val="0"/>
          <w:numId w:val="52"/>
        </w:numPr>
      </w:pPr>
      <w:r>
        <w:t xml:space="preserve">Ashby, W. R. (1956). </w:t>
      </w:r>
      <w:r>
        <w:rPr>
          <w:i/>
          <w:iCs/>
        </w:rPr>
        <w:t>An Introduction to Cybernetics</w:t>
      </w:r>
      <w:r>
        <w:t>. Chapman &amp; Hall.</w:t>
      </w:r>
    </w:p>
    <w:p w14:paraId="58F95213" w14:textId="77777777" w:rsidR="00AC1A50" w:rsidRDefault="00C56B8D">
      <w:pPr>
        <w:pStyle w:val="Compact"/>
        <w:numPr>
          <w:ilvl w:val="0"/>
          <w:numId w:val="52"/>
        </w:numPr>
      </w:pPr>
      <w:r>
        <w:t xml:space="preserve">Cao, L. (2014). Non-IID learning: Cases, taxonomy and trends. </w:t>
      </w:r>
      <w:r>
        <w:rPr>
          <w:i/>
          <w:iCs/>
        </w:rPr>
        <w:t>IEEE Transactions on Knowledge and Data Engineering</w:t>
      </w:r>
      <w:r>
        <w:t>, 26(11), 2783-2801.</w:t>
      </w:r>
    </w:p>
    <w:p w14:paraId="6FCE8595" w14:textId="77777777" w:rsidR="00AC1A50" w:rsidRDefault="00C56B8D">
      <w:pPr>
        <w:pStyle w:val="Compact"/>
        <w:numPr>
          <w:ilvl w:val="0"/>
          <w:numId w:val="52"/>
        </w:numPr>
      </w:pPr>
      <w:r>
        <w:t xml:space="preserve">Cowan, N. (2001). The magical number 4 in short-term memory: A reconfiguration of mental storage capacity. </w:t>
      </w:r>
      <w:r>
        <w:rPr>
          <w:i/>
          <w:iCs/>
        </w:rPr>
        <w:t>Behavioral and Brain Sciences</w:t>
      </w:r>
      <w:r>
        <w:t>, 24(1), 87-114.</w:t>
      </w:r>
    </w:p>
    <w:p w14:paraId="60E7876F" w14:textId="77777777" w:rsidR="00AC1A50" w:rsidRDefault="00C56B8D">
      <w:pPr>
        <w:pStyle w:val="Compact"/>
        <w:numPr>
          <w:ilvl w:val="0"/>
          <w:numId w:val="52"/>
        </w:numPr>
      </w:pPr>
      <w:r>
        <w:t xml:space="preserve">Gödel, K. (1931). Über formal unentscheidbare Sätze der Principia Mathematica und verwandter Systeme I. </w:t>
      </w:r>
      <w:r>
        <w:rPr>
          <w:i/>
          <w:iCs/>
        </w:rPr>
        <w:t>Monatshefte für Mathematik und Physik</w:t>
      </w:r>
      <w:r>
        <w:t>, 38(1), 173-198.</w:t>
      </w:r>
    </w:p>
    <w:p w14:paraId="2D439327" w14:textId="77777777" w:rsidR="00AC1A50" w:rsidRDefault="00C56B8D">
      <w:pPr>
        <w:pStyle w:val="Compact"/>
        <w:numPr>
          <w:ilvl w:val="0"/>
          <w:numId w:val="52"/>
        </w:numPr>
      </w:pPr>
      <w:r>
        <w:t xml:space="preserve">Dai, R., &amp; Qian, X. (2007). Metasynthetic wisdom and the Second Renaissance. </w:t>
      </w:r>
      <w:r>
        <w:rPr>
          <w:i/>
          <w:iCs/>
        </w:rPr>
        <w:t>Engineering Science</w:t>
      </w:r>
      <w:r>
        <w:t xml:space="preserve">, 9(10), 1-8. </w:t>
      </w:r>
      <w:r>
        <w:rPr>
          <w:rFonts w:hint="eastAsia"/>
        </w:rPr>
        <w:t>(</w:t>
      </w:r>
      <w:r>
        <w:rPr>
          <w:rFonts w:hint="eastAsia"/>
        </w:rPr>
        <w:t>戴汝为</w:t>
      </w:r>
      <w:r>
        <w:rPr>
          <w:rFonts w:hint="eastAsia"/>
        </w:rPr>
        <w:t>,</w:t>
      </w:r>
      <w:r>
        <w:t xml:space="preserve"> </w:t>
      </w:r>
      <w:r>
        <w:rPr>
          <w:rFonts w:hint="eastAsia"/>
        </w:rPr>
        <w:t>钱学敏</w:t>
      </w:r>
      <w:r>
        <w:rPr>
          <w:rFonts w:hint="eastAsia"/>
        </w:rPr>
        <w:t>.</w:t>
      </w:r>
      <w:r>
        <w:t xml:space="preserve"> </w:t>
      </w:r>
      <w:r>
        <w:rPr>
          <w:rFonts w:hint="eastAsia"/>
        </w:rPr>
        <w:t>大成智慧学与第二次文艺复兴</w:t>
      </w:r>
      <w:r>
        <w:rPr>
          <w:rFonts w:hint="eastAsia"/>
        </w:rPr>
        <w:t>[J].</w:t>
      </w:r>
      <w:r>
        <w:t xml:space="preserve"> </w:t>
      </w:r>
      <w:r>
        <w:rPr>
          <w:rFonts w:hint="eastAsia"/>
        </w:rPr>
        <w:t>中国工程科学</w:t>
      </w:r>
      <w:r>
        <w:rPr>
          <w:rFonts w:hint="eastAsia"/>
        </w:rPr>
        <w:t>,</w:t>
      </w:r>
      <w:r>
        <w:t xml:space="preserve"> 2007, 9(10): 1-8.)</w:t>
      </w:r>
    </w:p>
    <w:p w14:paraId="1471133E" w14:textId="77777777" w:rsidR="00AC1A50" w:rsidRDefault="00C56B8D">
      <w:pPr>
        <w:pStyle w:val="Compact"/>
        <w:numPr>
          <w:ilvl w:val="0"/>
          <w:numId w:val="52"/>
        </w:numPr>
      </w:pPr>
      <w:r>
        <w:t xml:space="preserve">Guo, L. (2016). What is systems science? </w:t>
      </w:r>
      <w:r>
        <w:rPr>
          <w:i/>
          <w:iCs/>
        </w:rPr>
        <w:t>Journal of Systems Science and Mathematical Sciences</w:t>
      </w:r>
      <w:r>
        <w:t xml:space="preserve">, 36(3), 291-301. </w:t>
      </w:r>
      <w:r>
        <w:rPr>
          <w:rFonts w:hint="eastAsia"/>
        </w:rPr>
        <w:t>(</w:t>
      </w:r>
      <w:r>
        <w:rPr>
          <w:rFonts w:hint="eastAsia"/>
        </w:rPr>
        <w:t>郭雷</w:t>
      </w:r>
      <w:r>
        <w:rPr>
          <w:rFonts w:hint="eastAsia"/>
        </w:rPr>
        <w:t>.</w:t>
      </w:r>
      <w:r>
        <w:t xml:space="preserve"> </w:t>
      </w:r>
      <w:r>
        <w:rPr>
          <w:rFonts w:hint="eastAsia"/>
        </w:rPr>
        <w:t>系统学是什么</w:t>
      </w:r>
      <w:r>
        <w:rPr>
          <w:rFonts w:hint="eastAsia"/>
        </w:rPr>
        <w:t>[J].</w:t>
      </w:r>
      <w:r>
        <w:t xml:space="preserve"> </w:t>
      </w:r>
      <w:r>
        <w:rPr>
          <w:rFonts w:hint="eastAsia"/>
        </w:rPr>
        <w:t>系统科学与数学</w:t>
      </w:r>
      <w:r>
        <w:rPr>
          <w:rFonts w:hint="eastAsia"/>
        </w:rPr>
        <w:t>,</w:t>
      </w:r>
      <w:r>
        <w:t xml:space="preserve"> 2016, 36(3): 291-301.)</w:t>
      </w:r>
    </w:p>
    <w:p w14:paraId="50FBDD5B" w14:textId="77777777" w:rsidR="00AC1A50" w:rsidRDefault="00C56B8D">
      <w:pPr>
        <w:pStyle w:val="Compact"/>
        <w:numPr>
          <w:ilvl w:val="0"/>
          <w:numId w:val="52"/>
        </w:numPr>
      </w:pPr>
      <w:r>
        <w:t xml:space="preserve">Guo, L. (2020). On the basic characteristics and future development of systems science. </w:t>
      </w:r>
      <w:r>
        <w:rPr>
          <w:i/>
          <w:iCs/>
        </w:rPr>
        <w:t>Bulletin of Chinese Academy of Sciences</w:t>
      </w:r>
      <w:r>
        <w:t xml:space="preserve">, 35(12), 1475-1481. </w:t>
      </w:r>
      <w:r>
        <w:rPr>
          <w:rFonts w:hint="eastAsia"/>
        </w:rPr>
        <w:t>(</w:t>
      </w:r>
      <w:r>
        <w:rPr>
          <w:rFonts w:hint="eastAsia"/>
        </w:rPr>
        <w:t>郭雷</w:t>
      </w:r>
      <w:r>
        <w:rPr>
          <w:rFonts w:hint="eastAsia"/>
        </w:rPr>
        <w:t>.</w:t>
      </w:r>
      <w:r>
        <w:t xml:space="preserve"> </w:t>
      </w:r>
      <w:r>
        <w:rPr>
          <w:rFonts w:hint="eastAsia"/>
        </w:rPr>
        <w:t>论系统科学的基本特征与未来发展</w:t>
      </w:r>
      <w:r>
        <w:rPr>
          <w:rFonts w:hint="eastAsia"/>
        </w:rPr>
        <w:t>[J].</w:t>
      </w:r>
      <w:r>
        <w:t xml:space="preserve"> </w:t>
      </w:r>
      <w:r>
        <w:rPr>
          <w:rFonts w:hint="eastAsia"/>
        </w:rPr>
        <w:t>中国科学院院刊</w:t>
      </w:r>
      <w:r>
        <w:rPr>
          <w:rFonts w:hint="eastAsia"/>
        </w:rPr>
        <w:t>,</w:t>
      </w:r>
      <w:r>
        <w:t xml:space="preserve"> 2020, 35(12): 1475-1481.)</w:t>
      </w:r>
    </w:p>
    <w:p w14:paraId="6967CFDC" w14:textId="77777777" w:rsidR="00AC1A50" w:rsidRDefault="00C56B8D">
      <w:pPr>
        <w:pStyle w:val="Compact"/>
        <w:numPr>
          <w:ilvl w:val="0"/>
          <w:numId w:val="52"/>
        </w:numPr>
      </w:pPr>
      <w:r>
        <w:t xml:space="preserve">Kalman, R. E. (1960). On the general theory of control systems. </w:t>
      </w:r>
      <w:r>
        <w:rPr>
          <w:i/>
          <w:iCs/>
        </w:rPr>
        <w:t>Proceedings of the 1st IFAC Congress</w:t>
      </w:r>
      <w:r>
        <w:t>, Moscow, 1(1), 481-492.</w:t>
      </w:r>
    </w:p>
    <w:p w14:paraId="4E9E2907" w14:textId="77777777" w:rsidR="00AC1A50" w:rsidRDefault="00C56B8D">
      <w:pPr>
        <w:pStyle w:val="Compact"/>
        <w:numPr>
          <w:ilvl w:val="0"/>
          <w:numId w:val="52"/>
        </w:numPr>
      </w:pPr>
      <w:r>
        <w:t xml:space="preserve">Popper, K. R. (1959). </w:t>
      </w:r>
      <w:r>
        <w:rPr>
          <w:i/>
          <w:iCs/>
        </w:rPr>
        <w:t>The Logic of Scientific Discovery</w:t>
      </w:r>
      <w:r>
        <w:t>. Hutchinson.</w:t>
      </w:r>
    </w:p>
    <w:p w14:paraId="2498BFEC" w14:textId="77777777" w:rsidR="00AC1A50" w:rsidRDefault="00C56B8D">
      <w:pPr>
        <w:pStyle w:val="Compact"/>
        <w:numPr>
          <w:ilvl w:val="0"/>
          <w:numId w:val="52"/>
        </w:numPr>
      </w:pPr>
      <w:r>
        <w:t xml:space="preserve">Prigogine, I., &amp; Stengers, I. (1984). </w:t>
      </w:r>
      <w:r>
        <w:rPr>
          <w:i/>
          <w:iCs/>
        </w:rPr>
        <w:t>Order Out of Chaos: Man’s New Dialogue with Nature</w:t>
      </w:r>
      <w:r>
        <w:t xml:space="preserve">. Bantam Books. </w:t>
      </w:r>
      <w:r>
        <w:rPr>
          <w:rFonts w:hint="eastAsia"/>
        </w:rPr>
        <w:t>(</w:t>
      </w:r>
      <w:r>
        <w:rPr>
          <w:rFonts w:hint="eastAsia"/>
        </w:rPr>
        <w:t>普里戈金</w:t>
      </w:r>
      <w:r>
        <w:rPr>
          <w:rFonts w:hint="eastAsia"/>
        </w:rPr>
        <w:t>,</w:t>
      </w:r>
      <w:r>
        <w:t xml:space="preserve"> </w:t>
      </w:r>
      <w:r>
        <w:rPr>
          <w:rFonts w:hint="eastAsia"/>
        </w:rPr>
        <w:t>斯滕热斯</w:t>
      </w:r>
      <w:r>
        <w:rPr>
          <w:rFonts w:hint="eastAsia"/>
        </w:rPr>
        <w:t>.</w:t>
      </w:r>
      <w:r>
        <w:t xml:space="preserve"> </w:t>
      </w:r>
      <w:r>
        <w:rPr>
          <w:rFonts w:hint="eastAsia"/>
        </w:rPr>
        <w:t>从混沌到有序——人与自然的新对话</w:t>
      </w:r>
      <w:r>
        <w:rPr>
          <w:rFonts w:hint="eastAsia"/>
        </w:rPr>
        <w:t>[M].</w:t>
      </w:r>
      <w:r>
        <w:t xml:space="preserve"> </w:t>
      </w:r>
      <w:r>
        <w:rPr>
          <w:rFonts w:hint="eastAsia"/>
        </w:rPr>
        <w:t>杭州</w:t>
      </w:r>
      <w:r>
        <w:rPr>
          <w:rFonts w:hint="eastAsia"/>
        </w:rPr>
        <w:t>:</w:t>
      </w:r>
      <w:r>
        <w:t xml:space="preserve"> </w:t>
      </w:r>
      <w:r>
        <w:rPr>
          <w:rFonts w:hint="eastAsia"/>
        </w:rPr>
        <w:t>浙江科学技术出版社</w:t>
      </w:r>
      <w:r>
        <w:rPr>
          <w:rFonts w:hint="eastAsia"/>
        </w:rPr>
        <w:t>,</w:t>
      </w:r>
      <w:r>
        <w:t xml:space="preserve"> 1987.)</w:t>
      </w:r>
    </w:p>
    <w:p w14:paraId="13077410" w14:textId="77777777" w:rsidR="00AC1A50" w:rsidRDefault="00C56B8D">
      <w:pPr>
        <w:pStyle w:val="Compact"/>
        <w:numPr>
          <w:ilvl w:val="0"/>
          <w:numId w:val="52"/>
        </w:numPr>
      </w:pPr>
      <w:r>
        <w:t xml:space="preserve">Qian, X., Yu, J., &amp; Dai, R. (1990). A new discipline of science—The open complex giant system and its methodology. </w:t>
      </w:r>
      <w:r>
        <w:rPr>
          <w:i/>
          <w:iCs/>
        </w:rPr>
        <w:t>Nature Journal</w:t>
      </w:r>
      <w:r>
        <w:t xml:space="preserve">, 13(1), 3-10. </w:t>
      </w:r>
      <w:r>
        <w:rPr>
          <w:rFonts w:hint="eastAsia"/>
        </w:rPr>
        <w:t>(</w:t>
      </w:r>
      <w:r>
        <w:rPr>
          <w:rFonts w:hint="eastAsia"/>
        </w:rPr>
        <w:t>钱学森</w:t>
      </w:r>
      <w:r>
        <w:rPr>
          <w:rFonts w:hint="eastAsia"/>
        </w:rPr>
        <w:t>,</w:t>
      </w:r>
      <w:r>
        <w:t xml:space="preserve"> </w:t>
      </w:r>
      <w:r>
        <w:rPr>
          <w:rFonts w:hint="eastAsia"/>
        </w:rPr>
        <w:t>于景元</w:t>
      </w:r>
      <w:r>
        <w:rPr>
          <w:rFonts w:hint="eastAsia"/>
        </w:rPr>
        <w:t>,</w:t>
      </w:r>
      <w:r>
        <w:t xml:space="preserve"> </w:t>
      </w:r>
      <w:r>
        <w:rPr>
          <w:rFonts w:hint="eastAsia"/>
        </w:rPr>
        <w:t>戴汝为</w:t>
      </w:r>
      <w:r>
        <w:rPr>
          <w:rFonts w:hint="eastAsia"/>
        </w:rPr>
        <w:t>.</w:t>
      </w:r>
      <w:r>
        <w:t xml:space="preserve"> </w:t>
      </w:r>
      <w:r>
        <w:rPr>
          <w:rFonts w:hint="eastAsia"/>
        </w:rPr>
        <w:t>一个科学新领域——开放的复杂巨系统及其方法论</w:t>
      </w:r>
      <w:r>
        <w:rPr>
          <w:rFonts w:hint="eastAsia"/>
        </w:rPr>
        <w:t>[J].</w:t>
      </w:r>
      <w:r>
        <w:t xml:space="preserve"> </w:t>
      </w:r>
      <w:r>
        <w:rPr>
          <w:rFonts w:hint="eastAsia"/>
        </w:rPr>
        <w:t>自然杂志</w:t>
      </w:r>
      <w:r>
        <w:rPr>
          <w:rFonts w:hint="eastAsia"/>
        </w:rPr>
        <w:t>,</w:t>
      </w:r>
      <w:r>
        <w:t xml:space="preserve"> 1990, </w:t>
      </w:r>
      <w:r>
        <w:t>13(1): 3-10.)</w:t>
      </w:r>
    </w:p>
    <w:p w14:paraId="1FFC4D8D" w14:textId="77777777" w:rsidR="00AC1A50" w:rsidRDefault="00C56B8D">
      <w:pPr>
        <w:pStyle w:val="Compact"/>
        <w:numPr>
          <w:ilvl w:val="0"/>
          <w:numId w:val="52"/>
        </w:numPr>
      </w:pPr>
      <w:r>
        <w:lastRenderedPageBreak/>
        <w:t xml:space="preserve">Qian, X. (2001). </w:t>
      </w:r>
      <w:r>
        <w:rPr>
          <w:i/>
          <w:iCs/>
        </w:rPr>
        <w:t>Creating Systems Science</w:t>
      </w:r>
      <w:r>
        <w:t xml:space="preserve">. Shanxi Science and Technology Press. </w:t>
      </w:r>
      <w:r>
        <w:rPr>
          <w:rFonts w:hint="eastAsia"/>
        </w:rPr>
        <w:t>(</w:t>
      </w:r>
      <w:r>
        <w:rPr>
          <w:rFonts w:hint="eastAsia"/>
        </w:rPr>
        <w:t>钱学森</w:t>
      </w:r>
      <w:r>
        <w:rPr>
          <w:rFonts w:hint="eastAsia"/>
        </w:rPr>
        <w:t>.</w:t>
      </w:r>
      <w:r>
        <w:t xml:space="preserve"> </w:t>
      </w:r>
      <w:r>
        <w:rPr>
          <w:rFonts w:hint="eastAsia"/>
        </w:rPr>
        <w:t>创建系统学</w:t>
      </w:r>
      <w:r>
        <w:rPr>
          <w:rFonts w:hint="eastAsia"/>
        </w:rPr>
        <w:t>[M].</w:t>
      </w:r>
      <w:r>
        <w:t xml:space="preserve"> </w:t>
      </w:r>
      <w:r>
        <w:rPr>
          <w:rFonts w:hint="eastAsia"/>
        </w:rPr>
        <w:t>太原</w:t>
      </w:r>
      <w:r>
        <w:rPr>
          <w:rFonts w:hint="eastAsia"/>
        </w:rPr>
        <w:t>:</w:t>
      </w:r>
      <w:r>
        <w:t xml:space="preserve"> </w:t>
      </w:r>
      <w:r>
        <w:rPr>
          <w:rFonts w:hint="eastAsia"/>
        </w:rPr>
        <w:t>山西科学技术出版社</w:t>
      </w:r>
      <w:r>
        <w:rPr>
          <w:rFonts w:hint="eastAsia"/>
        </w:rPr>
        <w:t>,</w:t>
      </w:r>
      <w:r>
        <w:t xml:space="preserve"> 2001.)</w:t>
      </w:r>
    </w:p>
    <w:p w14:paraId="2D37D57E" w14:textId="77777777" w:rsidR="00AC1A50" w:rsidRDefault="00C56B8D">
      <w:pPr>
        <w:pStyle w:val="Compact"/>
        <w:numPr>
          <w:ilvl w:val="0"/>
          <w:numId w:val="52"/>
        </w:numPr>
      </w:pPr>
      <w:r>
        <w:t xml:space="preserve">Spencer-Brown, G. (1969). </w:t>
      </w:r>
      <w:r>
        <w:rPr>
          <w:i/>
          <w:iCs/>
        </w:rPr>
        <w:t>Laws of Form</w:t>
      </w:r>
      <w:r>
        <w:t>. Allen &amp; Unwin.</w:t>
      </w:r>
    </w:p>
    <w:p w14:paraId="52061040" w14:textId="77777777" w:rsidR="00AC1A50" w:rsidRDefault="00C56B8D">
      <w:pPr>
        <w:pStyle w:val="Compact"/>
        <w:numPr>
          <w:ilvl w:val="0"/>
          <w:numId w:val="52"/>
        </w:numPr>
      </w:pPr>
      <w:r>
        <w:t xml:space="preserve">Turing, A. M. (1936). On computable numbers, with an application to the Entscheidungsproblem. </w:t>
      </w:r>
      <w:r>
        <w:rPr>
          <w:i/>
          <w:iCs/>
        </w:rPr>
        <w:t>Proceedings of the London Mathematical Society</w:t>
      </w:r>
      <w:r>
        <w:t>, Series 2, 42(1), 230-265.</w:t>
      </w:r>
    </w:p>
    <w:p w14:paraId="4DAA3A0C" w14:textId="77777777" w:rsidR="00AC1A50" w:rsidRDefault="00C56B8D">
      <w:pPr>
        <w:pStyle w:val="Compact"/>
        <w:numPr>
          <w:ilvl w:val="0"/>
          <w:numId w:val="52"/>
        </w:numPr>
      </w:pPr>
      <w:r>
        <w:t xml:space="preserve">Wiener, N. (1948). </w:t>
      </w:r>
      <w:r>
        <w:rPr>
          <w:i/>
          <w:iCs/>
        </w:rPr>
        <w:t>Cybernetics: Or Control and Communication in the Animal and the Machine</w:t>
      </w:r>
      <w:r>
        <w:t>. Technology Press.</w:t>
      </w:r>
    </w:p>
    <w:bookmarkEnd w:id="48"/>
    <w:bookmarkEnd w:id="0"/>
    <w:sectPr w:rsidR="00AC1A50" w:rsidSect="00C56B8D">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BCEDF" w14:textId="77777777" w:rsidR="00C56B8D" w:rsidRDefault="00C56B8D" w:rsidP="00C56B8D">
      <w:pPr>
        <w:spacing w:after="0"/>
      </w:pPr>
      <w:r>
        <w:separator/>
      </w:r>
    </w:p>
  </w:endnote>
  <w:endnote w:type="continuationSeparator" w:id="0">
    <w:p w14:paraId="202CA02F" w14:textId="77777777" w:rsidR="00C56B8D" w:rsidRDefault="00C56B8D" w:rsidP="00C56B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16683" w14:textId="77777777" w:rsidR="00C56B8D" w:rsidRDefault="00C56B8D" w:rsidP="00B557E3">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end"/>
    </w:r>
  </w:p>
  <w:p w14:paraId="5D692E39" w14:textId="77777777" w:rsidR="00C56B8D" w:rsidRDefault="00C56B8D">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65E46" w14:textId="24F06939" w:rsidR="00C56B8D" w:rsidRDefault="00C56B8D" w:rsidP="00B557E3">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separate"/>
    </w:r>
    <w:r>
      <w:rPr>
        <w:rStyle w:val="af4"/>
        <w:rFonts w:hint="eastAsia"/>
        <w:noProof/>
      </w:rPr>
      <w:t>1</w:t>
    </w:r>
    <w:r>
      <w:rPr>
        <w:rStyle w:val="af4"/>
        <w:rFonts w:hint="eastAsia"/>
      </w:rPr>
      <w:fldChar w:fldCharType="end"/>
    </w:r>
  </w:p>
  <w:p w14:paraId="742CA646" w14:textId="77777777" w:rsidR="00C56B8D" w:rsidRDefault="00C56B8D">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4E8DD" w14:textId="77777777" w:rsidR="00C56B8D" w:rsidRDefault="00C56B8D">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5FE02" w14:textId="77777777" w:rsidR="00C56B8D" w:rsidRDefault="00C56B8D" w:rsidP="00C56B8D">
      <w:pPr>
        <w:spacing w:after="0"/>
      </w:pPr>
      <w:r>
        <w:separator/>
      </w:r>
    </w:p>
  </w:footnote>
  <w:footnote w:type="continuationSeparator" w:id="0">
    <w:p w14:paraId="1C3467D9" w14:textId="77777777" w:rsidR="00C56B8D" w:rsidRDefault="00C56B8D" w:rsidP="00C56B8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432F7" w14:textId="77777777" w:rsidR="00C56B8D" w:rsidRDefault="00C56B8D">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85590" w14:textId="77777777" w:rsidR="00C56B8D" w:rsidRDefault="00C56B8D">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66889" w14:textId="77777777" w:rsidR="00C56B8D" w:rsidRDefault="00C56B8D">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F2684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A02A0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A7045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BDDAFBC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D8D604A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1026173683">
    <w:abstractNumId w:val="0"/>
  </w:num>
  <w:num w:numId="2" w16cid:durableId="1086852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0485137">
    <w:abstractNumId w:val="1"/>
  </w:num>
  <w:num w:numId="4" w16cid:durableId="1421753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8454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7981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2089169">
    <w:abstractNumId w:val="1"/>
  </w:num>
  <w:num w:numId="8" w16cid:durableId="160463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73656928">
    <w:abstractNumId w:val="1"/>
  </w:num>
  <w:num w:numId="10" w16cid:durableId="2111075593">
    <w:abstractNumId w:val="1"/>
  </w:num>
  <w:num w:numId="11" w16cid:durableId="771557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4765820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1239632742">
    <w:abstractNumId w:val="1"/>
  </w:num>
  <w:num w:numId="14" w16cid:durableId="28018815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071460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36218477">
    <w:abstractNumId w:val="1"/>
  </w:num>
  <w:num w:numId="17" w16cid:durableId="182874690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873612580">
    <w:abstractNumId w:val="1"/>
  </w:num>
  <w:num w:numId="19" w16cid:durableId="850292595">
    <w:abstractNumId w:val="1"/>
  </w:num>
  <w:num w:numId="20" w16cid:durableId="88426761">
    <w:abstractNumId w:val="1"/>
  </w:num>
  <w:num w:numId="21" w16cid:durableId="573592666">
    <w:abstractNumId w:val="1"/>
  </w:num>
  <w:num w:numId="22" w16cid:durableId="10560476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8441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09431533">
    <w:abstractNumId w:val="1"/>
  </w:num>
  <w:num w:numId="25" w16cid:durableId="1603028796">
    <w:abstractNumId w:val="1"/>
  </w:num>
  <w:num w:numId="26" w16cid:durableId="2115981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59003691">
    <w:abstractNumId w:val="1"/>
  </w:num>
  <w:num w:numId="28" w16cid:durableId="1840582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69027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71085609">
    <w:abstractNumId w:val="1"/>
  </w:num>
  <w:num w:numId="31" w16cid:durableId="1574776170">
    <w:abstractNumId w:val="1"/>
  </w:num>
  <w:num w:numId="32" w16cid:durableId="326716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44819624">
    <w:abstractNumId w:val="1"/>
  </w:num>
  <w:num w:numId="34" w16cid:durableId="1118717417">
    <w:abstractNumId w:val="1"/>
  </w:num>
  <w:num w:numId="35" w16cid:durableId="253057308">
    <w:abstractNumId w:val="1"/>
  </w:num>
  <w:num w:numId="36" w16cid:durableId="286160926">
    <w:abstractNumId w:val="1"/>
  </w:num>
  <w:num w:numId="37" w16cid:durableId="467018869">
    <w:abstractNumId w:val="1"/>
  </w:num>
  <w:num w:numId="38" w16cid:durableId="427966456">
    <w:abstractNumId w:val="1"/>
  </w:num>
  <w:num w:numId="39" w16cid:durableId="1840266684">
    <w:abstractNumId w:val="1"/>
  </w:num>
  <w:num w:numId="40" w16cid:durableId="1483815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53346318">
    <w:abstractNumId w:val="1"/>
  </w:num>
  <w:num w:numId="42" w16cid:durableId="879170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7996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79207744">
    <w:abstractNumId w:val="1"/>
  </w:num>
  <w:num w:numId="45" w16cid:durableId="1585796581">
    <w:abstractNumId w:val="1"/>
  </w:num>
  <w:num w:numId="46" w16cid:durableId="222764574">
    <w:abstractNumId w:val="1"/>
  </w:num>
  <w:num w:numId="47" w16cid:durableId="10791370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1685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69673537">
    <w:abstractNumId w:val="1"/>
  </w:num>
  <w:num w:numId="50" w16cid:durableId="724448735">
    <w:abstractNumId w:val="1"/>
  </w:num>
  <w:num w:numId="51" w16cid:durableId="2110734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86574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C1A50"/>
    <w:rsid w:val="004C331D"/>
    <w:rsid w:val="00AC1A50"/>
    <w:rsid w:val="00C56B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91090D"/>
  <w15:docId w15:val="{D8DC9D34-16B2-4859-94D1-D5705525F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宋体" w:eastAsia="宋体" w:hAnsi="宋体"/>
      <w:sz w:val="22"/>
    </w:rPr>
  </w:style>
  <w:style w:type="paragraph" w:styleId="1">
    <w:name w:val="heading 1"/>
    <w:basedOn w:val="a"/>
    <w:next w:val="a0"/>
    <w:link w:val="10"/>
    <w:uiPriority w:val="9"/>
    <w:qFormat/>
    <w:rsid w:val="00A10FD9"/>
    <w:pPr>
      <w:keepNext/>
      <w:keepLines/>
      <w:spacing w:before="360" w:after="160"/>
      <w:outlineLvl w:val="0"/>
    </w:pPr>
    <w:rPr>
      <w:rFonts w:ascii="黑体" w:eastAsia="黑体" w:hAnsi="黑体" w:cstheme="majorBidi"/>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黑体" w:eastAsia="黑体" w:hAnsi="黑体" w:cstheme="majorBidi"/>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黑体" w:eastAsia="黑体" w:hAnsi="黑体" w:cstheme="majorBidi"/>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黑体" w:eastAsia="黑体" w:hAnsi="黑体" w:cstheme="majorBidi"/>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黑体" w:eastAsia="黑体" w:hAnsi="黑体" w:cstheme="majorBidi"/>
      <w:b/>
      <w:sz w:val="56"/>
      <w:szCs w:val="56"/>
    </w:rPr>
  </w:style>
  <w:style w:type="character" w:customStyle="1" w:styleId="a5">
    <w:name w:val="标题 字符"/>
    <w:basedOn w:val="a1"/>
    <w:link w:val="a4"/>
    <w:uiPriority w:val="10"/>
    <w:rsid w:val="00A10FD9"/>
    <w:rPr>
      <w:rFonts w:ascii="黑体" w:eastAsia="黑体" w:hAnsi="黑体" w:cstheme="majorBidi"/>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黑体" w:eastAsia="黑体" w:hAnsi="黑体" w:cstheme="majorBidi"/>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黑体" w:eastAsia="黑体" w:hAnsi="黑体" w:cstheme="majorBidi"/>
      <w:b/>
      <w:color w:val="0F4761" w:themeColor="accent1" w:themeShade="BF"/>
      <w:sz w:val="40"/>
      <w:szCs w:val="40"/>
    </w:rPr>
  </w:style>
  <w:style w:type="character" w:customStyle="1" w:styleId="20">
    <w:name w:val="标题 2 字符"/>
    <w:basedOn w:val="a1"/>
    <w:link w:val="2"/>
    <w:uiPriority w:val="9"/>
    <w:semiHidden/>
    <w:rsid w:val="00A10FD9"/>
    <w:rPr>
      <w:rFonts w:ascii="黑体" w:eastAsia="黑体" w:hAnsi="黑体" w:cstheme="majorBidi"/>
      <w:b/>
      <w:color w:val="0F4761" w:themeColor="accent1" w:themeShade="BF"/>
      <w:sz w:val="32"/>
      <w:szCs w:val="32"/>
    </w:rPr>
  </w:style>
  <w:style w:type="character" w:customStyle="1" w:styleId="30">
    <w:name w:val="标题 3 字符"/>
    <w:basedOn w:val="a1"/>
    <w:link w:val="3"/>
    <w:uiPriority w:val="9"/>
    <w:semiHidden/>
    <w:rsid w:val="00A10FD9"/>
    <w:rPr>
      <w:rFonts w:ascii="黑体" w:eastAsia="黑体" w:hAnsi="黑体" w:cstheme="majorBidi"/>
      <w:b/>
      <w:color w:val="0F4761" w:themeColor="accent1" w:themeShade="BF"/>
      <w:sz w:val="28"/>
      <w:szCs w:val="28"/>
    </w:rPr>
  </w:style>
  <w:style w:type="character" w:customStyle="1" w:styleId="40">
    <w:name w:val="标题 4 字符"/>
    <w:basedOn w:val="a1"/>
    <w:link w:val="4"/>
    <w:uiPriority w:val="9"/>
    <w:semiHidden/>
    <w:rsid w:val="00A10FD9"/>
    <w:rPr>
      <w:rFonts w:ascii="黑体" w:eastAsia="黑体" w:hAnsi="黑体" w:cstheme="majorBidi"/>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C56B8D"/>
    <w:pPr>
      <w:tabs>
        <w:tab w:val="center" w:pos="4153"/>
        <w:tab w:val="right" w:pos="8306"/>
      </w:tabs>
      <w:snapToGrid w:val="0"/>
      <w:jc w:val="center"/>
    </w:pPr>
    <w:rPr>
      <w:sz w:val="18"/>
      <w:szCs w:val="18"/>
    </w:rPr>
  </w:style>
  <w:style w:type="character" w:customStyle="1" w:styleId="af1">
    <w:name w:val="页眉 字符"/>
    <w:basedOn w:val="a1"/>
    <w:link w:val="af0"/>
    <w:rsid w:val="00C56B8D"/>
    <w:rPr>
      <w:sz w:val="18"/>
      <w:szCs w:val="18"/>
    </w:rPr>
  </w:style>
  <w:style w:type="paragraph" w:styleId="af2">
    <w:name w:val="footer"/>
    <w:basedOn w:val="a"/>
    <w:link w:val="af3"/>
    <w:rsid w:val="00C56B8D"/>
    <w:pPr>
      <w:tabs>
        <w:tab w:val="center" w:pos="4153"/>
        <w:tab w:val="right" w:pos="8306"/>
      </w:tabs>
      <w:snapToGrid w:val="0"/>
    </w:pPr>
    <w:rPr>
      <w:sz w:val="18"/>
      <w:szCs w:val="18"/>
    </w:rPr>
  </w:style>
  <w:style w:type="character" w:customStyle="1" w:styleId="af3">
    <w:name w:val="页脚 字符"/>
    <w:basedOn w:val="a1"/>
    <w:link w:val="af2"/>
    <w:rsid w:val="00C56B8D"/>
    <w:rPr>
      <w:sz w:val="18"/>
      <w:szCs w:val="18"/>
    </w:rPr>
  </w:style>
  <w:style w:type="character" w:styleId="af4">
    <w:name w:val="page number"/>
    <w:basedOn w:val="a1"/>
    <w:rsid w:val="00C56B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31</Pages>
  <Words>13383</Words>
  <Characters>16195</Characters>
  <Application>Microsoft Office Word</Application>
  <DocSecurity>0</DocSecurity>
  <Lines>647</Lines>
  <Paragraphs>416</Paragraphs>
  <ScaleCrop>false</ScaleCrop>
  <Company/>
  <LinksUpToDate>false</LinksUpToDate>
  <CharactersWithSpaces>29162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2026-10-21T16:24:00Z</dcterms:created>
  <dcterms:modified xsi:type="dcterms:W3CDTF">2026-10-21T16:24:00Z</dcterms:modified>
</cp:coreProperties>
</file>