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9.png" ContentType="image/png"/>
  <Override PartName="/word/media/rId132.png" ContentType="image/png"/>
  <Override PartName="/word/media/rId126.png" ContentType="image/png"/>
  <Override PartName="/word/media/rId105.png" ContentType="image/png"/>
  <Override PartName="/word/media/rId112.png" ContentType="image/png"/>
  <Override PartName="/word/media/rId120.png" ContentType="image/png"/>
  <Override PartName="/word/media/rId21.png" ContentType="image/png"/>
  <Override PartName="/word/media/rId15.png" ContentType="image/png"/>
  <Override PartName="/word/media/rId1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第一卷-价值链物理学开放复杂巨系统的治理法则"/>
    <w:p>
      <w:pPr>
        <w:pStyle w:val="Heading1"/>
      </w:pPr>
      <w:r>
        <w:rPr>
          <w:rFonts w:hint="eastAsia"/>
        </w:rPr>
        <w:t xml:space="preserve">第一卷</w:t>
      </w:r>
      <w:r>
        <w:t xml:space="preserve"> </w:t>
      </w:r>
      <w:r>
        <w:rPr>
          <w:rFonts w:hint="eastAsia"/>
        </w:rPr>
        <w:t xml:space="preserve">《价值链物理学：开放复杂巨系统的治理法则》</w:t>
      </w:r>
    </w:p>
    <w:bookmarkStart w:id="18" w:name="工业实证与硅基解算引擎定性八论与定量八关双轨道"/>
    <w:p>
      <w:pPr>
        <w:pStyle w:val="Heading2"/>
      </w:pPr>
      <w:r>
        <w:rPr>
          <w:rFonts w:hint="eastAsia"/>
        </w:rPr>
        <w:t xml:space="preserve">工业实证与硅基解算引擎（定性八论与定量八关双轨道）</w:t>
      </w:r>
    </w:p>
    <w:p>
      <w:pPr>
        <w:pStyle w:val="BlockText"/>
      </w:pPr>
      <w:r>
        <w:t xml:space="preserve">[!NOTE] </w:t>
      </w:r>
      <w:r>
        <w:rPr>
          <w:rFonts w:hint="eastAsia"/>
        </w:rPr>
        <w:t xml:space="preserve">【卷首导读：商业物理学的抓地力】</w:t>
      </w:r>
      <w:r>
        <w:br/>
      </w:r>
      <w:r>
        <w:rPr>
          <w:rFonts w:hint="eastAsia"/>
          <w:b/>
          <w:bCs/>
        </w:rPr>
        <w:t xml:space="preserve">为什么企业投入数千万部署昂贵的商业软件套件后，全员依然在深夜用</w:t>
      </w:r>
      <w:r>
        <w:rPr>
          <w:b/>
          <w:bCs/>
        </w:rPr>
        <w:t xml:space="preserve"> Excel </w:t>
      </w:r>
      <w:r>
        <w:rPr>
          <w:rFonts w:hint="eastAsia"/>
          <w:b/>
          <w:bCs/>
        </w:rPr>
        <w:t xml:space="preserve">进行“追料与拉通”？</w:t>
      </w:r>
      <w:r>
        <w:br/>
      </w:r>
      <w:r>
        <w:rPr>
          <w:rFonts w:hint="eastAsia"/>
        </w:rPr>
        <w:t xml:space="preserve">这正如一辆陷入泥沼的汽车：发动机剧烈轰鸣，车轮飞速空转，泥浆四溅。从局部看，发动机确实在输出巨大的能量，但因为失去了底层的“物理抓地力”，汽车向前的有效位移趋于停滞。</w:t>
      </w:r>
      <w:r>
        <w:br/>
      </w:r>
      <w:r>
        <w:rPr>
          <w:rFonts w:hint="eastAsia"/>
        </w:rPr>
        <w:t xml:space="preserve">在企业价值链中，那些违背了客观物理规律的部门拉通与开环流程，就是那空转的车轮。管理层不断“踩油门”产生巨大的组织内耗与摩擦废热，但在物理学的判决下，这些忙碌对全局目标的推进完全无效。这不是管理执行力的问题，而是系统陷入了物理意义上的“功能失灵”——表现为资本回报率（ROIC）的趋势性衰减与战略执行的效能失稳。</w:t>
      </w:r>
      <w:r>
        <w:br/>
      </w:r>
      <w:r>
        <w:rPr>
          <w:rFonts w:hint="eastAsia"/>
        </w:rPr>
        <w:t xml:space="preserve">《价值链物理学》建立在二十二年企业战场实证之上，为开放复杂巨系统（OCGS）确立自洽的定性八论数字宪法与定量八关硅基解算引擎。</w:t>
      </w:r>
    </w:p>
    <w:p>
      <w:pPr>
        <w:pStyle w:val="CaptionedFigure"/>
      </w:pPr>
      <w:r>
        <w:drawing>
          <wp:inline>
            <wp:extent cx="5334000" cy="6411575"/>
            <wp:effectExtent b="0" l="0" r="0" t="0"/>
            <wp:docPr descr="孟凡淳 (Grit Meng) 著作思想演进与文本迭代六代图谱" title="" id="10" name="Picture"/>
            <a:graphic>
              <a:graphicData uri="http://schemas.openxmlformats.org/drawingml/2006/picture">
                <pic:pic>
                  <pic:nvPicPr>
                    <pic:cNvPr descr="孟凡淳_著作思想演进六代图谱.png" id="11" name="Picture"/>
                    <pic:cNvPicPr>
                      <a:picLocks noChangeArrowheads="1" noChangeAspect="1"/>
                    </pic:cNvPicPr>
                  </pic:nvPicPr>
                  <pic:blipFill>
                    <a:blip r:embed="rId9"/>
                    <a:stretch>
                      <a:fillRect/>
                    </a:stretch>
                  </pic:blipFill>
                  <pic:spPr bwMode="auto">
                    <a:xfrm>
                      <a:off x="0" y="0"/>
                      <a:ext cx="5334000" cy="6411575"/>
                    </a:xfrm>
                    <a:prstGeom prst="rect">
                      <a:avLst/>
                    </a:prstGeom>
                    <a:noFill/>
                    <a:ln w="9525">
                      <a:noFill/>
                      <a:headEnd/>
                      <a:tailEnd/>
                    </a:ln>
                  </pic:spPr>
                </pic:pic>
              </a:graphicData>
            </a:graphic>
          </wp:inline>
        </w:drawing>
      </w:r>
    </w:p>
    <w:p>
      <w:pPr>
        <w:pStyle w:val="ImageCaption"/>
      </w:pPr>
      <w:r>
        <w:rPr>
          <w:rFonts w:hint="eastAsia"/>
        </w:rPr>
        <w:t xml:space="preserve">孟凡淳</w:t>
      </w:r>
      <w:r>
        <w:t xml:space="preserve"> (Grit Meng) </w:t>
      </w:r>
      <w:r>
        <w:rPr>
          <w:rFonts w:hint="eastAsia"/>
        </w:rPr>
        <w:t xml:space="preserve">著作思想演进与文本迭代六代图谱</w:t>
      </w:r>
    </w:p>
    <w:p>
      <w:pPr>
        <w:pStyle w:val="CaptionedFigure"/>
      </w:pPr>
      <w:r>
        <w:drawing>
          <wp:inline>
            <wp:extent cx="5334000" cy="5334000"/>
            <wp:effectExtent b="0" l="0" r="0" t="0"/>
            <wp:docPr descr="价值链物理学 单本专著四篇章结构图" title="" id="13" name="Picture"/>
            <a:graphic>
              <a:graphicData uri="http://schemas.openxmlformats.org/drawingml/2006/picture">
                <pic:pic>
                  <pic:nvPicPr>
                    <pic:cNvPr descr="价值链物理学_单本专著四篇章结构图.pn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价值链物理学</w:t>
      </w:r>
      <w:r>
        <w:t xml:space="preserve"> </w:t>
      </w:r>
      <w:r>
        <w:rPr>
          <w:rFonts w:hint="eastAsia"/>
        </w:rPr>
        <w:t xml:space="preserve">单本专著四篇章结构图</w:t>
      </w:r>
    </w:p>
    <w:p>
      <w:pPr>
        <w:pStyle w:val="CaptionedFigure"/>
      </w:pPr>
      <w:r>
        <w:drawing>
          <wp:inline>
            <wp:extent cx="5334000" cy="3989294"/>
            <wp:effectExtent b="0" l="0" r="0" t="0"/>
            <wp:docPr descr="《价值链物理学》八论推导与钱学森 OCGS 理论同构全景图" title="" id="16" name="Picture"/>
            <a:graphic>
              <a:graphicData uri="http://schemas.openxmlformats.org/drawingml/2006/picture">
                <pic:pic>
                  <pic:nvPicPr>
                    <pic:cNvPr descr="价值链物理学_八论与钱学森同构全景图.png" id="17" name="Picture"/>
                    <pic:cNvPicPr>
                      <a:picLocks noChangeArrowheads="1" noChangeAspect="1"/>
                    </pic:cNvPicPr>
                  </pic:nvPicPr>
                  <pic:blipFill>
                    <a:blip r:embed="rId15"/>
                    <a:stretch>
                      <a:fillRect/>
                    </a:stretch>
                  </pic:blipFill>
                  <pic:spPr bwMode="auto">
                    <a:xfrm>
                      <a:off x="0" y="0"/>
                      <a:ext cx="5334000" cy="3989294"/>
                    </a:xfrm>
                    <a:prstGeom prst="rect">
                      <a:avLst/>
                    </a:prstGeom>
                    <a:noFill/>
                    <a:ln w="9525">
                      <a:noFill/>
                      <a:headEnd/>
                      <a:tailEnd/>
                    </a:ln>
                  </pic:spPr>
                </pic:pic>
              </a:graphicData>
            </a:graphic>
          </wp:inline>
        </w:drawing>
      </w:r>
    </w:p>
    <w:p>
      <w:pPr>
        <w:pStyle w:val="ImageCaption"/>
      </w:pPr>
      <w:r>
        <w:rPr>
          <w:rFonts w:hint="eastAsia"/>
        </w:rPr>
        <w:t xml:space="preserve">《价值链物理学》八论推导与钱学森</w:t>
      </w:r>
      <w:r>
        <w:t xml:space="preserve"> OCGS </w:t>
      </w:r>
      <w:r>
        <w:rPr>
          <w:rFonts w:hint="eastAsia"/>
        </w:rPr>
        <w:t xml:space="preserve">理论同构全景图</w:t>
      </w:r>
    </w:p>
    <w:p>
      <w:pPr>
        <w:pStyle w:val="BlockText"/>
      </w:pPr>
      <w:r>
        <w:t xml:space="preserve">[!IMPORTANT] </w:t>
      </w:r>
      <w:r>
        <w:rPr>
          <w:rFonts w:hint="eastAsia"/>
        </w:rPr>
        <w:t xml:space="preserve">第一性原理与四层嵌套认知架构声明：</w:t>
      </w:r>
      <w:r>
        <w:br/>
      </w:r>
      <w:r>
        <w:rPr>
          <w:rFonts w:hint="eastAsia"/>
          <w:b/>
          <w:bCs/>
        </w:rPr>
        <w:t xml:space="preserve">“算法确立系统秩序，算力提供状态代偿，物理规律构成演化硬约束。”</w:t>
      </w:r>
      <w:r>
        <w:br/>
      </w:r>
      <w:r>
        <w:rPr>
          <w:rFonts w:hint="eastAsia"/>
          <w:b/>
          <w:bCs/>
        </w:rPr>
        <w:t xml:space="preserve">“非独立同分布（Non-IID）表征物理世界的强相干耦合本质，而‘秩序’则是系统对相空间的度量与收敛动作。操龙兵教授形式化证明了复杂数据与行为主体的相干耦合性；本著作进一步推导指出：处于非平衡态的强相干复杂巨系统，必须通过拓扑降维与边界确权实现状态收敛与物理治理。”</w:t>
      </w:r>
    </w:p>
    <w:p>
      <w:pPr>
        <w:pStyle w:val="BlockText"/>
      </w:pPr>
      <w:r>
        <w:rPr>
          <w:rFonts w:hint="eastAsia"/>
        </w:rPr>
        <w:t xml:space="preserve">本著作建立自洽的四层嵌套科学架构：</w:t>
      </w:r>
      <w:r>
        <w:br/>
      </w:r>
      <w:r>
        <w:t xml:space="preserve">1.</w:t>
      </w:r>
      <w:r>
        <w:t xml:space="preserve"> </w:t>
      </w:r>
      <w:r>
        <w:rPr>
          <w:rFonts w:hint="eastAsia"/>
          <w:b/>
          <w:bCs/>
        </w:rPr>
        <w:t xml:space="preserve">工程层（Methodology，22年战场实证）</w:t>
      </w:r>
      <w:r>
        <w:rPr>
          <w:rFonts w:hint="eastAsia"/>
        </w:rPr>
        <w:t xml:space="preserve">：从</w:t>
      </w:r>
      <w:r>
        <w:t xml:space="preserve"> 22 </w:t>
      </w:r>
      <w:r>
        <w:rPr>
          <w:rFonts w:hint="eastAsia"/>
        </w:rPr>
        <w:t xml:space="preserve">年企业战场实证切入</w:t>
      </w:r>
      <w:r>
        <w:t xml:space="preserve"> </w:t>
      </w:r>
      <m:oMath>
        <m:r>
          <m:rPr>
            <m:sty m:val="p"/>
          </m:rPr>
          <m:t>→</m:t>
        </m:r>
      </m:oMath>
      <w:r>
        <w:t xml:space="preserve"> </w:t>
      </w:r>
      <w:r>
        <w:rPr>
          <w:rFonts w:hint="eastAsia"/>
        </w:rPr>
        <w:t xml:space="preserve">锚定节点、拓扑、约束束与单据因果链</w:t>
      </w:r>
      <w:r>
        <w:t xml:space="preserve"> </w:t>
      </w:r>
      <m:oMath>
        <m:r>
          <m:rPr>
            <m:sty m:val="p"/>
          </m:rPr>
          <m:t>→</m:t>
        </m:r>
      </m:oMath>
      <w:r>
        <w:t xml:space="preserve"> </w:t>
      </w:r>
      <w:r>
        <w:rPr>
          <w:rFonts w:hint="eastAsia"/>
        </w:rPr>
        <w:t xml:space="preserve">打造定量八关数字手术刀解算引擎。</w:t>
      </w:r>
      <w:r>
        <w:br/>
      </w:r>
      <w:r>
        <w:t xml:space="preserve">2.</w:t>
      </w:r>
      <w:r>
        <w:t xml:space="preserve"> </w:t>
      </w:r>
      <w:r>
        <w:rPr>
          <w:rFonts w:hint="eastAsia"/>
          <w:b/>
          <w:bCs/>
        </w:rPr>
        <w:t xml:space="preserve">治理层（Governance，提炼法理）</w:t>
      </w:r>
      <w:r>
        <w:rPr>
          <w:rFonts w:hint="eastAsia"/>
        </w:rPr>
        <w:t xml:space="preserve">：从战场解算中总结提炼</w:t>
      </w:r>
      <w:r>
        <w:t xml:space="preserve"> </w:t>
      </w:r>
      <m:oMath>
        <m:r>
          <m:rPr>
            <m:sty m:val="p"/>
          </m:rPr>
          <m:t>→</m:t>
        </m:r>
      </m:oMath>
      <w:r>
        <w:t xml:space="preserve"> </w:t>
      </w:r>
      <w:r>
        <w:rPr>
          <w:rFonts w:hint="eastAsia"/>
        </w:rPr>
        <w:t xml:space="preserve">导出定性八论（数字宪法）</w:t>
      </w:r>
      <w:r>
        <w:t xml:space="preserve"> </w:t>
      </w:r>
      <m:oMath>
        <m:r>
          <m:rPr>
            <m:sty m:val="p"/>
          </m:rPr>
          <m:t>→</m:t>
        </m:r>
      </m:oMath>
      <w:r>
        <w:t xml:space="preserve"> </w:t>
      </w:r>
      <w:r>
        <w:rPr>
          <w:rFonts w:hint="eastAsia"/>
        </w:rPr>
        <w:t xml:space="preserve">回答系统崩溃与收敛的物理条件。</w:t>
      </w:r>
      <w:r>
        <w:br/>
      </w:r>
      <w:r>
        <w:t xml:space="preserve">3.</w:t>
      </w:r>
      <w:r>
        <w:t xml:space="preserve"> </w:t>
      </w:r>
      <w:r>
        <w:rPr>
          <w:rFonts w:hint="eastAsia"/>
          <w:b/>
          <w:bCs/>
        </w:rPr>
        <w:t xml:space="preserve">认知层（Epistemology，追认相空间）</w:t>
      </w:r>
      <w:r>
        <w:rPr>
          <w:rFonts w:hint="eastAsia"/>
        </w:rPr>
        <w:t xml:space="preserve">：追认</w:t>
      </w:r>
      <w:r>
        <w:t xml:space="preserve"> Non-IID </w:t>
      </w:r>
      <w:r>
        <w:rPr>
          <w:rFonts w:hint="eastAsia"/>
        </w:rPr>
        <w:t xml:space="preserve">动力学特征与</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状态空间组合爆炸</w:t>
      </w:r>
      <w:r>
        <w:t xml:space="preserve"> </w:t>
      </w:r>
      <m:oMath>
        <m:r>
          <m:rPr>
            <m:sty m:val="p"/>
          </m:rPr>
          <m:t>→</m:t>
        </m:r>
      </m:oMath>
      <w:r>
        <w:t xml:space="preserve"> </w:t>
      </w:r>
      <w:r>
        <w:rPr>
          <w:rFonts w:hint="eastAsia"/>
        </w:rPr>
        <w:t xml:space="preserve">测度动态演化残差</w:t>
      </w:r>
      <w:r>
        <w:t xml:space="preserve"> </w:t>
      </w:r>
      <m:oMath>
        <m:r>
          <m:rPr>
            <m:sty m:val="p"/>
          </m:rPr>
          <m:t>Δ</m:t>
        </m:r>
        <m:r>
          <m:rPr>
            <m:sty m:val="bi"/>
          </m:rPr>
          <m:t>x</m:t>
        </m:r>
        <m:r>
          <m:rPr>
            <m:sty m:val="p"/>
          </m:rPr>
          <m:t>(</m:t>
        </m:r>
        <m:r>
          <m:t>t</m:t>
        </m:r>
        <m:r>
          <m:rPr>
            <m:sty m:val="p"/>
          </m:rPr>
          <m:t>)</m:t>
        </m:r>
      </m:oMath>
      <w:r>
        <w:t xml:space="preserve">。</w:t>
      </w:r>
      <w:r>
        <w:br/>
      </w:r>
      <w:r>
        <w:t xml:space="preserve">4.</w:t>
      </w:r>
      <w:r>
        <w:t xml:space="preserve"> </w:t>
      </w:r>
      <w:r>
        <w:rPr>
          <w:rFonts w:hint="eastAsia"/>
          <w:b/>
          <w:bCs/>
        </w:rPr>
        <w:t xml:space="preserve">本体层（Ontology，追认元科学）</w:t>
      </w:r>
      <w:r>
        <w:rPr>
          <w:rFonts w:hint="eastAsia"/>
        </w:rPr>
        <w:t xml:space="preserve">：追认系统科学元地基</w:t>
      </w:r>
      <w:r>
        <w:t xml:space="preserve"> </w:t>
      </w:r>
      <m:oMath>
        <m:r>
          <m:rPr>
            <m:sty m:val="p"/>
          </m:rPr>
          <m:t>→</m:t>
        </m:r>
      </m:oMath>
      <w:r>
        <w:t xml:space="preserve"> </w:t>
      </w:r>
      <w:r>
        <w:rPr>
          <w:rFonts w:hint="eastAsia"/>
        </w:rPr>
        <w:t xml:space="preserve">证明钱学森</w:t>
      </w:r>
      <w:r>
        <w:t xml:space="preserve"> OCGS </w:t>
      </w:r>
      <w:r>
        <w:rPr>
          <w:rFonts w:hint="eastAsia"/>
        </w:rPr>
        <w:t xml:space="preserve">物理同构</w:t>
      </w:r>
      <w:r>
        <w:t xml:space="preserve"> </w:t>
      </w:r>
      <m:oMath>
        <m:r>
          <m:rPr>
            <m:sty m:val="p"/>
          </m:rPr>
          <m:t>→</m:t>
        </m:r>
      </m:oMath>
      <w:r>
        <w:t xml:space="preserve"> </w:t>
      </w:r>
      <w:r>
        <w:rPr>
          <w:rFonts w:hint="eastAsia"/>
        </w:rPr>
        <w:t xml:space="preserve">确立低熵秩序演化法则。</w:t>
      </w:r>
    </w:p>
    <w:p>
      <w:pPr>
        <w:pStyle w:val="BlockText"/>
      </w:pPr>
      <w:r>
        <w:rPr>
          <w:rFonts w:hint="eastAsia"/>
          <w:b/>
          <w:bCs/>
        </w:rPr>
        <w:t xml:space="preserve">【作者四卷本大著作总体系规划全景图】</w:t>
      </w:r>
      <w:r>
        <w:br/>
      </w:r>
      <w:r>
        <w:t xml:space="preserve">-</w:t>
      </w:r>
      <w:r>
        <w:t xml:space="preserve"> </w:t>
      </w:r>
      <w:r>
        <w:rPr>
          <w:rFonts w:hint="eastAsia"/>
          <w:b/>
          <w:bCs/>
        </w:rPr>
        <w:t xml:space="preserve">第一卷《价值链物理学：开放复杂巨系统的治理法则》</w:t>
      </w:r>
      <w:r>
        <w:t xml:space="preserve"> </w:t>
      </w:r>
      <w:r>
        <w:rPr>
          <w:rFonts w:hint="eastAsia"/>
        </w:rPr>
        <w:t xml:space="preserve">（本卷：二十二年工业实证、定性八论数字宪法与定量八关数字手术刀硅基解算引擎）</w:t>
      </w:r>
      <w:r>
        <w:br/>
      </w:r>
      <w:r>
        <w:t xml:space="preserve">-</w:t>
      </w:r>
      <w:r>
        <w:t xml:space="preserve"> </w:t>
      </w:r>
      <w:r>
        <w:rPr>
          <w:rFonts w:hint="eastAsia"/>
          <w:b/>
          <w:bCs/>
        </w:rPr>
        <w:t xml:space="preserve">第二卷《系统与复杂性科学：秩序的生成、存续与进化》</w:t>
      </w:r>
      <w:r>
        <w:t xml:space="preserve"> </w:t>
      </w:r>
      <w:r>
        <w:rPr>
          <w:rFonts w:hint="eastAsia"/>
        </w:rPr>
        <w:t xml:space="preserve">（元科学地基、做功算子</w:t>
      </w:r>
      <w:r>
        <w:t xml:space="preserve"> </w:t>
      </w:r>
      <m:oMath>
        <m:r>
          <m:rPr>
            <m:sty m:val="b"/>
          </m:rPr>
          <m:t>Π</m:t>
        </m:r>
        <m:r>
          <m:rPr>
            <m:sty m:val="p"/>
          </m:rPr>
          <m:t>,</m:t>
        </m:r>
        <m:sSub>
          <m:e>
            <m:r>
              <m:rPr>
                <m:sty m:val="b"/>
              </m:rPr>
              <m:t>Π</m:t>
            </m:r>
          </m:e>
          <m:sub>
            <m:r>
              <m:rPr>
                <m:sty m:val="p"/>
              </m:rPr>
              <m:t>⊥</m:t>
            </m:r>
          </m:sub>
        </m:sSub>
        <m:r>
          <m:rPr>
            <m:sty m:val="p"/>
          </m:rPr>
          <m:t>,</m:t>
        </m:r>
        <m:r>
          <m:rPr>
            <m:sty m:val="p"/>
          </m:rPr>
          <m:t>Δ</m:t>
        </m:r>
        <m:r>
          <m:rPr>
            <m:sty m:val="p"/>
          </m:rPr>
          <m:t>,</m:t>
        </m:r>
        <m:r>
          <m:rPr>
            <m:sty m:val="b"/>
          </m:rPr>
          <m:t>Φ</m:t>
        </m:r>
      </m:oMath>
      <w:r>
        <w:t xml:space="preserve"> </w:t>
      </w:r>
      <w:r>
        <w:rPr>
          <w:rFonts w:hint="eastAsia"/>
        </w:rPr>
        <w:t xml:space="preserve">与范式破局）</w:t>
      </w:r>
      <w:r>
        <w:br/>
      </w:r>
      <w:r>
        <w:t xml:space="preserve">-</w:t>
      </w:r>
      <w:r>
        <w:t xml:space="preserve"> </w:t>
      </w:r>
      <w:r>
        <w:rPr>
          <w:rFonts w:hint="eastAsia"/>
          <w:b/>
          <w:bCs/>
        </w:rPr>
        <w:t xml:space="preserve">第三卷《秩序之元：开放复杂巨系统的第一性原理》</w:t>
      </w:r>
      <w:r>
        <w:t xml:space="preserve"> </w:t>
      </w:r>
      <w:r>
        <w:rPr>
          <w:rFonts w:hint="eastAsia"/>
        </w:rPr>
        <w:t xml:space="preserve">（奥卡姆剃刀极简公理正本、划界生序、刚性存序、残差进序）</w:t>
      </w:r>
      <w:r>
        <w:br/>
      </w:r>
      <w:r>
        <w:t xml:space="preserve">-</w:t>
      </w:r>
      <w:r>
        <w:t xml:space="preserve"> </w:t>
      </w:r>
      <w:r>
        <w:rPr>
          <w:rFonts w:hint="eastAsia"/>
          <w:b/>
          <w:bCs/>
        </w:rPr>
        <w:t xml:space="preserve">第四卷《五维心智模型》</w:t>
      </w:r>
      <w:r>
        <w:t xml:space="preserve"> </w:t>
      </w:r>
      <w:r>
        <w:rPr>
          <w:rFonts w:hint="eastAsia"/>
        </w:rPr>
        <w:t xml:space="preserve">（碳硅共生、良知紧支撑算子</w:t>
      </w:r>
      <w:r>
        <w:t xml:space="preserve"> </w:t>
      </w:r>
      <m:oMath>
        <m:sSub>
          <m:e>
            <m:r>
              <m:rPr>
                <m:sty m:val="bi"/>
              </m:rPr>
              <m:t>E</m:t>
            </m:r>
          </m:e>
          <m:sub>
            <m:r>
              <m:rPr>
                <m:nor/>
                <m:sty m:val="p"/>
              </m:rPr>
              <m:t>supp</m:t>
            </m:r>
          </m:sub>
        </m:sSub>
      </m:oMath>
      <w:r>
        <w:t xml:space="preserve"> </w:t>
      </w:r>
      <w:r>
        <w:rPr>
          <w:rFonts w:hint="eastAsia"/>
        </w:rPr>
        <w:t xml:space="preserve">与</w:t>
      </w:r>
      <w:r>
        <w:t xml:space="preserve"> BA10 </w:t>
      </w:r>
      <w:r>
        <w:rPr>
          <w:rFonts w:hint="eastAsia"/>
        </w:rPr>
        <w:t xml:space="preserve">前额极皮层元认知拓扑）</w:t>
      </w:r>
    </w:p>
    <w:p>
      <w:pPr>
        <w:pStyle w:val="BlockText"/>
      </w:pPr>
      <w:r>
        <w:rPr>
          <w:rFonts w:hint="eastAsia"/>
          <w:b/>
          <w:bCs/>
        </w:rPr>
        <w:t xml:space="preserve">【四层架构与本卷各篇/章落地映射表】</w:t>
      </w:r>
      <w:r>
        <w:br/>
      </w:r>
      <w:r>
        <w:t xml:space="preserve">-</w:t>
      </w:r>
      <w:r>
        <w:t xml:space="preserve"> </w:t>
      </w:r>
      <w:r>
        <w:rPr>
          <w:b/>
          <w:bCs/>
        </w:rPr>
        <w:t xml:space="preserve">1. </w:t>
      </w:r>
      <w:r>
        <w:rPr>
          <w:rFonts w:hint="eastAsia"/>
          <w:b/>
          <w:bCs/>
        </w:rPr>
        <w:t xml:space="preserve">本体层（Ontology）</w:t>
      </w:r>
      <w:r>
        <w:t xml:space="preserve"> </w:t>
      </w:r>
      <m:oMath>
        <m:r>
          <m:rPr>
            <m:sty m:val="p"/>
          </m:rPr>
          <m:t>→</m:t>
        </m:r>
      </m:oMath>
      <w:r>
        <w:t xml:space="preserve"> </w:t>
      </w:r>
      <w:r>
        <w:rPr>
          <w:rFonts w:hint="eastAsia"/>
        </w:rPr>
        <w:t xml:space="preserve">落地于</w:t>
      </w:r>
      <w:r>
        <w:rPr>
          <w:rFonts w:hint="eastAsia"/>
          <w:b/>
          <w:bCs/>
        </w:rPr>
        <w:t xml:space="preserve">第二篇《定性八论》</w:t>
      </w:r>
      <w:r>
        <w:rPr>
          <w:rFonts w:hint="eastAsia"/>
        </w:rPr>
        <w:t xml:space="preserve">（公理一至三：划界、全域势能场与低熵秩序构建）；</w:t>
      </w:r>
      <w:r>
        <w:br/>
      </w:r>
      <w:r>
        <w:t xml:space="preserve">-</w:t>
      </w:r>
      <w:r>
        <w:t xml:space="preserve"> </w:t>
      </w:r>
      <w:r>
        <w:rPr>
          <w:b/>
          <w:bCs/>
        </w:rPr>
        <w:t xml:space="preserve">2. </w:t>
      </w:r>
      <w:r>
        <w:rPr>
          <w:rFonts w:hint="eastAsia"/>
          <w:b/>
          <w:bCs/>
        </w:rPr>
        <w:t xml:space="preserve">认知层（Epistemology）</w:t>
      </w:r>
      <w:r>
        <w:t xml:space="preserve"> </w:t>
      </w:r>
      <m:oMath>
        <m:r>
          <m:rPr>
            <m:sty m:val="p"/>
          </m:rPr>
          <m:t>→</m:t>
        </m:r>
      </m:oMath>
      <w:r>
        <w:t xml:space="preserve"> </w:t>
      </w:r>
      <w:r>
        <w:rPr>
          <w:rFonts w:hint="eastAsia"/>
        </w:rPr>
        <w:t xml:space="preserve">落地于</w:t>
      </w:r>
      <w:r>
        <w:rPr>
          <w:rFonts w:hint="eastAsia"/>
          <w:b/>
          <w:bCs/>
        </w:rPr>
        <w:t xml:space="preserve">第一篇</w:t>
      </w:r>
      <w:r>
        <w:rPr>
          <w:rFonts w:hint="eastAsia"/>
        </w:rPr>
        <w:t xml:space="preserve">（旧范式崩塌）与</w:t>
      </w:r>
      <w:r>
        <w:rPr>
          <w:rFonts w:hint="eastAsia"/>
          <w:b/>
          <w:bCs/>
        </w:rPr>
        <w:t xml:space="preserve">第二篇路径论</w:t>
      </w:r>
      <w:r>
        <w:rPr>
          <w:rFonts w:hint="eastAsia"/>
        </w:rPr>
        <w:t xml:space="preserve">（不可观测即不可控制，残差</w:t>
      </w:r>
      <w:r>
        <w:t xml:space="preserve"> </w:t>
      </w:r>
      <m:oMath>
        <m:r>
          <m:rPr>
            <m:sty m:val="p"/>
          </m:rPr>
          <m:t>Δ</m:t>
        </m:r>
        <m:r>
          <m:rPr>
            <m:sty m:val="bi"/>
          </m:rPr>
          <m:t>x</m:t>
        </m:r>
        <m:r>
          <m:rPr>
            <m:sty m:val="p"/>
          </m:rPr>
          <m:t>(</m:t>
        </m:r>
        <m:r>
          <m:t>t</m:t>
        </m:r>
        <m:r>
          <m:rPr>
            <m:sty m:val="p"/>
          </m:rPr>
          <m:t>)</m:t>
        </m:r>
      </m:oMath>
      <w:r>
        <w:t xml:space="preserve"> </w:t>
      </w:r>
      <w:r>
        <w:rPr>
          <w:rFonts w:hint="eastAsia"/>
        </w:rPr>
        <w:t xml:space="preserve">物理测度）；</w:t>
      </w:r>
      <w:r>
        <w:br/>
      </w:r>
      <w:r>
        <w:t xml:space="preserve">-</w:t>
      </w:r>
      <w:r>
        <w:t xml:space="preserve"> </w:t>
      </w:r>
      <w:r>
        <w:rPr>
          <w:b/>
          <w:bCs/>
        </w:rPr>
        <w:t xml:space="preserve">3. </w:t>
      </w:r>
      <w:r>
        <w:rPr>
          <w:rFonts w:hint="eastAsia"/>
          <w:b/>
          <w:bCs/>
        </w:rPr>
        <w:t xml:space="preserve">治理层（Governance）</w:t>
      </w:r>
      <w:r>
        <w:t xml:space="preserve"> </w:t>
      </w:r>
      <m:oMath>
        <m:r>
          <m:rPr>
            <m:sty m:val="p"/>
          </m:rPr>
          <m:t>→</m:t>
        </m:r>
      </m:oMath>
      <w:r>
        <w:t xml:space="preserve"> </w:t>
      </w:r>
      <w:r>
        <w:rPr>
          <w:rFonts w:hint="eastAsia"/>
        </w:rPr>
        <w:t xml:space="preserve">落地于</w:t>
      </w:r>
      <w:r>
        <w:rPr>
          <w:rFonts w:hint="eastAsia"/>
          <w:b/>
          <w:bCs/>
        </w:rPr>
        <w:t xml:space="preserve">第二篇本质论与机制论</w:t>
      </w:r>
      <w:r>
        <w:rPr>
          <w:rFonts w:hint="eastAsia"/>
        </w:rPr>
        <w:t xml:space="preserve">（消纳</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状态爆炸与单一自洽目标函数统御）；</w:t>
      </w:r>
      <w:r>
        <w:br/>
      </w:r>
      <w:r>
        <w:t xml:space="preserve">-</w:t>
      </w:r>
      <w:r>
        <w:t xml:space="preserve"> </w:t>
      </w:r>
      <w:r>
        <w:rPr>
          <w:b/>
          <w:bCs/>
        </w:rPr>
        <w:t xml:space="preserve">4. </w:t>
      </w:r>
      <w:r>
        <w:rPr>
          <w:rFonts w:hint="eastAsia"/>
          <w:b/>
          <w:bCs/>
        </w:rPr>
        <w:t xml:space="preserve">工程层（Methodology）</w:t>
      </w:r>
      <w:r>
        <w:t xml:space="preserve"> </w:t>
      </w:r>
      <m:oMath>
        <m:r>
          <m:rPr>
            <m:sty m:val="p"/>
          </m:rPr>
          <m:t>→</m:t>
        </m:r>
      </m:oMath>
      <w:r>
        <w:t xml:space="preserve"> </w:t>
      </w:r>
      <w:r>
        <w:rPr>
          <w:rFonts w:hint="eastAsia"/>
        </w:rPr>
        <w:t xml:space="preserve">落地于</w:t>
      </w:r>
      <w:r>
        <w:rPr>
          <w:rFonts w:hint="eastAsia"/>
          <w:b/>
          <w:bCs/>
        </w:rPr>
        <w:t xml:space="preserve">第三篇《定量八关》</w:t>
      </w:r>
      <w:r>
        <w:rPr>
          <w:rFonts w:hint="eastAsia"/>
        </w:rPr>
        <w:t xml:space="preserve">（八大数字手术刀离散解算）与</w:t>
      </w:r>
      <w:r>
        <w:rPr>
          <w:rFonts w:hint="eastAsia"/>
          <w:b/>
          <w:bCs/>
        </w:rPr>
        <w:t xml:space="preserve">第四篇</w:t>
      </w:r>
      <w:r>
        <w:rPr>
          <w:rFonts w:hint="eastAsia"/>
        </w:rPr>
        <w:t xml:space="preserve">（组织降阻推进与</w:t>
      </w:r>
      <w:r>
        <w:t xml:space="preserve"> ROIC </w:t>
      </w:r>
      <w:r>
        <w:rPr>
          <w:rFonts w:hint="eastAsia"/>
        </w:rPr>
        <w:t xml:space="preserve">资本价值兑现）。</w:t>
      </w:r>
    </w:p>
    <w:p>
      <w:pPr>
        <w:pStyle w:val="FirstParagraph"/>
      </w:pPr>
      <w:r>
        <w:rPr>
          <w:rFonts w:hint="eastAsia"/>
        </w:rPr>
        <w:t xml:space="preserve">我们坚持使用“物理学”来定义这套规律，正是为了揭示商业协同背后的第一性原理物理抓地力：从局部看，发动机确实在输出巨大的能量，但因为失去了底层的“摩擦力（物理抓地力）”，汽车向前的有效位移趋于停滞。</w:t>
      </w:r>
    </w:p>
    <w:p>
      <w:pPr>
        <w:pStyle w:val="BodyText"/>
      </w:pPr>
      <w:r>
        <w:rPr>
          <w:rFonts w:hint="eastAsia"/>
        </w:rPr>
        <w:t xml:space="preserve">在价值链的复杂网络中，那些违背了客观规律的跨部门拉通与人工流程，就是那空转的车轮。规律并不阻止组织进行高强度的会议和协调（踩油门），但这会产生巨大的组织内耗（摩擦热）。然而，在物理学的判决下，这些忙碌对整体目标的推进无效。这不是通常管理的“效率高低”问题，而是系统性的“功能失灵”——表现为资本回报率（ROIC）的趋势性衰减与战略执行的效能失稳。</w:t>
      </w:r>
    </w:p>
    <w:p>
      <w:pPr>
        <w:pStyle w:val="BodyText"/>
      </w:pPr>
      <w:r>
        <w:rPr>
          <w:rFonts w:hint="eastAsia"/>
        </w:rPr>
        <w:t xml:space="preserve">传统管理学试图通过“激励引擎”让车轮转得更快；而价值链物理学则客观地指出：如果底层的物理重力机制错了，你违背的不是管理原则，而是物理与数学意义上的客观铁律。</w:t>
      </w:r>
    </w:p>
    <w:p>
      <w:pPr>
        <w:pStyle w:val="BodyText"/>
      </w:pPr>
      <w:r>
        <w:rPr>
          <w:rFonts w:hint="eastAsia"/>
        </w:rPr>
        <w:t xml:space="preserve">必须强调，本书所使用的“物理学”一词，绝非对经典力学公式的隐喻式借用，而是基于范畴论（Category</w:t>
      </w:r>
      <w:r>
        <w:t xml:space="preserve"> </w:t>
      </w:r>
      <w:r>
        <w:rPr>
          <w:rFonts w:hint="eastAsia"/>
        </w:rPr>
        <w:t xml:space="preserve">Theory）的严格同态映射（Homomorphism）。我们将供应链网络的协同问题，从经典物理的质点力学空间，平移到了开放复杂巨系统的高维状态流形（Manifold）中。在这里，牛顿力学中的“力”被抽象为控制输入的向量场，“质量”被抽象为系统状态转移的阻尼因子，“做功”被抽象为控制向量在系统演化轨道上的有效投影。这种抽象与平移，正是控制论（Cybernetics）、协同学（Synergetics）与自由能原理（Free</w:t>
      </w:r>
      <w:r>
        <w:t xml:space="preserve"> Energy </w:t>
      </w:r>
      <w:r>
        <w:rPr>
          <w:rFonts w:hint="eastAsia"/>
        </w:rPr>
        <w:t xml:space="preserve">Principle）等学科共享的数学传统。因此，本书是在这门早已确立的“系统物理学”传统中，为价值链管理领域建立的第一部专有公理体系。</w:t>
      </w:r>
    </w:p>
    <w:p>
      <w:r>
        <w:pict>
          <v:rect style="width:0;height:1.5pt" o:hralign="center" o:hrstd="t" o:hr="t"/>
        </w:pict>
      </w:r>
    </w:p>
    <w:bookmarkEnd w:id="18"/>
    <w:bookmarkEnd w:id="19"/>
    <w:bookmarkStart w:id="34" w:name="卷首序章-范式演进与复杂性困局从传统工业工程到-ai-agent-时代的物理审视"/>
    <w:p>
      <w:pPr>
        <w:pStyle w:val="Heading1"/>
      </w:pPr>
      <w:r>
        <w:rPr>
          <w:rFonts w:hint="eastAsia"/>
        </w:rPr>
        <w:t xml:space="preserve">卷首序章</w:t>
      </w:r>
      <w:r>
        <w:t xml:space="preserve"> </w:t>
      </w:r>
      <w:r>
        <w:rPr>
          <w:rFonts w:hint="eastAsia"/>
        </w:rPr>
        <w:t xml:space="preserve">范式演进与复杂性困局：从传统工业工程到</w:t>
      </w:r>
      <w:r>
        <w:t xml:space="preserve"> AI Agent </w:t>
      </w:r>
      <w:r>
        <w:rPr>
          <w:rFonts w:hint="eastAsia"/>
        </w:rPr>
        <w:t xml:space="preserve">时代的物理审视</w:t>
      </w:r>
    </w:p>
    <w:bookmarkStart w:id="32" w:name="X715a21087ad42f827fec324fe232ada244fe9e8"/>
    <w:p>
      <w:pPr>
        <w:pStyle w:val="Heading2"/>
      </w:pPr>
      <w:r>
        <w:t xml:space="preserve">Prologue: Paradigm Evolution &amp; Complexity Dilemma — A Physical Audit from Traditional IE to the AI Agent Era</w:t>
      </w:r>
    </w:p>
    <w:bookmarkStart w:id="20" w:name="工业数字化与供应链软件支出之数据测度-data-market-realities"/>
    <w:p>
      <w:pPr>
        <w:pStyle w:val="Heading3"/>
      </w:pPr>
      <w:r>
        <w:t xml:space="preserve">0.1 </w:t>
      </w:r>
      <w:r>
        <w:rPr>
          <w:rFonts w:hint="eastAsia"/>
        </w:rPr>
        <w:t xml:space="preserve">工业数字化与供应链软件支出之数据测度</w:t>
      </w:r>
      <w:r>
        <w:t xml:space="preserve"> (Data &amp; Market Realities)</w:t>
      </w:r>
    </w:p>
    <w:p>
      <w:pPr>
        <w:pStyle w:val="FirstParagraph"/>
      </w:pPr>
      <w:r>
        <w:rPr>
          <w:rFonts w:hint="eastAsia"/>
        </w:rPr>
        <w:t xml:space="preserve">根据</w:t>
      </w:r>
      <w:r>
        <w:t xml:space="preserve"> IDC、Gartner </w:t>
      </w:r>
      <w:r>
        <w:rPr>
          <w:rFonts w:hint="eastAsia"/>
        </w:rPr>
        <w:t xml:space="preserve">与</w:t>
      </w:r>
      <w:r>
        <w:t xml:space="preserve"> McKinsey </w:t>
      </w:r>
      <w:r>
        <w:rPr>
          <w:rFonts w:hint="eastAsia"/>
        </w:rPr>
        <w:t xml:space="preserve">的全球市场研究报告（Market</w:t>
      </w:r>
      <w:r>
        <w:t xml:space="preserve"> Research Reports, </w:t>
      </w:r>
      <w:r>
        <w:rPr>
          <w:rFonts w:hint="eastAsia"/>
        </w:rPr>
        <w:t xml:space="preserve">2024），全球企业在企业资源计划（ERP）、高级计划与排程（APS,</w:t>
      </w:r>
      <w:r>
        <w:t xml:space="preserve"> Advanced Planning and </w:t>
      </w:r>
      <w:r>
        <w:rPr>
          <w:rFonts w:hint="eastAsia"/>
        </w:rPr>
        <w:t xml:space="preserve">Scheduling）、供应链计划（SCP,</w:t>
      </w:r>
      <w:r>
        <w:t xml:space="preserve"> Supply Chain </w:t>
      </w:r>
      <w:r>
        <w:rPr>
          <w:rFonts w:hint="eastAsia"/>
        </w:rPr>
        <w:t xml:space="preserve">Planning）、集成业务规划（IBP/S&amp;OP）以及供应链管理（SCM）软件许可与系统集成上的年度支出已达到</w:t>
      </w:r>
      <w:r>
        <w:t xml:space="preserve"> </w:t>
      </w:r>
      <w:r>
        <w:rPr>
          <w:b/>
          <w:bCs/>
        </w:rPr>
        <w:t xml:space="preserve">500 </w:t>
      </w:r>
      <w:r>
        <w:rPr>
          <w:rFonts w:hint="eastAsia"/>
          <w:b/>
          <w:bCs/>
        </w:rPr>
        <w:t xml:space="preserve">亿至</w:t>
      </w:r>
      <w:r>
        <w:rPr>
          <w:b/>
          <w:bCs/>
        </w:rPr>
        <w:t xml:space="preserve"> 600 </w:t>
      </w:r>
      <w:r>
        <w:rPr>
          <w:rFonts w:hint="eastAsia"/>
          <w:b/>
          <w:bCs/>
        </w:rPr>
        <w:t xml:space="preserve">亿美元</w:t>
      </w:r>
      <w:r>
        <w:rPr>
          <w:rFonts w:hint="eastAsia"/>
        </w:rPr>
        <w:t xml:space="preserve">（跨越过去二十年的累计软件与咨询投入已超过</w:t>
      </w:r>
      <w:r>
        <w:t xml:space="preserve"> </w:t>
      </w:r>
      <w:r>
        <w:rPr>
          <w:b/>
          <w:bCs/>
        </w:rPr>
        <w:t xml:space="preserve">5,000 </w:t>
      </w:r>
      <w:r>
        <w:rPr>
          <w:rFonts w:hint="eastAsia"/>
          <w:b/>
          <w:bCs/>
        </w:rPr>
        <w:t xml:space="preserve">亿美元</w:t>
      </w:r>
      <w:r>
        <w:rPr>
          <w:rFonts w:hint="eastAsia"/>
        </w:rPr>
        <w:t xml:space="preserve">）。</w:t>
      </w:r>
    </w:p>
    <w:p>
      <w:pPr>
        <w:pStyle w:val="BodyText"/>
      </w:pPr>
      <w:r>
        <w:rPr>
          <w:rFonts w:hint="eastAsia"/>
        </w:rPr>
        <w:t xml:space="preserve">然而，学术界与产业权威机构的独立审计（如</w:t>
      </w:r>
      <w:r>
        <w:t xml:space="preserve"> </w:t>
      </w:r>
      <w:r>
        <w:rPr>
          <w:i/>
          <w:iCs/>
        </w:rPr>
        <w:t xml:space="preserve">Journal of Operations Management</w:t>
      </w:r>
      <w:r>
        <w:t xml:space="preserve">、</w:t>
      </w:r>
      <w:r>
        <w:rPr>
          <w:i/>
          <w:iCs/>
        </w:rPr>
        <w:t xml:space="preserve">INFORMS Analytics</w:t>
      </w:r>
      <w:r>
        <w:t xml:space="preserve"> </w:t>
      </w:r>
      <w:r>
        <w:rPr>
          <w:rFonts w:hint="eastAsia"/>
        </w:rPr>
        <w:t xml:space="preserve">与</w:t>
      </w:r>
      <w:r>
        <w:t xml:space="preserve"> Gartner </w:t>
      </w:r>
      <w:r>
        <w:rPr>
          <w:rFonts w:hint="eastAsia"/>
        </w:rPr>
        <w:t xml:space="preserve">审判研究）给出了客观冷静的测度数据：</w:t>
      </w:r>
      <w:r>
        <w:t xml:space="preserve"> </w:t>
      </w:r>
      <w:r>
        <w:t xml:space="preserve">- </w:t>
      </w:r>
      <w:r>
        <w:rPr>
          <w:rFonts w:hint="eastAsia"/>
        </w:rPr>
        <w:t xml:space="preserve">超越</w:t>
      </w:r>
      <w:r>
        <w:t xml:space="preserve"> </w:t>
      </w:r>
      <w:r>
        <w:rPr>
          <w:b/>
          <w:bCs/>
        </w:rPr>
        <w:t xml:space="preserve">70% </w:t>
      </w:r>
      <w:r>
        <w:rPr>
          <w:rFonts w:hint="eastAsia"/>
          <w:b/>
          <w:bCs/>
        </w:rPr>
        <w:t xml:space="preserve">至</w:t>
      </w:r>
      <w:r>
        <w:rPr>
          <w:b/>
          <w:bCs/>
        </w:rPr>
        <w:t xml:space="preserve"> 85%</w:t>
      </w:r>
      <w:r>
        <w:t xml:space="preserve"> </w:t>
      </w:r>
      <w:r>
        <w:rPr>
          <w:rFonts w:hint="eastAsia"/>
        </w:rPr>
        <w:t xml:space="preserve">的复杂离散制造数字化转型与</w:t>
      </w:r>
      <w:r>
        <w:t xml:space="preserve"> APS/SCP </w:t>
      </w:r>
      <w:r>
        <w:rPr>
          <w:rFonts w:hint="eastAsia"/>
        </w:rPr>
        <w:t xml:space="preserve">系统重构项目未达到预期的投资回报率（ROI）；</w:t>
      </w:r>
      <w:r>
        <w:t xml:space="preserve"> </w:t>
      </w:r>
      <w:r>
        <w:t xml:space="preserve">- </w:t>
      </w:r>
      <w:r>
        <w:rPr>
          <w:rFonts w:hint="eastAsia"/>
        </w:rPr>
        <w:t xml:space="preserve">真正实现在复杂巨系统（OCGS）相空间中“人在环外、自主决策与抗熵稳态”的企业比例</w:t>
      </w:r>
      <w:r>
        <w:rPr>
          <w:rFonts w:hint="eastAsia"/>
          <w:b/>
          <w:bCs/>
        </w:rPr>
        <w:t xml:space="preserve">低于</w:t>
      </w:r>
      <w:r>
        <w:rPr>
          <w:b/>
          <w:bCs/>
        </w:rPr>
        <w:t xml:space="preserve"> 10%</w:t>
      </w:r>
      <w:r>
        <w:rPr>
          <w:rFonts w:hint="eastAsia"/>
        </w:rPr>
        <w:t xml:space="preserve">；</w:t>
      </w:r>
      <w:r>
        <w:t xml:space="preserve"> </w:t>
      </w:r>
      <w:r>
        <w:t xml:space="preserve">- </w:t>
      </w:r>
      <w:r>
        <w:rPr>
          <w:rFonts w:hint="eastAsia"/>
        </w:rPr>
        <w:t xml:space="preserve">绝大多数大型制造企业在部署多套高端</w:t>
      </w:r>
      <w:r>
        <w:t xml:space="preserve"> APS/SCP </w:t>
      </w:r>
      <w:r>
        <w:rPr>
          <w:rFonts w:hint="eastAsia"/>
        </w:rPr>
        <w:t xml:space="preserve">套件后，依然面临资本回报率（ROIC）的趋势性衰减，业务人员在海量告警面前不得不退回到“人脑</w:t>
      </w:r>
      <w:r>
        <w:t xml:space="preserve"> + </w:t>
      </w:r>
      <w:r>
        <w:rPr>
          <w:rFonts w:hint="eastAsia"/>
        </w:rPr>
        <w:t xml:space="preserve">离线电子表格”的开环博弈。</w:t>
      </w:r>
    </w:p>
    <w:p>
      <w:pPr>
        <w:pStyle w:val="BodyText"/>
      </w:pPr>
      <w:r>
        <w:rPr>
          <w:rFonts w:hint="eastAsia"/>
        </w:rPr>
        <w:t xml:space="preserve">这表明：实体产业界普遍面临着深层次的科学范式困局。</w:t>
      </w:r>
    </w:p>
    <w:p>
      <w:r>
        <w:pict>
          <v:rect style="width:0;height:1.5pt" o:hralign="center" o:hrstd="t" o:hr="t"/>
        </w:pict>
      </w:r>
    </w:p>
    <w:bookmarkEnd w:id="20"/>
    <w:bookmarkStart w:id="24" w:name="X3d2b95dbf681ce0b8f94688d76a143712aa7e9e"/>
    <w:p>
      <w:pPr>
        <w:pStyle w:val="Heading3"/>
      </w:pPr>
      <w:r>
        <w:t xml:space="preserve">0.2 </w:t>
      </w:r>
      <w:r>
        <w:rPr>
          <w:rFonts w:hint="eastAsia"/>
        </w:rPr>
        <w:t xml:space="preserve">传统框架与新兴技术（AI</w:t>
      </w:r>
      <w:r>
        <w:t xml:space="preserve"> Agent / </w:t>
      </w:r>
      <w:r>
        <w:rPr>
          <w:rFonts w:hint="eastAsia"/>
        </w:rPr>
        <w:t xml:space="preserve">本体论）的全景审视</w:t>
      </w:r>
      <w:r>
        <w:t xml:space="preserve"> (The Landscape Panorama)</w:t>
      </w:r>
    </w:p>
    <w:p>
      <w:pPr>
        <w:pStyle w:val="FirstParagraph"/>
      </w:pPr>
      <w:r>
        <w:rPr>
          <w:rFonts w:hint="eastAsia"/>
        </w:rPr>
        <w:t xml:space="preserve">当前，全球工业工程（IE）、管理学、运筹学与信息科技领域形成了复杂的交叉矩阵：</w:t>
      </w:r>
    </w:p>
    <w:p>
      <w:pPr>
        <w:pStyle w:val="CaptionedFigure"/>
      </w:pPr>
      <w:r>
        <w:drawing>
          <wp:inline>
            <wp:extent cx="5334000" cy="3059813"/>
            <wp:effectExtent b="0" l="0" r="0" t="0"/>
            <wp:docPr descr="传统框架与新兴技术范式结构图" title="" id="22" name="Picture"/>
            <a:graphic>
              <a:graphicData uri="http://schemas.openxmlformats.org/drawingml/2006/picture">
                <pic:pic>
                  <pic:nvPicPr>
                    <pic:cNvPr descr="traditional_frameworks_vs_emerging_tech.png" id="23" name="Picture"/>
                    <pic:cNvPicPr>
                      <a:picLocks noChangeArrowheads="1" noChangeAspect="1"/>
                    </pic:cNvPicPr>
                  </pic:nvPicPr>
                  <pic:blipFill>
                    <a:blip r:embed="rId21"/>
                    <a:stretch>
                      <a:fillRect/>
                    </a:stretch>
                  </pic:blipFill>
                  <pic:spPr bwMode="auto">
                    <a:xfrm>
                      <a:off x="0" y="0"/>
                      <a:ext cx="5334000" cy="3059813"/>
                    </a:xfrm>
                    <a:prstGeom prst="rect">
                      <a:avLst/>
                    </a:prstGeom>
                    <a:noFill/>
                    <a:ln w="9525">
                      <a:noFill/>
                      <a:headEnd/>
                      <a:tailEnd/>
                    </a:ln>
                  </pic:spPr>
                </pic:pic>
              </a:graphicData>
            </a:graphic>
          </wp:inline>
        </w:drawing>
      </w:r>
    </w:p>
    <w:p>
      <w:pPr>
        <w:pStyle w:val="ImageCaption"/>
      </w:pPr>
      <w:r>
        <w:rPr>
          <w:rFonts w:hint="eastAsia"/>
        </w:rPr>
        <w:t xml:space="preserve">传统框架与新兴技术范式结构图</w:t>
      </w:r>
    </w:p>
    <w:p>
      <w:pPr>
        <w:pStyle w:val="Compact"/>
        <w:numPr>
          <w:ilvl w:val="0"/>
          <w:numId w:val="1001"/>
        </w:numPr>
      </w:pPr>
      <w:r>
        <w:rPr>
          <w:rFonts w:hint="eastAsia"/>
          <w:b/>
          <w:bCs/>
        </w:rPr>
        <w:t xml:space="preserve">标准协会与经验框架阵营（APICS</w:t>
      </w:r>
      <w:r>
        <w:rPr>
          <w:b/>
          <w:bCs/>
        </w:rPr>
        <w:t xml:space="preserve"> / Oliver Wight / </w:t>
      </w:r>
      <w:r>
        <w:rPr>
          <w:rFonts w:hint="eastAsia"/>
          <w:b/>
          <w:bCs/>
        </w:rPr>
        <w:t xml:space="preserve">TOGAF）</w:t>
      </w:r>
      <w:r>
        <w:rPr>
          <w:rFonts w:hint="eastAsia"/>
        </w:rPr>
        <w:t xml:space="preserve">：</w:t>
      </w:r>
    </w:p>
    <w:p>
      <w:pPr>
        <w:pStyle w:val="Compact"/>
        <w:numPr>
          <w:ilvl w:val="1"/>
          <w:numId w:val="1002"/>
        </w:numPr>
      </w:pPr>
      <w:r>
        <w:rPr>
          <w:b/>
          <w:bCs/>
        </w:rPr>
        <w:t xml:space="preserve">APICS / ASCM </w:t>
      </w:r>
      <w:r>
        <w:rPr>
          <w:rFonts w:hint="eastAsia"/>
          <w:b/>
          <w:bCs/>
        </w:rPr>
        <w:t xml:space="preserve">与</w:t>
      </w:r>
      <w:r>
        <w:rPr>
          <w:b/>
          <w:bCs/>
        </w:rPr>
        <w:t xml:space="preserve"> Oliver Wight</w:t>
      </w:r>
      <w:r>
        <w:t xml:space="preserve"> </w:t>
      </w:r>
      <w:r>
        <w:rPr>
          <w:rFonts w:hint="eastAsia"/>
        </w:rPr>
        <w:t xml:space="preserve">提出的</w:t>
      </w:r>
      <w:r>
        <w:t xml:space="preserve"> S&amp;OP / MRP II </w:t>
      </w:r>
      <w:r>
        <w:rPr>
          <w:rFonts w:hint="eastAsia"/>
        </w:rPr>
        <w:t xml:space="preserve">范式，为工业界奠定了早期的流程秩序，但其底层隐性假设系统处于“静态、线性、独立同分布（IID）”环境；</w:t>
      </w:r>
    </w:p>
    <w:p>
      <w:pPr>
        <w:pStyle w:val="Compact"/>
        <w:numPr>
          <w:ilvl w:val="1"/>
          <w:numId w:val="1002"/>
        </w:numPr>
      </w:pPr>
      <w:r>
        <w:rPr>
          <w:rFonts w:hint="eastAsia"/>
          <w:b/>
          <w:bCs/>
        </w:rPr>
        <w:t xml:space="preserve">TOGAF（企业架构）</w:t>
      </w:r>
      <w:r>
        <w:t xml:space="preserve"> </w:t>
      </w:r>
      <w:r>
        <w:rPr>
          <w:rFonts w:hint="eastAsia"/>
        </w:rPr>
        <w:t xml:space="preserve">建立了严密的</w:t>
      </w:r>
      <w:r>
        <w:t xml:space="preserve"> IT </w:t>
      </w:r>
      <w:r>
        <w:rPr>
          <w:rFonts w:hint="eastAsia"/>
        </w:rPr>
        <w:t xml:space="preserve">架构视图，但倾向于将物理协同简化为离散的信息传递。</w:t>
      </w:r>
    </w:p>
    <w:p>
      <w:pPr>
        <w:pStyle w:val="Compact"/>
        <w:numPr>
          <w:ilvl w:val="0"/>
          <w:numId w:val="1001"/>
        </w:numPr>
      </w:pPr>
      <w:r>
        <w:rPr>
          <w:rFonts w:hint="eastAsia"/>
          <w:b/>
          <w:bCs/>
        </w:rPr>
        <w:t xml:space="preserve">分析机构与商业软件套件阵营（Gartner</w:t>
      </w:r>
      <w:r>
        <w:rPr>
          <w:b/>
          <w:bCs/>
        </w:rPr>
        <w:t xml:space="preserve"> / APS / SCP / Control </w:t>
      </w:r>
      <w:r>
        <w:rPr>
          <w:rFonts w:hint="eastAsia"/>
          <w:b/>
          <w:bCs/>
        </w:rPr>
        <w:t xml:space="preserve">Tower）</w:t>
      </w:r>
      <w:r>
        <w:rPr>
          <w:rFonts w:hint="eastAsia"/>
        </w:rPr>
        <w:t xml:space="preserve">：</w:t>
      </w:r>
    </w:p>
    <w:p>
      <w:pPr>
        <w:pStyle w:val="Compact"/>
        <w:numPr>
          <w:ilvl w:val="1"/>
          <w:numId w:val="1003"/>
        </w:numPr>
      </w:pPr>
      <w:r>
        <w:rPr>
          <w:b/>
          <w:bCs/>
        </w:rPr>
        <w:t xml:space="preserve">Gartner</w:t>
      </w:r>
      <w:r>
        <w:t xml:space="preserve"> </w:t>
      </w:r>
      <w:r>
        <w:rPr>
          <w:rFonts w:hint="eastAsia"/>
        </w:rPr>
        <w:t xml:space="preserve">推动了控制塔（Control</w:t>
      </w:r>
      <w:r>
        <w:t xml:space="preserve"> </w:t>
      </w:r>
      <w:r>
        <w:rPr>
          <w:rFonts w:hint="eastAsia"/>
        </w:rPr>
        <w:t xml:space="preserve">Tower）与全域可见性（Visibility）概念，以及主流商业</w:t>
      </w:r>
      <w:r>
        <w:t xml:space="preserve"> </w:t>
      </w:r>
      <w:r>
        <w:rPr>
          <w:b/>
          <w:bCs/>
        </w:rPr>
        <w:t xml:space="preserve">APS / SCP</w:t>
      </w:r>
      <w:r>
        <w:t xml:space="preserve"> </w:t>
      </w:r>
      <w:r>
        <w:rPr>
          <w:rFonts w:hint="eastAsia"/>
        </w:rPr>
        <w:t xml:space="preserve">系统，但在工程落地中，若缺乏向下反写确权与底层资源置换能力，静态大屏与模块容易退化为昂贵的“后视镜”。</w:t>
      </w:r>
    </w:p>
    <w:p>
      <w:pPr>
        <w:pStyle w:val="Compact"/>
        <w:numPr>
          <w:ilvl w:val="0"/>
          <w:numId w:val="1001"/>
        </w:numPr>
      </w:pPr>
      <w:r>
        <w:rPr>
          <w:rFonts w:hint="eastAsia"/>
          <w:b/>
          <w:bCs/>
        </w:rPr>
        <w:t xml:space="preserve">运筹学与通用求解器阵营（Operations</w:t>
      </w:r>
      <w:r>
        <w:rPr>
          <w:b/>
          <w:bCs/>
        </w:rPr>
        <w:t xml:space="preserve"> Research / CPLEX / </w:t>
      </w:r>
      <w:r>
        <w:rPr>
          <w:rFonts w:hint="eastAsia"/>
          <w:b/>
          <w:bCs/>
        </w:rPr>
        <w:t xml:space="preserve">Gurobi）</w:t>
      </w:r>
      <w:r>
        <w:rPr>
          <w:rFonts w:hint="eastAsia"/>
        </w:rPr>
        <w:t xml:space="preserve">：</w:t>
      </w:r>
    </w:p>
    <w:p>
      <w:pPr>
        <w:pStyle w:val="Compact"/>
        <w:numPr>
          <w:ilvl w:val="1"/>
          <w:numId w:val="1004"/>
        </w:numPr>
      </w:pPr>
      <w:r>
        <w:rPr>
          <w:rFonts w:hint="eastAsia"/>
        </w:rPr>
        <w:t xml:space="preserve">依赖经典运筹学（MIP/LP），在低维平稳环境下表现优异；但在高维离散多级结构与共享资源的网状交织相空间中，面对</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阶乘爆炸时易发生算法停机或最优性间隙发散（Optimality</w:t>
      </w:r>
      <w:r>
        <w:t xml:space="preserve"> Gap $ o </w:t>
      </w:r>
      <w:r>
        <w:rPr>
          <w:rFonts w:hint="eastAsia"/>
        </w:rPr>
        <w:t xml:space="preserve">100%$）。</w:t>
      </w:r>
    </w:p>
    <w:p>
      <w:pPr>
        <w:pStyle w:val="Compact"/>
        <w:numPr>
          <w:ilvl w:val="0"/>
          <w:numId w:val="1001"/>
        </w:numPr>
      </w:pPr>
      <w:r>
        <w:rPr>
          <w:rFonts w:hint="eastAsia"/>
          <w:b/>
          <w:bCs/>
        </w:rPr>
        <w:t xml:space="preserve">大模型与</w:t>
      </w:r>
      <w:r>
        <w:rPr>
          <w:b/>
          <w:bCs/>
        </w:rPr>
        <w:t xml:space="preserve"> AI Agent </w:t>
      </w:r>
      <w:r>
        <w:rPr>
          <w:rFonts w:hint="eastAsia"/>
          <w:b/>
          <w:bCs/>
        </w:rPr>
        <w:t xml:space="preserve">新兴热点（LLM</w:t>
      </w:r>
      <w:r>
        <w:rPr>
          <w:b/>
          <w:bCs/>
        </w:rPr>
        <w:t xml:space="preserve"> / Multi-Agent Systems / </w:t>
      </w:r>
      <w:r>
        <w:rPr>
          <w:rFonts w:hint="eastAsia"/>
          <w:b/>
          <w:bCs/>
        </w:rPr>
        <w:t xml:space="preserve">本体论）</w:t>
      </w:r>
      <w:r>
        <w:rPr>
          <w:rFonts w:hint="eastAsia"/>
        </w:rPr>
        <w:t xml:space="preserve">：</w:t>
      </w:r>
    </w:p>
    <w:p>
      <w:pPr>
        <w:pStyle w:val="Compact"/>
        <w:numPr>
          <w:ilvl w:val="1"/>
          <w:numId w:val="1005"/>
        </w:numPr>
      </w:pPr>
      <w:r>
        <w:rPr>
          <w:rFonts w:hint="eastAsia"/>
        </w:rPr>
        <w:t xml:space="preserve">近年来以大语言模型（LLM）、智能体（AI</w:t>
      </w:r>
      <w:r>
        <w:t xml:space="preserve"> </w:t>
      </w:r>
      <w:r>
        <w:rPr>
          <w:rFonts w:hint="eastAsia"/>
        </w:rPr>
        <w:t xml:space="preserve">Agents）、知识图谱与本体论（Ontology）为代表的新技术掀起了新一轮热潮，在自然语言交互、非结构化文档处理与语义映射上展现出巨大价值。</w:t>
      </w:r>
    </w:p>
    <w:p>
      <w:r>
        <w:pict>
          <v:rect style="width:0;height:1.5pt" o:hralign="center" o:hrstd="t" o:hr="t"/>
        </w:pict>
      </w:r>
    </w:p>
    <w:bookmarkEnd w:id="24"/>
    <w:bookmarkStart w:id="25" w:name="X70e468c417ad66b52272e1c3fcf4ed25a4bbd4c"/>
    <w:p>
      <w:pPr>
        <w:pStyle w:val="Heading3"/>
      </w:pPr>
      <w:r>
        <w:t xml:space="preserve">0.3 </w:t>
      </w:r>
      <w:r>
        <w:rPr>
          <w:rFonts w:hint="eastAsia"/>
        </w:rPr>
        <w:t xml:space="preserve">客观诊断：为什么现有热点与旧范式仍无法解开</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物理死锁？(Objective</w:t>
      </w:r>
      <w:r>
        <w:t xml:space="preserve"> Diagnostic Audit)</w:t>
      </w:r>
    </w:p>
    <w:p>
      <w:pPr>
        <w:pStyle w:val="FirstParagraph"/>
      </w:pPr>
      <w:r>
        <w:rPr>
          <w:rFonts w:hint="eastAsia"/>
        </w:rPr>
        <w:t xml:space="preserve">面对复杂巨系统的物理重力，我们必须对新兴热点与传统</w:t>
      </w:r>
      <w:r>
        <w:t xml:space="preserve"> APS/SCP </w:t>
      </w:r>
      <w:r>
        <w:rPr>
          <w:rFonts w:hint="eastAsia"/>
        </w:rPr>
        <w:t xml:space="preserve">范式保持客观、严谨与普遍通用的科学审视：</w:t>
      </w:r>
    </w:p>
    <w:p>
      <w:pPr>
        <w:pStyle w:val="Compact"/>
        <w:numPr>
          <w:ilvl w:val="0"/>
          <w:numId w:val="1006"/>
        </w:numPr>
      </w:pPr>
      <w:r>
        <w:rPr>
          <w:rFonts w:hint="eastAsia"/>
          <w:b/>
          <w:bCs/>
        </w:rPr>
        <w:t xml:space="preserve">大模型与</w:t>
      </w:r>
      <w:r>
        <w:rPr>
          <w:b/>
          <w:bCs/>
        </w:rPr>
        <w:t xml:space="preserve"> AI Agent </w:t>
      </w:r>
      <w:r>
        <w:rPr>
          <w:rFonts w:hint="eastAsia"/>
          <w:b/>
          <w:bCs/>
        </w:rPr>
        <w:t xml:space="preserve">的物理局限</w:t>
      </w:r>
      <w:r>
        <w:rPr>
          <w:rFonts w:hint="eastAsia"/>
        </w:rPr>
        <w:t xml:space="preserve">：</w:t>
      </w:r>
      <w:r>
        <w:t xml:space="preserve"> </w:t>
      </w:r>
      <w:r>
        <w:rPr>
          <w:rFonts w:hint="eastAsia"/>
        </w:rPr>
        <w:t xml:space="preserve">大语言模型（LLM）与</w:t>
      </w:r>
      <w:r>
        <w:t xml:space="preserve"> Agent </w:t>
      </w:r>
      <w:r>
        <w:rPr>
          <w:rFonts w:hint="eastAsia"/>
        </w:rPr>
        <w:t xml:space="preserve">的底层机制是基于概率统计的语言</w:t>
      </w:r>
      <w:r>
        <w:t xml:space="preserve"> Token </w:t>
      </w:r>
      <w:r>
        <w:rPr>
          <w:rFonts w:hint="eastAsia"/>
        </w:rPr>
        <w:t xml:space="preserve">预测（</w:t>
      </w:r>
      <m:oMath>
        <m:r>
          <m:t>P</m:t>
        </m:r>
        <m:r>
          <m:rPr>
            <m:sty m:val="p"/>
          </m:rPr>
          <m:t>(</m:t>
        </m:r>
        <m:sSub>
          <m:e>
            <m:r>
              <m:t>w</m:t>
            </m:r>
          </m:e>
          <m:sub>
            <m:r>
              <m:t>t</m:t>
            </m:r>
            <m:r>
              <m:rPr>
                <m:sty m:val="p"/>
              </m:rPr>
              <m:t>+</m:t>
            </m:r>
            <m:r>
              <m:t>1</m:t>
            </m:r>
          </m:sub>
        </m:sSub>
        <m:r>
          <m:rPr>
            <m:sty m:val="p"/>
          </m:rPr>
          <m:t>∣</m:t>
        </m:r>
        <m:sSub>
          <m:e>
            <m:r>
              <m:t>w</m:t>
            </m:r>
          </m:e>
          <m:sub>
            <m:r>
              <m:t>1</m:t>
            </m:r>
            <m:r>
              <m:rPr>
                <m:sty m:val="p"/>
              </m:rPr>
              <m:t>:</m:t>
            </m:r>
            <m:r>
              <m:t>t</m:t>
            </m:r>
          </m:sub>
        </m:sSub>
        <m:r>
          <m:rPr>
            <m:sty m:val="p"/>
          </m:rPr>
          <m:t>)</m:t>
        </m:r>
      </m:oMath>
      <w:r>
        <w:rPr>
          <w:rFonts w:hint="eastAsia"/>
        </w:rPr>
        <w:t xml:space="preserve">）。它们擅长文本感知与高层语义交互，但</w:t>
      </w:r>
      <w:r>
        <w:rPr>
          <w:rFonts w:hint="eastAsia"/>
          <w:b/>
          <w:bCs/>
        </w:rPr>
        <w:t xml:space="preserve">缺乏物理确定性与代数收敛保证</w:t>
      </w:r>
      <w:r>
        <w:rPr>
          <w:rFonts w:hint="eastAsia"/>
        </w:rPr>
        <w:t xml:space="preserve">。在涉及高维多级结构齐套、动态工程变更软切以及毫秒级资源置换（SWAP）等严苛的</w:t>
      </w:r>
      <w:r>
        <w:t xml:space="preserve"> </w:t>
      </w:r>
      <m:oMath>
        <m:r>
          <m:t>O</m:t>
        </m:r>
        <m:r>
          <m:rPr>
            <m:sty m:val="p"/>
          </m:rPr>
          <m:t>(</m:t>
        </m:r>
        <m:r>
          <m:t>N</m:t>
        </m:r>
        <m:r>
          <m:rPr>
            <m:sty m:val="p"/>
          </m:rPr>
          <m:t>!</m:t>
        </m:r>
        <m:r>
          <m:rPr>
            <m:sty m:val="p"/>
          </m:rPr>
          <m:t>)</m:t>
        </m:r>
      </m:oMath>
      <w:r>
        <w:t xml:space="preserve"> </w:t>
      </w:r>
      <w:r>
        <w:rPr>
          <w:rFonts w:hint="eastAsia"/>
        </w:rPr>
        <w:t xml:space="preserve">离散组合相空间中，大模型无法通过</w:t>
      </w:r>
      <w:r>
        <w:t xml:space="preserve"> Prompt </w:t>
      </w:r>
      <w:r>
        <w:rPr>
          <w:rFonts w:hint="eastAsia"/>
        </w:rPr>
        <w:t xml:space="preserve">或自然语言推理保证</w:t>
      </w:r>
      <w:r>
        <w:t xml:space="preserve"> 100% </w:t>
      </w:r>
      <w:r>
        <w:rPr>
          <w:rFonts w:hint="eastAsia"/>
        </w:rPr>
        <w:t xml:space="preserve">无幻觉的刚性物理约束收敛。</w:t>
      </w:r>
    </w:p>
    <w:p>
      <w:pPr>
        <w:pStyle w:val="Compact"/>
        <w:numPr>
          <w:ilvl w:val="0"/>
          <w:numId w:val="1006"/>
        </w:numPr>
      </w:pPr>
      <w:r>
        <w:rPr>
          <w:rFonts w:hint="eastAsia"/>
          <w:b/>
          <w:bCs/>
        </w:rPr>
        <w:t xml:space="preserve">本体论（Ontology）与知识图谱的物理局限</w:t>
      </w:r>
      <w:r>
        <w:rPr>
          <w:rFonts w:hint="eastAsia"/>
        </w:rPr>
        <w:t xml:space="preserve">：</w:t>
      </w:r>
      <w:r>
        <w:t xml:space="preserve"> </w:t>
      </w:r>
      <w:r>
        <w:rPr>
          <w:rFonts w:hint="eastAsia"/>
        </w:rPr>
        <w:t xml:space="preserve">本体论确立了概念间的语义拓扑，但</w:t>
      </w:r>
      <w:r>
        <w:rPr>
          <w:rFonts w:hint="eastAsia"/>
          <w:b/>
          <w:bCs/>
        </w:rPr>
        <w:t xml:space="preserve">语义表达并不等于物理代数降维</w:t>
      </w:r>
      <w:r>
        <w:rPr>
          <w:rFonts w:hint="eastAsia"/>
        </w:rPr>
        <w:t xml:space="preserve">。单纯的知识关联无法直接消纳</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的相空间状态爆炸，亦无法代替内存无锁并发引擎执行极速做功。</w:t>
      </w:r>
    </w:p>
    <w:p>
      <w:pPr>
        <w:pStyle w:val="Compact"/>
        <w:numPr>
          <w:ilvl w:val="0"/>
          <w:numId w:val="1006"/>
        </w:numPr>
      </w:pPr>
      <w:r>
        <w:rPr>
          <w:rFonts w:hint="eastAsia"/>
          <w:b/>
          <w:bCs/>
        </w:rPr>
        <w:t xml:space="preserve">传统</w:t>
      </w:r>
      <w:r>
        <w:rPr>
          <w:b/>
          <w:bCs/>
        </w:rPr>
        <w:t xml:space="preserve"> APS / SCP </w:t>
      </w:r>
      <w:r>
        <w:rPr>
          <w:rFonts w:hint="eastAsia"/>
          <w:b/>
          <w:bCs/>
        </w:rPr>
        <w:t xml:space="preserve">与通用运筹求解器的物理局限</w:t>
      </w:r>
      <w:r>
        <w:rPr>
          <w:rFonts w:hint="eastAsia"/>
        </w:rPr>
        <w:t xml:space="preserve">：</w:t>
      </w:r>
      <w:r>
        <w:t xml:space="preserve"> </w:t>
      </w:r>
      <w:r>
        <w:rPr>
          <w:rFonts w:hint="eastAsia"/>
        </w:rPr>
        <w:t xml:space="preserve">传统</w:t>
      </w:r>
      <w:r>
        <w:t xml:space="preserve"> APS/SCP </w:t>
      </w:r>
      <w:r>
        <w:rPr>
          <w:rFonts w:hint="eastAsia"/>
        </w:rPr>
        <w:t xml:space="preserve">求解器将物理网络假设为连续凸流形，但在离散相空间中，规则突变与黑天鹅干扰导致相空间呈现非凸断层，纯数学规划难以在分钟级业务时窗内输出可行基。</w:t>
      </w:r>
    </w:p>
    <w:p>
      <w:pPr>
        <w:pStyle w:val="FirstParagraph"/>
      </w:pPr>
      <w:r>
        <w:rPr>
          <w:rFonts w:hint="eastAsia"/>
          <w:b/>
          <w:bCs/>
        </w:rPr>
        <w:t xml:space="preserve">结论</w:t>
      </w:r>
      <w:r>
        <w:rPr>
          <w:rFonts w:hint="eastAsia"/>
        </w:rPr>
        <w:t xml:space="preserve">：无论是传统的</w:t>
      </w:r>
      <w:r>
        <w:t xml:space="preserve"> ERP/APS/SCP </w:t>
      </w:r>
      <w:r>
        <w:rPr>
          <w:rFonts w:hint="eastAsia"/>
        </w:rPr>
        <w:t xml:space="preserve">套件，还是最新的</w:t>
      </w:r>
      <w:r>
        <w:t xml:space="preserve"> AI Agent </w:t>
      </w:r>
      <w:r>
        <w:rPr>
          <w:rFonts w:hint="eastAsia"/>
        </w:rPr>
        <w:t xml:space="preserve">与本体论，</w:t>
      </w:r>
      <w:r>
        <w:rPr>
          <w:rFonts w:hint="eastAsia"/>
          <w:b/>
          <w:bCs/>
        </w:rPr>
        <w:t xml:space="preserve">若未能突破物理可计算性降维（从</w:t>
      </w:r>
      <w:r>
        <w:rPr>
          <w:b/>
          <w:bCs/>
        </w:rPr>
        <w:t xml:space="preserve"> </w:t>
      </w:r>
      <m:oMath>
        <m:r>
          <m:rPr>
            <m:scr m:val="script"/>
            <m:sty m:val="p"/>
          </m:rPr>
          <m:t>O</m:t>
        </m:r>
        <m:r>
          <m:rPr>
            <m:sty m:val="p"/>
          </m:rPr>
          <m:t>(</m:t>
        </m:r>
        <m:r>
          <m:t>N</m:t>
        </m:r>
        <m:r>
          <m:rPr>
            <m:sty m:val="p"/>
          </m:rPr>
          <m:t>!</m:t>
        </m:r>
        <m:r>
          <m:rPr>
            <m:sty m:val="p"/>
          </m:rPr>
          <m:t>)</m:t>
        </m:r>
      </m:oMath>
      <w:r>
        <w:rPr>
          <w:b/>
          <w:bCs/>
        </w:rPr>
        <w:t xml:space="preserve"> </w:t>
      </w:r>
      <w:r>
        <w:rPr>
          <w:rFonts w:hint="eastAsia"/>
          <w:b/>
          <w:bCs/>
        </w:rPr>
        <w:t xml:space="preserve">降维至</w:t>
      </w:r>
      <w:r>
        <w:rPr>
          <w:b/>
          <w:bCs/>
        </w:rPr>
        <w:t xml:space="preserve"> </w:t>
      </w:r>
      <m:oMath>
        <m:r>
          <m:rPr>
            <m:scr m:val="script"/>
            <m:sty m:val="p"/>
          </m:rPr>
          <m:t>O</m:t>
        </m:r>
        <m:r>
          <m:rPr>
            <m:sty m:val="p"/>
          </m:rPr>
          <m:t>(</m:t>
        </m:r>
        <m:r>
          <m:t>N</m:t>
        </m:r>
        <m:r>
          <m:rPr>
            <m:sty m:val="p"/>
          </m:rPr>
          <m:t>log</m:t>
        </m:r>
        <m:r>
          <m:t>N</m:t>
        </m:r>
        <m:r>
          <m:rPr>
            <m:sty m:val="p"/>
          </m:rPr>
          <m:t>)</m:t>
        </m:r>
      </m:oMath>
      <w:r>
        <w:rPr>
          <w:rFonts w:hint="eastAsia"/>
          <w:b/>
          <w:bCs/>
        </w:rPr>
        <w:t xml:space="preserve">），并确立定性物理宪法，开放复杂巨系统在物理意义上依然既不可观照、亦不可模拟、更不可治理。</w:t>
      </w:r>
    </w:p>
    <w:p>
      <w:r>
        <w:pict>
          <v:rect style="width:0;height:1.5pt" o:hralign="center" o:hrstd="t" o:hr="t"/>
        </w:pict>
      </w:r>
    </w:p>
    <w:bookmarkEnd w:id="25"/>
    <w:bookmarkStart w:id="26" w:name="X2c79da9114a7892c571f2354ef0c01e6104980f"/>
    <w:p>
      <w:pPr>
        <w:pStyle w:val="Heading3"/>
      </w:pPr>
      <w:r>
        <w:t xml:space="preserve">0.4 </w:t>
      </w:r>
      <w:r>
        <w:rPr>
          <w:rFonts w:hint="eastAsia"/>
        </w:rPr>
        <w:t xml:space="preserve">《价值链物理学》的第一性原理立意</w:t>
      </w:r>
      <w:r>
        <w:t xml:space="preserve"> (First-Principles Grounding)</w:t>
      </w:r>
    </w:p>
    <w:p>
      <w:pPr>
        <w:pStyle w:val="FirstParagraph"/>
      </w:pPr>
      <w:r>
        <w:rPr>
          <w:rFonts w:hint="eastAsia"/>
        </w:rPr>
        <w:t xml:space="preserve">因此，《价值链物理学》并非否定前人的伟大贡献，亦非盲目追逐技术热点，而是为复杂系统治理建立第一性原理物理地基：</w:t>
      </w:r>
      <w:r>
        <w:t xml:space="preserve"> </w:t>
      </w:r>
      <w:r>
        <w:t xml:space="preserve">- </w:t>
      </w:r>
      <w:r>
        <w:rPr>
          <w:rFonts w:hint="eastAsia"/>
        </w:rPr>
        <w:t xml:space="preserve">施加</w:t>
      </w:r>
      <w:r>
        <w:rPr>
          <w:rFonts w:hint="eastAsia"/>
          <w:b/>
          <w:bCs/>
        </w:rPr>
        <w:t xml:space="preserve">奥卡姆剃刀</w:t>
      </w:r>
      <w:r>
        <w:rPr>
          <w:rFonts w:hint="eastAsia"/>
        </w:rPr>
        <w:t xml:space="preserve">，剔除修辞与开环幻象；</w:t>
      </w:r>
      <w:r>
        <w:t xml:space="preserve"> </w:t>
      </w:r>
      <w:r>
        <w:t xml:space="preserve">- </w:t>
      </w:r>
      <w:r>
        <w:rPr>
          <w:rFonts w:hint="eastAsia"/>
        </w:rPr>
        <w:t xml:space="preserve">构建负责法理判决的</w:t>
      </w:r>
      <w:r>
        <w:rPr>
          <w:rFonts w:hint="eastAsia"/>
          <w:b/>
          <w:bCs/>
        </w:rPr>
        <w:t xml:space="preserve">定性八论（数字宪法）</w:t>
      </w:r>
      <w:r>
        <w:rPr>
          <w:rFonts w:hint="eastAsia"/>
        </w:rPr>
        <w:t xml:space="preserve">，将管理从经验推向物理科学；</w:t>
      </w:r>
      <w:r>
        <w:t xml:space="preserve"> </w:t>
      </w:r>
      <w:r>
        <w:t xml:space="preserve">- </w:t>
      </w:r>
      <w:r>
        <w:rPr>
          <w:rFonts w:hint="eastAsia"/>
        </w:rPr>
        <w:t xml:space="preserve">打造负责离散解算的</w:t>
      </w:r>
      <w:r>
        <w:rPr>
          <w:rFonts w:hint="eastAsia"/>
          <w:b/>
          <w:bCs/>
        </w:rPr>
        <w:t xml:space="preserve">定量八关（数字手术刀）</w:t>
      </w:r>
      <w:r>
        <w:rPr>
          <w:rFonts w:hint="eastAsia"/>
        </w:rPr>
        <w:t xml:space="preserve">，在硅基中枢中提供可验证的代数降维与物理治理。</w:t>
      </w:r>
    </w:p>
    <w:bookmarkEnd w:id="26"/>
    <w:bookmarkStart w:id="27" w:name="Xd9f97ee5f11bf841b0febd4ab03df4d7aaa3c7e"/>
    <w:p>
      <w:pPr>
        <w:pStyle w:val="Heading3"/>
      </w:pPr>
      <w:r>
        <w:t xml:space="preserve">0.4.1 </w:t>
      </w:r>
      <w:r>
        <w:rPr>
          <w:rFonts w:hint="eastAsia"/>
        </w:rPr>
        <w:t xml:space="preserve">专著演绎弧线与认知升维律：拒绝后视镜视角的自然演进</w:t>
      </w:r>
      <w:r>
        <w:t xml:space="preserve"> (Epistemological Elevation Arc)</w:t>
      </w:r>
    </w:p>
    <w:p>
      <w:pPr>
        <w:pStyle w:val="FirstParagraph"/>
      </w:pPr>
      <w:r>
        <w:rPr>
          <w:rFonts w:hint="eastAsia"/>
        </w:rPr>
        <w:t xml:space="preserve">很多学术专著容易陷入“后视镜上帝视角”的预知陷阱——在开头强行灌输高维抽象概念与远期结论。然而，真正伟大的商业物理学规律，从来不是在商学院的沙盘上凭空预设的，而是在真实业务的复杂约束与系统濒临过载的战场瓶颈中一层层演进、升维成型。</w:t>
      </w:r>
    </w:p>
    <w:p>
      <w:pPr>
        <w:pStyle w:val="BodyText"/>
      </w:pPr>
      <w:r>
        <w:rPr>
          <w:rFonts w:hint="eastAsia"/>
        </w:rPr>
        <w:t xml:space="preserve">本书的理论演进严格遵循</w:t>
      </w:r>
      <w:r>
        <w:rPr>
          <w:rFonts w:hint="eastAsia"/>
          <w:b/>
          <w:bCs/>
        </w:rPr>
        <w:t xml:space="preserve">“自然逻辑升维弧线”（Natural</w:t>
      </w:r>
      <w:r>
        <w:rPr>
          <w:b/>
          <w:bCs/>
        </w:rPr>
        <w:t xml:space="preserve"> Epistemological Elevation </w:t>
      </w:r>
      <w:r>
        <w:rPr>
          <w:rFonts w:hint="eastAsia"/>
          <w:b/>
          <w:bCs/>
        </w:rPr>
        <w:t xml:space="preserve">Arc）</w:t>
      </w:r>
      <w:r>
        <w:rPr>
          <w:rFonts w:hint="eastAsia"/>
        </w:rPr>
        <w:t xml:space="preserve">，绝不进行跨越式的概念预知：</w:t>
      </w:r>
    </w:p>
    <w:p>
      <w:pPr>
        <w:pStyle w:val="Compact"/>
        <w:numPr>
          <w:ilvl w:val="0"/>
          <w:numId w:val="1007"/>
        </w:numPr>
      </w:pPr>
      <w:r>
        <w:rPr>
          <w:rFonts w:hint="eastAsia"/>
          <w:b/>
          <w:bCs/>
        </w:rPr>
        <w:t xml:space="preserve">第一篇：价值链物理学（来自</w:t>
      </w:r>
      <w:r>
        <w:rPr>
          <w:b/>
          <w:bCs/>
        </w:rPr>
        <w:t xml:space="preserve"> 22 </w:t>
      </w:r>
      <w:r>
        <w:rPr>
          <w:rFonts w:hint="eastAsia"/>
          <w:b/>
          <w:bCs/>
        </w:rPr>
        <w:t xml:space="preserve">年企业战场实证）</w:t>
      </w:r>
    </w:p>
    <w:p>
      <w:pPr>
        <w:pStyle w:val="Compact"/>
        <w:numPr>
          <w:ilvl w:val="1"/>
          <w:numId w:val="1008"/>
        </w:numPr>
      </w:pPr>
      <w:r>
        <w:rPr>
          <w:rFonts w:hint="eastAsia"/>
          <w:b/>
          <w:bCs/>
        </w:rPr>
        <w:t xml:space="preserve">拒绝预设高维概念</w:t>
      </w:r>
      <w:r>
        <w:rPr>
          <w:rFonts w:hint="eastAsia"/>
        </w:rPr>
        <w:t xml:space="preserve">：在此阶段，我们不预设五维心智空间，亦不强行将简明单据矢量化。我们回归企业物理战场的终极真实——</w:t>
      </w:r>
      <w:r>
        <w:rPr>
          <w:rFonts w:hint="eastAsia"/>
          <w:b/>
          <w:bCs/>
        </w:rPr>
        <w:t xml:space="preserve">节点（Nodes）、拓扑（Topologies）、约束束（Constraint</w:t>
      </w:r>
      <w:r>
        <w:rPr>
          <w:b/>
          <w:bCs/>
        </w:rPr>
        <w:t xml:space="preserve"> </w:t>
      </w:r>
      <w:r>
        <w:rPr>
          <w:rFonts w:hint="eastAsia"/>
          <w:b/>
          <w:bCs/>
        </w:rPr>
        <w:t xml:space="preserve">Bundles）与单据因果链（Document</w:t>
      </w:r>
      <w:r>
        <w:rPr>
          <w:b/>
          <w:bCs/>
        </w:rPr>
        <w:t xml:space="preserve"> </w:t>
      </w:r>
      <w:r>
        <w:rPr>
          <w:rFonts w:hint="eastAsia"/>
          <w:b/>
          <w:bCs/>
        </w:rPr>
        <w:t xml:space="preserve">Causality）</w:t>
      </w:r>
      <w:r>
        <w:t xml:space="preserve">。</w:t>
      </w:r>
    </w:p>
    <w:p>
      <w:pPr>
        <w:pStyle w:val="Compact"/>
        <w:numPr>
          <w:ilvl w:val="1"/>
          <w:numId w:val="1008"/>
        </w:numPr>
      </w:pPr>
      <w:r>
        <w:rPr>
          <w:rFonts w:hint="eastAsia"/>
          <w:b/>
          <w:bCs/>
        </w:rPr>
        <w:t xml:space="preserve">单据因果与闭环求解</w:t>
      </w:r>
      <w:r>
        <w:rPr>
          <w:rFonts w:hint="eastAsia"/>
        </w:rPr>
        <w:t xml:space="preserve">：物理战场中真实存在的是需求单据、库存单据、在途/转储/WIP/领料单据。我们追踪单据的因果来源：为什么产生这些单据？新的计划如何驱动新的业务单据？我们利用</w:t>
      </w:r>
      <w:r>
        <w:rPr>
          <w:rFonts w:hint="eastAsia"/>
          <w:b/>
          <w:bCs/>
        </w:rPr>
        <w:t xml:space="preserve">拉格朗日乘子对偶阻抗（Dual</w:t>
      </w:r>
      <w:r>
        <w:rPr>
          <w:b/>
          <w:bCs/>
        </w:rPr>
        <w:t xml:space="preserve"> </w:t>
      </w:r>
      <w:r>
        <w:rPr>
          <w:rFonts w:hint="eastAsia"/>
          <w:b/>
          <w:bCs/>
        </w:rPr>
        <w:t xml:space="preserve">Impedance）</w:t>
      </w:r>
      <w:r>
        <w:rPr>
          <w:rFonts w:hint="eastAsia"/>
        </w:rPr>
        <w:t xml:space="preserve">作为</w:t>
      </w:r>
      <w:r>
        <w:rPr>
          <w:rFonts w:hint="eastAsia"/>
          <w:b/>
          <w:bCs/>
        </w:rPr>
        <w:t xml:space="preserve">定性治理（Qualitative</w:t>
      </w:r>
      <w:r>
        <w:rPr>
          <w:b/>
          <w:bCs/>
        </w:rPr>
        <w:t xml:space="preserve"> </w:t>
      </w:r>
      <w:r>
        <w:rPr>
          <w:rFonts w:hint="eastAsia"/>
          <w:b/>
          <w:bCs/>
        </w:rPr>
        <w:t xml:space="preserve">Governance）</w:t>
      </w:r>
      <w:r>
        <w:rPr>
          <w:rFonts w:hint="eastAsia"/>
        </w:rPr>
        <w:t xml:space="preserve">工具，衡量约束边界的隐式对偶阻力与影子价格，消除组织摩擦，而无需陷入无谓的标量数值硬算。在此阶段，我们首要解决“计划-执行-反馈”闭环的可求解性。</w:t>
      </w:r>
    </w:p>
    <w:p>
      <w:pPr>
        <w:pStyle w:val="Compact"/>
        <w:numPr>
          <w:ilvl w:val="0"/>
          <w:numId w:val="1007"/>
        </w:numPr>
      </w:pPr>
      <w:r>
        <w:rPr>
          <w:rFonts w:hint="eastAsia"/>
          <w:b/>
          <w:bCs/>
        </w:rPr>
        <w:t xml:space="preserve">第二篇：系统与复杂性科学（子域向通用科学的物理同构顿悟）</w:t>
      </w:r>
    </w:p>
    <w:p>
      <w:pPr>
        <w:pStyle w:val="Compact"/>
        <w:numPr>
          <w:ilvl w:val="1"/>
          <w:numId w:val="1009"/>
        </w:numPr>
      </w:pPr>
      <w:r>
        <w:rPr>
          <w:rFonts w:hint="eastAsia"/>
          <w:b/>
          <w:bCs/>
        </w:rPr>
        <w:t xml:space="preserve">“活着的体系”物理顿悟</w:t>
      </w:r>
      <w:r>
        <w:rPr>
          <w:rFonts w:hint="eastAsia"/>
        </w:rPr>
        <w:t xml:space="preserve">：当第一篇完成单据因果链闭环与降维解算后，我们产生深刻的物理同构顿悟——这不仅是一套供应链算法，更是</w:t>
      </w:r>
      <w:r>
        <w:rPr>
          <w:rFonts w:hint="eastAsia"/>
          <w:b/>
          <w:bCs/>
        </w:rPr>
        <w:t xml:space="preserve">钱学森开放复杂巨系统（OCGS）</w:t>
      </w:r>
      <w:r>
        <w:rPr>
          <w:rFonts w:hint="eastAsia"/>
        </w:rPr>
        <w:t xml:space="preserve">在企业子域的具体物理投影！</w:t>
      </w:r>
    </w:p>
    <w:p>
      <w:pPr>
        <w:pStyle w:val="Compact"/>
        <w:numPr>
          <w:ilvl w:val="1"/>
          <w:numId w:val="1009"/>
        </w:numPr>
      </w:pPr>
      <w:r>
        <w:rPr>
          <w:rFonts w:hint="eastAsia"/>
          <w:b/>
          <w:bCs/>
        </w:rPr>
        <w:t xml:space="preserve">认出前人与解答追问</w:t>
      </w:r>
      <w:r>
        <w:rPr>
          <w:rFonts w:hint="eastAsia"/>
        </w:rPr>
        <w:t xml:space="preserve">：我们发现，系统建立起“计划-执行-反馈”闭环后，展现出自我生长、抗熵代偿与动态演化的生命力，成为一个“活着的体系”。此时，我们方才回归科学史，认出前人（普里高津耗散结构、弗里斯顿自由能原理、克劳修斯熵增、纳什均衡死锁、阿什比必要多样性等），证明结构同构，并解答前人未竟之追问。</w:t>
      </w:r>
    </w:p>
    <w:p>
      <w:pPr>
        <w:pStyle w:val="Compact"/>
        <w:numPr>
          <w:ilvl w:val="0"/>
          <w:numId w:val="1007"/>
        </w:numPr>
      </w:pPr>
      <w:r>
        <w:rPr>
          <w:rFonts w:hint="eastAsia"/>
          <w:b/>
          <w:bCs/>
        </w:rPr>
        <w:t xml:space="preserve">第三篇：秩序</w:t>
      </w:r>
      <w:r>
        <w:rPr>
          <w:b/>
          <w:bCs/>
        </w:rPr>
        <w:t xml:space="preserve"> · </w:t>
      </w:r>
      <w:r>
        <w:rPr>
          <w:rFonts w:hint="eastAsia"/>
          <w:b/>
          <w:bCs/>
        </w:rPr>
        <w:t xml:space="preserve">公理基础（在混乱中探寻确定性）</w:t>
      </w:r>
    </w:p>
    <w:p>
      <w:pPr>
        <w:pStyle w:val="Compact"/>
        <w:numPr>
          <w:ilvl w:val="1"/>
          <w:numId w:val="1010"/>
        </w:numPr>
      </w:pPr>
      <w:r>
        <w:rPr>
          <w:rFonts w:hint="eastAsia"/>
          <w:b/>
          <w:bCs/>
        </w:rPr>
        <w:t xml:space="preserve">秩序生成与物理确权</w:t>
      </w:r>
      <w:r>
        <w:rPr>
          <w:rFonts w:hint="eastAsia"/>
        </w:rPr>
        <w:t xml:space="preserve">：在第二篇确立系统为“活着的复杂巨系统”后，我们自然追问：人类观察者的“应然”框架如何逼近物理现实？秩序如何在复杂混沌中生成、存续与跃迁？由此导出支配秩序生成的通用物理八公理。</w:t>
      </w:r>
    </w:p>
    <w:p>
      <w:pPr>
        <w:pStyle w:val="Compact"/>
        <w:numPr>
          <w:ilvl w:val="0"/>
          <w:numId w:val="1007"/>
        </w:numPr>
      </w:pPr>
      <w:r>
        <w:rPr>
          <w:rFonts w:hint="eastAsia"/>
          <w:b/>
          <w:bCs/>
        </w:rPr>
        <w:t xml:space="preserve">第四篇：五维心智模型</w:t>
      </w:r>
      <w:r>
        <w:rPr>
          <w:b/>
          <w:bCs/>
        </w:rPr>
        <w:t xml:space="preserve"> </w:t>
      </w:r>
      <w:r>
        <w:rPr>
          <w:rFonts w:hint="eastAsia"/>
          <w:b/>
          <w:bCs/>
        </w:rPr>
        <w:t xml:space="preserve">·脑控制论（人类观察者认知</w:t>
      </w:r>
      <w:r>
        <w:rPr>
          <w:b/>
          <w:bCs/>
        </w:rPr>
        <w:t xml:space="preserve"> </w:t>
      </w:r>
      <w:r>
        <w:rPr>
          <w:rFonts w:hint="eastAsia"/>
          <w:b/>
          <w:bCs/>
        </w:rPr>
        <w:t xml:space="preserve">OS）</w:t>
      </w:r>
    </w:p>
    <w:p>
      <w:pPr>
        <w:pStyle w:val="Compact"/>
        <w:numPr>
          <w:ilvl w:val="1"/>
          <w:numId w:val="1011"/>
        </w:numPr>
      </w:pPr>
      <w:r>
        <w:rPr>
          <w:rFonts w:hint="eastAsia"/>
          <w:b/>
          <w:bCs/>
        </w:rPr>
        <w:t xml:space="preserve">碳硅神经控制终局</w:t>
      </w:r>
      <w:r>
        <w:rPr>
          <w:rFonts w:hint="eastAsia"/>
        </w:rPr>
        <w:t xml:space="preserve">：最终归结为人类大脑如何定义与统御</w:t>
      </w:r>
      <w:r>
        <w:t xml:space="preserve"> AGI / </w:t>
      </w:r>
      <w:r>
        <w:rPr>
          <w:rFonts w:hint="eastAsia"/>
        </w:rPr>
        <w:t xml:space="preserve">硅基控制塔，实现“人在环外、双核共振”的碳硅共生控制论。</w:t>
      </w:r>
    </w:p>
    <w:bookmarkEnd w:id="27"/>
    <w:bookmarkStart w:id="28" w:name="价值链物理学定性八论公理物理定理显式对应与前人证明全景矩阵"/>
    <w:p>
      <w:pPr>
        <w:pStyle w:val="Heading3"/>
      </w:pPr>
      <w:r>
        <w:rPr>
          <w:rFonts w:hint="eastAsia"/>
        </w:rPr>
        <w:t xml:space="preserve">价值链物理学定性八论公理、物理定理显式对应与前人证明全景矩阵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公理</w:t>
            </w:r>
          </w:p>
        </w:tc>
        <w:tc>
          <w:tcPr/>
          <w:p>
            <w:pPr>
              <w:pStyle w:val="Compact"/>
              <w:jc w:val="left"/>
            </w:pPr>
            <w:r>
              <w:rPr>
                <w:rFonts w:hint="eastAsia"/>
              </w:rPr>
              <w:t xml:space="preserve">应用的第一性物理与定理</w:t>
            </w:r>
          </w:p>
        </w:tc>
        <w:tc>
          <w:tcPr/>
          <w:p>
            <w:pPr>
              <w:pStyle w:val="Compact"/>
              <w:jc w:val="left"/>
            </w:pPr>
            <w:r>
              <w:rPr>
                <w:rFonts w:hint="eastAsia"/>
              </w:rPr>
              <w:t xml:space="preserve">定性治理描述</w:t>
            </w:r>
          </w:p>
        </w:tc>
        <w:tc>
          <w:tcPr/>
          <w:p>
            <w:pPr>
              <w:pStyle w:val="Compact"/>
              <w:jc w:val="left"/>
            </w:pPr>
            <w:r>
              <w:rPr>
                <w:rFonts w:hint="eastAsia"/>
              </w:rPr>
              <w:t xml:space="preserve">八论解释与证明前人理论（及解答未竟之追问）</w:t>
            </w:r>
          </w:p>
        </w:tc>
      </w:tr>
      <w:tr>
        <w:tc>
          <w:tcPr/>
          <w:p>
            <w:pPr>
              <w:pStyle w:val="Compact"/>
              <w:jc w:val="left"/>
            </w:pPr>
            <w:r>
              <w:rPr>
                <w:rFonts w:hint="eastAsia"/>
                <w:b/>
                <w:bCs/>
              </w:rPr>
              <w:t xml:space="preserve">公理一：目的论</w:t>
            </w:r>
          </w:p>
        </w:tc>
        <w:tc>
          <w:tcPr/>
          <w:p>
            <w:pPr>
              <w:pStyle w:val="Compact"/>
              <w:jc w:val="left"/>
            </w:pPr>
            <w:r>
              <w:rPr>
                <w:rFonts w:hint="eastAsia"/>
              </w:rPr>
              <w:t xml:space="preserve">生序公理（观察者划界构建应然框架）；全域标量势能场梯度作用公理</w:t>
            </w:r>
            <w:r>
              <w:t xml:space="preserve"> </w:t>
            </w:r>
            <m:oMath>
              <m:sSub>
                <m:e>
                  <m:r>
                    <m:rPr>
                      <m:sty m:val="bi"/>
                    </m:rPr>
                    <m:t>F</m:t>
                  </m:r>
                </m:e>
                <m:sub>
                  <m:r>
                    <m:rPr>
                      <m:nor/>
                      <m:sty m:val="p"/>
                    </m:rPr>
                    <m:t>global</m:t>
                  </m:r>
                </m:sub>
              </m:sSub>
              <m:r>
                <m:rPr>
                  <m:sty m:val="p"/>
                </m:rPr>
                <m:t>=</m:t>
              </m:r>
              <m:r>
                <m:rPr>
                  <m:sty m:val="p"/>
                </m:rPr>
                <m:t>−</m:t>
              </m:r>
              <m:r>
                <m:rPr>
                  <m:sty m:val="p"/>
                </m:rPr>
                <m:t>∇</m:t>
              </m:r>
              <m:r>
                <m:t>H</m:t>
              </m:r>
              <m:r>
                <m:rPr>
                  <m:sty m:val="p"/>
                </m:rPr>
                <m:t>(</m:t>
              </m:r>
              <m:r>
                <m:t>X</m:t>
              </m:r>
              <m:r>
                <m:rPr>
                  <m:sty m:val="p"/>
                </m:rPr>
                <m:t>)</m:t>
              </m:r>
            </m:oMath>
            <w:r>
              <w:rPr>
                <w:rFonts w:hint="eastAsia"/>
              </w:rPr>
              <w:t xml:space="preserve">；矢量对消定理</w:t>
            </w:r>
            <w:r>
              <w:t xml:space="preserve"> $</w:t>
            </w:r>
            <w:r>
              <w:t xml:space="preserve">|</w:t>
            </w:r>
            <w:r>
              <w:t xml:space="preserve">_i</w:t>
            </w:r>
            <w:r>
              <w:t xml:space="preserve">| &lt;</w:t>
            </w:r>
            <w:r>
              <w:t xml:space="preserve"> </w:t>
            </w:r>
            <w:r>
              <w:t xml:space="preserve">|</w:t>
            </w:r>
            <w:r>
              <w:t xml:space="preserve">_i| </w:t>
            </w:r>
            <w:r>
              <w:rPr>
                <w:rFonts w:hint="eastAsia"/>
              </w:rPr>
              <w:t xml:space="preserve">$；热力学第二定律（熵增）；自由能原理（FEP）；纳什均衡</w:t>
            </w:r>
          </w:p>
        </w:tc>
        <w:tc>
          <w:tcPr/>
          <w:p>
            <w:pPr>
              <w:pStyle w:val="Compact"/>
              <w:jc w:val="left"/>
            </w:pPr>
            <w:r>
              <w:rPr>
                <w:rFonts w:hint="eastAsia"/>
              </w:rPr>
              <w:t xml:space="preserve">建立全域势能场</w:t>
            </w:r>
            <w:r>
              <w:t xml:space="preserve"> </w:t>
            </w:r>
            <m:oMath>
              <m:r>
                <m:t>H</m:t>
              </m:r>
              <m:r>
                <m:rPr>
                  <m:sty m:val="p"/>
                </m:rPr>
                <m:t>(</m:t>
              </m:r>
              <m:r>
                <m:t>X</m:t>
              </m:r>
              <m:r>
                <m:rPr>
                  <m:sty m:val="p"/>
                </m:rPr>
                <m:t>)</m:t>
              </m:r>
            </m:oMath>
            <w:r>
              <w:rPr>
                <w:rFonts w:hint="eastAsia"/>
              </w:rPr>
              <w:t xml:space="preserve">，废除局部势能</w:t>
            </w:r>
            <w:r>
              <w:t xml:space="preserve"> </w:t>
            </w:r>
            <m:oMath>
              <m:sSub>
                <m:e>
                  <m:r>
                    <m:t>h</m:t>
                  </m:r>
                </m:e>
                <m:sub>
                  <m:r>
                    <m:t>i</m:t>
                  </m:r>
                </m:sub>
              </m:sSub>
            </m:oMath>
            <w:r>
              <w:rPr>
                <w:rFonts w:hint="eastAsia"/>
              </w:rPr>
              <w:t xml:space="preserve">，将散乱做功对齐为相干有效矢量，消除矢量对消，实现全域统御。</w:t>
            </w:r>
          </w:p>
        </w:tc>
        <w:tc>
          <w:tcPr/>
          <w:p>
            <w:pPr>
              <w:pStyle w:val="Compact"/>
              <w:jc w:val="left"/>
            </w:pPr>
            <w:r>
              <w:rPr>
                <w:rFonts w:hint="eastAsia"/>
              </w:rPr>
              <w:t xml:space="preserve">任正非（耗散结构/永远的熵减）；弗里斯顿（自由能原理FEP）；克劳修斯（热力学第二定律熵增）；纳什（纳什均衡死锁定理）；普里高津（耗散结构理论）。</w:t>
            </w:r>
            <w:r>
              <w:rPr>
                <w:rFonts w:hint="eastAsia"/>
                <w:b/>
                <w:bCs/>
              </w:rPr>
              <w:t xml:space="preserve">解答</w:t>
            </w:r>
            <w:r>
              <w:rPr>
                <w:rFonts w:hint="eastAsia"/>
              </w:rPr>
              <w:t xml:space="preserve">：为什么局部最优汇聚为全局耗散？——局部势能极小值错位，矢量钝角冲撞，产生摩擦废热。</w:t>
            </w:r>
          </w:p>
        </w:tc>
      </w:tr>
      <w:tr>
        <w:tc>
          <w:tcPr/>
          <w:p>
            <w:pPr>
              <w:pStyle w:val="Compact"/>
              <w:jc w:val="left"/>
            </w:pPr>
            <w:r>
              <w:rPr>
                <w:rFonts w:hint="eastAsia"/>
                <w:b/>
                <w:bCs/>
              </w:rPr>
              <w:t xml:space="preserve">公理二：本质论</w:t>
            </w:r>
          </w:p>
        </w:tc>
        <w:tc>
          <w:tcPr/>
          <w:p>
            <w:pPr>
              <w:pStyle w:val="Compact"/>
              <w:jc w:val="left"/>
            </w:pPr>
            <w:r>
              <w:rPr>
                <w:rFonts w:hint="eastAsia"/>
              </w:rPr>
              <w:t xml:space="preserve">存序公理（刚性约束防耗散）；Non-IID强相干耦合张量</w:t>
            </w:r>
            <w:r>
              <w:t xml:space="preserve"> </w:t>
            </w:r>
            <m:oMath>
              <m:sSub>
                <m:e>
                  <m:r>
                    <m:rPr>
                      <m:sty m:val="bi"/>
                    </m:rPr>
                    <m:t>A</m:t>
                  </m:r>
                </m:e>
                <m:sub>
                  <m:r>
                    <m:t>i</m:t>
                  </m:r>
                  <m:r>
                    <m:t>j</m:t>
                  </m:r>
                </m:sub>
              </m:sSub>
              <m:r>
                <m:rPr>
                  <m:sty m:val="p"/>
                </m:rPr>
                <m:t>≠</m:t>
              </m:r>
              <m:r>
                <m:rPr>
                  <m:sty m:val="b"/>
                </m:rPr>
                <m:t>0</m:t>
              </m:r>
            </m:oMath>
            <w:r>
              <w:rPr>
                <w:rFonts w:hint="eastAsia"/>
              </w:rPr>
              <w:t xml:space="preserve">；米勒定律</w:t>
            </w:r>
            <w:r>
              <w:t xml:space="preserve"> </w:t>
            </w:r>
            <m:oMath>
              <m:r>
                <m:t>7</m:t>
              </m:r>
              <m:r>
                <m:rPr>
                  <m:sty m:val="p"/>
                </m:rPr>
                <m:t>±</m:t>
              </m:r>
              <m:r>
                <m:t>2</m:t>
              </m:r>
            </m:oMath>
            <w:r>
              <w:rPr>
                <w:rFonts w:hint="eastAsia"/>
              </w:rPr>
              <w:t xml:space="preserve">；香农信道容量定理；阿什比必要多样性</w:t>
            </w:r>
            <w:r>
              <w:t xml:space="preserve"> </w:t>
            </w:r>
            <m:oMath>
              <m:sSub>
                <m:e>
                  <m:r>
                    <m:t>V</m:t>
                  </m:r>
                </m:e>
                <m:sub>
                  <m:r>
                    <m:t>c</m:t>
                  </m:r>
                </m:sub>
              </m:sSub>
              <m:r>
                <m:rPr>
                  <m:sty m:val="p"/>
                </m:rPr>
                <m:t>≥</m:t>
              </m:r>
              <m:sSub>
                <m:e>
                  <m:r>
                    <m:t>V</m:t>
                  </m:r>
                </m:e>
                <m:sub>
                  <m:r>
                    <m:t>s</m:t>
                  </m:r>
                </m:sub>
              </m:sSub>
            </m:oMath>
            <w:r>
              <w:rPr>
                <w:rFonts w:hint="eastAsia"/>
              </w:rPr>
              <w:t xml:space="preserve">；</w:t>
            </w:r>
            <m:oMath>
              <m:r>
                <m:rPr>
                  <m:scr m:val="script"/>
                  <m:sty m:val="p"/>
                </m:rPr>
                <m:t>O</m:t>
              </m:r>
              <m:r>
                <m:rPr>
                  <m:sty m:val="p"/>
                </m:rPr>
                <m:t>(</m:t>
              </m:r>
              <m:r>
                <m:t>N</m:t>
              </m:r>
              <m:r>
                <m:rPr>
                  <m:sty m:val="p"/>
                </m:rPr>
                <m:t>!</m:t>
              </m:r>
              <m:r>
                <m:rPr>
                  <m:sty m:val="p"/>
                </m:rPr>
                <m:t>)</m:t>
              </m:r>
            </m:oMath>
            <w:r>
              <w:t xml:space="preserve"> </w:t>
            </w:r>
            <w:r>
              <w:rPr>
                <w:rFonts w:hint="eastAsia"/>
              </w:rPr>
              <w:t xml:space="preserve">阶乘复杂度</w:t>
            </w:r>
          </w:p>
        </w:tc>
        <w:tc>
          <w:tcPr/>
          <w:p>
            <w:pPr>
              <w:pStyle w:val="Compact"/>
              <w:jc w:val="left"/>
            </w:pPr>
            <w:r>
              <w:rPr>
                <w:rFonts w:hint="eastAsia"/>
              </w:rPr>
              <w:t xml:space="preserve">碳基算力存在客观生理极限，协同失效的本质是算力带宽坍塌。必须走向“人在环外、人机协同”：碳基定目标边界，硅基搜空间剪枝。</w:t>
            </w:r>
          </w:p>
        </w:tc>
        <w:tc>
          <w:tcPr/>
          <w:p>
            <w:pPr>
              <w:pStyle w:val="Compact"/>
              <w:jc w:val="left"/>
            </w:pPr>
            <w:r>
              <w:rPr>
                <w:rFonts w:hint="eastAsia"/>
              </w:rPr>
              <w:t xml:space="preserve">钱学森（开放复杂巨系统OCGS）；埃隆·马斯克（第一性原理降维）；米勒（7±2短时记忆极限）；香农（信道容量定理）；阿什比（必要多样性定律）；操龙兵（Non-IID理论）。</w:t>
            </w:r>
            <w:r>
              <w:rPr>
                <w:rFonts w:hint="eastAsia"/>
                <w:b/>
                <w:bCs/>
              </w:rPr>
              <w:t xml:space="preserve">解答</w:t>
            </w:r>
            <w:r>
              <w:rPr>
                <w:rFonts w:hint="eastAsia"/>
              </w:rPr>
              <w:t xml:space="preserve">：为什么人工经验无法处理OCGS？——</w:t>
            </w:r>
            <m:oMath>
              <m:sSub>
                <m:e>
                  <m:r>
                    <m:t>S</m:t>
                  </m:r>
                </m:e>
                <m:sub>
                  <m:r>
                    <m:rPr>
                      <m:nor/>
                      <m:sty m:val="p"/>
                    </m:rPr>
                    <m:t>space</m:t>
                  </m:r>
                </m:sub>
              </m:sSub>
              <m:r>
                <m:rPr>
                  <m:sty m:val="p"/>
                </m:rPr>
                <m:t>≫</m:t>
              </m:r>
              <m:r>
                <m:t>7</m:t>
              </m:r>
              <m:r>
                <m:rPr>
                  <m:sty m:val="p"/>
                </m:rPr>
                <m:t>±</m:t>
              </m:r>
              <m:r>
                <m:t>2</m:t>
              </m:r>
            </m:oMath>
            <w:r>
              <w:rPr>
                <w:rFonts w:hint="eastAsia"/>
              </w:rPr>
              <w:t xml:space="preserve">，三大逃生舱封死。</w:t>
            </w:r>
          </w:p>
        </w:tc>
      </w:tr>
      <w:tr>
        <w:tc>
          <w:tcPr/>
          <w:p>
            <w:pPr>
              <w:pStyle w:val="Compact"/>
              <w:jc w:val="left"/>
            </w:pPr>
            <w:r>
              <w:rPr>
                <w:rFonts w:hint="eastAsia"/>
                <w:b/>
                <w:bCs/>
              </w:rPr>
              <w:t xml:space="preserve">公理三：方案论</w:t>
            </w:r>
          </w:p>
        </w:tc>
        <w:tc>
          <w:tcPr/>
          <w:p>
            <w:pPr>
              <w:pStyle w:val="Compact"/>
              <w:jc w:val="left"/>
            </w:pPr>
            <w:r>
              <w:rPr>
                <w:rFonts w:hint="eastAsia"/>
              </w:rPr>
              <w:t xml:space="preserve">五维正交时空流形</w:t>
            </w:r>
            <w:r>
              <w:t xml:space="preserve"> </w:t>
            </w:r>
            <m:oMath>
              <m:r>
                <m:rPr>
                  <m:scr m:val="script"/>
                  <m:sty m:val="p"/>
                </m:rPr>
                <m:t>D</m:t>
              </m:r>
              <m:r>
                <m:rPr>
                  <m:sty m:val="p"/>
                </m:rPr>
                <m:t>=</m:t>
              </m:r>
              <m:r>
                <m:rPr>
                  <m:sty m:val="p"/>
                </m:rPr>
                <m:t>⟨</m:t>
              </m:r>
              <m:r>
                <m:t>N</m:t>
              </m:r>
              <m:r>
                <m:rPr>
                  <m:sty m:val="p"/>
                </m:rPr>
                <m:t>,</m:t>
              </m:r>
              <m:r>
                <m:t>T</m:t>
              </m:r>
              <m:r>
                <m:rPr>
                  <m:sty m:val="p"/>
                </m:rPr>
                <m:t>,</m:t>
              </m:r>
              <m:r>
                <m:t>C</m:t>
              </m:r>
              <m:r>
                <m:rPr>
                  <m:sty m:val="p"/>
                </m:rPr>
                <m:t>,</m:t>
              </m:r>
              <m:r>
                <m:t>τ</m:t>
              </m:r>
              <m:r>
                <m:rPr>
                  <m:sty m:val="p"/>
                </m:rPr>
                <m:t>,</m:t>
              </m:r>
              <m:r>
                <m:t>X</m:t>
              </m:r>
              <m:r>
                <m:rPr>
                  <m:sty m:val="p"/>
                </m:rPr>
                <m:t>⟩</m:t>
              </m:r>
            </m:oMath>
            <w:r>
              <w:rPr>
                <w:rFonts w:hint="eastAsia"/>
              </w:rPr>
              <w:t xml:space="preserve">；Gram-Schmidt正交化；Banach压缩映射定理；Arrow-Debreu一般均衡；Scarf不动点定理；业务本体等式（数据模型+业务算法）</w:t>
            </w:r>
          </w:p>
        </w:tc>
        <w:tc>
          <w:tcPr/>
          <w:p>
            <w:pPr>
              <w:pStyle w:val="Compact"/>
              <w:jc w:val="left"/>
            </w:pPr>
            <w:r>
              <w:rPr>
                <w:rFonts w:hint="eastAsia"/>
              </w:rPr>
              <w:t xml:space="preserve">业务本体≡数据模型（体）+业务算法（用），二者互为对偶基底不可割裂。通过正交化解耦建立零冗余干扰的正交执行基底，使系统可计算收敛。</w:t>
            </w:r>
          </w:p>
        </w:tc>
        <w:tc>
          <w:tcPr/>
          <w:p>
            <w:pPr>
              <w:pStyle w:val="Compact"/>
              <w:jc w:val="left"/>
            </w:pPr>
            <w:r>
              <w:rPr>
                <w:rFonts w:hint="eastAsia"/>
              </w:rPr>
              <w:t xml:space="preserve">吴学谋（泛系理论/体用观）；蒂姆·库克（极精益/物理极限库存）；柯南特-阿什比（Good</w:t>
            </w:r>
            <w:r>
              <w:t xml:space="preserve"> </w:t>
            </w:r>
            <w:r>
              <w:rPr>
                <w:rFonts w:hint="eastAsia"/>
              </w:rPr>
              <w:t xml:space="preserve">Regulator定理）；Arrow-Debreu/Scarf（一般均衡与不动点）；巴拿赫（Banach不动点定理）；Gram-Schmidt（正交化）。</w:t>
            </w:r>
            <w:r>
              <w:rPr>
                <w:rFonts w:hint="eastAsia"/>
                <w:b/>
                <w:bCs/>
              </w:rPr>
              <w:t xml:space="preserve">解答</w:t>
            </w:r>
            <w:r>
              <w:rPr>
                <w:rFonts w:hint="eastAsia"/>
              </w:rPr>
              <w:t xml:space="preserve">：复杂巨系统如何具备数学可计算性？——五维正交剪枝与Banach压缩映射保证收敛至全局唯一极小值</w:t>
            </w:r>
            <w:r>
              <w:t xml:space="preserve"> </w:t>
            </w:r>
            <m:oMath>
              <m:sSup>
                <m:e>
                  <m:r>
                    <m:t>X</m:t>
                  </m:r>
                </m:e>
                <m:sup>
                  <m:r>
                    <m:rPr>
                      <m:sty m:val="p"/>
                    </m:rPr>
                    <m:t>*</m:t>
                  </m:r>
                </m:sup>
              </m:sSup>
            </m:oMath>
            <w:r>
              <w:t xml:space="preserve">。</w:t>
            </w:r>
          </w:p>
        </w:tc>
      </w:tr>
      <w:tr>
        <w:tc>
          <w:tcPr/>
          <w:p>
            <w:pPr>
              <w:pStyle w:val="Compact"/>
              <w:jc w:val="left"/>
            </w:pPr>
            <w:r>
              <w:rPr>
                <w:rFonts w:hint="eastAsia"/>
                <w:b/>
                <w:bCs/>
              </w:rPr>
              <w:t xml:space="preserve">公理四：能力论</w:t>
            </w:r>
          </w:p>
        </w:tc>
        <w:tc>
          <w:tcPr/>
          <w:p>
            <w:pPr>
              <w:pStyle w:val="Compact"/>
              <w:jc w:val="left"/>
            </w:pPr>
            <w:r>
              <w:rPr>
                <w:rFonts w:hint="eastAsia"/>
              </w:rPr>
              <w:t xml:space="preserve">三维纠缠态</w:t>
            </w:r>
            <w:r>
              <w:t xml:space="preserve"> </w:t>
            </w:r>
            <m:oMath>
              <m:sSub>
                <m:e>
                  <m:r>
                    <m:rPr>
                      <m:sty m:val="bi"/>
                    </m:rPr>
                    <m:t>C</m:t>
                  </m:r>
                </m:e>
                <m:sub>
                  <m:r>
                    <m:rPr>
                      <m:nor/>
                      <m:sty m:val="p"/>
                    </m:rPr>
                    <m:t>core</m:t>
                  </m:r>
                </m:sub>
              </m:sSub>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eng</m:t>
                  </m:r>
                </m:sub>
              </m:sSub>
              <m:r>
                <m:rPr>
                  <m:sty m:val="p"/>
                </m:rPr>
                <m:t>⟩</m:t>
              </m:r>
            </m:oMath>
            <w:r>
              <w:rPr>
                <w:rFonts w:hint="eastAsia"/>
              </w:rPr>
              <w:t xml:space="preserve">；脑间通信带宽</w:t>
            </w:r>
            <w:r>
              <w:t xml:space="preserve"> </w:t>
            </w:r>
            <m:oMath>
              <m:sSub>
                <m:e>
                  <m:r>
                    <m:t>B</m:t>
                  </m:r>
                </m:e>
                <m:sub>
                  <m:r>
                    <m:rPr>
                      <m:nor/>
                      <m:sty m:val="p"/>
                    </m:rPr>
                    <m:t>comm</m:t>
                  </m:r>
                </m:sub>
              </m:sSub>
              <m:r>
                <m:rPr>
                  <m:sty m:val="p"/>
                </m:rPr>
                <m:t>&lt;</m:t>
              </m:r>
              <m:r>
                <m:t>50</m:t>
              </m:r>
              <m:r>
                <m:rPr>
                  <m:nor/>
                  <m:sty m:val="p"/>
                </m:rPr>
                <m:t> bits/s</m:t>
              </m:r>
            </m:oMath>
            <w:r>
              <w:rPr>
                <w:rFonts w:hint="eastAsia"/>
              </w:rPr>
              <w:t xml:space="preserve">；</w:t>
            </w:r>
            <m:oMath>
              <m:r>
                <m:rPr>
                  <m:scr m:val="script"/>
                  <m:sty m:val="p"/>
                </m:rPr>
                <m:t>O</m:t>
              </m:r>
              <m:r>
                <m:rPr>
                  <m:sty m:val="p"/>
                </m:rPr>
                <m:t>(</m:t>
              </m:r>
              <m:sSup>
                <m:e>
                  <m:r>
                    <m:t>M</m:t>
                  </m:r>
                </m:e>
                <m:sup>
                  <m:r>
                    <m:t>2</m:t>
                  </m:r>
                </m:sup>
              </m:sSup>
              <m:r>
                <m:rPr>
                  <m:sty m:val="p"/>
                </m:rPr>
                <m:t>)</m:t>
              </m:r>
            </m:oMath>
            <w:r>
              <w:t xml:space="preserve"> </w:t>
            </w:r>
            <w:r>
              <w:rPr>
                <w:rFonts w:hint="eastAsia"/>
              </w:rPr>
              <w:t xml:space="preserve">沟通摩擦；量子不可克隆定理；阿罗不可能定理</w:t>
            </w:r>
          </w:p>
        </w:tc>
        <w:tc>
          <w:tcPr/>
          <w:p>
            <w:pPr>
              <w:pStyle w:val="Compact"/>
              <w:jc w:val="left"/>
            </w:pPr>
            <w:r>
              <w:rPr>
                <w:rFonts w:hint="eastAsia"/>
              </w:rPr>
              <w:t xml:space="preserve">业务-数据-架构在物理本质上构成不可拆解的纠缠态。多脑分工必然引发低带宽信道噪声坍塌与香农信息衰减，必须由单脑奇点完成逻辑坍缩。</w:t>
            </w:r>
          </w:p>
        </w:tc>
        <w:tc>
          <w:tcPr/>
          <w:p>
            <w:pPr>
              <w:pStyle w:val="Compact"/>
              <w:jc w:val="left"/>
            </w:pPr>
            <w:r>
              <w:rPr>
                <w:rFonts w:hint="eastAsia"/>
              </w:rPr>
              <w:t xml:space="preserve">张一鸣（Context,</w:t>
            </w:r>
            <w:r>
              <w:t xml:space="preserve"> not Control / </w:t>
            </w:r>
            <w:r>
              <w:rPr>
                <w:rFonts w:hint="eastAsia"/>
              </w:rPr>
              <w:t xml:space="preserve">单脑奇点）；阿罗（不可能定理）；康威（康威定律逆命题）；量子力学（不可克隆/系统纠缠态）；信息论/脑科学（B&lt;50bps）。</w:t>
            </w:r>
            <w:r>
              <w:rPr>
                <w:rFonts w:hint="eastAsia"/>
                <w:b/>
                <w:bCs/>
              </w:rPr>
              <w:t xml:space="preserve">解答</w:t>
            </w:r>
            <w:r>
              <w:rPr>
                <w:rFonts w:hint="eastAsia"/>
              </w:rPr>
              <w:t xml:space="preserve">：高维纠缠复杂流形应由何种认知载体构建？——必须坍缩于单一碳基大脑（或极小同频特战队），将沟通内耗从</w:t>
            </w:r>
            <w:r>
              <w:t xml:space="preserve"> </w:t>
            </w:r>
            <m:oMath>
              <m:r>
                <m:rPr>
                  <m:scr m:val="script"/>
                  <m:sty m:val="p"/>
                </m:rPr>
                <m:t>O</m:t>
              </m:r>
              <m:r>
                <m:rPr>
                  <m:sty m:val="p"/>
                </m:rPr>
                <m:t>(</m:t>
              </m:r>
              <m:sSup>
                <m:e>
                  <m:r>
                    <m:t>M</m:t>
                  </m:r>
                </m:e>
                <m:sup>
                  <m:r>
                    <m:t>2</m:t>
                  </m:r>
                </m:sup>
              </m:sSup>
              <m:r>
                <m:rPr>
                  <m:sty m:val="p"/>
                </m:rPr>
                <m:t>)</m:t>
              </m:r>
            </m:oMath>
            <w:r>
              <w:t xml:space="preserve"> </w:t>
            </w:r>
            <w:r>
              <w:rPr>
                <w:rFonts w:hint="eastAsia"/>
              </w:rPr>
              <w:t xml:space="preserve">降至</w:t>
            </w:r>
            <w:r>
              <w:t xml:space="preserve"> </w:t>
            </w:r>
            <m:oMath>
              <m:r>
                <m:rPr>
                  <m:scr m:val="script"/>
                  <m:sty m:val="p"/>
                </m:rPr>
                <m:t>O</m:t>
              </m:r>
              <m:r>
                <m:rPr>
                  <m:sty m:val="p"/>
                </m:rPr>
                <m:t>(</m:t>
              </m:r>
              <m:r>
                <m:t>1</m:t>
              </m:r>
              <m:r>
                <m:rPr>
                  <m:sty m:val="p"/>
                </m:rPr>
                <m:t>)</m:t>
              </m:r>
            </m:oMath>
            <w:r>
              <w:t xml:space="preserve">。</w:t>
            </w:r>
          </w:p>
        </w:tc>
      </w:tr>
      <w:tr>
        <w:tc>
          <w:tcPr/>
          <w:p>
            <w:pPr>
              <w:pStyle w:val="Compact"/>
              <w:jc w:val="left"/>
            </w:pPr>
            <w:r>
              <w:rPr>
                <w:rFonts w:hint="eastAsia"/>
                <w:b/>
                <w:bCs/>
              </w:rPr>
              <w:t xml:space="preserve">公理五：机制论</w:t>
            </w:r>
          </w:p>
        </w:tc>
        <w:tc>
          <w:tcPr/>
          <w:p>
            <w:pPr>
              <w:pStyle w:val="Compact"/>
              <w:jc w:val="left"/>
            </w:pPr>
            <w:r>
              <w:rPr>
                <w:rFonts w:hint="eastAsia"/>
              </w:rPr>
              <w:t xml:space="preserve">进序公理（残差反馈防停滞）；阿罗不可能定理；状态残差自愈闭环方程</w:t>
            </w:r>
            <w:r>
              <w:t xml:space="preserve"> </w:t>
            </w:r>
            <m:oMath>
              <m:sSub>
                <m:e>
                  <m:r>
                    <m:rPr>
                      <m:sty m:val="bi"/>
                    </m:rPr>
                    <m:t>X</m:t>
                  </m:r>
                </m:e>
                <m:sub>
                  <m:r>
                    <m:rPr>
                      <m:nor/>
                      <m:sty m:val="p"/>
                    </m:rPr>
                    <m:t>plan</m:t>
                  </m:r>
                </m:sub>
              </m:sSub>
              <m:r>
                <m:rPr>
                  <m:sty m:val="p"/>
                </m:rPr>
                <m:t>(</m:t>
              </m:r>
              <m:r>
                <m:t>t</m:t>
              </m:r>
              <m:r>
                <m:rPr>
                  <m:sty m:val="p"/>
                </m:rPr>
                <m:t>+</m:t>
              </m:r>
              <m:r>
                <m:t>1</m:t>
              </m:r>
              <m:r>
                <m:rPr>
                  <m:sty m:val="p"/>
                </m:rPr>
                <m:t>)</m:t>
              </m:r>
              <m:r>
                <m:rPr>
                  <m:sty m:val="p"/>
                </m:rPr>
                <m:t>=</m:t>
              </m:r>
              <m:r>
                <m:rPr>
                  <m:sty m:val="bi"/>
                </m:rPr>
                <m:t>T</m:t>
              </m:r>
              <m:r>
                <m:rPr>
                  <m:sty m:val="p"/>
                </m:rPr>
                <m:t>(</m:t>
              </m:r>
              <m:sSub>
                <m:e>
                  <m:r>
                    <m:rPr>
                      <m:sty m:val="bi"/>
                    </m:rPr>
                    <m:t>X</m:t>
                  </m:r>
                </m:e>
                <m:sub>
                  <m:r>
                    <m:rPr>
                      <m:nor/>
                      <m:sty m:val="p"/>
                    </m:rPr>
                    <m:t>plan</m:t>
                  </m:r>
                </m:sub>
              </m:sSub>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rPr>
                <w:rFonts w:hint="eastAsia"/>
              </w:rPr>
              <w:t xml:space="preserve">；哈肯序参量役使原理；阿什比必要多样性定律；单一自洽全局目标函数统御</w:t>
            </w:r>
          </w:p>
        </w:tc>
        <w:tc>
          <w:tcPr/>
          <w:p>
            <w:pPr>
              <w:pStyle w:val="Compact"/>
              <w:jc w:val="left"/>
            </w:pPr>
            <w:r>
              <w:rPr>
                <w:rFonts w:hint="eastAsia"/>
              </w:rPr>
              <w:t xml:space="preserve">常态机制必须实行“单一自洽全局目标函数统御，输入自由”。摒弃多方利益折中妥协，现场偏差实时回传算力引擎，驱动系统自动化修正。</w:t>
            </w:r>
          </w:p>
        </w:tc>
        <w:tc>
          <w:tcPr/>
          <w:p>
            <w:pPr>
              <w:pStyle w:val="Compact"/>
              <w:jc w:val="left"/>
            </w:pPr>
            <w:r>
              <w:rPr>
                <w:rFonts w:hint="eastAsia"/>
              </w:rPr>
              <w:t xml:space="preserve">钱学森（综合集成研讨厅体系HWSS）；阿罗（不可能定理）；哈肯（协同学与序参量）；阿什比（必要多样性定律）。</w:t>
            </w:r>
            <w:r>
              <w:rPr>
                <w:rFonts w:hint="eastAsia"/>
                <w:b/>
                <w:bCs/>
              </w:rPr>
              <w:t xml:space="preserve">解答</w:t>
            </w:r>
            <w:r>
              <w:rPr>
                <w:rFonts w:hint="eastAsia"/>
              </w:rPr>
              <w:t xml:space="preserve">：多主体利益博弈中如何实现自动化自愈？——以残差</w:t>
            </w:r>
            <w:r>
              <w:t xml:space="preserve"> </w:t>
            </w:r>
            <m:oMath>
              <m:r>
                <m:rPr>
                  <m:sty m:val="p"/>
                </m:rPr>
                <m:t>Δ</m:t>
              </m:r>
              <m:r>
                <m:rPr>
                  <m:sty m:val="bi"/>
                </m:rPr>
                <m:t>x</m:t>
              </m:r>
              <m:r>
                <m:rPr>
                  <m:sty m:val="p"/>
                </m:rPr>
                <m:t>(</m:t>
              </m:r>
              <m:r>
                <m:t>t</m:t>
              </m:r>
              <m:r>
                <m:rPr>
                  <m:sty m:val="p"/>
                </m:rPr>
                <m:t>)</m:t>
              </m:r>
            </m:oMath>
            <w:r>
              <w:t xml:space="preserve"> </w:t>
            </w:r>
            <w:r>
              <w:rPr>
                <w:rFonts w:hint="eastAsia"/>
              </w:rPr>
              <w:t xml:space="preserve">驱动人在环外的闭环自愈，确立单一自洽目标函数</w:t>
            </w:r>
            <w:r>
              <w:t xml:space="preserve"> </w:t>
            </w:r>
            <m:oMath>
              <m:r>
                <m:rPr>
                  <m:sty m:val="bi"/>
                </m:rPr>
                <m:t>M</m:t>
              </m:r>
            </m:oMath>
            <w:r>
              <w:t xml:space="preserve"> </w:t>
            </w:r>
            <w:r>
              <w:rPr>
                <w:rFonts w:hint="eastAsia"/>
              </w:rPr>
              <w:t xml:space="preserve">主导。</w:t>
            </w:r>
          </w:p>
        </w:tc>
      </w:tr>
      <w:tr>
        <w:tc>
          <w:tcPr/>
          <w:p>
            <w:pPr>
              <w:pStyle w:val="Compact"/>
              <w:jc w:val="left"/>
            </w:pPr>
            <w:r>
              <w:rPr>
                <w:rFonts w:hint="eastAsia"/>
                <w:b/>
                <w:bCs/>
              </w:rPr>
              <w:t xml:space="preserve">公理六：路径论</w:t>
            </w:r>
          </w:p>
        </w:tc>
        <w:tc>
          <w:tcPr/>
          <w:p>
            <w:pPr>
              <w:pStyle w:val="Compact"/>
              <w:jc w:val="left"/>
            </w:pPr>
            <w:r>
              <w:rPr>
                <w:rFonts w:hint="eastAsia"/>
              </w:rPr>
              <w:t xml:space="preserve">维纳-卡尔曼可观测性定理（可观测性矩阵满秩）；罗森建模关系（编码-解码对偶）；测量衰减律；自下而上S&amp;OE逆向物理测量算子；可观测性定理（不可观测≡不可控制）</w:t>
            </w:r>
          </w:p>
        </w:tc>
        <w:tc>
          <w:tcPr/>
          <w:p>
            <w:pPr>
              <w:pStyle w:val="Compact"/>
              <w:jc w:val="left"/>
            </w:pPr>
            <w:r>
              <w:rPr>
                <w:rFonts w:hint="eastAsia"/>
              </w:rPr>
              <w:t xml:space="preserve">顶层数据在逐级汇总中被层层人工修饰与时效滞后隐匿，决策引擎基于失真数据输出指令必然脱节。系统能力构建必须自下而上逆向锚定。</w:t>
            </w:r>
          </w:p>
        </w:tc>
        <w:tc>
          <w:tcPr/>
          <w:p>
            <w:pPr>
              <w:pStyle w:val="Compact"/>
              <w:jc w:val="left"/>
            </w:pPr>
            <w:r>
              <w:rPr>
                <w:rFonts w:hint="eastAsia"/>
              </w:rPr>
              <w:t xml:space="preserve">维纳</w:t>
            </w:r>
            <w:r>
              <w:t xml:space="preserve"> &amp; </w:t>
            </w:r>
            <w:r>
              <w:rPr>
                <w:rFonts w:hint="eastAsia"/>
              </w:rPr>
              <w:t xml:space="preserve">卡尔曼（可观测性公理）；罗森（建模关系）；观察者效应（信号衰减法则）。</w:t>
            </w:r>
            <w:r>
              <w:rPr>
                <w:rFonts w:hint="eastAsia"/>
                <w:b/>
                <w:bCs/>
              </w:rPr>
              <w:t xml:space="preserve">解答</w:t>
            </w:r>
            <w:r>
              <w:rPr>
                <w:rFonts w:hint="eastAsia"/>
              </w:rPr>
              <w:t xml:space="preserve">：残差计算所需的物理真实坐标从何处测量？——必须自下而上锚定物理事实发生的最前沿（S&amp;OE日内执行端）。</w:t>
            </w:r>
          </w:p>
        </w:tc>
      </w:tr>
      <w:tr>
        <w:tc>
          <w:tcPr/>
          <w:p>
            <w:pPr>
              <w:pStyle w:val="Compact"/>
              <w:jc w:val="left"/>
            </w:pPr>
            <w:r>
              <w:rPr>
                <w:rFonts w:hint="eastAsia"/>
                <w:b/>
                <w:bCs/>
              </w:rPr>
              <w:t xml:space="preserve">公理七：动力论</w:t>
            </w:r>
          </w:p>
        </w:tc>
        <w:tc>
          <w:tcPr/>
          <w:p>
            <w:pPr>
              <w:pStyle w:val="Compact"/>
              <w:jc w:val="left"/>
            </w:pPr>
            <w:r>
              <w:rPr>
                <w:rFonts w:hint="eastAsia"/>
              </w:rPr>
              <w:t xml:space="preserve">矢量合成干涉算子</w:t>
            </w:r>
            <w:r>
              <w:t xml:space="preserve"> </w:t>
            </w:r>
            <m:oMath>
              <m:sSub>
                <m:e>
                  <m:r>
                    <m:rPr>
                      <m:sty m:val="bi"/>
                    </m:rPr>
                    <m:t>F</m:t>
                  </m:r>
                </m:e>
                <m:sub>
                  <m:r>
                    <m:rPr>
                      <m:nor/>
                      <m:sty m:val="p"/>
                    </m:rPr>
                    <m:t>penetration</m:t>
                  </m:r>
                </m:sub>
              </m:sSub>
              <m:r>
                <m:rPr>
                  <m:sty m:val="p"/>
                </m:rPr>
                <m:t>=</m:t>
              </m:r>
              <m:sSub>
                <m:e>
                  <m:r>
                    <m:rPr>
                      <m:sty m:val="bi"/>
                    </m:rPr>
                    <m:t>F</m:t>
                  </m:r>
                </m:e>
                <m:sub>
                  <m:r>
                    <m:rPr>
                      <m:nor/>
                      <m:sty m:val="p"/>
                    </m:rPr>
                    <m:t>logic</m:t>
                  </m:r>
                </m:sub>
              </m:sSub>
              <m:r>
                <m:rPr>
                  <m:sty m:val="p"/>
                </m:rPr>
                <m:t>+</m:t>
              </m:r>
              <m:sSub>
                <m:e>
                  <m:r>
                    <m:rPr>
                      <m:sty m:val="bi"/>
                    </m:rPr>
                    <m:t>F</m:t>
                  </m:r>
                </m:e>
                <m:sub>
                  <m:r>
                    <m:rPr>
                      <m:nor/>
                      <m:sty m:val="p"/>
                    </m:rPr>
                    <m:t>will</m:t>
                  </m:r>
                </m:sub>
              </m:sSub>
            </m:oMath>
            <w:r>
              <w:rPr>
                <w:rFonts w:hint="eastAsia"/>
              </w:rPr>
              <w:t xml:space="preserve">；库仑静摩擦力模型</w:t>
            </w:r>
            <w:r>
              <w:t xml:space="preserve"> </w:t>
            </w:r>
            <m:oMath>
              <m:sSub>
                <m:e>
                  <m:r>
                    <m:rPr>
                      <m:sty m:val="bi"/>
                    </m:rPr>
                    <m:t>F</m:t>
                  </m:r>
                </m:e>
                <m:sub>
                  <m:r>
                    <m:rPr>
                      <m:nor/>
                      <m:sty m:val="p"/>
                    </m:rPr>
                    <m:t>friction</m:t>
                  </m:r>
                </m:sub>
              </m:sSub>
              <m:r>
                <m:rPr>
                  <m:sty m:val="p"/>
                </m:rPr>
                <m:t>=</m:t>
              </m:r>
              <m:sSub>
                <m:e>
                  <m:r>
                    <m:t>μ</m:t>
                  </m:r>
                </m:e>
                <m:sub>
                  <m:r>
                    <m:rPr>
                      <m:nor/>
                      <m:sty m:val="p"/>
                    </m:rPr>
                    <m:t>org</m:t>
                  </m:r>
                </m:sub>
              </m:sSub>
              <m:sSub>
                <m:e>
                  <m:r>
                    <m:rPr>
                      <m:sty m:val="bi"/>
                    </m:rPr>
                    <m:t>N</m:t>
                  </m:r>
                </m:e>
                <m:sub>
                  <m:r>
                    <m:rPr>
                      <m:nor/>
                      <m:sty m:val="p"/>
                    </m:rPr>
                    <m:t>silo</m:t>
                  </m:r>
                </m:sub>
              </m:sSub>
            </m:oMath>
            <w:r>
              <w:rPr>
                <w:rFonts w:hint="eastAsia"/>
              </w:rPr>
              <w:t xml:space="preserve">；拉格朗日乘子对偶阻抗；热力学功热转化与熵增定律；做功夹角衰减</w:t>
            </w:r>
            <w:r>
              <w:t xml:space="preserve"> </w:t>
            </w:r>
            <m:oMath>
              <m:r>
                <m:rPr>
                  <m:sty m:val="p"/>
                </m:rPr>
                <m:t>cos</m:t>
              </m:r>
              <m:r>
                <m:t>θ</m:t>
              </m:r>
            </m:oMath>
          </w:p>
        </w:tc>
        <w:tc>
          <w:tcPr/>
          <w:p>
            <w:pPr>
              <w:pStyle w:val="Compact"/>
              <w:jc w:val="left"/>
            </w:pPr>
            <w:r>
              <w:rPr>
                <w:rFonts w:hint="eastAsia"/>
              </w:rPr>
              <w:t xml:space="preserve">以拉格朗日乘子对偶阻抗（Dual</w:t>
            </w:r>
            <w:r>
              <w:t xml:space="preserve"> Impedance</w:t>
            </w:r>
            <w: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rPr>
                <w:rFonts w:hint="eastAsia"/>
              </w:rPr>
              <w:t xml:space="preserve">）进行定性治理——衡量约束边界的隐式对偶阻力与影子价格，消除组织利益碰撞摩擦与矢量做功对消；坚持定性治理法则，无需陷入无谓的标量数值硬算。</w:t>
            </w:r>
          </w:p>
        </w:tc>
        <w:tc>
          <w:tcPr/>
          <w:p>
            <w:pPr>
              <w:pStyle w:val="Compact"/>
              <w:jc w:val="left"/>
            </w:pPr>
            <w:r>
              <w:rPr>
                <w:rFonts w:hint="eastAsia"/>
              </w:rPr>
              <w:t xml:space="preserve">牛顿（做功矢量合成公理F=ma）；拉格朗日（乘子与约束优化）；库仑（静摩擦力模型）。</w:t>
            </w:r>
            <w:r>
              <w:rPr>
                <w:rFonts w:hint="eastAsia"/>
                <w:b/>
                <w:bCs/>
              </w:rPr>
              <w:t xml:space="preserve">解答</w:t>
            </w:r>
            <w:r>
              <w:rPr>
                <w:rFonts w:hint="eastAsia"/>
              </w:rPr>
              <w:t xml:space="preserve">：如何击穿科层制利益防线的组织阻抗？——唯有自洽逻辑（方向）与穿透意志（模长）同向干涉合成，才能克服静摩擦力做功。</w:t>
            </w:r>
          </w:p>
        </w:tc>
      </w:tr>
      <w:tr>
        <w:tc>
          <w:tcPr/>
          <w:p>
            <w:pPr>
              <w:pStyle w:val="Compact"/>
              <w:jc w:val="left"/>
            </w:pPr>
            <w:r>
              <w:rPr>
                <w:rFonts w:hint="eastAsia"/>
                <w:b/>
                <w:bCs/>
              </w:rPr>
              <w:t xml:space="preserve">公理八：进化论</w:t>
            </w:r>
          </w:p>
        </w:tc>
        <w:tc>
          <w:tcPr/>
          <w:p>
            <w:pPr>
              <w:pStyle w:val="Compact"/>
              <w:jc w:val="left"/>
            </w:pPr>
            <w:r>
              <w:rPr>
                <w:rFonts w:hint="eastAsia"/>
              </w:rPr>
              <w:t xml:space="preserve">哥德尔-图灵-莱斯三重不可判定性定理；非平衡态热力学负熵流代偿方程</w:t>
            </w:r>
            <w:r>
              <w:t xml:space="preserve"> </w:t>
            </w:r>
            <m:oMath>
              <m:r>
                <m:t>d</m:t>
              </m:r>
              <m:sSub>
                <m:e>
                  <m:r>
                    <m:t>S</m:t>
                  </m:r>
                </m:e>
                <m:sub>
                  <m:r>
                    <m:rPr>
                      <m:nor/>
                      <m:sty m:val="p"/>
                    </m:rPr>
                    <m:t>total</m:t>
                  </m:r>
                </m:sub>
              </m:sSub>
              <m:r>
                <m:rPr>
                  <m:sty m:val="p"/>
                </m:rPr>
                <m:t>=</m:t>
              </m:r>
              <m:sSub>
                <m:e>
                  <m:r>
                    <m:t>d</m:t>
                  </m:r>
                </m:e>
                <m:sub>
                  <m:r>
                    <m:t>i</m:t>
                  </m:r>
                </m:sub>
              </m:sSub>
              <m:r>
                <m:t>S</m:t>
              </m:r>
              <m:r>
                <m:rPr>
                  <m:sty m:val="p"/>
                </m:rPr>
                <m:t>+</m:t>
              </m:r>
              <m:sSub>
                <m:e>
                  <m:r>
                    <m:t>d</m:t>
                  </m:r>
                </m:e>
                <m:sub>
                  <m:r>
                    <m:t>e</m:t>
                  </m:r>
                </m:sub>
              </m:sSub>
              <m:r>
                <m:t>S</m:t>
              </m:r>
            </m:oMath>
            <w:r>
              <w:rPr>
                <w:rFonts w:hint="eastAsia"/>
              </w:rPr>
              <w:t xml:space="preserve">；沃尔夫勒姆计算不可约性原理；二阶自省算符</w:t>
            </w:r>
            <w:r>
              <w:t xml:space="preserve"> </w:t>
            </w:r>
            <m:oMath>
              <m:r>
                <m:rPr>
                  <m:sty m:val="p"/>
                </m:rPr>
                <m:t>Φ</m:t>
              </m:r>
            </m:oMath>
            <w:r>
              <w:rPr>
                <w:rFonts w:hint="eastAsia"/>
              </w:rPr>
              <w:t xml:space="preserve">（元认知跃迁）；耗散结构理论</w:t>
            </w:r>
          </w:p>
        </w:tc>
        <w:tc>
          <w:tcPr/>
          <w:p>
            <w:pPr>
              <w:pStyle w:val="Compact"/>
              <w:jc w:val="left"/>
            </w:pPr>
            <w:r>
              <w:rPr>
                <w:rFonts w:hint="eastAsia"/>
              </w:rPr>
              <w:t xml:space="preserve">任何封闭的一阶代码系统无法在内部自证明与自愈，必须依靠碳基二阶自省体（元认知</w:t>
            </w:r>
            <w:r>
              <w:t xml:space="preserve"> </w:t>
            </w:r>
            <m:oMath>
              <m:r>
                <m:rPr>
                  <m:sty m:val="p"/>
                </m:rPr>
                <m:t>Φ</m:t>
              </m:r>
            </m:oMath>
            <w:r>
              <w:t xml:space="preserve"> </w:t>
            </w:r>
            <w:r>
              <w:rPr>
                <w:rFonts w:hint="eastAsia"/>
              </w:rPr>
              <w:t xml:space="preserve">算子）持续注入负熵，实现碳硅共生与抗热寂进化。</w:t>
            </w:r>
          </w:p>
        </w:tc>
        <w:tc>
          <w:tcPr/>
          <w:p>
            <w:pPr>
              <w:pStyle w:val="Compact"/>
              <w:jc w:val="left"/>
            </w:pPr>
            <w:r>
              <w:rPr>
                <w:rFonts w:hint="eastAsia"/>
              </w:rPr>
              <w:t xml:space="preserve">哥德尔（不完备定理）；图灵（停机问题）；莱斯（语义不可判定）；普里高津（耗散结构理论）；薛定谔（负熵学说）；沃尔夫勒姆（计算不可约性原理）。</w:t>
            </w:r>
            <w:r>
              <w:rPr>
                <w:rFonts w:hint="eastAsia"/>
                <w:b/>
                <w:bCs/>
              </w:rPr>
              <w:t xml:space="preserve">解答</w:t>
            </w:r>
            <w:r>
              <w:rPr>
                <w:rFonts w:hint="eastAsia"/>
              </w:rPr>
              <w:t xml:space="preserve">：黑天鹅相变导致既有规则发散时系统如何进化？——人作为元认知</w:t>
            </w:r>
            <w:r>
              <w:t xml:space="preserve"> </w:t>
            </w:r>
            <m:oMath>
              <m:r>
                <m:rPr>
                  <m:sty m:val="p"/>
                </m:rPr>
                <m:t>Φ</m:t>
              </m:r>
            </m:oMath>
            <w:r>
              <w:t xml:space="preserve"> </w:t>
            </w:r>
            <w:r>
              <w:rPr>
                <w:rFonts w:hint="eastAsia"/>
              </w:rPr>
              <w:t xml:space="preserve">算子跳出环外重写公理，驱动系统向高阶耗散结构跃迁。</w:t>
            </w:r>
          </w:p>
        </w:tc>
      </w:tr>
    </w:tbl>
    <w:p>
      <w:r>
        <w:pict>
          <v:rect style="width:0;height:1.5pt" o:hralign="center" o:hrstd="t" o:hr="t"/>
        </w:pict>
      </w:r>
    </w:p>
    <w:bookmarkEnd w:id="28"/>
    <w:bookmarkStart w:id="29" w:name="Xf05bd6fb1aa0a2f4b5043fb1632be6ac3c523a2"/>
    <w:p>
      <w:pPr>
        <w:pStyle w:val="Heading3"/>
      </w:pPr>
      <w:r>
        <w:rPr>
          <w:rFonts w:hint="eastAsia"/>
        </w:rPr>
        <w:t xml:space="preserve">本书的科学边界与范畴论声明</w:t>
      </w:r>
      <w:r>
        <w:t xml:space="preserve"> (Scientific Boundaries &amp; Category Theory Statement)</w:t>
      </w:r>
    </w:p>
    <w:p>
      <w:pPr>
        <w:pStyle w:val="BlockText"/>
      </w:pPr>
      <w:r>
        <w:t xml:space="preserve">[!NOTE] </w:t>
      </w:r>
      <w:r>
        <w:rPr>
          <w:rFonts w:hint="eastAsia"/>
        </w:rPr>
        <w:t xml:space="preserve">【学术防御与第一性原理边界声明】</w:t>
      </w:r>
      <w:r>
        <w:br/>
      </w:r>
      <w:r>
        <w:rPr>
          <w:b/>
          <w:bCs/>
        </w:rPr>
        <w:t xml:space="preserve">1. </w:t>
      </w:r>
      <w:r>
        <w:rPr>
          <w:rFonts w:hint="eastAsia"/>
          <w:b/>
          <w:bCs/>
        </w:rPr>
        <w:t xml:space="preserve">范畴论同态映射（Homomorphism）</w:t>
      </w:r>
      <w:r>
        <w:rPr>
          <w:rFonts w:hint="eastAsia"/>
        </w:rPr>
        <w:t xml:space="preserve">：本书所使用的“物理学”一词，绝非对经典力学公式的简陋隐喻，而是基于范畴论（Category</w:t>
      </w:r>
      <w:r>
        <w:t xml:space="preserve"> </w:t>
      </w:r>
      <w:r>
        <w:rPr>
          <w:rFonts w:hint="eastAsia"/>
        </w:rPr>
        <w:t xml:space="preserve">Theory）的严格同态映射。我们将供应链网络的协同问题，从经典物理的质点力学空间，平移到了开放复杂巨系统的高维状态流形（Manifold</w:t>
      </w:r>
      <w:r>
        <w:t xml:space="preserve"> </w:t>
      </w:r>
      <m:oMath>
        <m:r>
          <m:rPr>
            <m:scr m:val="script"/>
            <m:sty m:val="p"/>
          </m:rPr>
          <m:t>M</m:t>
        </m:r>
      </m:oMath>
      <w:r>
        <w:rPr>
          <w:rFonts w:hint="eastAsia"/>
        </w:rPr>
        <w:t xml:space="preserve">）中。其中，牛顿力学中的“力”被映射为控制输入的向量场，“质量”映射为系统状态转移阻尼，“做功”映射为控制向量在流形演化轨道上的有效投影。</w:t>
      </w:r>
    </w:p>
    <w:p>
      <w:pPr>
        <w:pStyle w:val="BlockText"/>
      </w:pPr>
      <w:r>
        <w:rPr>
          <w:b/>
          <w:bCs/>
        </w:rPr>
        <w:t xml:space="preserve">2. </w:t>
      </w:r>
      <w:r>
        <w:rPr>
          <w:rFonts w:hint="eastAsia"/>
          <w:b/>
          <w:bCs/>
        </w:rPr>
        <w:t xml:space="preserve">宏观统计重力与碳基自由意志</w:t>
      </w:r>
      <w:r>
        <w:rPr>
          <w:rFonts w:hint="eastAsia"/>
        </w:rPr>
        <w:t xml:space="preserve">：人类商业组织由具备自由意志与情绪波动的活体生命构成。物理学方程无法精确计算某位销售总监在会议上的情绪，亦无法量化一线计划员的疲惫。本理论的有效性边界，在于</w:t>
      </w:r>
      <w:r>
        <w:rPr>
          <w:rFonts w:hint="eastAsia"/>
          <w:b/>
          <w:bCs/>
        </w:rPr>
        <w:t xml:space="preserve">统计物理学意义上的宏观重力</w:t>
      </w:r>
      <w:r>
        <w:rPr>
          <w:rFonts w:hint="eastAsia"/>
        </w:rPr>
        <w:t xml:space="preserve">：当数以万计的个体在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状态空间中长周期博弈时，系统的宏观走向（如</w:t>
      </w:r>
      <w:r>
        <w:t xml:space="preserve"> ROIC </w:t>
      </w:r>
      <w:r>
        <w:rPr>
          <w:rFonts w:hint="eastAsia"/>
        </w:rPr>
        <w:t xml:space="preserve">衰减、纳什均衡死锁）必然如热力学第二定律般跌入耗散宿命。</w:t>
      </w:r>
    </w:p>
    <w:p>
      <w:pPr>
        <w:pStyle w:val="BlockText"/>
      </w:pPr>
      <w:r>
        <w:rPr>
          <w:b/>
          <w:bCs/>
        </w:rPr>
        <w:t xml:space="preserve">3. </w:t>
      </w:r>
      <w:r>
        <w:rPr>
          <w:rFonts w:hint="eastAsia"/>
          <w:b/>
          <w:bCs/>
        </w:rPr>
        <w:t xml:space="preserve">业务适用性与算力奇点</w:t>
      </w:r>
      <w:r>
        <w:rPr>
          <w:rFonts w:hint="eastAsia"/>
        </w:rPr>
        <w:t xml:space="preserve">：触发</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阶乘黑洞的条件，绝非要求企业达到千亿规模。数学上</w:t>
      </w:r>
      <w:r>
        <w:t xml:space="preserve"> </w:t>
      </w:r>
      <m:oMath>
        <m:r>
          <m:t>10</m:t>
        </m:r>
        <m:r>
          <m:rPr>
            <m:sty m:val="p"/>
          </m:rPr>
          <m:t>!</m:t>
        </m:r>
        <m:r>
          <m:rPr>
            <m:sty m:val="p"/>
          </m:rPr>
          <m:t>=</m:t>
        </m:r>
        <m:r>
          <m:t>3</m:t>
        </m:r>
        <m:r>
          <m:rPr>
            <m:sty m:val="p"/>
          </m:rPr>
          <m:t>,</m:t>
        </m:r>
        <m:r>
          <m:t>628</m:t>
        </m:r>
        <m:r>
          <m:rPr>
            <m:sty m:val="p"/>
          </m:rPr>
          <m:t>,</m:t>
        </m:r>
        <m:r>
          <m:t>800</m:t>
        </m:r>
      </m:oMath>
      <w:r>
        <w:rPr>
          <w:rFonts w:hint="eastAsia"/>
        </w:rPr>
        <w:t xml:space="preserve">，已超越碳基大脑处理极限。任何拥有多级</w:t>
      </w:r>
      <w:r>
        <w:t xml:space="preserve"> </w:t>
      </w:r>
      <w:r>
        <w:rPr>
          <w:rFonts w:hint="eastAsia"/>
        </w:rPr>
        <w:t xml:space="preserve">BOM、共享产能与动态</w:t>
      </w:r>
      <w:r>
        <w:t xml:space="preserve"> ECN </w:t>
      </w:r>
      <w:r>
        <w:rPr>
          <w:rFonts w:hint="eastAsia"/>
        </w:rPr>
        <w:t xml:space="preserve">的企业，无论营收是十亿还是千亿，其底层网络均已跨越算力奇点，本硅基治理体系均全面适用。</w:t>
      </w:r>
    </w:p>
    <w:p>
      <w:pPr>
        <w:pStyle w:val="FirstParagraph"/>
      </w:pPr>
      <w:r>
        <w:rPr>
          <w:rFonts w:hint="eastAsia"/>
        </w:rPr>
        <w:t xml:space="preserve">既然冠以“物理学”，我们就必须保持顶级科学的谦卑，防范脱离现实的决定论思维。在此，我们必须对本理论确立第一道严苛的科学边界：本书所构建的价值做功方程与底层定律，本质上是高度抽象的“启发式同构隐喻”，而非经典刚体力学中那种抹杀微观不确定性的绝对宿命论。</w:t>
      </w:r>
    </w:p>
    <w:p>
      <w:pPr>
        <w:pStyle w:val="BodyText"/>
      </w:pPr>
      <w:r>
        <w:rPr>
          <w:rFonts w:hint="eastAsia"/>
        </w:rPr>
        <w:t xml:space="preserve">人类商业组织并非由毫无意识的分子构成，而是由具备自由意志、情绪波动与非理性偏差的活体生命交织而成。任何物理学方程，都无法精确计算出某一位销售总监在跨部门会议上的勃然大怒，也无法量化某位一线计划员在深夜追料时的疲惫。</w:t>
      </w:r>
    </w:p>
    <w:p>
      <w:pPr>
        <w:pStyle w:val="BodyText"/>
      </w:pPr>
      <w:r>
        <w:rPr>
          <w:rFonts w:hint="eastAsia"/>
        </w:rPr>
        <w:t xml:space="preserve">本理论的有效性边界，在于“统计物理学意义上的宏观重力”：在这个庞大的复杂网络中，规律允许微观个体做出违背系统全局最优解的“自由动作”，但当数以万计的个体在</w:t>
      </w:r>
      <w:r>
        <w:t xml:space="preserve"> </w:t>
      </w:r>
      <m:oMath>
        <m:r>
          <m:t>N</m:t>
        </m:r>
        <m:r>
          <m:rPr>
            <m:sty m:val="p"/>
          </m:rPr>
          <m:t>!</m:t>
        </m:r>
      </m:oMath>
      <w:r>
        <w:t xml:space="preserve"> </w:t>
      </w:r>
      <w:r>
        <w:rPr>
          <w:rFonts w:hint="eastAsia"/>
        </w:rPr>
        <w:t xml:space="preserve">的状态空间中进行长期的多方博弈时，整个巨系统的宏观走向（如整体资本回报率的停滞、纳什均衡的死锁），必然如热力学第二定律般，精准地坠入我们方程所推演的耗散宿命。</w:t>
      </w:r>
    </w:p>
    <w:p>
      <w:pPr>
        <w:pStyle w:val="BodyText"/>
      </w:pPr>
      <w:r>
        <w:rPr>
          <w:rFonts w:hint="eastAsia"/>
        </w:rPr>
        <w:t xml:space="preserve">简而言之：价值链物理学的规律，不审判微观个体的自由意志，只判决宏观巨系统的最终生死。</w:t>
      </w:r>
    </w:p>
    <w:bookmarkEnd w:id="29"/>
    <w:bookmarkStart w:id="30" w:name="业务适用性声明n-算力奇点与物理边界"/>
    <w:p>
      <w:pPr>
        <w:pStyle w:val="Heading3"/>
      </w:pPr>
      <w:r>
        <w:rPr>
          <w:rFonts w:hint="eastAsia"/>
        </w:rPr>
        <w:t xml:space="preserve">业务适用性声明：</w:t>
      </w:r>
      <m:oMath>
        <m:r>
          <m:t>N</m:t>
        </m:r>
        <m:r>
          <m:rPr>
            <m:sty m:val="p"/>
          </m:rPr>
          <m:t>!</m:t>
        </m:r>
      </m:oMath>
      <w:r>
        <w:t xml:space="preserve"> </w:t>
      </w:r>
      <w:r>
        <w:rPr>
          <w:rFonts w:hint="eastAsia"/>
        </w:rPr>
        <w:t xml:space="preserve">算力奇点与物理边界</w:t>
      </w:r>
    </w:p>
    <w:p>
      <w:pPr>
        <w:pStyle w:val="FirstParagraph"/>
      </w:pPr>
      <w:r>
        <w:rPr>
          <w:rFonts w:hint="eastAsia"/>
        </w:rPr>
        <w:t xml:space="preserve">任何伟大的物理定律都有其作用域。《价值链物理学》及其推演出的</w:t>
      </w:r>
      <w:r>
        <w:t xml:space="preserve"> IPC </w:t>
      </w:r>
      <w:r>
        <w:rPr>
          <w:rFonts w:hint="eastAsia"/>
        </w:rPr>
        <w:t xml:space="preserve">体系，是为统御跨越了“认知算力临界点”的复杂网络而生的核心理论架构与治理工具。</w:t>
      </w:r>
    </w:p>
    <w:p>
      <w:pPr>
        <w:pStyle w:val="BodyText"/>
      </w:pPr>
      <w:r>
        <w:rPr>
          <w:rFonts w:hint="eastAsia"/>
        </w:rPr>
        <w:t xml:space="preserve">在此必须向业界澄清一个重要的物理事实：触发</w:t>
      </w:r>
      <w:r>
        <w:t xml:space="preserve"> </w:t>
      </w:r>
      <m:oMath>
        <m:r>
          <m:t>N</m:t>
        </m:r>
        <m:r>
          <m:rPr>
            <m:sty m:val="p"/>
          </m:rPr>
          <m:t>!</m:t>
        </m:r>
      </m:oMath>
      <w:r>
        <w:t xml:space="preserve"> </w:t>
      </w:r>
      <w:r>
        <w:rPr>
          <w:rFonts w:hint="eastAsia"/>
        </w:rPr>
        <w:t xml:space="preserve">阶乘黑洞的条件，绝非要求企业必须达到千亿级的惊人规模。</w:t>
      </w:r>
    </w:p>
    <w:p>
      <w:pPr>
        <w:pStyle w:val="BodyText"/>
      </w:pPr>
      <w:r>
        <w:rPr>
          <w:rFonts w:hint="eastAsia"/>
        </w:rPr>
        <w:t xml:space="preserve">在数学上，</w:t>
      </w:r>
      <m:oMath>
        <m:r>
          <m:t>10</m:t>
        </m:r>
        <m:r>
          <m:rPr>
            <m:sty m:val="p"/>
          </m:rPr>
          <m:t>!</m:t>
        </m:r>
      </m:oMath>
      <w:r>
        <w:rPr>
          <w:rFonts w:hint="eastAsia"/>
        </w:rPr>
        <w:t xml:space="preserve">（10</w:t>
      </w:r>
      <w:r>
        <w:t xml:space="preserve"> </w:t>
      </w:r>
      <w:r>
        <w:rPr>
          <w:rFonts w:hint="eastAsia"/>
        </w:rPr>
        <w:t xml:space="preserve">的阶乘）的排列组合就已高达</w:t>
      </w:r>
      <w:r>
        <w:t xml:space="preserve"> 3,628,800 </w:t>
      </w:r>
      <w:r>
        <w:rPr>
          <w:rFonts w:hint="eastAsia"/>
        </w:rPr>
        <w:t xml:space="preserve">种（约</w:t>
      </w:r>
      <w:r>
        <w:t xml:space="preserve"> 363 </w:t>
      </w:r>
      <w:r>
        <w:rPr>
          <w:rFonts w:hint="eastAsia"/>
        </w:rPr>
        <w:t xml:space="preserve">万种），这在客观上已超越了碳基大脑并发处理的算力阈值。这意味着，哪怕是一家营收只有几十亿、甚至几个亿的实体制造企业，只要它的业务模式包含了多级</w:t>
      </w:r>
      <w:r>
        <w:t xml:space="preserve"> </w:t>
      </w:r>
      <w:r>
        <w:rPr>
          <w:rFonts w:hint="eastAsia"/>
        </w:rPr>
        <w:t xml:space="preserve">BOM、动态插单、替换料与共享产能的交织，它内部的物理节点网络就已经悄无声息地跨越了</w:t>
      </w:r>
      <w:r>
        <w:t xml:space="preserve"> </w:t>
      </w:r>
      <m:oMath>
        <m:r>
          <m:t>N</m:t>
        </m:r>
        <m:r>
          <m:rPr>
            <m:sty m:val="p"/>
          </m:rPr>
          <m:t>!</m:t>
        </m:r>
      </m:oMath>
      <w:r>
        <w:t xml:space="preserve"> </w:t>
      </w:r>
      <w:r>
        <w:rPr>
          <w:rFonts w:hint="eastAsia"/>
        </w:rPr>
        <w:t xml:space="preserve">的数学奇点。此时，传统的“人脑</w:t>
      </w:r>
      <w:r>
        <w:t xml:space="preserve"> + </w:t>
      </w:r>
      <w:r>
        <w:rPr>
          <w:rFonts w:hint="eastAsia"/>
        </w:rPr>
        <w:t xml:space="preserve">Excel”协同必然陷入高耗散的死锁，企业开始感到痛苦的“规模不经济”。</w:t>
      </w:r>
    </w:p>
    <w:p>
      <w:pPr>
        <w:pStyle w:val="BodyText"/>
      </w:pPr>
      <w:r>
        <w:rPr>
          <w:rFonts w:hint="eastAsia"/>
        </w:rPr>
        <w:t xml:space="preserve">因此，本理论的绝对适用边界，不在于企业的资产体量有多庞大，而在于其业务网络的节点交互与错综交织程度是否击穿了碳基算力的天花板。</w:t>
      </w:r>
    </w:p>
    <w:p>
      <w:pPr>
        <w:pStyle w:val="BodyText"/>
      </w:pPr>
      <w:r>
        <w:rPr>
          <w:rFonts w:hint="eastAsia"/>
        </w:rPr>
        <w:t xml:space="preserve">如果您的企业是产品单一、流水线绝对稳定的纯</w:t>
      </w:r>
      <w:r>
        <w:t xml:space="preserve"> </w:t>
      </w:r>
      <w:r>
        <w:rPr>
          <w:rFonts w:hint="eastAsia"/>
        </w:rPr>
        <w:t xml:space="preserve">MTS（面向库存生产）小微作坊，强行引入这套高维体系将引发“过度工程”的热耗散。但对于任何已经跨越了算力奇点、在多变量博弈与部门内耗中感到“协同窒息”的现代企业，无论营收是十亿还是千亿，这套硅基体系是跨越复杂性混沌、实现系统跃迁的核心路径。</w:t>
      </w:r>
    </w:p>
    <w:bookmarkEnd w:id="30"/>
    <w:bookmarkStart w:id="31" w:name="阅读指南本书的双螺旋结构与钱学森-ocgs-定律"/>
    <w:p>
      <w:pPr>
        <w:pStyle w:val="Heading3"/>
      </w:pPr>
      <w:r>
        <w:rPr>
          <w:rFonts w:hint="eastAsia"/>
        </w:rPr>
        <w:t xml:space="preserve">阅读指南：本书的“双螺旋”结构与钱学森</w:t>
      </w:r>
      <w:r>
        <w:t xml:space="preserve"> OCGS </w:t>
      </w:r>
      <w:r>
        <w:rPr>
          <w:rFonts w:hint="eastAsia"/>
        </w:rPr>
        <w:t xml:space="preserve">定律</w:t>
      </w:r>
    </w:p>
    <w:p>
      <w:pPr>
        <w:pStyle w:val="FirstParagraph"/>
      </w:pPr>
      <w:r>
        <w:rPr>
          <w:rFonts w:hint="eastAsia"/>
        </w:rPr>
        <w:t xml:space="preserve">商业物理学的规律，并非在商学院的沙盘上凭空推导，而是在真实业务的复杂约束与系统濒临过载的瓶颈中淬炼成型。因此，本书的叙述将严格遵循一条“双螺旋”的推演路径：</w:t>
      </w:r>
      <w:r>
        <w:t xml:space="preserve"> </w:t>
      </w:r>
      <w:r>
        <w:t xml:space="preserve">- </w:t>
      </w:r>
      <w:r>
        <w:rPr>
          <w:rFonts w:hint="eastAsia"/>
        </w:rPr>
        <w:t xml:space="preserve">第一条链，是沉浸式的“物理现场”：全景解剖价值链协同受阻的真实业务切片，观测跨部门的资源博弈、人力算力的耗散以及组织协同的痛点。</w:t>
      </w:r>
      <w:r>
        <w:t xml:space="preserve"> </w:t>
      </w:r>
      <w:r>
        <w:t xml:space="preserve">- </w:t>
      </w:r>
      <w:r>
        <w:rPr>
          <w:rFonts w:hint="eastAsia"/>
        </w:rPr>
        <w:t xml:space="preserve">第二条链，是冷峻的“价值链物理学”推演：在实证复盘的基础之上，将纷繁的商业表象收敛为极简的机制，揭示其背后统一的物理定律与算法逻辑。</w:t>
      </w:r>
    </w:p>
    <w:p>
      <w:pPr>
        <w:pStyle w:val="BodyText"/>
      </w:pPr>
      <w:r>
        <w:rPr>
          <w:rFonts w:hint="eastAsia"/>
        </w:rPr>
        <w:t xml:space="preserve">这两条线索将紧密交织，交替推进。在正式展示统御开放复杂巨系统的底层规律之前，研究必须首先进入第一卷的临床现场，去观测旧范式是如何在微观尺度下走向绝对失效的。唯有对物理重力建立清晰的痛觉，方能理解下一步架构演进的必然性。</w:t>
      </w:r>
    </w:p>
    <w:p>
      <w:pPr>
        <w:pStyle w:val="BodyText"/>
      </w:pPr>
      <w:r>
        <w:rPr>
          <w:rFonts w:hint="eastAsia"/>
        </w:rPr>
        <w:t xml:space="preserve">在这里，我们需要对“开放复杂巨系统（OCGS）”这个贯穿本书的底层概念，进行一次严肃的溯源与客观的商业语境降维映射。</w:t>
      </w:r>
    </w:p>
    <w:p>
      <w:pPr>
        <w:pStyle w:val="BodyText"/>
      </w:pPr>
      <w:r>
        <w:rPr>
          <w:rFonts w:hint="eastAsia"/>
        </w:rPr>
        <w:t xml:space="preserve">早在</w:t>
      </w:r>
      <w:r>
        <w:t xml:space="preserve"> 1990 </w:t>
      </w:r>
      <w:r>
        <w:rPr>
          <w:rFonts w:hint="eastAsia"/>
        </w:rPr>
        <w:t xml:space="preserve">年，中国航天之父、系统工程泰斗钱学森先生在发表于《自然杂志》的奠基性论文《一个科学新领域——开放的复杂巨系统及其方法》（1990年第13卷第1期）中，高瞻远瞩地提出了开放复杂巨系统（OCGS）理论，并切中要害地指出了传统还原论的物理极限：</w:t>
      </w:r>
    </w:p>
    <w:p>
      <w:pPr>
        <w:pStyle w:val="BlockText"/>
      </w:pPr>
      <w:r>
        <w:rPr>
          <w:rFonts w:hint="eastAsia"/>
          <w:b/>
          <w:bCs/>
        </w:rPr>
        <w:t xml:space="preserve">【钱学森原话引用·1990年《自然杂志》奠基论文】</w:t>
      </w:r>
      <w:r>
        <w:br/>
      </w:r>
      <w:r>
        <w:rPr>
          <w:rFonts w:hint="eastAsia"/>
          <w:b/>
          <w:bCs/>
        </w:rPr>
        <w:t xml:space="preserve">“还原论方法在处理简单系统和简单巨系统时取得了极大的成功，但对于开放的复杂巨系统，单纯依赖还原论方法必然走向失效。必须把还原论方法和整体论方法有机结合起来，提炼出从定性到定量的综合集成方法（Method</w:t>
      </w:r>
      <w:r>
        <w:rPr>
          <w:b/>
          <w:bCs/>
        </w:rPr>
        <w:t xml:space="preserve"> of Metasynthesis from Qualitative to </w:t>
      </w:r>
      <w:r>
        <w:rPr>
          <w:rFonts w:hint="eastAsia"/>
          <w:b/>
          <w:bCs/>
        </w:rPr>
        <w:t xml:space="preserve">Quantitative）。”</w:t>
      </w:r>
      <w:r>
        <w:br/>
      </w:r>
      <w:r>
        <w:t xml:space="preserve">—— </w:t>
      </w:r>
      <w:r>
        <w:rPr>
          <w:rFonts w:hint="eastAsia"/>
        </w:rPr>
        <w:t xml:space="preserve">钱学森、于景元、戴汝为，《一个科学新领域——开放的复杂巨系统及其方法》，《自然杂志》1990年13(1):</w:t>
      </w:r>
      <w:r>
        <w:t xml:space="preserve"> 3-10。</w:t>
      </w:r>
    </w:p>
    <w:p>
      <w:pPr>
        <w:pStyle w:val="FirstParagraph"/>
      </w:pPr>
      <w:r>
        <w:rPr>
          <w:rFonts w:hint="eastAsia"/>
        </w:rPr>
        <w:t xml:space="preserve">钱学森先生在</w:t>
      </w:r>
      <w:r>
        <w:t xml:space="preserve"> 1990 </w:t>
      </w:r>
      <w:r>
        <w:rPr>
          <w:rFonts w:hint="eastAsia"/>
        </w:rPr>
        <w:t xml:space="preserve">年</w:t>
      </w:r>
      <w:r>
        <w:t xml:space="preserve"> 10 </w:t>
      </w:r>
      <w:r>
        <w:rPr>
          <w:rFonts w:hint="eastAsia"/>
        </w:rPr>
        <w:t xml:space="preserve">月</w:t>
      </w:r>
      <w:r>
        <w:t xml:space="preserve"> 16 </w:t>
      </w:r>
      <w:r>
        <w:rPr>
          <w:rFonts w:hint="eastAsia"/>
        </w:rPr>
        <w:t xml:space="preserve">日给学术研讨小组的信件中，进一步给出了开放复杂巨系统的精确物理刻画：</w:t>
      </w:r>
    </w:p>
    <w:p>
      <w:pPr>
        <w:pStyle w:val="BlockText"/>
      </w:pPr>
      <w:r>
        <w:rPr>
          <w:rFonts w:hint="eastAsia"/>
          <w:b/>
          <w:bCs/>
        </w:rPr>
        <w:t xml:space="preserve">【钱学森原话引用·1990年10月16日学术书信】</w:t>
      </w:r>
      <w:r>
        <w:br/>
      </w:r>
      <w:r>
        <w:rPr>
          <w:rFonts w:hint="eastAsia"/>
          <w:b/>
          <w:bCs/>
        </w:rPr>
        <w:t xml:space="preserve">“开放的复杂巨系统，其子系统的数量是巨大的（可达千万级乃至亿级），子系统的种类是繁多的，子系统之间的相互作用与结构是复杂的，并且系统与外部环境之间时刻存在着物质、能量和信息的频繁交换。这样的系统，绝不是简单系统的线性叠加，而是具有涌现性和非线性的活体巨网络。”</w:t>
      </w:r>
      <w:r>
        <w:br/>
      </w:r>
      <w:r>
        <w:t xml:space="preserve">—— </w:t>
      </w:r>
      <w:r>
        <w:rPr>
          <w:rFonts w:hint="eastAsia"/>
        </w:rPr>
        <w:t xml:space="preserve">钱学森，《关于开放复杂巨系统及其结构》，1990年10月16日书信。</w:t>
      </w:r>
    </w:p>
    <w:p>
      <w:pPr>
        <w:pStyle w:val="FirstParagraph"/>
      </w:pPr>
      <w:r>
        <w:rPr>
          <w:rFonts w:hint="eastAsia"/>
        </w:rPr>
        <w:t xml:space="preserve">今天，当我们将钱老的理论透镜对准全球化重力下的现代企业时，会发现这并非高不可攀的学术名词，而是企业每天都在承受的系统耗散：</w:t>
      </w:r>
      <w:r>
        <w:t xml:space="preserve"> </w:t>
      </w:r>
      <w:r>
        <w:t xml:space="preserve">-</w:t>
      </w:r>
      <w:r>
        <w:t xml:space="preserve"> </w:t>
      </w:r>
      <w:r>
        <w:rPr>
          <w:rFonts w:hint="eastAsia"/>
          <w:b/>
          <w:bCs/>
        </w:rPr>
        <w:t xml:space="preserve">“巨（Giant）”</w:t>
      </w:r>
      <w:r>
        <w:rPr>
          <w:rFonts w:hint="eastAsia"/>
        </w:rPr>
        <w:t xml:space="preserve">：钱老定义其为“子系统数量庞大”。在商业现场，这意味着企业内部动辄几万个</w:t>
      </w:r>
      <w:r>
        <w:t xml:space="preserve"> </w:t>
      </w:r>
      <w:r>
        <w:rPr>
          <w:rFonts w:hint="eastAsia"/>
        </w:rPr>
        <w:t xml:space="preserve">SKU、深达十几层的微观</w:t>
      </w:r>
      <w:r>
        <w:t xml:space="preserve"> BOM </w:t>
      </w:r>
      <w:r>
        <w:rPr>
          <w:rFonts w:hint="eastAsia"/>
        </w:rPr>
        <w:t xml:space="preserve">结构，以及跨越全球的成百上千家生态供应商、机台和物理库位。</w:t>
      </w:r>
      <w:r>
        <w:t xml:space="preserve"> </w:t>
      </w:r>
      <w:r>
        <w:t xml:space="preserve">-</w:t>
      </w:r>
      <w:r>
        <w:t xml:space="preserve"> </w:t>
      </w:r>
      <w:r>
        <w:rPr>
          <w:rFonts w:hint="eastAsia"/>
          <w:b/>
          <w:bCs/>
        </w:rPr>
        <w:t xml:space="preserve">“复杂（Complex）”</w:t>
      </w:r>
      <w:r>
        <w:rPr>
          <w:rFonts w:hint="eastAsia"/>
        </w:rPr>
        <w:t xml:space="preserve">：意味着节点之间绝不是简单的线性流水线，而是高度非线性的网状纠缠。正如我们在工厂里看到的，一颗辅料的短缺（断点）、一次替代料的软切换、或者研发的一次微小变更，都会在内部引发牵一发而动全身的</w:t>
      </w:r>
      <w:r>
        <w:t xml:space="preserve"> </w:t>
      </w:r>
      <m:oMath>
        <m:r>
          <m:t>N</m:t>
        </m:r>
        <m:r>
          <m:rPr>
            <m:sty m:val="p"/>
          </m:rPr>
          <m:t>!</m:t>
        </m:r>
      </m:oMath>
      <w:r>
        <w:t xml:space="preserve"> </w:t>
      </w:r>
      <w:r>
        <w:rPr>
          <w:rFonts w:hint="eastAsia"/>
        </w:rPr>
        <w:t xml:space="preserve">级震荡与部门博弈。</w:t>
      </w:r>
      <w:r>
        <w:t xml:space="preserve"> </w:t>
      </w:r>
      <w:r>
        <w:t xml:space="preserve">-</w:t>
      </w:r>
      <w:r>
        <w:t xml:space="preserve"> </w:t>
      </w:r>
      <w:r>
        <w:rPr>
          <w:rFonts w:hint="eastAsia"/>
          <w:b/>
          <w:bCs/>
        </w:rPr>
        <w:t xml:space="preserve">“开放（Open）”</w:t>
      </w:r>
      <w:r>
        <w:rPr>
          <w:rFonts w:hint="eastAsia"/>
        </w:rPr>
        <w:t xml:space="preserve">：意味着系统没有坚固的物理围墙。它时刻向外敞开着，被外部随机的黑天鹅事件（如突发关税、港口罢工、供应商起火）、瞬息万变的客户急单，无情地进行着物质、信息与能量的剧烈冲击。</w:t>
      </w:r>
    </w:p>
    <w:p>
      <w:pPr>
        <w:pStyle w:val="BodyText"/>
      </w:pPr>
      <w:r>
        <w:rPr>
          <w:rFonts w:hint="eastAsia"/>
        </w:rPr>
        <w:t xml:space="preserve">当一家企业同时集齐了这三个特征，它就不再是一个可以用简单的线性流程（如传统审批流、几张离散的</w:t>
      </w:r>
      <w:r>
        <w:t xml:space="preserve"> Excel </w:t>
      </w:r>
      <w:r>
        <w:rPr>
          <w:rFonts w:hint="eastAsia"/>
        </w:rPr>
        <w:t xml:space="preserve">表）来管理的机械装置，而是一个具有了内生运作惯性的高熵复杂系统。</w:t>
      </w:r>
    </w:p>
    <w:p>
      <w:pPr>
        <w:pStyle w:val="BodyText"/>
      </w:pPr>
      <w:r>
        <w:rPr>
          <w:rFonts w:hint="eastAsia"/>
        </w:rPr>
        <w:t xml:space="preserve">面对这样的黑洞，钱学森老先生当年给出的唯一破解之道是：“从定性到定量的综合集成方法，实现人机结合”。这恰恰印证了本书所坚持的架构铁律——既然</w:t>
      </w:r>
      <w:r>
        <w:t xml:space="preserve"> </w:t>
      </w:r>
      <m:oMath>
        <m:r>
          <m:t>N</m:t>
        </m:r>
        <m:r>
          <m:rPr>
            <m:sty m:val="p"/>
          </m:rPr>
          <m:t>!</m:t>
        </m:r>
      </m:oMath>
      <w:r>
        <w:t xml:space="preserve"> </w:t>
      </w:r>
      <w:r>
        <w:rPr>
          <w:rFonts w:hint="eastAsia"/>
        </w:rPr>
        <w:t xml:space="preserve">的复杂性无论人脑还是计算机都无法单独硬算，我们就必须通过人类架构师的“降维建模（定性约束）”，结合硅基中枢的“极速推演（定量计算）”，才能在这个开放复杂巨系统中，系统性地确立跨越混沌的统御权。</w:t>
      </w:r>
    </w:p>
    <w:p>
      <w:r>
        <w:pict>
          <v:rect style="width:0;height:1.5pt" o:hralign="center" o:hrstd="t" o:hr="t"/>
        </w:pict>
      </w:r>
    </w:p>
    <w:bookmarkEnd w:id="31"/>
    <w:bookmarkEnd w:id="32"/>
    <w:bookmarkStart w:id="33" w:name="第一篇-战场旧范式的物理失效"/>
    <w:p>
      <w:pPr>
        <w:pStyle w:val="Heading2"/>
      </w:pPr>
      <w:r>
        <w:rPr>
          <w:rFonts w:hint="eastAsia"/>
        </w:rPr>
        <w:t xml:space="preserve">第一篇</w:t>
      </w:r>
      <w:r>
        <w:t xml:space="preserve"> </w:t>
      </w:r>
      <w:r>
        <w:rPr>
          <w:rFonts w:hint="eastAsia"/>
        </w:rPr>
        <w:t xml:space="preserve">战场：旧范式的物理失效</w:t>
      </w:r>
    </w:p>
    <w:bookmarkEnd w:id="33"/>
    <w:bookmarkEnd w:id="34"/>
    <w:bookmarkStart w:id="45" w:name="第一章-价值链管理复杂性陷阱与全域失效的临床表征"/>
    <w:p>
      <w:pPr>
        <w:pStyle w:val="Heading1"/>
      </w:pPr>
      <w:r>
        <w:rPr>
          <w:rFonts w:hint="eastAsia"/>
        </w:rPr>
        <w:t xml:space="preserve">第一章</w:t>
      </w:r>
      <w:r>
        <w:t xml:space="preserve"> </w:t>
      </w:r>
      <w:r>
        <w:rPr>
          <w:rFonts w:hint="eastAsia"/>
        </w:rPr>
        <w:t xml:space="preserve">价值链管理复杂性陷阱与全域失效的临床表征</w:t>
      </w:r>
    </w:p>
    <w:bookmarkStart w:id="35" w:name="算力奇点3-的订单如何摧毁-20-的全局交付"/>
    <w:p>
      <w:pPr>
        <w:pStyle w:val="Heading3"/>
      </w:pPr>
      <w:r>
        <w:t xml:space="preserve">1.0 </w:t>
      </w:r>
      <w:r>
        <w:rPr>
          <w:rFonts w:hint="eastAsia"/>
        </w:rPr>
        <w:t xml:space="preserve">算力奇点：3%</w:t>
      </w:r>
      <w:r>
        <w:t xml:space="preserve"> </w:t>
      </w:r>
      <w:r>
        <w:rPr>
          <w:rFonts w:hint="eastAsia"/>
        </w:rPr>
        <w:t xml:space="preserve">的订单如何摧毁</w:t>
      </w:r>
      <w:r>
        <w:t xml:space="preserve"> 20% </w:t>
      </w:r>
      <w:r>
        <w:rPr>
          <w:rFonts w:hint="eastAsia"/>
        </w:rPr>
        <w:t xml:space="preserve">的全局交付？</w:t>
      </w:r>
    </w:p>
    <w:p>
      <w:pPr>
        <w:pStyle w:val="FirstParagraph"/>
      </w:pPr>
      <w:r>
        <w:t xml:space="preserve">2019 </w:t>
      </w:r>
      <w:r>
        <w:rPr>
          <w:rFonts w:hint="eastAsia"/>
        </w:rPr>
        <w:t xml:space="preserve">年某季度最后一天，晚上</w:t>
      </w:r>
      <w:r>
        <w:t xml:space="preserve"> 10 </w:t>
      </w:r>
      <w:r>
        <w:rPr>
          <w:rFonts w:hint="eastAsia"/>
        </w:rPr>
        <w:t xml:space="preserve">点。一家千亿级制造企业的全球控制塔大屏上，代表核心物料的可用库存量（ATP）瞬间击穿安全阈值。</w:t>
      </w:r>
    </w:p>
    <w:p>
      <w:pPr>
        <w:pStyle w:val="BodyText"/>
      </w:pPr>
      <w:r>
        <w:rPr>
          <w:rFonts w:hint="eastAsia"/>
        </w:rPr>
        <w:t xml:space="preserve">在随后的紧急拉通会议中，供应链、销售与生产高管齐聚一堂。物理现场的真实困境在于：面对海量并发的订单与资源约束，决策陷入多维度的数据盲区。仅仅</w:t>
      </w:r>
      <w:r>
        <w:t xml:space="preserve"> 3% </w:t>
      </w:r>
      <w:r>
        <w:rPr>
          <w:rFonts w:hint="eastAsia"/>
        </w:rPr>
        <w:t xml:space="preserve">的非标定制/直销订单，在共享产能与物料排程的级联网络中，引发了波及</w:t>
      </w:r>
      <w:r>
        <w:t xml:space="preserve"> 20% </w:t>
      </w:r>
      <w:r>
        <w:rPr>
          <w:rFonts w:hint="eastAsia"/>
        </w:rPr>
        <w:t xml:space="preserve">全球订单的资源抢占与大面积交付塌陷。全局都在投诉。</w:t>
      </w:r>
    </w:p>
    <w:p>
      <w:pPr>
        <w:pStyle w:val="BodyText"/>
      </w:pPr>
      <w:r>
        <w:rPr>
          <w:rFonts w:hint="eastAsia"/>
        </w:rPr>
        <w:t xml:space="preserve">这并非单纯的管理疏忽。深入观测超大规模制造企业的运行状态，我们常能捕捉到一幅高度耗散的系统图景：资本与技术的密集投入并未完全带来预期的秩序。相反，在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级的动态变量面前，价值链网络上的所有节点都在承受着超越人工管理带宽的系统压强。</w:t>
      </w:r>
    </w:p>
    <w:p>
      <w:pPr>
        <w:pStyle w:val="BodyText"/>
      </w:pPr>
      <w:r>
        <w:rPr>
          <w:rFonts w:hint="eastAsia"/>
        </w:rPr>
        <w:t xml:space="preserve">在这个系统内，并不存在主观上的懈怠者。每一个个体都在拼尽全力做出当下局部的最优决策。但客观的物理结果却是：局部最优的努力矢量在非线性网络中发生非弹性碰撞，导致系统整体的有效做功出现边际递减。员工陷入局部看似有序实则全局无序的奔忙，产生了巨大的组织内耗。</w:t>
      </w:r>
    </w:p>
    <w:p>
      <w:pPr>
        <w:pStyle w:val="BlockText"/>
      </w:pPr>
      <w:r>
        <w:t xml:space="preserve">[!IMPORTANT] </w:t>
      </w:r>
      <w:r>
        <w:rPr>
          <w:rFonts w:hint="eastAsia"/>
        </w:rPr>
        <w:t xml:space="preserve">【侧栏·数学判决：状态空间爆炸与耗散定理】</w:t>
      </w:r>
      <w:r>
        <w:br/>
      </w:r>
      <w:r>
        <w:rPr>
          <w:rFonts w:hint="eastAsia"/>
          <w:b/>
          <w:bCs/>
        </w:rPr>
        <w:t xml:space="preserve">状态空间爆炸定理：</w:t>
      </w:r>
      <w:r>
        <w:t xml:space="preserve"> </w:t>
      </w:r>
      <w:r>
        <w:rPr>
          <w:rFonts w:hint="eastAsia"/>
        </w:rPr>
        <w:t xml:space="preserve">当变量组合跨越</w:t>
      </w:r>
      <w:r>
        <w:t xml:space="preserve"> </w:t>
      </w:r>
      <m:oMath>
        <m:r>
          <m:t>N</m:t>
        </m:r>
        <m:r>
          <m:rPr>
            <m:sty m:val="p"/>
          </m:rPr>
          <m:t>≥</m:t>
        </m:r>
        <m:r>
          <m:t>10</m:t>
        </m:r>
      </m:oMath>
      <w:r>
        <w:t xml:space="preserve"> </w:t>
      </w:r>
      <w:r>
        <w:rPr>
          <w:rFonts w:hint="eastAsia"/>
        </w:rPr>
        <w:t xml:space="preserve">的临界点，</w:t>
      </w:r>
      <m:oMath>
        <m:r>
          <m:t>10</m:t>
        </m:r>
        <m:r>
          <m:rPr>
            <m:sty m:val="p"/>
          </m:rPr>
          <m:t>!</m:t>
        </m:r>
      </m:oMath>
      <w:r>
        <w:t xml:space="preserve"> </w:t>
      </w:r>
      <w:r>
        <w:rPr>
          <w:rFonts w:hint="eastAsia"/>
        </w:rPr>
        <w:t xml:space="preserve">的排列组合就高达</w:t>
      </w:r>
      <w:r>
        <w:t xml:space="preserve"> 3,628,800 </w:t>
      </w:r>
      <w:r>
        <w:rPr>
          <w:rFonts w:hint="eastAsia"/>
        </w:rPr>
        <w:t xml:space="preserve">种，彻底超越碳基大脑并发处理的算力阈值（Miller</w:t>
      </w:r>
      <w:r>
        <w:t xml:space="preserve"> </w:t>
      </w:r>
      <w:r>
        <w:rPr>
          <w:rFonts w:hint="eastAsia"/>
        </w:rPr>
        <w:t xml:space="preserve">定律</w:t>
      </w:r>
      <w:r>
        <w:t xml:space="preserve"> </w:t>
      </w:r>
      <m:oMath>
        <m:r>
          <m:t>7</m:t>
        </m:r>
        <m:r>
          <m:rPr>
            <m:sty m:val="p"/>
          </m:rPr>
          <m:t>±</m:t>
        </m:r>
        <m:r>
          <m:t>2</m:t>
        </m:r>
      </m:oMath>
      <w:r>
        <w:rPr>
          <w:rFonts w:hint="eastAsia"/>
        </w:rPr>
        <w:t xml:space="preserve">）。</w:t>
      </w:r>
    </w:p>
    <w:p>
      <w:pPr>
        <w:pStyle w:val="BlockText"/>
      </w:pPr>
      <w:r>
        <w:rPr>
          <w:rFonts w:hint="eastAsia"/>
          <w:b/>
          <w:bCs/>
        </w:rPr>
        <w:t xml:space="preserve">耗散做功方程：</w:t>
      </w:r>
      <w:r>
        <w:br/>
      </w:r>
    </w:p>
    <w:p>
      <w:pPr>
        <w:pStyle w:val="Block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r>
            <m:rPr>
              <m:sty m:val="p"/>
            </m:rPr>
            <m:t>&gt;</m:t>
          </m:r>
          <m:r>
            <m:t>0</m:t>
          </m:r>
        </m:oMath>
      </m:oMathPara>
    </w:p>
    <w:p>
      <w:pPr>
        <w:pStyle w:val="BlockText"/>
      </w:pPr>
      <w:r>
        <w:br/>
      </w:r>
      <w:r>
        <w:rPr>
          <w:rFonts w:hint="eastAsia"/>
          <w:b/>
          <w:bCs/>
        </w:rPr>
        <w:t xml:space="preserve">工程判决：</w:t>
      </w:r>
      <w:r>
        <w:t xml:space="preserve"> </w:t>
      </w:r>
      <w:r>
        <w:rPr>
          <w:rFonts w:hint="eastAsia"/>
        </w:rPr>
        <w:t xml:space="preserve">复杂巨系统在</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阶乘黑洞面前，旧范式的开环控制必然失效。</w:t>
      </w:r>
    </w:p>
    <w:bookmarkEnd w:id="35"/>
    <w:bookmarkStart w:id="36" w:name="章首定位"/>
    <w:p>
      <w:pPr>
        <w:pStyle w:val="Heading3"/>
      </w:pPr>
      <w:r>
        <w:t xml:space="preserve">1.0 </w:t>
      </w:r>
      <w:r>
        <w:rPr>
          <w:rFonts w:hint="eastAsia"/>
        </w:rPr>
        <w:t xml:space="preserve">章首定位</w:t>
      </w:r>
    </w:p>
    <w:p>
      <w:pPr>
        <w:pStyle w:val="Compact"/>
        <w:numPr>
          <w:ilvl w:val="0"/>
          <w:numId w:val="1012"/>
        </w:numPr>
      </w:pPr>
      <w:r>
        <w:rPr>
          <w:rFonts w:hint="eastAsia"/>
          <w:b/>
          <w:bCs/>
        </w:rPr>
        <w:t xml:space="preserve">理论公理</w:t>
      </w:r>
      <w:r>
        <w:rPr>
          <w:rFonts w:hint="eastAsia"/>
        </w:rPr>
        <w:t xml:space="preserve">：第一卷·旧大陆崩塌（三重物理隔离）</w:t>
      </w:r>
    </w:p>
    <w:p>
      <w:pPr>
        <w:pStyle w:val="Compact"/>
        <w:numPr>
          <w:ilvl w:val="0"/>
          <w:numId w:val="1012"/>
        </w:numPr>
      </w:pPr>
      <w:r>
        <w:rPr>
          <w:rFonts w:hint="eastAsia"/>
          <w:b/>
          <w:bCs/>
        </w:rPr>
        <w:t xml:space="preserve">对应方程</w:t>
      </w:r>
      <w:r>
        <w:rPr>
          <w:rFonts w:hint="eastAsia"/>
        </w:rPr>
        <w:t xml:space="preserve">：有效做功损耗与协调熵增方程</w:t>
      </w:r>
      <w:r>
        <w:t xml:space="preserve"> </w:t>
      </w:r>
      <m:oMath>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r>
          <m:rPr>
            <m:sty m:val="p"/>
          </m:rPr>
          <m:t>−</m:t>
        </m:r>
        <m:r>
          <m:rPr>
            <m:sty m:val="p"/>
          </m:rPr>
          <m:t>∥</m:t>
        </m:r>
        <m:r>
          <m:rPr>
            <m:sty m:val="p"/>
          </m:rPr>
          <m:t>∑</m:t>
        </m:r>
        <m:sSub>
          <m:e>
            <m:r>
              <m:rPr>
                <m:sty m:val="bi"/>
              </m:rPr>
              <m:t>V</m:t>
            </m:r>
          </m:e>
          <m:sub>
            <m:r>
              <m:t>i</m:t>
            </m:r>
          </m:sub>
        </m:sSub>
        <m:r>
          <m:rPr>
            <m:sty m:val="p"/>
          </m:rPr>
          <m:t>∥</m:t>
        </m:r>
      </m:oMath>
    </w:p>
    <w:p>
      <w:pPr>
        <w:pStyle w:val="Compact"/>
        <w:numPr>
          <w:ilvl w:val="0"/>
          <w:numId w:val="1012"/>
        </w:numPr>
      </w:pPr>
      <w:r>
        <w:rPr>
          <w:rFonts w:hint="eastAsia"/>
          <w:b/>
          <w:bCs/>
        </w:rPr>
        <w:t xml:space="preserve">可证伪死线</w:t>
      </w:r>
      <w:r>
        <w:rPr>
          <w:rFonts w:hint="eastAsia"/>
        </w:rPr>
        <w:t xml:space="preserve">：算力可证伪死线</w:t>
      </w:r>
    </w:p>
    <w:bookmarkEnd w:id="36"/>
    <w:bookmarkStart w:id="37" w:name="工程临床现场观察clinical-field-record"/>
    <w:p>
      <w:pPr>
        <w:pStyle w:val="Heading3"/>
      </w:pP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在所有理论展开之前，请先看一个真实的商业时间切片：</w:t>
      </w:r>
      <w:r>
        <w:t xml:space="preserve"> </w:t>
      </w:r>
      <w:r>
        <w:t xml:space="preserve">2019 </w:t>
      </w:r>
      <w:r>
        <w:rPr>
          <w:rFonts w:hint="eastAsia"/>
        </w:rPr>
        <w:t xml:space="preserve">年某季度最后一天，晚上</w:t>
      </w:r>
      <w:r>
        <w:t xml:space="preserve"> 10 </w:t>
      </w:r>
      <w:r>
        <w:rPr>
          <w:rFonts w:hint="eastAsia"/>
        </w:rPr>
        <w:t xml:space="preserve">点。一家千亿级制造企业的全球控制塔大屏上，一个代表核心物料的可用库存量（ATP）瞬间击穿安全阈值。在随后的紧急拉通会议中，供应链、销售与生产高管齐聚一堂。</w:t>
      </w:r>
      <w:r>
        <w:t xml:space="preserve"> </w:t>
      </w:r>
      <w:r>
        <w:rPr>
          <w:rFonts w:hint="eastAsia"/>
        </w:rPr>
        <w:t xml:space="preserve">物理现场的真实困境在于：面对海量并发的订单与资源约束，决策往往会陷入多维度的数据盲区。仅有</w:t>
      </w:r>
      <w:r>
        <w:t xml:space="preserve"> 3% </w:t>
      </w:r>
      <w:r>
        <w:rPr>
          <w:rFonts w:hint="eastAsia"/>
        </w:rPr>
        <w:t xml:space="preserve">的非标定制/直销订单，在共享产能与物料排程的级联网络中，引发了波及</w:t>
      </w:r>
      <w:r>
        <w:t xml:space="preserve"> 20% </w:t>
      </w:r>
      <w:r>
        <w:rPr>
          <w:rFonts w:hint="eastAsia"/>
        </w:rPr>
        <w:t xml:space="preserve">全球订单的资源抢占与大面积交付塌陷，全球都在投诉。这揭示了一个系统性悖论：当局部变量（3%</w:t>
      </w:r>
      <w:r>
        <w:t xml:space="preserve"> </w:t>
      </w:r>
      <w:r>
        <w:rPr>
          <w:rFonts w:hint="eastAsia"/>
        </w:rPr>
        <w:t xml:space="preserve">的直销订单）引发全局震荡时，传统的线性调整机制往往面临失效。</w:t>
      </w:r>
      <w:r>
        <w:t xml:space="preserve"> </w:t>
      </w:r>
      <w:r>
        <w:rPr>
          <w:rFonts w:hint="eastAsia"/>
        </w:rPr>
        <w:t xml:space="preserve">这并非单纯的管理疏忽，而是一场由数据并发与约束冲突引发的“系统级过载”——</w:t>
      </w:r>
      <m:oMath>
        <m:r>
          <m:t>N</m:t>
        </m:r>
        <m:r>
          <m:rPr>
            <m:sty m:val="p"/>
          </m:rPr>
          <m:t>!</m:t>
        </m:r>
      </m:oMath>
      <w:r>
        <w:t xml:space="preserve"> </w:t>
      </w:r>
      <w:r>
        <w:rPr>
          <w:rFonts w:hint="eastAsia"/>
        </w:rPr>
        <w:t xml:space="preserve">阶乘黑洞，在此时展露了它在商业世界中的真实面孔。</w:t>
      </w:r>
      <w:r>
        <w:t xml:space="preserve"> </w:t>
      </w:r>
      <w:r>
        <w:rPr>
          <w:rFonts w:hint="eastAsia"/>
        </w:rPr>
        <w:t xml:space="preserve">深入观测当今任何一家超大规模制造企业的运行状态，我们常能捕捉到一幅高度耗散的系统图景。在这场名为“价值链数字化转型”的浩大工程中，资本与技术的密集投入并未完全带来预期的秩序。相反，在</w:t>
      </w:r>
      <w:r>
        <w:t xml:space="preserve"> </w:t>
      </w:r>
      <m:oMath>
        <m:r>
          <m:t>N</m:t>
        </m:r>
        <m:r>
          <m:rPr>
            <m:sty m:val="p"/>
          </m:rPr>
          <m:t>!</m:t>
        </m:r>
      </m:oMath>
      <w:r>
        <w:t xml:space="preserve"> </w:t>
      </w:r>
      <w:r>
        <w:rPr>
          <w:rFonts w:hint="eastAsia"/>
        </w:rPr>
        <w:t xml:space="preserve">级的动态变量面前，价值链网络上的所有节点都在承受着超越人工管理带宽与传统管理学极限的系统压强。实体制造界正普遍面临一个系统性挑战：当变量组合跨越特定量级，企业便容易步入“复杂性陷阱”。即当业务变量增多时，其相互交织的排列组合会呈爆炸式增长，彻底超越了传统人脑处理的物理极限。</w:t>
      </w:r>
      <w:r>
        <w:t xml:space="preserve"> </w:t>
      </w:r>
      <w:r>
        <w:rPr>
          <w:rFonts w:hint="eastAsia"/>
        </w:rPr>
        <w:t xml:space="preserve">在这个系统内，并不存在主观上的懈怠者。每一个个体都在基于自身的专业视角，拼尽全力做出当下局部的最优决策。但客观的物理结果却是：局部最优的努力矢量在非线性网络中发生非弹性碰撞，导致系统整体的有效做功出现边际递减。企业极易陷入物理学意义上无谓耗散的“布朗运动”。员工往往陷入局部看似有序实则全局无序的奔忙，在跨部门的碰撞中产生了巨大的组织内耗，却难以有效推动公司整体目标向前。</w:t>
      </w:r>
    </w:p>
    <w:bookmarkEnd w:id="37"/>
    <w:bookmarkStart w:id="38" w:name="图-2non-iid-to-mathcalon-碳基认知负荷极限因果链"/>
    <w:p>
      <w:pPr>
        <w:pStyle w:val="Heading3"/>
      </w:pPr>
      <w:r>
        <w:rPr>
          <w:rFonts w:hint="eastAsia"/>
        </w:rPr>
        <w:t xml:space="preserve">图</w:t>
      </w:r>
      <w:r>
        <w:t xml:space="preserve"> </w:t>
      </w:r>
      <w:r>
        <w:rPr>
          <w:rFonts w:hint="eastAsia"/>
        </w:rPr>
        <w:t xml:space="preserve">2：Non-IID</w:t>
      </w:r>
      <w:r>
        <w:t xml:space="preserve"> </w:t>
      </w:r>
      <m:oMath>
        <m:r>
          <m:rPr>
            <m:sty m:val="p"/>
          </m:rPr>
          <m:t>→</m:t>
        </m:r>
        <m:r>
          <m:rPr>
            <m:scr m:val="script"/>
            <m:sty m:val="p"/>
          </m:rPr>
          <m:t>O</m:t>
        </m:r>
        <m:r>
          <m:rPr>
            <m:sty m:val="p"/>
          </m:rPr>
          <m:t>(</m:t>
        </m:r>
        <m:r>
          <m:t>N</m:t>
        </m:r>
        <m:r>
          <m:rPr>
            <m:sty m:val="p"/>
          </m:rPr>
          <m:t>!</m:t>
        </m:r>
        <m:r>
          <m:rPr>
            <m:sty m:val="p"/>
          </m:rPr>
          <m:t>)</m:t>
        </m:r>
      </m:oMath>
      <w:r>
        <w:t xml:space="preserve"> </w:t>
      </w:r>
      <m:oMath>
        <m:r>
          <m:rPr>
            <m:sty m:val="p"/>
          </m:rPr>
          <m:t>→</m:t>
        </m:r>
      </m:oMath>
      <w:r>
        <w:t xml:space="preserve"> </w:t>
      </w:r>
      <w:r>
        <w:rPr>
          <w:rFonts w:hint="eastAsia"/>
        </w:rPr>
        <w:t xml:space="preserve">碳基认知负荷极限因果链</w:t>
      </w:r>
    </w:p>
    <w:bookmarkEnd w:id="38"/>
    <w:bookmarkStart w:id="39" w:name="临床病理"/>
    <w:p>
      <w:pPr>
        <w:pStyle w:val="Heading3"/>
      </w:pPr>
      <w:r>
        <w:t xml:space="preserve">11.2 </w:t>
      </w:r>
      <w:r>
        <w:rPr>
          <w:rFonts w:hint="eastAsia"/>
        </w:rPr>
        <w:t xml:space="preserve">【临床病理】</w:t>
      </w:r>
    </w:p>
    <w:p>
      <w:pPr>
        <w:pStyle w:val="FirstParagraph"/>
      </w:pPr>
      <w:r>
        <w:rPr>
          <w:rFonts w:hint="eastAsia"/>
        </w:rPr>
        <w:t xml:space="preserve">逻辑预占与物理消费脱节，传统二分图静态匹配在动态时空约束下发散。</w:t>
      </w:r>
    </w:p>
    <w:bookmarkEnd w:id="39"/>
    <w:bookmarkStart w:id="40" w:name="数学死结"/>
    <w:p>
      <w:pPr>
        <w:pStyle w:val="Heading3"/>
      </w:pPr>
      <w:r>
        <w:t xml:space="preserve">11.3 </w:t>
      </w:r>
      <w:r>
        <w:rPr>
          <w:rFonts w:hint="eastAsia"/>
        </w:rPr>
        <w:t xml:space="preserve">【数学死结】</w:t>
      </w:r>
    </w:p>
    <w:p>
      <w:pPr>
        <w:pStyle w:val="FirstParagraph"/>
      </w:pPr>
      <w:r>
        <w:rPr>
          <w:rFonts w:hint="eastAsia"/>
        </w:rPr>
        <w:t xml:space="preserve">静态数据库预占无法约束物理现场的随机拣料，导致订单“交期黑洞”。</w:t>
      </w:r>
    </w:p>
    <w:bookmarkEnd w:id="40"/>
    <w:bookmarkStart w:id="41" w:name="硅基解药"/>
    <w:p>
      <w:pPr>
        <w:pStyle w:val="Heading3"/>
      </w:pPr>
      <w:r>
        <w:t xml:space="preserve">11.4 </w:t>
      </w:r>
      <w:r>
        <w:rPr>
          <w:rFonts w:hint="eastAsia"/>
        </w:rPr>
        <w:t xml:space="preserve">【硅基解药】</w:t>
      </w:r>
    </w:p>
    <w:p>
      <w:pPr>
        <w:pStyle w:val="FirstParagraph"/>
      </w:pPr>
      <w:r>
        <w:t xml:space="preserve">OTP </w:t>
      </w:r>
      <w:r>
        <w:rPr>
          <w:rFonts w:hint="eastAsia"/>
        </w:rPr>
        <w:t xml:space="preserve">三步推演法：向前探底</w:t>
      </w:r>
      <w:r>
        <w:t xml:space="preserve"> </w:t>
      </w:r>
      <m:oMath>
        <m:r>
          <m:rPr>
            <m:sty m:val="p"/>
          </m:rPr>
          <m:t>→</m:t>
        </m:r>
      </m:oMath>
      <w:r>
        <w:t xml:space="preserve"> </w:t>
      </w:r>
      <w:r>
        <w:rPr>
          <w:rFonts w:hint="eastAsia"/>
        </w:rPr>
        <w:t xml:space="preserve">向后拉动</w:t>
      </w:r>
      <w:r>
        <w:t xml:space="preserve"> </w:t>
      </w:r>
      <m:oMath>
        <m:r>
          <m:rPr>
            <m:sty m:val="p"/>
          </m:rPr>
          <m:t>→</m:t>
        </m:r>
      </m:oMath>
      <w:r>
        <w:t xml:space="preserve"> </w:t>
      </w:r>
      <w:r>
        <w:rPr>
          <w:rFonts w:hint="eastAsia"/>
        </w:rPr>
        <w:t xml:space="preserve">资源置换。在内存中对物理批次原子级确权。</w:t>
      </w:r>
    </w:p>
    <w:bookmarkEnd w:id="41"/>
    <w:bookmarkStart w:id="42" w:name="微观沙盘"/>
    <w:p>
      <w:pPr>
        <w:pStyle w:val="Heading3"/>
      </w:pPr>
      <w:r>
        <w:t xml:space="preserve">11.5 </w:t>
      </w:r>
      <w:r>
        <w:rPr>
          <w:rFonts w:hint="eastAsia"/>
        </w:rPr>
        <w:t xml:space="preserve">【微观沙盘】</w:t>
      </w:r>
    </w:p>
    <w:p>
      <w:pPr>
        <w:pStyle w:val="FirstParagraph"/>
      </w:pPr>
      <w:r>
        <w:t xml:space="preserve">100 </w:t>
      </w:r>
      <w:r>
        <w:rPr>
          <w:rFonts w:hint="eastAsia"/>
        </w:rPr>
        <w:t xml:space="preserve">颗芯片、15</w:t>
      </w:r>
      <w:r>
        <w:t xml:space="preserve"> </w:t>
      </w:r>
      <w:r>
        <w:rPr>
          <w:rFonts w:hint="eastAsia"/>
        </w:rPr>
        <w:t xml:space="preserve">天常规单、今天急单、10</w:t>
      </w:r>
      <w:r>
        <w:t xml:space="preserve"> </w:t>
      </w:r>
      <w:r>
        <w:rPr>
          <w:rFonts w:hint="eastAsia"/>
        </w:rPr>
        <w:t xml:space="preserve">天在途。OTP</w:t>
      </w:r>
      <w:r>
        <w:t xml:space="preserve"> </w:t>
      </w:r>
      <w:r>
        <w:rPr>
          <w:rFonts w:hint="eastAsia"/>
        </w:rPr>
        <w:t xml:space="preserve">引擎在</w:t>
      </w:r>
      <w:r>
        <w:t xml:space="preserve"> 50 </w:t>
      </w:r>
      <w:r>
        <w:rPr>
          <w:rFonts w:hint="eastAsia"/>
        </w:rPr>
        <w:t xml:space="preserve">毫秒内完成物理批次置换与在途确权，输出</w:t>
      </w:r>
      <w:r>
        <w:t xml:space="preserve"> 100% </w:t>
      </w:r>
      <w:r>
        <w:rPr>
          <w:rFonts w:hint="eastAsia"/>
        </w:rPr>
        <w:t xml:space="preserve">准确的</w:t>
      </w:r>
      <w:r>
        <w:t xml:space="preserve"> ATP </w:t>
      </w:r>
      <w:r>
        <w:rPr>
          <w:rFonts w:hint="eastAsia"/>
        </w:rPr>
        <w:t xml:space="preserve">承诺。</w:t>
      </w:r>
    </w:p>
    <w:bookmarkEnd w:id="42"/>
    <w:bookmarkStart w:id="43" w:name="工程判决"/>
    <w:p>
      <w:pPr>
        <w:pStyle w:val="Heading3"/>
      </w:pPr>
      <w:r>
        <w:t xml:space="preserve">11.6 </w:t>
      </w:r>
      <w:r>
        <w:rPr>
          <w:rFonts w:hint="eastAsia"/>
        </w:rPr>
        <w:t xml:space="preserve">【工程判决】</w:t>
      </w:r>
    </w:p>
    <w:p>
      <w:pPr>
        <w:pStyle w:val="FirstParagraph"/>
      </w:pPr>
      <w:r>
        <w:rPr>
          <w:rFonts w:hint="eastAsia"/>
        </w:rPr>
        <w:t xml:space="preserve">迟到的正确决策等于最致命的系统错误。物理确定性是</w:t>
      </w:r>
      <w:r>
        <w:t xml:space="preserve"> IPC </w:t>
      </w:r>
      <w:r>
        <w:rPr>
          <w:rFonts w:hint="eastAsia"/>
        </w:rPr>
        <w:t xml:space="preserve">第一基石。</w:t>
      </w:r>
    </w:p>
    <w:p>
      <w:r>
        <w:pict>
          <v:rect style="width:0;height:1.5pt" o:hralign="center" o:hrstd="t" o:hr="t"/>
        </w:pict>
      </w:r>
    </w:p>
    <w:p>
      <w:r>
        <w:pict>
          <v:rect style="width:0;height:1.5pt" o:hralign="center" o:hrstd="t" o:hr="t"/>
        </w:pict>
      </w:r>
    </w:p>
    <w:bookmarkEnd w:id="43"/>
    <w:bookmarkStart w:id="44" w:name="第二篇-宪法从战场提炼的八条法理定性八论"/>
    <w:p>
      <w:pPr>
        <w:pStyle w:val="Heading2"/>
      </w:pPr>
      <w:r>
        <w:rPr>
          <w:rFonts w:hint="eastAsia"/>
        </w:rPr>
        <w:t xml:space="preserve">第二篇</w:t>
      </w:r>
      <w:r>
        <w:t xml:space="preserve"> </w:t>
      </w:r>
      <w:r>
        <w:rPr>
          <w:rFonts w:hint="eastAsia"/>
        </w:rPr>
        <w:t xml:space="preserve">宪法：从战场提炼的八条法理（定性八论）</w:t>
      </w:r>
    </w:p>
    <w:p>
      <w:pPr>
        <w:pStyle w:val="BlockText"/>
      </w:pPr>
      <w:r>
        <w:rPr>
          <w:rFonts w:hint="eastAsia"/>
          <w:b/>
          <w:bCs/>
        </w:rPr>
        <w:t xml:space="preserve">【第二篇</w:t>
      </w:r>
      <w:r>
        <w:rPr>
          <w:b/>
          <w:bCs/>
        </w:rPr>
        <w:t xml:space="preserve"> </w:t>
      </w:r>
      <w:r>
        <w:rPr>
          <w:rFonts w:hint="eastAsia"/>
          <w:b/>
          <w:bCs/>
        </w:rPr>
        <w:t xml:space="preserve">导言与法理框架】</w:t>
      </w:r>
      <w:r>
        <w:br/>
      </w:r>
      <w:r>
        <w:rPr>
          <w:rFonts w:hint="eastAsia"/>
        </w:rPr>
        <w:t xml:space="preserve">传统管理学依赖商业案例描述与经验主义隐喻，试图在不定义物理基底的前提下解决组织协同难题，导致千亿美元数字化转型陷于高耗散死锁。</w:t>
      </w:r>
      <w:r>
        <w:br/>
      </w:r>
      <w:r>
        <w:rPr>
          <w:rFonts w:hint="eastAsia"/>
        </w:rPr>
        <w:t xml:space="preserve">本篇确立</w:t>
      </w:r>
      <w:r>
        <w:rPr>
          <w:rFonts w:hint="eastAsia"/>
          <w:b/>
          <w:bCs/>
        </w:rPr>
        <w:t xml:space="preserve">定性八论（数字宪法）</w:t>
      </w:r>
      <w:r>
        <w:rPr>
          <w:rFonts w:hint="eastAsia"/>
        </w:rPr>
        <w:t xml:space="preserve">为复杂巨系统治理的法理基底。定性八论非人为设定的管理规范，而是开放复杂巨系统在物理相空间中实现状态收敛的物理第一性原理。定性八论包含从“目的论”至“进化论”的八大公理体系，形式化证明了钱学森</w:t>
      </w:r>
      <w:r>
        <w:t xml:space="preserve"> OCGS </w:t>
      </w:r>
      <w:r>
        <w:rPr>
          <w:rFonts w:hint="eastAsia"/>
        </w:rPr>
        <w:t xml:space="preserve">理论在工业实体中的可计算性与可执行性。</w:t>
      </w:r>
    </w:p>
    <w:p>
      <w:r>
        <w:pict>
          <v:rect style="width:0;height:1.5pt" o:hralign="center" o:hrstd="t" o:hr="t"/>
        </w:pict>
      </w:r>
    </w:p>
    <w:bookmarkEnd w:id="44"/>
    <w:bookmarkEnd w:id="45"/>
    <w:bookmarkStart w:id="51" w:name="第二章-公理一目的论全域势能场与抗熵有效做功最大化"/>
    <w:p>
      <w:pPr>
        <w:pStyle w:val="Heading1"/>
      </w:pPr>
      <w:r>
        <w:rPr>
          <w:rFonts w:hint="eastAsia"/>
        </w:rPr>
        <w:t xml:space="preserve">第二章</w:t>
      </w:r>
      <w:r>
        <w:t xml:space="preserve"> </w:t>
      </w:r>
      <w:r>
        <w:rPr>
          <w:rFonts w:hint="eastAsia"/>
        </w:rPr>
        <w:t xml:space="preserve">公理一·目的论：全域势能场与抗熵有效做功最大化</w:t>
      </w:r>
    </w:p>
    <w:bookmarkStart w:id="46" w:name="章首定位-1"/>
    <w:p>
      <w:pPr>
        <w:pStyle w:val="Heading3"/>
      </w:pPr>
      <w:r>
        <w:t xml:space="preserve">2.0 </w:t>
      </w:r>
      <w:r>
        <w:rPr>
          <w:rFonts w:hint="eastAsia"/>
        </w:rPr>
        <w:t xml:space="preserve">章首定位</w:t>
      </w:r>
    </w:p>
    <w:p>
      <w:pPr>
        <w:pStyle w:val="Compact"/>
        <w:numPr>
          <w:ilvl w:val="0"/>
          <w:numId w:val="1013"/>
        </w:numPr>
      </w:pPr>
      <w:r>
        <w:rPr>
          <w:rFonts w:hint="eastAsia"/>
          <w:b/>
          <w:bCs/>
        </w:rPr>
        <w:t xml:space="preserve">对应第一性原理</w:t>
      </w:r>
      <w:r>
        <w:rPr>
          <w:rFonts w:hint="eastAsia"/>
        </w:rPr>
        <w:t xml:space="preserve">：生序公理（观察者划界构建应然框架）与全域标量势能场梯度作用公理</w:t>
      </w:r>
    </w:p>
    <w:p>
      <w:pPr>
        <w:pStyle w:val="Compact"/>
        <w:numPr>
          <w:ilvl w:val="0"/>
          <w:numId w:val="1013"/>
        </w:numPr>
      </w:pPr>
      <w:r>
        <w:rPr>
          <w:rFonts w:hint="eastAsia"/>
          <w:b/>
          <w:bCs/>
        </w:rPr>
        <w:t xml:space="preserve">核心物理方程</w:t>
      </w:r>
      <w:r>
        <w:rPr>
          <w:rFonts w:hint="eastAsia"/>
        </w:rPr>
        <w:t xml:space="preserve">：全域势能驱动力场方程</w:t>
      </w:r>
      <w:r>
        <w:t xml:space="preserve"> </w:t>
      </w:r>
      <m:oMath>
        <m:sSub>
          <m:e>
            <m:r>
              <m:rPr>
                <m:sty m:val="bi"/>
              </m:rPr>
              <m:t>F</m:t>
            </m:r>
          </m:e>
          <m:sub>
            <m:r>
              <m:rPr>
                <m:nor/>
                <m:sty m:val="p"/>
              </m:rPr>
              <m:t>global</m:t>
            </m:r>
          </m:sub>
        </m:sSub>
        <m:r>
          <m:rPr>
            <m:sty m:val="p"/>
          </m:rPr>
          <m:t>=</m:t>
        </m:r>
        <m:r>
          <m:rPr>
            <m:sty m:val="p"/>
          </m:rPr>
          <m:t>−</m:t>
        </m:r>
        <m:r>
          <m:rPr>
            <m:sty m:val="p"/>
          </m:rPr>
          <m:t>∇</m:t>
        </m:r>
        <m:r>
          <m:t>H</m:t>
        </m:r>
        <m:r>
          <m:rPr>
            <m:sty m:val="p"/>
          </m:rPr>
          <m:t>(</m:t>
        </m:r>
        <m:r>
          <m:t>X</m:t>
        </m:r>
        <m:r>
          <m:rPr>
            <m:sty m:val="p"/>
          </m:rPr>
          <m:t>)</m:t>
        </m:r>
      </m:oMath>
      <w:r>
        <w:t xml:space="preserve"> </w:t>
      </w:r>
      <w:r>
        <w:rPr>
          <w:rFonts w:hint="eastAsia"/>
        </w:rPr>
        <w:t xml:space="preserve">与矢量对消损耗方程</w:t>
      </w:r>
      <w:r>
        <w:t xml:space="preserve"> </w:t>
      </w: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r>
          <m:rPr>
            <m:sty m:val="p"/>
          </m:rPr>
          <m:t>&gt;</m:t>
        </m:r>
        <m:r>
          <m:t>0</m:t>
        </m:r>
      </m:oMath>
    </w:p>
    <w:p>
      <w:pPr>
        <w:pStyle w:val="Compact"/>
        <w:numPr>
          <w:ilvl w:val="0"/>
          <w:numId w:val="1013"/>
        </w:numPr>
      </w:pPr>
      <w:r>
        <w:rPr>
          <w:rFonts w:hint="eastAsia"/>
          <w:b/>
          <w:bCs/>
        </w:rPr>
        <w:t xml:space="preserve">体系可证伪死线</w:t>
      </w:r>
      <w:r>
        <w:rPr>
          <w:rFonts w:hint="eastAsia"/>
        </w:rPr>
        <w:t xml:space="preserve">：全域标量目标函数发散或矢量对消率突破</w:t>
      </w:r>
      <w:r>
        <w:t xml:space="preserve"> 20% </w:t>
      </w:r>
      <w:r>
        <w:rPr>
          <w:rFonts w:hint="eastAsia"/>
        </w:rPr>
        <w:t xml:space="preserve">死线</w:t>
      </w:r>
    </w:p>
    <w:bookmarkEnd w:id="46"/>
    <w:bookmarkStart w:id="47" w:name="工程临床现场观察clinical-field-record-1"/>
    <w:p>
      <w:pPr>
        <w:pStyle w:val="Heading3"/>
      </w:pPr>
      <w:r>
        <w:t xml:space="preserve">2.1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在千亿级离散制造企业的全球控制塔与运营例会上，常能捕捉到典型的“局部势能冲撞”现象：销售部门为追求营收指标（局部势能</w:t>
      </w:r>
      <w:r>
        <w:t xml:space="preserve"> </w:t>
      </w:r>
      <m:oMath>
        <m:sSub>
          <m:e>
            <m:r>
              <m:t>h</m:t>
            </m:r>
          </m:e>
          <m:sub>
            <m:r>
              <m:rPr>
                <m:nor/>
                <m:sty m:val="p"/>
              </m:rPr>
              <m:t>sales</m:t>
            </m:r>
          </m:sub>
        </m:sSub>
      </m:oMath>
      <w:r>
        <w:rPr>
          <w:rFonts w:hint="eastAsia"/>
        </w:rPr>
        <w:t xml:space="preserve">），在季末大幅冲量下发非标定制订单；生产部门为追求机台利用率与降低换模成本（局部势能</w:t>
      </w:r>
      <w:r>
        <w:t xml:space="preserve"> </w:t>
      </w:r>
      <m:oMath>
        <m:sSub>
          <m:e>
            <m:r>
              <m:t>h</m:t>
            </m:r>
          </m:e>
          <m:sub>
            <m:r>
              <m:rPr>
                <m:nor/>
                <m:sty m:val="p"/>
              </m:rPr>
              <m:t>prod</m:t>
            </m:r>
          </m:sub>
        </m:sSub>
      </m:oMath>
      <w:r>
        <w:rPr>
          <w:rFonts w:hint="eastAsia"/>
        </w:rPr>
        <w:t xml:space="preserve">），坚持大批次连续排产；采购部门为降低采购单价（局部势能</w:t>
      </w:r>
      <w:r>
        <w:t xml:space="preserve"> </w:t>
      </w:r>
      <m:oMath>
        <m:sSub>
          <m:e>
            <m:r>
              <m:t>h</m:t>
            </m:r>
          </m:e>
          <m:sub>
            <m:r>
              <m:rPr>
                <m:nor/>
                <m:sty m:val="p"/>
              </m:rPr>
              <m:t>proc</m:t>
            </m:r>
          </m:sub>
        </m:sSub>
      </m:oMath>
      <w:r>
        <w:rPr>
          <w:rFonts w:hint="eastAsia"/>
        </w:rPr>
        <w:t xml:space="preserve">），批量采购低单价物料致使库房堆满慢滞品。</w:t>
      </w:r>
      <w:r>
        <w:br/>
      </w:r>
      <w:r>
        <w:rPr>
          <w:rFonts w:hint="eastAsia"/>
        </w:rPr>
        <w:t xml:space="preserve">各部门KPI均显示“高分完成”，但系统整体的订单无延迟交付率（OTD）击穿底线，资本回报率（ROIC）趋势性衰减。物理现场表现为：组织轰鸣运转，产生巨大的会议协调内耗与摩擦废热，系统整体做功向向前位移趋于停滞。</w:t>
      </w:r>
    </w:p>
    <w:bookmarkEnd w:id="47"/>
    <w:bookmarkStart w:id="48" w:name="第一性原理与定量证明"/>
    <w:p>
      <w:pPr>
        <w:pStyle w:val="Heading3"/>
      </w:pPr>
      <w:r>
        <w:t xml:space="preserve">2.2 </w:t>
      </w:r>
      <w:r>
        <w:rPr>
          <w:rFonts w:hint="eastAsia"/>
        </w:rPr>
        <w:t xml:space="preserve">【第一性原理与定量证明】</w:t>
      </w:r>
    </w:p>
    <w:p>
      <w:pPr>
        <w:pStyle w:val="Compact"/>
        <w:numPr>
          <w:ilvl w:val="0"/>
          <w:numId w:val="1014"/>
        </w:numPr>
      </w:pPr>
      <w:r>
        <w:rPr>
          <w:rFonts w:hint="eastAsia"/>
          <w:b/>
          <w:bCs/>
        </w:rPr>
        <w:t xml:space="preserve">矢量对消与摩擦废热</w:t>
      </w:r>
      <w:r>
        <w:rPr>
          <w:rFonts w:hint="eastAsia"/>
        </w:rPr>
        <w:t xml:space="preserve">：设系统包含</w:t>
      </w:r>
      <w:r>
        <w:t xml:space="preserve"> </w:t>
      </w:r>
      <m:oMath>
        <m:r>
          <m:t>N</m:t>
        </m:r>
      </m:oMath>
      <w:r>
        <w:t xml:space="preserve"> </w:t>
      </w:r>
      <w:r>
        <w:rPr>
          <w:rFonts w:hint="eastAsia"/>
        </w:rPr>
        <w:t xml:space="preserve">个跨部门决策主体，各自输出局部优化控制矢量</w:t>
      </w:r>
      <w:r>
        <w:t xml:space="preserve"> </w:t>
      </w:r>
      <m:oMath>
        <m:sSub>
          <m:e>
            <m:r>
              <m:rPr>
                <m:sty m:val="bi"/>
              </m:rPr>
              <m:t>V</m:t>
            </m:r>
          </m:e>
          <m:sub>
            <m:r>
              <m:t>i</m:t>
            </m:r>
          </m:sub>
        </m:sSub>
      </m:oMath>
      <w:r>
        <w:rPr>
          <w:rFonts w:hint="eastAsia"/>
        </w:rPr>
        <w:t xml:space="preserve">。由于缺乏全域势能场约束，各矢量间存在相角钝角碰撞（</w:t>
      </w:r>
      <m:oMath>
        <m:r>
          <m:rPr>
            <m:sty m:val="p"/>
          </m:rPr>
          <m:t>⟨</m:t>
        </m:r>
        <m:sSub>
          <m:e>
            <m:r>
              <m:rPr>
                <m:sty m:val="bi"/>
              </m:rPr>
              <m:t>V</m:t>
            </m:r>
          </m:e>
          <m:sub>
            <m:r>
              <m:t>i</m:t>
            </m:r>
          </m:sub>
        </m:sSub>
        <m:r>
          <m:rPr>
            <m:sty m:val="p"/>
          </m:rPr>
          <m:t>,</m:t>
        </m:r>
        <m:sSub>
          <m:e>
            <m:r>
              <m:rPr>
                <m:sty m:val="bi"/>
              </m:rPr>
              <m:t>V</m:t>
            </m:r>
          </m:e>
          <m:sub>
            <m:r>
              <m:t>j</m:t>
            </m:r>
          </m:sub>
        </m:sSub>
        <m:r>
          <m:rPr>
            <m:sty m:val="p"/>
          </m:rPr>
          <m:t>⟩</m:t>
        </m:r>
        <m:r>
          <m:rPr>
            <m:sty m:val="p"/>
          </m:rPr>
          <m:t>&lt;</m:t>
        </m:r>
        <m:r>
          <m:t>0</m:t>
        </m:r>
      </m:oMath>
      <w:r>
        <w:rPr>
          <w:rFonts w:hint="eastAsia"/>
        </w:rPr>
        <w:t xml:space="preserve">），系统产生的内耗废热满足：</w:t>
      </w:r>
    </w:p>
    <w:p>
      <w:pPr>
        <w:pStyle w:val="Compac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rPr>
                          <m:sty m:val="bi"/>
                        </m:rPr>
                        <m:t>V</m:t>
                      </m:r>
                    </m:e>
                    <m:sub>
                      <m:r>
                        <m:t>i</m:t>
                      </m:r>
                    </m:sub>
                  </m:sSub>
                </m:e>
              </m:nary>
            </m:e>
          </m:d>
          <m:r>
            <m:rPr>
              <m:sty m:val="p"/>
            </m:rPr>
            <m:t>&gt;</m:t>
          </m:r>
          <m:r>
            <m:t>0</m:t>
          </m:r>
        </m:oMath>
      </m:oMathPara>
    </w:p>
    <w:p>
      <w:pPr>
        <w:pStyle w:val="Compact"/>
        <w:numPr>
          <w:ilvl w:val="0"/>
          <w:numId w:val="1000"/>
        </w:numPr>
      </w:pPr>
      <w:r>
        <w:rPr>
          <w:rFonts w:hint="eastAsia"/>
        </w:rPr>
        <w:t xml:space="preserve">该式同构于热力学第二定律（熵增</w:t>
      </w:r>
      <w:r>
        <w:t xml:space="preserve"> </w:t>
      </w:r>
      <m:oMath>
        <m:r>
          <m:rPr>
            <m:sty m:val="p"/>
          </m:rPr>
          <m:t>Δ</m:t>
        </m:r>
        <m:r>
          <m:t>S</m:t>
        </m:r>
        <m:r>
          <m:rPr>
            <m:sty m:val="p"/>
          </m:rPr>
          <m:t>&gt;</m:t>
        </m:r>
        <m:r>
          <m:t>0</m:t>
        </m:r>
      </m:oMath>
      <w:r>
        <w:rPr>
          <w:rFonts w:hint="eastAsia"/>
        </w:rPr>
        <w:t xml:space="preserve">）与卡诺热机做功极限。局部最优的盲目叠加必导致全局耗散。</w:t>
      </w:r>
    </w:p>
    <w:p>
      <w:pPr>
        <w:pStyle w:val="Compact"/>
        <w:numPr>
          <w:ilvl w:val="0"/>
          <w:numId w:val="1014"/>
        </w:numPr>
      </w:pPr>
      <w:r>
        <w:rPr>
          <w:rFonts w:hint="eastAsia"/>
          <w:b/>
          <w:bCs/>
        </w:rPr>
        <w:t xml:space="preserve">全域标量势能场</w:t>
      </w:r>
      <w:r>
        <w:rPr>
          <w:b/>
          <w:bCs/>
        </w:rPr>
        <w:t xml:space="preserve"> </w:t>
      </w:r>
      <m:oMath>
        <m:r>
          <m:t>H</m:t>
        </m:r>
        <m:r>
          <m:rPr>
            <m:sty m:val="p"/>
          </m:rPr>
          <m:t>(</m:t>
        </m:r>
        <m:r>
          <m:t>X</m:t>
        </m:r>
        <m:r>
          <m:rPr>
            <m:sty m:val="p"/>
          </m:rPr>
          <m:t>)</m:t>
        </m:r>
      </m:oMath>
      <w:r>
        <w:rPr>
          <w:rFonts w:hint="eastAsia"/>
        </w:rPr>
        <w:t xml:space="preserve">：必须废除各自独立的局部势能</w:t>
      </w:r>
      <w:r>
        <w:t xml:space="preserve"> </w:t>
      </w:r>
      <m:oMath>
        <m:sSub>
          <m:e>
            <m:r>
              <m:t>h</m:t>
            </m:r>
          </m:e>
          <m:sub>
            <m:r>
              <m:t>i</m:t>
            </m:r>
          </m:sub>
        </m:sSub>
      </m:oMath>
      <w:r>
        <w:rPr>
          <w:rFonts w:hint="eastAsia"/>
        </w:rPr>
        <w:t xml:space="preserve">，建立统一的全局标量势能场</w:t>
      </w:r>
      <w:r>
        <w:t xml:space="preserve"> </w:t>
      </w:r>
      <m:oMath>
        <m:r>
          <m:t>H</m:t>
        </m:r>
        <m:r>
          <m:rPr>
            <m:sty m:val="p"/>
          </m:rPr>
          <m:t>(</m:t>
        </m:r>
        <m:r>
          <m:t>X</m:t>
        </m:r>
        <m:r>
          <m:rPr>
            <m:sty m:val="p"/>
          </m:rPr>
          <m:t>)</m:t>
        </m:r>
      </m:oMath>
      <w:r>
        <w:rPr>
          <w:rFonts w:hint="eastAsia"/>
        </w:rPr>
        <w:t xml:space="preserve">。系统做功驱动力由全域势能场负梯度唯一解析导出：</w:t>
      </w:r>
    </w:p>
    <w:p>
      <w:pPr>
        <w:pStyle w:val="Compac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t>X</m:t>
          </m:r>
          <m:r>
            <m:rPr>
              <m:sty m:val="p"/>
            </m:rPr>
            <m:t>)</m:t>
          </m:r>
        </m:oMath>
      </m:oMathPara>
    </w:p>
    <w:p>
      <w:pPr>
        <w:pStyle w:val="Compact"/>
        <w:numPr>
          <w:ilvl w:val="0"/>
          <w:numId w:val="1000"/>
        </w:numPr>
      </w:pPr>
      <w:r>
        <w:rPr>
          <w:rFonts w:hint="eastAsia"/>
        </w:rPr>
        <w:t xml:space="preserve">驱动系统所有节点的状态转移矢量相干对齐，消灭矢量对消。</w:t>
      </w:r>
    </w:p>
    <w:bookmarkEnd w:id="48"/>
    <w:bookmarkStart w:id="49" w:name="八论解释与证明前人理论及解答未竟之追问"/>
    <w:p>
      <w:pPr>
        <w:pStyle w:val="Heading3"/>
      </w:pPr>
      <w:r>
        <w:t xml:space="preserve">2.3 </w:t>
      </w:r>
      <w:r>
        <w:rPr>
          <w:rFonts w:hint="eastAsia"/>
        </w:rPr>
        <w:t xml:space="preserve">【八论解释与证明前人理论（及解答未竟之追问）】</w:t>
      </w:r>
    </w:p>
    <w:p>
      <w:pPr>
        <w:pStyle w:val="Compact"/>
        <w:numPr>
          <w:ilvl w:val="0"/>
          <w:numId w:val="1015"/>
        </w:numPr>
      </w:pPr>
      <w:r>
        <w:rPr>
          <w:rFonts w:hint="eastAsia"/>
          <w:b/>
          <w:bCs/>
        </w:rPr>
        <w:t xml:space="preserve">同构证明</w:t>
      </w:r>
      <w:r>
        <w:rPr>
          <w:rFonts w:hint="eastAsia"/>
        </w:rPr>
        <w:t xml:space="preserve">：形式化证明了任正非提出的“耗散结构与永远的熵减”、克劳修斯的“热力学第二定律”、弗里斯顿的“自由能原理（FEP）”以及纳什的“纳什均衡死锁定理”。</w:t>
      </w:r>
    </w:p>
    <w:p>
      <w:pPr>
        <w:pStyle w:val="Compact"/>
        <w:numPr>
          <w:ilvl w:val="0"/>
          <w:numId w:val="1015"/>
        </w:numPr>
      </w:pPr>
      <w:r>
        <w:rPr>
          <w:rFonts w:hint="eastAsia"/>
          <w:b/>
          <w:bCs/>
        </w:rPr>
        <w:t xml:space="preserve">解答未竟之追问</w:t>
      </w:r>
      <w:r>
        <w:rPr>
          <w:rFonts w:hint="eastAsia"/>
        </w:rPr>
        <w:t xml:space="preserve">：</w:t>
      </w:r>
      <w:r>
        <w:rPr>
          <w:rFonts w:hint="eastAsia"/>
          <w:b/>
          <w:bCs/>
        </w:rPr>
        <w:t xml:space="preserve">“为什么企业各部门越努力，全局反而越耗散？”</w:t>
      </w:r>
      <w:r>
        <w:rPr>
          <w:rFonts w:hint="eastAsia"/>
        </w:rPr>
        <w:t xml:space="preserve">——因为局部势能极小值错位导致控制矢量相干钝角冲撞，组织做功转化为摩擦废热，唯有建立全域势能场</w:t>
      </w:r>
      <w:r>
        <w:t xml:space="preserve"> </w:t>
      </w:r>
      <m:oMath>
        <m:r>
          <m:t>H</m:t>
        </m:r>
        <m:r>
          <m:rPr>
            <m:sty m:val="p"/>
          </m:rPr>
          <m:t>(</m:t>
        </m:r>
        <m:r>
          <m:t>X</m:t>
        </m:r>
        <m:r>
          <m:rPr>
            <m:sty m:val="p"/>
          </m:rPr>
          <m:t>)</m:t>
        </m:r>
      </m:oMath>
      <w:r>
        <w:t xml:space="preserve"> </w:t>
      </w:r>
      <w:r>
        <w:rPr>
          <w:rFonts w:hint="eastAsia"/>
        </w:rPr>
        <w:t xml:space="preserve">统一坍缩标量目标方能破解。</w:t>
      </w:r>
    </w:p>
    <w:bookmarkEnd w:id="49"/>
    <w:bookmarkStart w:id="50" w:name="定性治理公理与数字宪法判决"/>
    <w:p>
      <w:pPr>
        <w:pStyle w:val="Heading3"/>
      </w:pPr>
      <w:r>
        <w:t xml:space="preserve">2.4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3.1（目的论判决）】</w:t>
      </w:r>
      <w:r>
        <w:br/>
      </w:r>
      <w:r>
        <w:rPr>
          <w:rFonts w:hint="eastAsia"/>
          <w:b/>
          <w:bCs/>
        </w:rPr>
        <w:t xml:space="preserve">系统运行方向必须以最大化全域抗熵有效做功</w:t>
      </w:r>
      <w:r>
        <w:rPr>
          <w:b/>
          <w:bCs/>
        </w:rPr>
        <w:t xml:space="preserve"> </w:t>
      </w:r>
      <m:oMath>
        <m:sSub>
          <m:e>
            <m:r>
              <m:t>W</m:t>
            </m:r>
          </m:e>
          <m:sub>
            <m:r>
              <m:rPr>
                <m:nor/>
                <m:sty m:val="p"/>
              </m:rPr>
              <m:t>eff</m:t>
            </m:r>
          </m:sub>
        </m:sSub>
      </m:oMath>
      <w:r>
        <w:rPr>
          <w:b/>
          <w:bCs/>
        </w:rPr>
        <w:t xml:space="preserve"> </w:t>
      </w:r>
      <w:r>
        <w:rPr>
          <w:rFonts w:hint="eastAsia"/>
          <w:b/>
          <w:bCs/>
        </w:rPr>
        <w:t xml:space="preserve">为第一目的。凡未接入全域势能场</w:t>
      </w:r>
      <w:r>
        <w:rPr>
          <w:b/>
          <w:bCs/>
        </w:rPr>
        <w:t xml:space="preserve"> </w:t>
      </w:r>
      <m:oMath>
        <m:r>
          <m:t>H</m:t>
        </m:r>
        <m:r>
          <m:rPr>
            <m:sty m:val="p"/>
          </m:rPr>
          <m:t>(</m:t>
        </m:r>
        <m:r>
          <m:t>X</m:t>
        </m:r>
        <m:r>
          <m:rPr>
            <m:sty m:val="p"/>
          </m:rPr>
          <m:t>)</m:t>
        </m:r>
      </m:oMath>
      <w:r>
        <w:rPr>
          <w:b/>
          <w:bCs/>
        </w:rPr>
        <w:t xml:space="preserve"> </w:t>
      </w:r>
      <w:r>
        <w:rPr>
          <w:rFonts w:hint="eastAsia"/>
          <w:b/>
          <w:bCs/>
        </w:rPr>
        <w:t xml:space="preserve">约束的部门局部</w:t>
      </w:r>
      <w:r>
        <w:rPr>
          <w:b/>
          <w:bCs/>
        </w:rPr>
        <w:t xml:space="preserve"> KPI </w:t>
      </w:r>
      <w:r>
        <w:rPr>
          <w:rFonts w:hint="eastAsia"/>
          <w:b/>
          <w:bCs/>
        </w:rPr>
        <w:t xml:space="preserve">优化，在物理法理上均判决为无效做功与组织污染。</w:t>
      </w:r>
    </w:p>
    <w:p>
      <w:r>
        <w:pict>
          <v:rect style="width:0;height:1.5pt" o:hralign="center" o:hrstd="t" o:hr="t"/>
        </w:pict>
      </w:r>
    </w:p>
    <w:bookmarkEnd w:id="50"/>
    <w:bookmarkEnd w:id="51"/>
    <w:bookmarkStart w:id="57" w:name="第三章-公理二本质论non-iid-强相干本质与碳基信道代偿"/>
    <w:p>
      <w:pPr>
        <w:pStyle w:val="Heading1"/>
      </w:pPr>
      <w:r>
        <w:rPr>
          <w:rFonts w:hint="eastAsia"/>
        </w:rPr>
        <w:t xml:space="preserve">第三章</w:t>
      </w:r>
      <w:r>
        <w:t xml:space="preserve"> </w:t>
      </w:r>
      <w:r>
        <w:rPr>
          <w:rFonts w:hint="eastAsia"/>
        </w:rPr>
        <w:t xml:space="preserve">公理二·本质论：Non-IID</w:t>
      </w:r>
      <w:r>
        <w:t xml:space="preserve"> </w:t>
      </w:r>
      <w:r>
        <w:rPr>
          <w:rFonts w:hint="eastAsia"/>
        </w:rPr>
        <w:t xml:space="preserve">强相干本质与碳基信道代偿</w:t>
      </w:r>
    </w:p>
    <w:bookmarkStart w:id="52" w:name="章首定位-2"/>
    <w:p>
      <w:pPr>
        <w:pStyle w:val="Heading3"/>
      </w:pPr>
      <w:r>
        <w:t xml:space="preserve">3.0 </w:t>
      </w:r>
      <w:r>
        <w:rPr>
          <w:rFonts w:hint="eastAsia"/>
        </w:rPr>
        <w:t xml:space="preserve">章首定位</w:t>
      </w:r>
    </w:p>
    <w:p>
      <w:pPr>
        <w:pStyle w:val="Compact"/>
        <w:numPr>
          <w:ilvl w:val="0"/>
          <w:numId w:val="1016"/>
        </w:numPr>
      </w:pPr>
      <w:r>
        <w:rPr>
          <w:rFonts w:hint="eastAsia"/>
          <w:b/>
          <w:bCs/>
        </w:rPr>
        <w:t xml:space="preserve">对应第一性原理</w:t>
      </w:r>
      <w:r>
        <w:rPr>
          <w:rFonts w:hint="eastAsia"/>
        </w:rPr>
        <w:t xml:space="preserve">：存序公理（刚性物理约束防耗散）与非独立同分布（Non-IID）强相干定理</w:t>
      </w:r>
    </w:p>
    <w:p>
      <w:pPr>
        <w:pStyle w:val="Compact"/>
        <w:numPr>
          <w:ilvl w:val="0"/>
          <w:numId w:val="1016"/>
        </w:numPr>
      </w:pPr>
      <w:r>
        <w:rPr>
          <w:rFonts w:hint="eastAsia"/>
          <w:b/>
          <w:bCs/>
        </w:rPr>
        <w:t xml:space="preserve">核心物理方程</w:t>
      </w:r>
      <w:r>
        <w:rPr>
          <w:rFonts w:hint="eastAsia"/>
        </w:rPr>
        <w:t xml:space="preserve">：Non-IID</w:t>
      </w:r>
      <w:r>
        <w:t xml:space="preserve"> </w:t>
      </w:r>
      <w:r>
        <w:rPr>
          <w:rFonts w:hint="eastAsia"/>
        </w:rPr>
        <w:t xml:space="preserve">联合概率不可分解方程</w:t>
      </w:r>
      <w:r>
        <w:t xml:space="preserve"> </w:t>
      </w:r>
      <m:oMath>
        <m:r>
          <m:rPr>
            <m:scr m:val="double-struck"/>
            <m:sty m:val="p"/>
          </m:rPr>
          <m:t>P</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X</m:t>
            </m:r>
          </m:e>
          <m:sub>
            <m:r>
              <m:t>i</m:t>
            </m:r>
          </m:sub>
        </m:sSub>
        <m:r>
          <m:rPr>
            <m:sty m:val="p"/>
          </m:rPr>
          <m:t>)</m:t>
        </m:r>
      </m:oMath>
      <w:r>
        <w:t xml:space="preserve"> </w:t>
      </w:r>
      <w:r>
        <w:rPr>
          <w:rFonts w:hint="eastAsia"/>
        </w:rPr>
        <w:t xml:space="preserve">与信道容量截断方程</w:t>
      </w:r>
      <w:r>
        <w:t xml:space="preserve"> </w:t>
      </w:r>
      <m:oMath>
        <m:sSub>
          <m:e>
            <m:r>
              <m:t>S</m:t>
            </m:r>
          </m:e>
          <m:sub>
            <m:r>
              <m:rPr>
                <m:nor/>
                <m:sty m:val="p"/>
              </m:rPr>
              <m:t>space</m:t>
            </m:r>
          </m:sub>
        </m:sSub>
        <m:r>
          <m:rPr>
            <m:sty m:val="p"/>
          </m:rPr>
          <m:t>∼</m:t>
        </m:r>
        <m:r>
          <m:rPr>
            <m:scr m:val="script"/>
            <m:sty m:val="p"/>
          </m:rPr>
          <m:t>O</m:t>
        </m:r>
        <m:r>
          <m:rPr>
            <m:sty m:val="p"/>
          </m:rPr>
          <m:t>(</m:t>
        </m:r>
        <m:r>
          <m:t>N</m:t>
        </m:r>
        <m:r>
          <m:rPr>
            <m:sty m:val="p"/>
          </m:rPr>
          <m:t>!</m:t>
        </m:r>
        <m:r>
          <m:rPr>
            <m:sty m:val="p"/>
          </m:rPr>
          <m:t>)</m:t>
        </m:r>
        <m:r>
          <m:rPr>
            <m:sty m:val="p"/>
          </m:rPr>
          <m:t>≫</m:t>
        </m:r>
        <m:r>
          <m:t>7</m:t>
        </m:r>
        <m:r>
          <m:rPr>
            <m:sty m:val="p"/>
          </m:rPr>
          <m:t>±</m:t>
        </m:r>
        <m:r>
          <m:t>2</m:t>
        </m:r>
      </m:oMath>
    </w:p>
    <w:p>
      <w:pPr>
        <w:pStyle w:val="Compact"/>
        <w:numPr>
          <w:ilvl w:val="0"/>
          <w:numId w:val="1016"/>
        </w:numPr>
      </w:pPr>
      <w:r>
        <w:rPr>
          <w:rFonts w:hint="eastAsia"/>
          <w:b/>
          <w:bCs/>
        </w:rPr>
        <w:t xml:space="preserve">体系可证伪死线</w:t>
      </w:r>
      <w:r>
        <w:rPr>
          <w:rFonts w:hint="eastAsia"/>
        </w:rPr>
        <w:t xml:space="preserve">：人工经验干预导致的状态空间暴涨死线</w:t>
      </w:r>
    </w:p>
    <w:bookmarkEnd w:id="52"/>
    <w:bookmarkStart w:id="53" w:name="工程临床现场观察clinical-field-record-2"/>
    <w:p>
      <w:pPr>
        <w:pStyle w:val="Heading3"/>
      </w:pPr>
      <w:r>
        <w:t xml:space="preserve">3.1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传统</w:t>
      </w:r>
      <w:r>
        <w:t xml:space="preserve"> MRP </w:t>
      </w:r>
      <w:r>
        <w:rPr>
          <w:rFonts w:hint="eastAsia"/>
        </w:rPr>
        <w:t xml:space="preserve">与</w:t>
      </w:r>
      <w:r>
        <w:t xml:space="preserve"> APS </w:t>
      </w:r>
      <w:r>
        <w:rPr>
          <w:rFonts w:hint="eastAsia"/>
        </w:rPr>
        <w:t xml:space="preserve">系统在工程落地中普遍遭遇“算力击穿”。当供应链上游三级供应商处一颗微小电容发生交期延迟，该扰动顺着</w:t>
      </w:r>
      <w:r>
        <w:t xml:space="preserve"> 20 </w:t>
      </w:r>
      <w:r>
        <w:rPr>
          <w:rFonts w:hint="eastAsia"/>
        </w:rPr>
        <w:t xml:space="preserve">层</w:t>
      </w:r>
      <w:r>
        <w:t xml:space="preserve"> BOM </w:t>
      </w:r>
      <w:r>
        <w:rPr>
          <w:rFonts w:hint="eastAsia"/>
        </w:rPr>
        <w:t xml:space="preserve">拓扑网络向上蔓延，引发全厂几万个</w:t>
      </w:r>
      <w:r>
        <w:t xml:space="preserve"> SKU </w:t>
      </w:r>
      <w:r>
        <w:rPr>
          <w:rFonts w:hint="eastAsia"/>
        </w:rPr>
        <w:t xml:space="preserve">的齐套状态剧烈震荡。此时，计划员尝试通过离线</w:t>
      </w:r>
      <w:r>
        <w:t xml:space="preserve"> Excel </w:t>
      </w:r>
      <w:r>
        <w:rPr>
          <w:rFonts w:hint="eastAsia"/>
        </w:rPr>
        <w:t xml:space="preserve">电子表格手动修改工单派工，但改动一笔订单瞬间引发其他</w:t>
      </w:r>
      <w:r>
        <w:t xml:space="preserve"> 50 </w:t>
      </w:r>
      <w:r>
        <w:rPr>
          <w:rFonts w:hint="eastAsia"/>
        </w:rPr>
        <w:t xml:space="preserve">笔订单的资源抢占，最终计划员被迫放弃改单，系统沦为后视镜。</w:t>
      </w:r>
    </w:p>
    <w:bookmarkEnd w:id="53"/>
    <w:bookmarkStart w:id="54" w:name="第一性原理与定量证明-1"/>
    <w:p>
      <w:pPr>
        <w:pStyle w:val="Heading3"/>
      </w:pPr>
      <w:r>
        <w:t xml:space="preserve">3.2 </w:t>
      </w:r>
      <w:r>
        <w:rPr>
          <w:rFonts w:hint="eastAsia"/>
        </w:rPr>
        <w:t xml:space="preserve">【第一性原理与定量证明】</w:t>
      </w:r>
    </w:p>
    <w:p>
      <w:pPr>
        <w:pStyle w:val="Compact"/>
        <w:numPr>
          <w:ilvl w:val="0"/>
          <w:numId w:val="1017"/>
        </w:numPr>
      </w:pPr>
      <w:r>
        <w:rPr>
          <w:b/>
          <w:bCs/>
        </w:rPr>
        <w:t xml:space="preserve">Non-IID </w:t>
      </w:r>
      <w:r>
        <w:rPr>
          <w:rFonts w:hint="eastAsia"/>
          <w:b/>
          <w:bCs/>
        </w:rPr>
        <w:t xml:space="preserve">强相干耦合</w:t>
      </w:r>
      <w:r>
        <w:rPr>
          <w:rFonts w:hint="eastAsia"/>
        </w:rPr>
        <w:t xml:space="preserve">：复杂巨系统本质特征是非独立同分布（Non-IID,</w:t>
      </w:r>
      <w:r>
        <w:t xml:space="preserve"> Cao </w:t>
      </w:r>
      <w:r>
        <w:rPr>
          <w:rFonts w:hint="eastAsia"/>
        </w:rPr>
        <w:t xml:space="preserve">2022）：</w:t>
      </w:r>
    </w:p>
    <w:p>
      <w:pPr>
        <w:pStyle w:val="Compact"/>
        <w:numPr>
          <w:ilvl w:val="1"/>
          <w:numId w:val="1018"/>
        </w:numPr>
      </w:pPr>
      <w:r>
        <w:rPr>
          <w:rFonts w:hint="eastAsia"/>
        </w:rPr>
        <w:t xml:space="preserve">非独立性：</w:t>
      </w:r>
      <m:oMath>
        <m:r>
          <m:rPr>
            <m:scr m:val="double-struck"/>
            <m:sty m:val="p"/>
          </m:rPr>
          <m:t>P</m:t>
        </m:r>
        <m:r>
          <m:rPr>
            <m:sty m:val="p"/>
          </m:rPr>
          <m:t>(</m:t>
        </m:r>
        <m:sSub>
          <m:e>
            <m:r>
              <m:t>X</m:t>
            </m:r>
          </m:e>
          <m:sub>
            <m:r>
              <m:t>i</m:t>
            </m:r>
          </m:sub>
        </m:sSub>
        <m:r>
          <m:rPr>
            <m:sty m:val="p"/>
          </m:rPr>
          <m:t>,</m:t>
        </m:r>
        <m:sSub>
          <m:e>
            <m:r>
              <m:t>X</m:t>
            </m:r>
          </m:e>
          <m:sub>
            <m:r>
              <m:t>j</m:t>
            </m:r>
          </m:sub>
        </m:sSub>
        <m:r>
          <m:rPr>
            <m:sty m:val="p"/>
          </m:rPr>
          <m:t>)</m:t>
        </m:r>
        <m:r>
          <m:rPr>
            <m:sty m:val="p"/>
          </m:rPr>
          <m:t>≠</m:t>
        </m:r>
        <m:r>
          <m:rPr>
            <m:scr m:val="double-struck"/>
            <m:sty m:val="p"/>
          </m:rPr>
          <m:t>P</m:t>
        </m:r>
        <m:r>
          <m:rPr>
            <m:sty m:val="p"/>
          </m:rPr>
          <m:t>(</m:t>
        </m:r>
        <m:sSub>
          <m:e>
            <m:r>
              <m:t>X</m:t>
            </m:r>
          </m:e>
          <m:sub>
            <m:r>
              <m:t>i</m:t>
            </m:r>
          </m:sub>
        </m:sSub>
        <m:r>
          <m:rPr>
            <m:sty m:val="p"/>
          </m:rPr>
          <m:t>)</m:t>
        </m:r>
        <m:r>
          <m:rPr>
            <m:scr m:val="double-struck"/>
            <m:sty m:val="p"/>
          </m:rPr>
          <m:t>P</m:t>
        </m:r>
        <m:r>
          <m:rPr>
            <m:sty m:val="p"/>
          </m:rPr>
          <m:t>(</m:t>
        </m:r>
        <m:sSub>
          <m:e>
            <m:r>
              <m:t>X</m:t>
            </m:r>
          </m:e>
          <m:sub>
            <m:r>
              <m:t>j</m:t>
            </m:r>
          </m:sub>
        </m:sSub>
        <m:r>
          <m:rPr>
            <m:sty m:val="p"/>
          </m:rPr>
          <m:t>)</m:t>
        </m:r>
      </m:oMath>
      <w:r>
        <w:rPr>
          <w:rFonts w:hint="eastAsia"/>
        </w:rPr>
        <w:t xml:space="preserve">；</w:t>
      </w:r>
    </w:p>
    <w:p>
      <w:pPr>
        <w:pStyle w:val="Compact"/>
        <w:numPr>
          <w:ilvl w:val="1"/>
          <w:numId w:val="1018"/>
        </w:numPr>
      </w:pPr>
      <w:r>
        <w:rPr>
          <w:rFonts w:hint="eastAsia"/>
        </w:rPr>
        <w:t xml:space="preserve">非同分布性：</w:t>
      </w:r>
      <m:oMath>
        <m:r>
          <m:rPr>
            <m:scr m:val="double-struck"/>
            <m:sty m:val="p"/>
          </m:rPr>
          <m:t>P</m:t>
        </m:r>
        <m:r>
          <m:rPr>
            <m:sty m:val="p"/>
          </m:rPr>
          <m:t>(</m:t>
        </m:r>
        <m:sSub>
          <m:e>
            <m:r>
              <m:t>X</m:t>
            </m:r>
          </m:e>
          <m:sub>
            <m:r>
              <m:t>i</m:t>
            </m:r>
          </m:sub>
        </m:sSub>
        <m:r>
          <m:rPr>
            <m:sty m:val="p"/>
          </m:rPr>
          <m:t>)</m:t>
        </m:r>
        <m:r>
          <m:rPr>
            <m:sty m:val="p"/>
          </m:rPr>
          <m:t>≠</m:t>
        </m:r>
        <m:r>
          <m:rPr>
            <m:scr m:val="double-struck"/>
            <m:sty m:val="p"/>
          </m:rPr>
          <m:t>P</m:t>
        </m:r>
        <m:r>
          <m:rPr>
            <m:sty m:val="p"/>
          </m:rPr>
          <m:t>(</m:t>
        </m:r>
        <m:sSub>
          <m:e>
            <m:r>
              <m:t>X</m:t>
            </m:r>
          </m:e>
          <m:sub>
            <m:r>
              <m:t>k</m:t>
            </m:r>
          </m:sub>
        </m:sSub>
        <m:r>
          <m:rPr>
            <m:sty m:val="p"/>
          </m:rPr>
          <m:t>)</m:t>
        </m:r>
      </m:oMath>
      <w:r>
        <w:t xml:space="preserve"> </w:t>
      </w:r>
      <w:r>
        <w:rPr>
          <w:rFonts w:hint="eastAsia"/>
        </w:rPr>
        <w:t xml:space="preserve">且</w:t>
      </w:r>
      <w:r>
        <w:t xml:space="preserve"> </w:t>
      </w:r>
      <m:oMath>
        <m:sSub>
          <m:e>
            <m:r>
              <m:rPr>
                <m:scr m:val="double-struck"/>
                <m:sty m:val="p"/>
              </m:rPr>
              <m:t>P</m:t>
            </m:r>
          </m:e>
          <m:sub>
            <m:r>
              <m:t>t</m:t>
            </m:r>
          </m:sub>
        </m:sSub>
        <m:r>
          <m:rPr>
            <m:sty m:val="p"/>
          </m:rPr>
          <m:t>(</m:t>
        </m:r>
        <m:sSub>
          <m:e>
            <m:r>
              <m:t>X</m:t>
            </m:r>
          </m:e>
          <m:sub>
            <m:r>
              <m:t>i</m:t>
            </m:r>
          </m:sub>
        </m:sSub>
        <m:r>
          <m:rPr>
            <m:sty m:val="p"/>
          </m:rPr>
          <m:t>)</m:t>
        </m:r>
        <m:r>
          <m:rPr>
            <m:sty m:val="p"/>
          </m:rPr>
          <m:t>≠</m:t>
        </m:r>
        <m:sSub>
          <m:e>
            <m:r>
              <m:rPr>
                <m:scr m:val="double-struck"/>
                <m:sty m:val="p"/>
              </m:rPr>
              <m:t>P</m:t>
            </m:r>
          </m:e>
          <m:sub>
            <m:sSup>
              <m:e>
                <m:r>
                  <m:t>t</m:t>
                </m:r>
              </m:e>
              <m:sup>
                <m:r>
                  <m:rPr>
                    <m:sty m:val="p"/>
                  </m:rPr>
                  <m:t>′</m:t>
                </m:r>
              </m:sup>
            </m:sSup>
          </m:sub>
        </m:sSub>
        <m:r>
          <m:rPr>
            <m:sty m:val="p"/>
          </m:rPr>
          <m:t>(</m:t>
        </m:r>
        <m:sSub>
          <m:e>
            <m:r>
              <m:t>X</m:t>
            </m:r>
          </m:e>
          <m:sub>
            <m:r>
              <m:t>i</m:t>
            </m:r>
          </m:sub>
        </m:sSub>
        <m:r>
          <m:rPr>
            <m:sty m:val="p"/>
          </m:rPr>
          <m:t>)</m:t>
        </m:r>
      </m:oMath>
      <w:r>
        <w:t xml:space="preserve">。</w:t>
      </w:r>
      <w:r>
        <w:t xml:space="preserve"> </w:t>
      </w:r>
      <w:r>
        <w:rPr>
          <w:rFonts w:hint="eastAsia"/>
        </w:rPr>
        <w:t xml:space="preserve">联合概率无法拆解，导致贝尔曼最优性原理与传统分治法（Divide-and-Conquer）彻底失效。</w:t>
      </w:r>
    </w:p>
    <w:p>
      <w:pPr>
        <w:pStyle w:val="Compact"/>
        <w:numPr>
          <w:ilvl w:val="0"/>
          <w:numId w:val="1017"/>
        </w:numPr>
      </w:pPr>
      <w:r>
        <w:rPr>
          <w:rFonts w:hint="eastAsia"/>
          <w:b/>
          <w:bCs/>
        </w:rPr>
        <w:t xml:space="preserve">状态空间超阶乘爆炸与碳基极限</w:t>
      </w:r>
      <w:r>
        <w:rPr>
          <w:rFonts w:hint="eastAsia"/>
        </w:rPr>
        <w:t xml:space="preserve">：</w:t>
      </w:r>
      <m:oMath>
        <m:r>
          <m:t>K</m:t>
        </m:r>
      </m:oMath>
      <w:r>
        <w:t xml:space="preserve"> </w:t>
      </w:r>
      <w:r>
        <w:rPr>
          <w:rFonts w:hint="eastAsia"/>
        </w:rPr>
        <w:t xml:space="preserve">个共享机台上安排</w:t>
      </w:r>
      <w:r>
        <w:t xml:space="preserve"> </w:t>
      </w:r>
      <m:oMath>
        <m:r>
          <m:t>M</m:t>
        </m:r>
      </m:oMath>
      <w:r>
        <w:t xml:space="preserve"> </w:t>
      </w:r>
      <w:r>
        <w:rPr>
          <w:rFonts w:hint="eastAsia"/>
        </w:rPr>
        <w:t xml:space="preserve">个工序，可行解相空间呈超阶乘级爆炸：</w:t>
      </w:r>
      <m:oMath>
        <m:sSub>
          <m:e>
            <m:r>
              <m:rPr>
                <m:scr m:val="script"/>
                <m:sty m:val="p"/>
              </m:rPr>
              <m:t>S</m:t>
            </m:r>
          </m:e>
          <m:sub>
            <m:r>
              <m:rPr>
                <m:nor/>
                <m:sty m:val="p"/>
              </m:rPr>
              <m:t>space</m:t>
            </m:r>
          </m:sub>
        </m:sSub>
        <m:r>
          <m:rPr>
            <m:sty m:val="p"/>
          </m:rPr>
          <m:t>∼</m:t>
        </m:r>
        <m:r>
          <m:rPr>
            <m:scr m:val="script"/>
            <m:sty m:val="p"/>
          </m:rPr>
          <m:t>O</m:t>
        </m:r>
        <m:r>
          <m:rPr>
            <m:sty m:val="p"/>
          </m:rPr>
          <m:t>(</m:t>
        </m:r>
        <m:r>
          <m:t>N</m:t>
        </m:r>
        <m:r>
          <m:rPr>
            <m:sty m:val="p"/>
          </m:rPr>
          <m:t>!</m:t>
        </m:r>
        <m:r>
          <m:rPr>
            <m:sty m:val="p"/>
          </m:rPr>
          <m:t>)</m:t>
        </m:r>
      </m:oMath>
      <w:r>
        <w:rPr>
          <w:rFonts w:hint="eastAsia"/>
        </w:rPr>
        <w:t xml:space="preserve">。而碳基大脑短时记忆容量受限于米勒常数</w:t>
      </w:r>
      <w:r>
        <w:t xml:space="preserve"> </w:t>
      </w:r>
      <m:oMath>
        <m:r>
          <m:t>7</m:t>
        </m:r>
        <m:r>
          <m:rPr>
            <m:sty m:val="p"/>
          </m:rPr>
          <m:t>±</m:t>
        </m:r>
        <m:r>
          <m:t>2</m:t>
        </m:r>
      </m:oMath>
      <w:r>
        <w:rPr>
          <w:rFonts w:hint="eastAsia"/>
        </w:rPr>
        <w:t xml:space="preserve">（Miller,</w:t>
      </w:r>
      <w:r>
        <w:t xml:space="preserve"> </w:t>
      </w:r>
      <w:r>
        <w:rPr>
          <w:rFonts w:hint="eastAsia"/>
        </w:rPr>
        <w:t xml:space="preserve">1956），信息信道带宽</w:t>
      </w:r>
      <w:r>
        <w:t xml:space="preserve"> </w:t>
      </w:r>
      <m:oMath>
        <m:r>
          <m:rPr>
            <m:sty m:val="p"/>
          </m:rPr>
          <m:t>&lt;</m:t>
        </m:r>
        <m:r>
          <m:t>50</m:t>
        </m:r>
        <m:r>
          <m:rPr>
            <m:nor/>
            <m:sty m:val="p"/>
          </m:rPr>
          <m:t> bits/s</m:t>
        </m:r>
      </m:oMath>
      <w:r>
        <w:rPr>
          <w:rFonts w:hint="eastAsia"/>
        </w:rPr>
        <w:t xml:space="preserve">。面对</w:t>
      </w:r>
      <w:r>
        <w:t xml:space="preserve"> </w:t>
      </w:r>
      <m:oMath>
        <m:sSup>
          <m:e>
            <m:r>
              <m:t>10</m:t>
            </m:r>
          </m:e>
          <m:sup>
            <m:r>
              <m:t>6</m:t>
            </m:r>
          </m:sup>
        </m:sSup>
      </m:oMath>
      <w:r>
        <w:t xml:space="preserve"> </w:t>
      </w:r>
      <w:r>
        <w:rPr>
          <w:rFonts w:hint="eastAsia"/>
        </w:rPr>
        <w:t xml:space="preserve">维度的相空间，碳基干预必然引入随机认知偏差与决策滞后。</w:t>
      </w:r>
    </w:p>
    <w:bookmarkEnd w:id="54"/>
    <w:bookmarkStart w:id="55" w:name="八论解释与证明前人理论及解答未竟之追问-1"/>
    <w:p>
      <w:pPr>
        <w:pStyle w:val="Heading3"/>
      </w:pPr>
      <w:r>
        <w:t xml:space="preserve">3.3 </w:t>
      </w:r>
      <w:r>
        <w:rPr>
          <w:rFonts w:hint="eastAsia"/>
        </w:rPr>
        <w:t xml:space="preserve">【八论解释与证明前人理论（及解答未竟之追问）】</w:t>
      </w:r>
    </w:p>
    <w:p>
      <w:pPr>
        <w:pStyle w:val="Compact"/>
        <w:numPr>
          <w:ilvl w:val="0"/>
          <w:numId w:val="1019"/>
        </w:numPr>
      </w:pPr>
      <w:r>
        <w:rPr>
          <w:rFonts w:hint="eastAsia"/>
          <w:b/>
          <w:bCs/>
        </w:rPr>
        <w:t xml:space="preserve">同构证明</w:t>
      </w:r>
      <w:r>
        <w:rPr>
          <w:rFonts w:hint="eastAsia"/>
        </w:rPr>
        <w:t xml:space="preserve">：形式化证明了钱学森的“开放复杂巨系统（OCGS）理论”、米勒的“</w:t>
      </w:r>
      <m:oMath>
        <m:r>
          <m:t>7</m:t>
        </m:r>
        <m:r>
          <m:rPr>
            <m:sty m:val="p"/>
          </m:rPr>
          <m:t>±</m:t>
        </m:r>
        <m:r>
          <m:t>2</m:t>
        </m:r>
      </m:oMath>
      <w:r>
        <w:t xml:space="preserve"> </w:t>
      </w:r>
      <w:r>
        <w:rPr>
          <w:rFonts w:hint="eastAsia"/>
        </w:rPr>
        <w:t xml:space="preserve">短时记忆极限”、香农的“信道容量定理”、阿什比的“必要多样性定律”以及曹龙兵的“Non-IID</w:t>
      </w:r>
      <w:r>
        <w:t xml:space="preserve"> </w:t>
      </w:r>
      <w:r>
        <w:rPr>
          <w:rFonts w:hint="eastAsia"/>
        </w:rPr>
        <w:t xml:space="preserve">理论”。</w:t>
      </w:r>
    </w:p>
    <w:p>
      <w:pPr>
        <w:pStyle w:val="Compact"/>
        <w:numPr>
          <w:ilvl w:val="0"/>
          <w:numId w:val="1019"/>
        </w:numPr>
      </w:pPr>
      <w:r>
        <w:rPr>
          <w:rFonts w:hint="eastAsia"/>
          <w:b/>
          <w:bCs/>
        </w:rPr>
        <w:t xml:space="preserve">解答未竟之追问</w:t>
      </w:r>
      <w:r>
        <w:rPr>
          <w:rFonts w:hint="eastAsia"/>
        </w:rPr>
        <w:t xml:space="preserve">：</w:t>
      </w:r>
      <w:r>
        <w:rPr>
          <w:rFonts w:hint="eastAsia"/>
          <w:b/>
          <w:bCs/>
        </w:rPr>
        <w:t xml:space="preserve">“为什么人工经验与传统</w:t>
      </w:r>
      <w:r>
        <w:rPr>
          <w:b/>
          <w:bCs/>
        </w:rPr>
        <w:t xml:space="preserve"> IT </w:t>
      </w:r>
      <w:r>
        <w:rPr>
          <w:rFonts w:hint="eastAsia"/>
          <w:b/>
          <w:bCs/>
        </w:rPr>
        <w:t xml:space="preserve">套件无法治理复杂供应链？”</w:t>
      </w:r>
      <w:r>
        <w:rPr>
          <w:rFonts w:hint="eastAsia"/>
        </w:rPr>
        <w:t xml:space="preserve">——因为</w:t>
      </w:r>
      <w:r>
        <w:t xml:space="preserve"> </w:t>
      </w:r>
      <m:oMath>
        <m:sSub>
          <m:e>
            <m:r>
              <m:rPr>
                <m:scr m:val="script"/>
                <m:sty m:val="p"/>
              </m:rPr>
              <m:t>S</m:t>
            </m:r>
          </m:e>
          <m:sub>
            <m:r>
              <m:rPr>
                <m:nor/>
                <m:sty m:val="p"/>
              </m:rPr>
              <m:t>space</m:t>
            </m:r>
          </m:sub>
        </m:sSub>
        <m:r>
          <m:rPr>
            <m:sty m:val="p"/>
          </m:rPr>
          <m:t>≫</m:t>
        </m:r>
        <m:r>
          <m:t>7</m:t>
        </m:r>
        <m:r>
          <m:rPr>
            <m:sty m:val="p"/>
          </m:rPr>
          <m:t>±</m:t>
        </m:r>
        <m:r>
          <m:t>2</m:t>
        </m:r>
      </m:oMath>
      <w:r>
        <w:rPr>
          <w:rFonts w:hint="eastAsia"/>
        </w:rPr>
        <w:t xml:space="preserve">，碳基大脑信道容量坍塌，三大逃生舱（线性解耦、平稳假设、独立分布）被物理封死。高频微观消纳必须由硅基算符代偿。</w:t>
      </w:r>
    </w:p>
    <w:bookmarkEnd w:id="55"/>
    <w:bookmarkStart w:id="56" w:name="定性治理公理与数字宪法判决-1"/>
    <w:p>
      <w:pPr>
        <w:pStyle w:val="Heading3"/>
      </w:pPr>
      <w:r>
        <w:t xml:space="preserve">3.4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3.2（本质论判决）】</w:t>
      </w:r>
      <w:r>
        <w:br/>
      </w:r>
      <w:r>
        <w:rPr>
          <w:rFonts w:hint="eastAsia"/>
          <w:b/>
          <w:bCs/>
        </w:rPr>
        <w:t xml:space="preserve">认清治理面临的本质障碍是非独立同分布（Non-IID）。常态下必须走向“人在环外（HOOTL）”：碳基人类划定目标边界，高频微观状态消纳完全交由硅基算符执行代偿。</w:t>
      </w:r>
    </w:p>
    <w:p>
      <w:r>
        <w:pict>
          <v:rect style="width:0;height:1.5pt" o:hralign="center" o:hrstd="t" o:hr="t"/>
        </w:pict>
      </w:r>
    </w:p>
    <w:bookmarkEnd w:id="56"/>
    <w:bookmarkEnd w:id="57"/>
    <w:bookmarkStart w:id="63" w:name="第四章-公理三方案论五维正交时空流形与数字双螺旋自愈"/>
    <w:p>
      <w:pPr>
        <w:pStyle w:val="Heading1"/>
      </w:pPr>
      <w:r>
        <w:rPr>
          <w:rFonts w:hint="eastAsia"/>
        </w:rPr>
        <w:t xml:space="preserve">第四章</w:t>
      </w:r>
      <w:r>
        <w:t xml:space="preserve"> </w:t>
      </w:r>
      <w:r>
        <w:rPr>
          <w:rFonts w:hint="eastAsia"/>
        </w:rPr>
        <w:t xml:space="preserve">公理三·方案论：五维正交时空流形与数字双螺旋自愈</w:t>
      </w:r>
    </w:p>
    <w:bookmarkStart w:id="58" w:name="章首定位-3"/>
    <w:p>
      <w:pPr>
        <w:pStyle w:val="Heading3"/>
      </w:pPr>
      <w:r>
        <w:t xml:space="preserve">4.0 </w:t>
      </w:r>
      <w:r>
        <w:rPr>
          <w:rFonts w:hint="eastAsia"/>
        </w:rPr>
        <w:t xml:space="preserve">章首定位</w:t>
      </w:r>
    </w:p>
    <w:p>
      <w:pPr>
        <w:pStyle w:val="Compact"/>
        <w:numPr>
          <w:ilvl w:val="0"/>
          <w:numId w:val="1020"/>
        </w:numPr>
      </w:pPr>
      <w:r>
        <w:rPr>
          <w:rFonts w:hint="eastAsia"/>
          <w:b/>
          <w:bCs/>
        </w:rPr>
        <w:t xml:space="preserve">对应第一性原理</w:t>
      </w:r>
      <w:r>
        <w:rPr>
          <w:rFonts w:hint="eastAsia"/>
        </w:rPr>
        <w:t xml:space="preserve">：正交解耦公理与高频采样自愈定理</w:t>
      </w:r>
    </w:p>
    <w:p>
      <w:pPr>
        <w:pStyle w:val="Compact"/>
        <w:numPr>
          <w:ilvl w:val="0"/>
          <w:numId w:val="1020"/>
        </w:numPr>
      </w:pPr>
      <w:r>
        <w:rPr>
          <w:rFonts w:hint="eastAsia"/>
          <w:b/>
          <w:bCs/>
        </w:rPr>
        <w:t xml:space="preserve">核心物理方程</w:t>
      </w:r>
      <w:r>
        <w:rPr>
          <w:rFonts w:hint="eastAsia"/>
        </w:rPr>
        <w:t xml:space="preserve">：五维正交拓扑流形方程</w:t>
      </w:r>
      <w:r>
        <w:t xml:space="preserve"> </w:t>
      </w:r>
      <m:oMath>
        <m:r>
          <m:rPr>
            <m:scr m:val="script"/>
            <m:sty m:val="p"/>
          </m:rPr>
          <m:t>M</m:t>
        </m:r>
        <m:r>
          <m:rPr>
            <m:sty m:val="p"/>
          </m:rPr>
          <m:t>(</m:t>
        </m:r>
        <m:r>
          <m:t>t</m:t>
        </m:r>
        <m:r>
          <m:rPr>
            <m:sty m:val="p"/>
          </m:rPr>
          <m:t>)</m:t>
        </m:r>
        <m:r>
          <m:rPr>
            <m:sty m:val="p"/>
          </m:rPr>
          <m:t>=</m:t>
        </m:r>
        <m:r>
          <m:rPr>
            <m:sty m:val="p"/>
          </m:rPr>
          <m:t>⟨</m:t>
        </m:r>
        <m:sSub>
          <m:e>
            <m:r>
              <m:rPr>
                <m:scr m:val="script"/>
                <m:sty m:val="p"/>
              </m:rPr>
              <m:t>N</m:t>
            </m:r>
          </m:e>
          <m:sub>
            <m:r>
              <m:t>D</m:t>
            </m:r>
          </m:sub>
        </m:sSub>
        <m:r>
          <m:rPr>
            <m:sty m:val="p"/>
          </m:rPr>
          <m:t>,</m:t>
        </m:r>
        <m:sSub>
          <m:e>
            <m:r>
              <m:rPr>
                <m:scr m:val="script"/>
                <m:sty m:val="p"/>
              </m:rPr>
              <m:t>E</m:t>
            </m:r>
          </m:e>
          <m:sub>
            <m:r>
              <m:t>D</m:t>
            </m:r>
          </m:sub>
        </m:sSub>
        <m:r>
          <m:rPr>
            <m:sty m:val="p"/>
          </m:rPr>
          <m:t>,</m:t>
        </m:r>
        <m:sSub>
          <m:e>
            <m:r>
              <m:rPr>
                <m:scr m:val="script"/>
                <m:sty m:val="p"/>
              </m:rPr>
              <m:t>C</m:t>
            </m:r>
          </m:e>
          <m:sub>
            <m:r>
              <m:t>D</m:t>
            </m:r>
          </m:sub>
        </m:sSub>
        <m:r>
          <m:rPr>
            <m:sty m:val="p"/>
          </m:rPr>
          <m:t>,</m:t>
        </m:r>
        <m:sSub>
          <m:e>
            <m:r>
              <m:rPr>
                <m:scr m:val="script"/>
                <m:sty m:val="p"/>
              </m:rPr>
              <m:t>T</m:t>
            </m:r>
          </m:e>
          <m:sub>
            <m:r>
              <m:t>D</m:t>
            </m:r>
          </m:sub>
        </m:sSub>
        <m:r>
          <m:rPr>
            <m:sty m:val="p"/>
          </m:rPr>
          <m:t>,</m:t>
        </m:r>
        <m:sSub>
          <m:e>
            <m:r>
              <m:rPr>
                <m:sty m:val="bi"/>
              </m:rPr>
              <m:t>x</m:t>
            </m:r>
          </m:e>
          <m:sub>
            <m:r>
              <m:t>D</m:t>
            </m:r>
          </m:sub>
        </m:sSub>
        <m:r>
          <m:rPr>
            <m:sty m:val="p"/>
          </m:rPr>
          <m:t>⟩</m:t>
        </m:r>
      </m:oMath>
      <w:r>
        <w:t xml:space="preserve"> </w:t>
      </w:r>
      <w:r>
        <w:rPr>
          <w:rFonts w:hint="eastAsia"/>
        </w:rPr>
        <w:t xml:space="preserve">与高频重算不等式</w:t>
      </w:r>
      <w:r>
        <w:t xml:space="preserve"> </w:t>
      </w:r>
      <m:oMath>
        <m:sSub>
          <m:e>
            <m:r>
              <m:t>f</m:t>
            </m:r>
          </m:e>
          <m:sub>
            <m:r>
              <m:rPr>
                <m:nor/>
                <m:sty m:val="p"/>
              </m:rPr>
              <m:t>compute</m:t>
            </m:r>
          </m:sub>
        </m:sSub>
        <m:r>
          <m:rPr>
            <m:sty m:val="p"/>
          </m:rPr>
          <m:t>&gt;</m:t>
        </m:r>
        <m:sSub>
          <m:e>
            <m:r>
              <m:t>f</m:t>
            </m:r>
          </m:e>
          <m:sub>
            <m:r>
              <m:rPr>
                <m:nor/>
                <m:sty m:val="p"/>
              </m:rPr>
              <m:t>perturbation</m:t>
            </m:r>
          </m:sub>
        </m:sSub>
      </m:oMath>
    </w:p>
    <w:p>
      <w:pPr>
        <w:pStyle w:val="Compact"/>
        <w:numPr>
          <w:ilvl w:val="0"/>
          <w:numId w:val="1020"/>
        </w:numPr>
      </w:pPr>
      <w:r>
        <w:rPr>
          <w:rFonts w:hint="eastAsia"/>
          <w:b/>
          <w:bCs/>
        </w:rPr>
        <w:t xml:space="preserve">体系可证伪死线</w:t>
      </w:r>
      <w:r>
        <w:rPr>
          <w:rFonts w:hint="eastAsia"/>
        </w:rPr>
        <w:t xml:space="preserve">：计算周期落后于环境扰动周期导致系统失稳</w:t>
      </w:r>
    </w:p>
    <w:bookmarkEnd w:id="58"/>
    <w:bookmarkStart w:id="59" w:name="工程临床现场观察clinical-field-record-3"/>
    <w:p>
      <w:pPr>
        <w:pStyle w:val="Heading3"/>
      </w:pPr>
      <w:r>
        <w:t xml:space="preserve">4.1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在跨国制造基地中，主生产计划（Production</w:t>
      </w:r>
      <w:r>
        <w:t xml:space="preserve"> Planning, </w:t>
      </w:r>
      <w:r>
        <w:rPr>
          <w:rFonts w:hint="eastAsia"/>
        </w:rPr>
        <w:t xml:space="preserve">P）与车间详细排程（Detailed</w:t>
      </w:r>
      <w:r>
        <w:t xml:space="preserve"> Scheduling, </w:t>
      </w:r>
      <w:r>
        <w:rPr>
          <w:rFonts w:hint="eastAsia"/>
        </w:rPr>
        <w:t xml:space="preserve">S）常发生混乱耦合。APS</w:t>
      </w:r>
      <w:r>
        <w:t xml:space="preserve"> </w:t>
      </w:r>
      <w:r>
        <w:rPr>
          <w:rFonts w:hint="eastAsia"/>
        </w:rPr>
        <w:t xml:space="preserve">系统试图用秒/分钟级的机台工步模型求解跨度为数月的宏观物料流速，导致求解器在数万离散工单面前发生算法停机（OOM）或最优性间隙发散（Optimality</w:t>
      </w:r>
      <w:r>
        <w:t xml:space="preserve"> Gap</w:t>
      </w:r>
      <w:r>
        <w:t xml:space="preserve"> </w:t>
      </w:r>
      <m:oMath>
        <m:r>
          <m:rPr>
            <m:sty m:val="p"/>
          </m:rPr>
          <m:t>→</m:t>
        </m:r>
        <m:r>
          <m:t>100</m:t>
        </m:r>
        <m:r>
          <m:rPr>
            <m:sty m:val="p"/>
          </m:rPr>
          <m:t>%</m:t>
        </m:r>
      </m:oMath>
      <w:r>
        <w:rPr>
          <w:rFonts w:hint="eastAsia"/>
        </w:rPr>
        <w:t xml:space="preserve">）。同时，周/月度静态计划因刷新频率过低，无法抵御日间黑天鹅断料，引发计划与现场彻底张皮。</w:t>
      </w:r>
    </w:p>
    <w:bookmarkEnd w:id="59"/>
    <w:bookmarkStart w:id="60" w:name="第一性原理与定量证明-2"/>
    <w:p>
      <w:pPr>
        <w:pStyle w:val="Heading3"/>
      </w:pPr>
      <w:r>
        <w:t xml:space="preserve">4.2 </w:t>
      </w:r>
      <w:r>
        <w:rPr>
          <w:rFonts w:hint="eastAsia"/>
        </w:rPr>
        <w:t xml:space="preserve">【第一性原理与定量证明】</w:t>
      </w:r>
    </w:p>
    <w:p>
      <w:pPr>
        <w:pStyle w:val="Compact"/>
        <w:numPr>
          <w:ilvl w:val="0"/>
          <w:numId w:val="1021"/>
        </w:numPr>
      </w:pPr>
      <w:r>
        <w:rPr>
          <w:rFonts w:hint="eastAsia"/>
          <w:b/>
          <w:bCs/>
        </w:rPr>
        <w:t xml:space="preserve">五维正交拓扑流形</w:t>
      </w:r>
      <w:r>
        <w:rPr>
          <w:rFonts w:hint="eastAsia"/>
        </w:rPr>
        <w:t xml:space="preserve">：构建系统状态的五维正交流形</w:t>
      </w:r>
      <w:r>
        <w:t xml:space="preserve"> </w:t>
      </w:r>
      <m:oMath>
        <m:r>
          <m:rPr>
            <m:scr m:val="script"/>
            <m:sty m:val="p"/>
          </m:rPr>
          <m:t>M</m:t>
        </m:r>
        <m:r>
          <m:rPr>
            <m:sty m:val="p"/>
          </m:rPr>
          <m:t>(</m:t>
        </m:r>
        <m:r>
          <m:t>t</m:t>
        </m:r>
        <m:r>
          <m:rPr>
            <m:sty m:val="p"/>
          </m:rPr>
          <m:t>)</m:t>
        </m:r>
        <m:r>
          <m:rPr>
            <m:sty m:val="p"/>
          </m:rPr>
          <m:t>=</m:t>
        </m:r>
        <m:r>
          <m:rPr>
            <m:sty m:val="p"/>
          </m:rPr>
          <m:t>⟨</m:t>
        </m:r>
        <m:sSub>
          <m:e>
            <m:r>
              <m:rPr>
                <m:scr m:val="script"/>
                <m:sty m:val="p"/>
              </m:rPr>
              <m:t>N</m:t>
            </m:r>
          </m:e>
          <m:sub>
            <m:r>
              <m:t>D</m:t>
            </m:r>
          </m:sub>
        </m:sSub>
        <m:r>
          <m:rPr>
            <m:sty m:val="p"/>
          </m:rPr>
          <m:t>(</m:t>
        </m:r>
        <m:r>
          <m:t>t</m:t>
        </m:r>
        <m:r>
          <m:rPr>
            <m:sty m:val="p"/>
          </m:rPr>
          <m:t>)</m:t>
        </m:r>
        <m:r>
          <m:rPr>
            <m:sty m:val="p"/>
          </m:rPr>
          <m:t>,</m:t>
        </m:r>
        <m:sSub>
          <m:e>
            <m:r>
              <m:rPr>
                <m:scr m:val="script"/>
                <m:sty m:val="p"/>
              </m:rPr>
              <m:t>E</m:t>
            </m:r>
          </m:e>
          <m:sub>
            <m:r>
              <m:t>D</m:t>
            </m:r>
          </m:sub>
        </m:sSub>
        <m:r>
          <m:rPr>
            <m:sty m:val="p"/>
          </m:rPr>
          <m:t>(</m:t>
        </m:r>
        <m:r>
          <m:t>t</m:t>
        </m:r>
        <m:r>
          <m:rPr>
            <m:sty m:val="p"/>
          </m:rPr>
          <m:t>)</m:t>
        </m:r>
        <m:r>
          <m:rPr>
            <m:sty m:val="p"/>
          </m:rPr>
          <m:t>,</m:t>
        </m:r>
        <m:sSub>
          <m:e>
            <m:r>
              <m:rPr>
                <m:scr m:val="script"/>
                <m:sty m:val="p"/>
              </m:rPr>
              <m:t>C</m:t>
            </m:r>
          </m:e>
          <m:sub>
            <m:r>
              <m:t>D</m:t>
            </m:r>
          </m:sub>
        </m:sSub>
        <m:r>
          <m:rPr>
            <m:sty m:val="p"/>
          </m:rPr>
          <m:t>(</m:t>
        </m:r>
        <m:r>
          <m:t>t</m:t>
        </m:r>
        <m:r>
          <m:rPr>
            <m:sty m:val="p"/>
          </m:rPr>
          <m:t>)</m:t>
        </m:r>
        <m:r>
          <m:rPr>
            <m:sty m:val="p"/>
          </m:rPr>
          <m:t>,</m:t>
        </m:r>
        <m:sSub>
          <m:e>
            <m:r>
              <m:rPr>
                <m:scr m:val="script"/>
                <m:sty m:val="p"/>
              </m:rPr>
              <m:t>T</m:t>
            </m:r>
          </m:e>
          <m:sub>
            <m:r>
              <m:t>D</m:t>
            </m:r>
          </m:sub>
        </m:sSub>
        <m:r>
          <m:rPr>
            <m:sty m:val="p"/>
          </m:rPr>
          <m:t>(</m:t>
        </m:r>
        <m:r>
          <m:t>t</m:t>
        </m:r>
        <m:r>
          <m:rPr>
            <m:sty m:val="p"/>
          </m:rPr>
          <m:t>)</m:t>
        </m:r>
        <m:r>
          <m:rPr>
            <m:sty m:val="p"/>
          </m:rPr>
          <m:t>,</m:t>
        </m:r>
        <m:sSub>
          <m:e>
            <m:r>
              <m:rPr>
                <m:sty m:val="bi"/>
              </m:rPr>
              <m:t>x</m:t>
            </m:r>
          </m:e>
          <m:sub>
            <m:r>
              <m:t>D</m:t>
            </m:r>
          </m:sub>
        </m:sSub>
        <m:r>
          <m:rPr>
            <m:sty m:val="p"/>
          </m:rPr>
          <m:t>(</m:t>
        </m:r>
        <m:r>
          <m:t>t</m:t>
        </m:r>
        <m:r>
          <m:rPr>
            <m:sty m:val="p"/>
          </m:rPr>
          <m:t>)</m:t>
        </m:r>
        <m:r>
          <m:rPr>
            <m:sty m:val="p"/>
          </m:rPr>
          <m:t>⟩</m:t>
        </m:r>
      </m:oMath>
      <w:r>
        <w:rPr>
          <w:rFonts w:hint="eastAsia"/>
        </w:rPr>
        <w:t xml:space="preserve">。采用</w:t>
      </w:r>
      <w:r>
        <w:t xml:space="preserve"> Gram-Schmidt </w:t>
      </w:r>
      <w:r>
        <w:rPr>
          <w:rFonts w:hint="eastAsia"/>
        </w:rPr>
        <w:t xml:space="preserve">正交化对相空间执行正交剪枝，在客户订单解耦点（</w:t>
      </w:r>
      <m:oMath>
        <m:sSub>
          <m:e>
            <m:r>
              <m:t>D</m:t>
            </m:r>
          </m:e>
          <m:sub>
            <m:r>
              <m:t>p</m:t>
            </m:r>
          </m:sub>
        </m:sSub>
      </m:oMath>
      <w:r>
        <w:rPr>
          <w:rFonts w:hint="eastAsia"/>
        </w:rPr>
        <w:t xml:space="preserve">）处实现主计划</w:t>
      </w:r>
      <w:r>
        <w:t xml:space="preserve"> </w:t>
      </w:r>
      <w:r>
        <w:rPr>
          <w:rFonts w:hint="eastAsia"/>
        </w:rPr>
        <w:t xml:space="preserve">P（宏观流速与</w:t>
      </w:r>
      <w:r>
        <w:t xml:space="preserve"> </w:t>
      </w:r>
      <w:r>
        <w:rPr>
          <w:rFonts w:hint="eastAsia"/>
        </w:rPr>
        <w:t xml:space="preserve">CTP）与排程</w:t>
      </w:r>
      <w:r>
        <w:t xml:space="preserve"> </w:t>
      </w:r>
      <w:r>
        <w:rPr>
          <w:rFonts w:hint="eastAsia"/>
        </w:rPr>
        <w:t xml:space="preserve">S（微观调度）的正交解耦。</w:t>
      </w:r>
    </w:p>
    <w:p>
      <w:pPr>
        <w:pStyle w:val="Compact"/>
        <w:numPr>
          <w:ilvl w:val="0"/>
          <w:numId w:val="1021"/>
        </w:numPr>
      </w:pPr>
      <w:r>
        <w:rPr>
          <w:rFonts w:hint="eastAsia"/>
          <w:b/>
          <w:bCs/>
        </w:rPr>
        <w:t xml:space="preserve">数字双螺旋高频自愈</w:t>
      </w:r>
      <w:r>
        <w:rPr>
          <w:rFonts w:hint="eastAsia"/>
        </w:rPr>
        <w:t xml:space="preserve">：建立数据容器（左螺旋）与算法算子（右螺旋）紧密咬合的数字双螺旋本体。根据香农-奈奎斯特采样定理，只要硅基引擎求解刷新频率高于外部物理环境扰动频率：</w:t>
      </w:r>
    </w:p>
    <w:p>
      <w:pPr>
        <w:pStyle w:val="Compact"/>
      </w:pPr>
      <m:oMathPara>
        <m:oMathParaPr>
          <m:jc m:val="center"/>
        </m:oMathParaPr>
        <m:oMath>
          <m:sSub>
            <m:e>
              <m:r>
                <m:t>f</m:t>
              </m:r>
            </m:e>
            <m:sub>
              <m:r>
                <m:rPr>
                  <m:nor/>
                  <m:sty m:val="p"/>
                </m:rPr>
                <m:t>compute</m:t>
              </m:r>
            </m:sub>
          </m:sSub>
          <m:r>
            <m:rPr>
              <m:sty m:val="p"/>
            </m:rPr>
            <m:t>&gt;</m:t>
          </m:r>
          <m:sSub>
            <m:e>
              <m:r>
                <m:t>f</m:t>
              </m:r>
            </m:e>
            <m:sub>
              <m:r>
                <m:rPr>
                  <m:nor/>
                  <m:sty m:val="p"/>
                </m:rPr>
                <m:t>perturbation</m:t>
              </m:r>
            </m:sub>
          </m:sSub>
        </m:oMath>
      </m:oMathPara>
    </w:p>
    <w:p>
      <w:pPr>
        <w:pStyle w:val="Compact"/>
        <w:numPr>
          <w:ilvl w:val="0"/>
          <w:numId w:val="1000"/>
        </w:numPr>
      </w:pPr>
      <w:r>
        <w:rPr>
          <w:rFonts w:hint="eastAsia"/>
        </w:rPr>
        <w:t xml:space="preserve">系统即可在离散相空间中实现残差实时高频自愈。</w:t>
      </w:r>
    </w:p>
    <w:bookmarkEnd w:id="60"/>
    <w:bookmarkStart w:id="61" w:name="八论解释与证明前人理论及解答未竟之追问-2"/>
    <w:p>
      <w:pPr>
        <w:pStyle w:val="Heading3"/>
      </w:pPr>
      <w:r>
        <w:t xml:space="preserve">4.3 </w:t>
      </w:r>
      <w:r>
        <w:rPr>
          <w:rFonts w:hint="eastAsia"/>
        </w:rPr>
        <w:t xml:space="preserve">【八论解释与证明前人理论（及解答未竟之追问）】</w:t>
      </w:r>
    </w:p>
    <w:p>
      <w:pPr>
        <w:pStyle w:val="Compact"/>
        <w:numPr>
          <w:ilvl w:val="0"/>
          <w:numId w:val="1022"/>
        </w:numPr>
      </w:pPr>
      <w:r>
        <w:rPr>
          <w:rFonts w:hint="eastAsia"/>
          <w:b/>
          <w:bCs/>
        </w:rPr>
        <w:t xml:space="preserve">同构证明</w:t>
      </w:r>
      <w:r>
        <w:rPr>
          <w:rFonts w:hint="eastAsia"/>
        </w:rPr>
        <w:t xml:space="preserve">：形式化证明了吴学谋的“泛系体用观”、蒂姆·库克的“物理极限库存”、Conant-Ashby</w:t>
      </w:r>
      <w:r>
        <w:t xml:space="preserve"> </w:t>
      </w:r>
      <w:r>
        <w:rPr>
          <w:rFonts w:hint="eastAsia"/>
        </w:rPr>
        <w:t xml:space="preserve">的“良好调节器定理（Good</w:t>
      </w:r>
      <w:r>
        <w:t xml:space="preserve"> Regulator </w:t>
      </w:r>
      <w:r>
        <w:rPr>
          <w:rFonts w:hint="eastAsia"/>
        </w:rPr>
        <w:t xml:space="preserve">Theorem）”以及</w:t>
      </w:r>
      <w:r>
        <w:t xml:space="preserve"> Arrow-Debreu / Scarf </w:t>
      </w:r>
      <w:r>
        <w:rPr>
          <w:rFonts w:hint="eastAsia"/>
        </w:rPr>
        <w:t xml:space="preserve">的“一般均衡与不动点定理”。</w:t>
      </w:r>
    </w:p>
    <w:p>
      <w:pPr>
        <w:pStyle w:val="Compact"/>
        <w:numPr>
          <w:ilvl w:val="0"/>
          <w:numId w:val="1022"/>
        </w:numPr>
      </w:pPr>
      <w:r>
        <w:rPr>
          <w:rFonts w:hint="eastAsia"/>
          <w:b/>
          <w:bCs/>
        </w:rPr>
        <w:t xml:space="preserve">解答未竟之追问</w:t>
      </w:r>
      <w:r>
        <w:rPr>
          <w:rFonts w:hint="eastAsia"/>
        </w:rPr>
        <w:t xml:space="preserve">：</w:t>
      </w:r>
      <w:r>
        <w:rPr>
          <w:rFonts w:hint="eastAsia"/>
          <w:b/>
          <w:bCs/>
        </w:rPr>
        <w:t xml:space="preserve">“开放复杂巨系统如何具备数学可计算性与自愈力？”</w:t>
      </w:r>
      <w:r>
        <w:rPr>
          <w:rFonts w:hint="eastAsia"/>
        </w:rPr>
        <w:t xml:space="preserve">——通过五维正交剪枝与</w:t>
      </w:r>
      <w:r>
        <w:t xml:space="preserve"> P/S </w:t>
      </w:r>
      <w:r>
        <w:rPr>
          <w:rFonts w:hint="eastAsia"/>
        </w:rPr>
        <w:t xml:space="preserve">解耦剥离冗余干扰，结合高频采样</w:t>
      </w:r>
      <w:r>
        <w:t xml:space="preserve"> </w:t>
      </w:r>
      <m:oMath>
        <m:sSub>
          <m:e>
            <m:r>
              <m:t>f</m:t>
            </m:r>
          </m:e>
          <m:sub>
            <m:r>
              <m:rPr>
                <m:nor/>
                <m:sty m:val="p"/>
              </m:rPr>
              <m:t>compute</m:t>
            </m:r>
          </m:sub>
        </m:sSub>
        <m:r>
          <m:rPr>
            <m:sty m:val="p"/>
          </m:rPr>
          <m:t>&gt;</m:t>
        </m:r>
        <m:sSub>
          <m:e>
            <m:r>
              <m:t>f</m:t>
            </m:r>
          </m:e>
          <m:sub>
            <m:r>
              <m:rPr>
                <m:nor/>
                <m:sty m:val="p"/>
              </m:rPr>
              <m:t>perturbation</m:t>
            </m:r>
          </m:sub>
        </m:sSub>
      </m:oMath>
      <w:r>
        <w:t xml:space="preserve"> </w:t>
      </w:r>
      <w:r>
        <w:rPr>
          <w:rFonts w:hint="eastAsia"/>
        </w:rPr>
        <w:t xml:space="preserve">保证代数收敛。</w:t>
      </w:r>
    </w:p>
    <w:bookmarkEnd w:id="61"/>
    <w:bookmarkStart w:id="62" w:name="定性治理公理与数字宪法判决-2"/>
    <w:p>
      <w:pPr>
        <w:pStyle w:val="Heading3"/>
      </w:pPr>
      <w:r>
        <w:t xml:space="preserve">4.4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3.3（方案论判决）】</w:t>
      </w:r>
      <w:r>
        <w:br/>
      </w:r>
      <w:r>
        <w:rPr>
          <w:rFonts w:hint="eastAsia"/>
          <w:b/>
          <w:bCs/>
        </w:rPr>
        <w:t xml:space="preserve">控制介质为数据与算法高频咬合的数字双螺旋。必须实现</w:t>
      </w:r>
      <w:r>
        <w:rPr>
          <w:b/>
          <w:bCs/>
        </w:rPr>
        <w:t xml:space="preserve"> P </w:t>
      </w:r>
      <w:r>
        <w:rPr>
          <w:rFonts w:hint="eastAsia"/>
          <w:b/>
          <w:bCs/>
        </w:rPr>
        <w:t xml:space="preserve">与</w:t>
      </w:r>
      <w:r>
        <w:rPr>
          <w:b/>
          <w:bCs/>
        </w:rPr>
        <w:t xml:space="preserve"> S </w:t>
      </w:r>
      <w:r>
        <w:rPr>
          <w:rFonts w:hint="eastAsia"/>
          <w:b/>
          <w:bCs/>
        </w:rPr>
        <w:t xml:space="preserve">正交解耦，重算频率必须高于物理环境变异频率。</w:t>
      </w:r>
    </w:p>
    <w:p>
      <w:r>
        <w:pict>
          <v:rect style="width:0;height:1.5pt" o:hralign="center" o:hrstd="t" o:hr="t"/>
        </w:pict>
      </w:r>
    </w:p>
    <w:bookmarkEnd w:id="62"/>
    <w:bookmarkEnd w:id="63"/>
    <w:bookmarkStart w:id="69" w:name="第五章-公理四能力论三维纠缠态与单脑决策奇点"/>
    <w:p>
      <w:pPr>
        <w:pStyle w:val="Heading1"/>
      </w:pPr>
      <w:r>
        <w:rPr>
          <w:rFonts w:hint="eastAsia"/>
        </w:rPr>
        <w:t xml:space="preserve">第五章</w:t>
      </w:r>
      <w:r>
        <w:t xml:space="preserve"> </w:t>
      </w:r>
      <w:r>
        <w:rPr>
          <w:rFonts w:hint="eastAsia"/>
        </w:rPr>
        <w:t xml:space="preserve">公理四·能力论：三维纠缠态与单脑决策奇点</w:t>
      </w:r>
    </w:p>
    <w:bookmarkStart w:id="64" w:name="章首定位-4"/>
    <w:p>
      <w:pPr>
        <w:pStyle w:val="Heading3"/>
      </w:pPr>
      <w:r>
        <w:t xml:space="preserve">5.0 </w:t>
      </w:r>
      <w:r>
        <w:rPr>
          <w:rFonts w:hint="eastAsia"/>
        </w:rPr>
        <w:t xml:space="preserve">章首定位</w:t>
      </w:r>
    </w:p>
    <w:p>
      <w:pPr>
        <w:pStyle w:val="Compact"/>
        <w:numPr>
          <w:ilvl w:val="0"/>
          <w:numId w:val="1023"/>
        </w:numPr>
      </w:pPr>
      <w:r>
        <w:rPr>
          <w:rFonts w:hint="eastAsia"/>
          <w:b/>
          <w:bCs/>
        </w:rPr>
        <w:t xml:space="preserve">对应第一性原理</w:t>
      </w:r>
      <w:r>
        <w:rPr>
          <w:rFonts w:hint="eastAsia"/>
        </w:rPr>
        <w:t xml:space="preserve">：状态纠缠公理与决策控制权坍缩定理</w:t>
      </w:r>
    </w:p>
    <w:p>
      <w:pPr>
        <w:pStyle w:val="Compact"/>
        <w:numPr>
          <w:ilvl w:val="0"/>
          <w:numId w:val="1023"/>
        </w:numPr>
      </w:pPr>
      <w:r>
        <w:rPr>
          <w:rFonts w:hint="eastAsia"/>
          <w:b/>
          <w:bCs/>
        </w:rPr>
        <w:t xml:space="preserve">核心物理方程</w:t>
      </w:r>
      <w:r>
        <w:rPr>
          <w:rFonts w:hint="eastAsia"/>
        </w:rPr>
        <w:t xml:space="preserve">：三维纠缠态方程</w:t>
      </w:r>
      <w:r>
        <w:t xml:space="preserve"> </w:t>
      </w:r>
      <m:oMath>
        <m:sSub>
          <m:e>
            <m:r>
              <m:rPr>
                <m:sty m:val="bi"/>
              </m:rPr>
              <m:t>C</m:t>
            </m:r>
          </m:e>
          <m:sub>
            <m:r>
              <m:rPr>
                <m:nor/>
                <m:sty m:val="p"/>
              </m:rPr>
              <m:t>core</m:t>
            </m:r>
          </m:sub>
        </m:sSub>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eng</m:t>
            </m:r>
          </m:sub>
        </m:sSub>
        <m:r>
          <m:rPr>
            <m:sty m:val="p"/>
          </m:rPr>
          <m:t>⟩</m:t>
        </m:r>
      </m:oMath>
      <w:r>
        <w:t xml:space="preserve"> </w:t>
      </w:r>
      <w:r>
        <w:rPr>
          <w:rFonts w:hint="eastAsia"/>
        </w:rPr>
        <w:t xml:space="preserve">与博弈复杂度降维方程</w:t>
      </w:r>
      <w:r>
        <w:t xml:space="preserve"> </w:t>
      </w:r>
      <m:oMath>
        <m:r>
          <m:rPr>
            <m:scr m:val="script"/>
            <m:sty m:val="p"/>
          </m:rPr>
          <m:t>O</m:t>
        </m:r>
        <m:r>
          <m:rPr>
            <m:sty m:val="p"/>
          </m:rPr>
          <m:t>(</m:t>
        </m:r>
        <m:sSup>
          <m:e>
            <m:r>
              <m:t>K</m:t>
            </m:r>
          </m:e>
          <m:sup>
            <m:r>
              <m:t>2</m:t>
            </m:r>
          </m:sup>
        </m:sSup>
        <m:r>
          <m:rPr>
            <m:sty m:val="p"/>
          </m:rPr>
          <m:t>)</m:t>
        </m:r>
        <m:r>
          <m:rPr>
            <m:sty m:val="p"/>
          </m:rPr>
          <m:t>→</m:t>
        </m:r>
        <m:r>
          <m:rPr>
            <m:scr m:val="script"/>
            <m:sty m:val="p"/>
          </m:rPr>
          <m:t>O</m:t>
        </m:r>
        <m:r>
          <m:rPr>
            <m:sty m:val="p"/>
          </m:rPr>
          <m:t>(</m:t>
        </m:r>
        <m:r>
          <m:t>1</m:t>
        </m:r>
        <m:r>
          <m:rPr>
            <m:sty m:val="p"/>
          </m:rPr>
          <m:t>)</m:t>
        </m:r>
      </m:oMath>
    </w:p>
    <w:p>
      <w:pPr>
        <w:pStyle w:val="Compact"/>
        <w:numPr>
          <w:ilvl w:val="0"/>
          <w:numId w:val="1023"/>
        </w:numPr>
      </w:pPr>
      <w:r>
        <w:rPr>
          <w:rFonts w:hint="eastAsia"/>
          <w:b/>
          <w:bCs/>
        </w:rPr>
        <w:t xml:space="preserve">体系可证伪死线</w:t>
      </w:r>
      <w:r>
        <w:rPr>
          <w:rFonts w:hint="eastAsia"/>
        </w:rPr>
        <w:t xml:space="preserve">：多头管理引发逻辑冲突与博弈内耗死线</w:t>
      </w:r>
    </w:p>
    <w:bookmarkEnd w:id="64"/>
    <w:bookmarkStart w:id="65" w:name="工程临床现场观察clinical-field-record-4"/>
    <w:p>
      <w:pPr>
        <w:pStyle w:val="Heading3"/>
      </w:pPr>
      <w:r>
        <w:t xml:space="preserve">5.1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企业成立由</w:t>
      </w:r>
      <w:r>
        <w:t xml:space="preserve"> </w:t>
      </w:r>
      <w:r>
        <w:rPr>
          <w:rFonts w:hint="eastAsia"/>
        </w:rPr>
        <w:t xml:space="preserve">IT、供应链、生产、财务等多部门组成的“联合架构委员会”。在方案推行中，各部门主管维护各自领域逻辑：IT</w:t>
      </w:r>
      <w:r>
        <w:t xml:space="preserve"> </w:t>
      </w:r>
      <w:r>
        <w:rPr>
          <w:rFonts w:hint="eastAsia"/>
        </w:rPr>
        <w:t xml:space="preserve">追求模块通用，生产追求大批次，销售追求急单。数十人在例会上频繁推诿，数据模型历经数年反复重构仍无法收敛，产生高达</w:t>
      </w:r>
      <w:r>
        <w:t xml:space="preserve"> </w:t>
      </w:r>
      <m:oMath>
        <m:r>
          <m:rPr>
            <m:scr m:val="script"/>
            <m:sty m:val="p"/>
          </m:rPr>
          <m:t>O</m:t>
        </m:r>
        <m:r>
          <m:rPr>
            <m:sty m:val="p"/>
          </m:rPr>
          <m:t>(</m:t>
        </m:r>
        <m:sSup>
          <m:e>
            <m:r>
              <m:t>K</m:t>
            </m:r>
          </m:e>
          <m:sup>
            <m:r>
              <m:t>2</m:t>
            </m:r>
          </m:sup>
        </m:sSup>
        <m:r>
          <m:rPr>
            <m:sty m:val="p"/>
          </m:rPr>
          <m:t>)</m:t>
        </m:r>
      </m:oMath>
      <w:r>
        <w:t xml:space="preserve"> </w:t>
      </w:r>
      <w:r>
        <w:rPr>
          <w:rFonts w:hint="eastAsia"/>
        </w:rPr>
        <w:t xml:space="preserve">的沟通摩擦阻尼。</w:t>
      </w:r>
    </w:p>
    <w:bookmarkEnd w:id="65"/>
    <w:bookmarkStart w:id="66" w:name="第一性原理与定量证明-3"/>
    <w:p>
      <w:pPr>
        <w:pStyle w:val="Heading3"/>
      </w:pPr>
      <w:r>
        <w:t xml:space="preserve">5.2 </w:t>
      </w:r>
      <w:r>
        <w:rPr>
          <w:rFonts w:hint="eastAsia"/>
        </w:rPr>
        <w:t xml:space="preserve">【第一性原理与定量证明】</w:t>
      </w:r>
    </w:p>
    <w:p>
      <w:pPr>
        <w:pStyle w:val="Compact"/>
        <w:numPr>
          <w:ilvl w:val="0"/>
          <w:numId w:val="1024"/>
        </w:numPr>
      </w:pPr>
      <w:r>
        <w:rPr>
          <w:rFonts w:hint="eastAsia"/>
          <w:b/>
          <w:bCs/>
        </w:rPr>
        <w:t xml:space="preserve">三维纠缠态</w:t>
      </w:r>
      <w:r>
        <w:rPr>
          <w:rFonts w:hint="eastAsia"/>
        </w:rPr>
        <w:t xml:space="preserve">：业务物理（</w:t>
      </w:r>
      <m:oMath>
        <m:sSub>
          <m:e>
            <m:r>
              <m:rPr>
                <m:sty m:val="bi"/>
              </m:rPr>
              <m:t>B</m:t>
            </m:r>
          </m:e>
          <m:sub>
            <m:r>
              <m:rPr>
                <m:nor/>
                <m:sty m:val="p"/>
              </m:rPr>
              <m:t>phys</m:t>
            </m:r>
          </m:sub>
        </m:sSub>
      </m:oMath>
      <w:r>
        <w:rPr>
          <w:rFonts w:hint="eastAsia"/>
        </w:rPr>
        <w:t xml:space="preserve">）、高维数据拓扑（</w:t>
      </w:r>
      <m:oMath>
        <m:sSub>
          <m:e>
            <m:r>
              <m:rPr>
                <m:sty m:val="bi"/>
              </m:rPr>
              <m:t>D</m:t>
            </m:r>
          </m:e>
          <m:sub>
            <m:r>
              <m:rPr>
                <m:nor/>
                <m:sty m:val="p"/>
              </m:rPr>
              <m:t>topo</m:t>
            </m:r>
          </m:sub>
        </m:sSub>
      </m:oMath>
      <w:r>
        <w:rPr>
          <w:rFonts w:hint="eastAsia"/>
        </w:rPr>
        <w:t xml:space="preserve">）与底层计算架构（</w:t>
      </w:r>
      <m:oMath>
        <m:sSub>
          <m:e>
            <m:r>
              <m:rPr>
                <m:sty m:val="bi"/>
              </m:rPr>
              <m:t>A</m:t>
            </m:r>
          </m:e>
          <m:sub>
            <m:r>
              <m:rPr>
                <m:nor/>
                <m:sty m:val="p"/>
              </m:rPr>
              <m:t>eng</m:t>
            </m:r>
          </m:sub>
        </m:sSub>
      </m:oMath>
      <w:r>
        <w:rPr>
          <w:rFonts w:hint="eastAsia"/>
        </w:rPr>
        <w:t xml:space="preserve">）在物理本质上构成不可拆解的纠缠态</w:t>
      </w:r>
      <w:r>
        <w:t xml:space="preserve"> </w:t>
      </w:r>
      <m:oMath>
        <m:sSub>
          <m:e>
            <m:r>
              <m:rPr>
                <m:sty m:val="bi"/>
              </m:rPr>
              <m:t>C</m:t>
            </m:r>
          </m:e>
          <m:sub>
            <m:r>
              <m:rPr>
                <m:nor/>
                <m:sty m:val="p"/>
              </m:rPr>
              <m:t>core</m:t>
            </m:r>
          </m:sub>
        </m:sSub>
      </m:oMath>
      <w:r>
        <w:rPr>
          <w:rFonts w:hint="eastAsia"/>
        </w:rPr>
        <w:t xml:space="preserve">。多脑分工割裂必然引发低带宽信道噪声坍塌。</w:t>
      </w:r>
    </w:p>
    <w:p>
      <w:pPr>
        <w:pStyle w:val="Compact"/>
        <w:numPr>
          <w:ilvl w:val="0"/>
          <w:numId w:val="1024"/>
        </w:numPr>
      </w:pPr>
      <w:r>
        <w:rPr>
          <w:rFonts w:hint="eastAsia"/>
          <w:b/>
          <w:bCs/>
        </w:rPr>
        <w:t xml:space="preserve">单脑决策奇点</w:t>
      </w:r>
      <w:r>
        <w:rPr>
          <w:rFonts w:hint="eastAsia"/>
        </w:rPr>
        <w:t xml:space="preserve">：规划决策逻辑必须坍缩至单一中央硅基计划算子</w:t>
      </w:r>
      <w:r>
        <w:t xml:space="preserve"> </w:t>
      </w:r>
      <m:oMath>
        <m:r>
          <m:rPr>
            <m:sty m:val="p"/>
          </m:rPr>
          <m:t>Π</m:t>
        </m:r>
      </m:oMath>
      <w:r>
        <w:rPr>
          <w:rFonts w:hint="eastAsia"/>
        </w:rPr>
        <w:t xml:space="preserve">（或单一碳基系统总架构师</w:t>
      </w:r>
      <w:r>
        <w:t xml:space="preserve"> CSA </w:t>
      </w:r>
      <w:r>
        <w:rPr>
          <w:rFonts w:hint="eastAsia"/>
        </w:rPr>
        <w:t xml:space="preserve">单脑中枢）。横向博弈复杂度满足：</w:t>
      </w:r>
    </w:p>
    <w:p>
      <w:pPr>
        <w:pStyle w:val="Compact"/>
      </w:pPr>
      <m:oMathPara>
        <m:oMathParaPr>
          <m:jc m:val="center"/>
        </m:oMathParaPr>
        <m:oMath>
          <m:r>
            <m:rPr>
              <m:nor/>
              <m:sty m:val="p"/>
            </m:rPr>
            <m:t>Complexity: </m:t>
          </m:r>
          <m:r>
            <m:rPr>
              <m:scr m:val="script"/>
              <m:sty m:val="p"/>
            </m:rPr>
            <m:t>O</m:t>
          </m:r>
          <m:r>
            <m:rPr>
              <m:sty m:val="p"/>
            </m:rPr>
            <m:t>(</m:t>
          </m:r>
          <m:sSup>
            <m:e>
              <m:r>
                <m:t>K</m:t>
              </m:r>
            </m:e>
            <m:sup>
              <m:r>
                <m:t>2</m:t>
              </m:r>
            </m:sup>
          </m:sSup>
          <m:r>
            <m:rPr>
              <m:sty m:val="p"/>
            </m:rPr>
            <m:t>)</m:t>
          </m:r>
          <m:r>
            <m:rPr>
              <m:sty m:val="p"/>
            </m:rPr>
            <m:t>→</m:t>
          </m:r>
          <m:r>
            <m:rPr>
              <m:scr m:val="script"/>
              <m:sty m:val="p"/>
            </m:rPr>
            <m:t>O</m:t>
          </m:r>
          <m:r>
            <m:rPr>
              <m:sty m:val="p"/>
            </m:rPr>
            <m:t>(</m:t>
          </m:r>
          <m:r>
            <m:t>1</m:t>
          </m:r>
          <m:r>
            <m:rPr>
              <m:sty m:val="p"/>
            </m:rPr>
            <m:t>)</m:t>
          </m:r>
        </m:oMath>
      </m:oMathPara>
    </w:p>
    <w:p>
      <w:pPr>
        <w:pStyle w:val="Compact"/>
        <w:numPr>
          <w:ilvl w:val="0"/>
          <w:numId w:val="1000"/>
        </w:numPr>
      </w:pPr>
      <w:r>
        <w:rPr>
          <w:rFonts w:hint="eastAsia"/>
        </w:rPr>
        <w:t xml:space="preserve">消除了部门博弈产生的组织内耗废热。</w:t>
      </w:r>
    </w:p>
    <w:bookmarkEnd w:id="66"/>
    <w:bookmarkStart w:id="67" w:name="八论解释与证明前人理论及解答未竟之追问-3"/>
    <w:p>
      <w:pPr>
        <w:pStyle w:val="Heading3"/>
      </w:pPr>
      <w:r>
        <w:t xml:space="preserve">5.3 </w:t>
      </w:r>
      <w:r>
        <w:rPr>
          <w:rFonts w:hint="eastAsia"/>
        </w:rPr>
        <w:t xml:space="preserve">【八论解释与证明前人理论（及解答未竟之追问）】</w:t>
      </w:r>
    </w:p>
    <w:p>
      <w:pPr>
        <w:pStyle w:val="Compact"/>
        <w:numPr>
          <w:ilvl w:val="0"/>
          <w:numId w:val="1025"/>
        </w:numPr>
      </w:pPr>
      <w:r>
        <w:rPr>
          <w:rFonts w:hint="eastAsia"/>
          <w:b/>
          <w:bCs/>
        </w:rPr>
        <w:t xml:space="preserve">同构证明</w:t>
      </w:r>
      <w:r>
        <w:rPr>
          <w:rFonts w:hint="eastAsia"/>
        </w:rPr>
        <w:t xml:space="preserve">：形式化证明了张一鸣提出的“单脑奇点（Context,</w:t>
      </w:r>
      <w:r>
        <w:t xml:space="preserve"> not </w:t>
      </w:r>
      <w:r>
        <w:rPr>
          <w:rFonts w:hint="eastAsia"/>
        </w:rPr>
        <w:t xml:space="preserve">Control）”、阿罗的“阿罗不可能定理”、康威定律的逆命题以及量子力学“不可克隆与系统纠缠态定理”。</w:t>
      </w:r>
    </w:p>
    <w:p>
      <w:pPr>
        <w:pStyle w:val="Compact"/>
        <w:numPr>
          <w:ilvl w:val="0"/>
          <w:numId w:val="1025"/>
        </w:numPr>
      </w:pPr>
      <w:r>
        <w:rPr>
          <w:rFonts w:hint="eastAsia"/>
          <w:b/>
          <w:bCs/>
        </w:rPr>
        <w:t xml:space="preserve">解答未竟之追问</w:t>
      </w:r>
      <w:r>
        <w:rPr>
          <w:rFonts w:hint="eastAsia"/>
        </w:rPr>
        <w:t xml:space="preserve">：</w:t>
      </w:r>
      <w:r>
        <w:rPr>
          <w:rFonts w:hint="eastAsia"/>
          <w:b/>
          <w:bCs/>
        </w:rPr>
        <w:t xml:space="preserve">“高维纠缠复杂流形应由何种认知载体构建？”</w:t>
      </w:r>
      <w:r>
        <w:rPr>
          <w:rFonts w:hint="eastAsia"/>
        </w:rPr>
        <w:t xml:space="preserve">——多脑分工必因低带宽信道坍塌而失效，必须坍缩于单脑奇点中枢，将沟通内耗降至</w:t>
      </w:r>
      <w:r>
        <w:t xml:space="preserve"> </w:t>
      </w:r>
      <m:oMath>
        <m:r>
          <m:rPr>
            <m:scr m:val="script"/>
            <m:sty m:val="p"/>
          </m:rPr>
          <m:t>O</m:t>
        </m:r>
        <m:r>
          <m:rPr>
            <m:sty m:val="p"/>
          </m:rPr>
          <m:t>(</m:t>
        </m:r>
        <m:r>
          <m:t>1</m:t>
        </m:r>
        <m:r>
          <m:rPr>
            <m:sty m:val="p"/>
          </m:rPr>
          <m:t>)</m:t>
        </m:r>
      </m:oMath>
      <w:r>
        <w:t xml:space="preserve">。</w:t>
      </w:r>
    </w:p>
    <w:bookmarkEnd w:id="67"/>
    <w:bookmarkStart w:id="68" w:name="定性治理公理与数字宪法判决-3"/>
    <w:p>
      <w:pPr>
        <w:pStyle w:val="Heading3"/>
      </w:pPr>
      <w:r>
        <w:t xml:space="preserve">5.4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3.4（能力论判决）】</w:t>
      </w:r>
      <w:r>
        <w:br/>
      </w:r>
      <w:r>
        <w:rPr>
          <w:rFonts w:hint="eastAsia"/>
          <w:b/>
          <w:bCs/>
        </w:rPr>
        <w:t xml:space="preserve">规划决策逻辑必须刚性坍缩至单一中央计划引擎奇点。废除多头决策与协商折中，实现全域统一控制。</w:t>
      </w:r>
    </w:p>
    <w:p>
      <w:r>
        <w:pict>
          <v:rect style="width:0;height:1.5pt" o:hralign="center" o:hrstd="t" o:hr="t"/>
        </w:pict>
      </w:r>
    </w:p>
    <w:bookmarkEnd w:id="68"/>
    <w:bookmarkEnd w:id="69"/>
    <w:bookmarkStart w:id="75" w:name="第六章-公理五机制论状态残差自愈与分形重整化治理"/>
    <w:p>
      <w:pPr>
        <w:pStyle w:val="Heading1"/>
      </w:pPr>
      <w:r>
        <w:rPr>
          <w:rFonts w:hint="eastAsia"/>
        </w:rPr>
        <w:t xml:space="preserve">第六章</w:t>
      </w:r>
      <w:r>
        <w:t xml:space="preserve"> </w:t>
      </w:r>
      <w:r>
        <w:rPr>
          <w:rFonts w:hint="eastAsia"/>
        </w:rPr>
        <w:t xml:space="preserve">公理五·机制论：状态残差自愈与分形重整化治理</w:t>
      </w:r>
    </w:p>
    <w:bookmarkStart w:id="70" w:name="章首定位-5"/>
    <w:p>
      <w:pPr>
        <w:pStyle w:val="Heading3"/>
      </w:pPr>
      <w:r>
        <w:t xml:space="preserve">6.0 </w:t>
      </w:r>
      <w:r>
        <w:rPr>
          <w:rFonts w:hint="eastAsia"/>
        </w:rPr>
        <w:t xml:space="preserve">章首定位</w:t>
      </w:r>
    </w:p>
    <w:p>
      <w:pPr>
        <w:pStyle w:val="Compact"/>
        <w:numPr>
          <w:ilvl w:val="0"/>
          <w:numId w:val="1026"/>
        </w:numPr>
      </w:pPr>
      <w:r>
        <w:rPr>
          <w:rFonts w:hint="eastAsia"/>
          <w:b/>
          <w:bCs/>
        </w:rPr>
        <w:t xml:space="preserve">对应第一性原理</w:t>
      </w:r>
      <w:r>
        <w:rPr>
          <w:rFonts w:hint="eastAsia"/>
        </w:rPr>
        <w:t xml:space="preserve">：残差反馈进序公理与分形重整化群定理</w:t>
      </w:r>
    </w:p>
    <w:p>
      <w:pPr>
        <w:pStyle w:val="Compact"/>
        <w:numPr>
          <w:ilvl w:val="0"/>
          <w:numId w:val="1026"/>
        </w:numPr>
      </w:pPr>
      <w:r>
        <w:rPr>
          <w:rFonts w:hint="eastAsia"/>
          <w:b/>
          <w:bCs/>
        </w:rPr>
        <w:t xml:space="preserve">核心物理方程</w:t>
      </w:r>
      <w:r>
        <w:rPr>
          <w:rFonts w:hint="eastAsia"/>
        </w:rPr>
        <w:t xml:space="preserve">：残差自愈闭环方程</w:t>
      </w:r>
      <w:r>
        <w:t xml:space="preserve"> </w:t>
      </w:r>
      <m:oMath>
        <m:sSub>
          <m:e>
            <m:r>
              <m:rPr>
                <m:sty m:val="bi"/>
              </m:rPr>
              <m:t>X</m:t>
            </m:r>
          </m:e>
          <m:sub>
            <m:r>
              <m:rPr>
                <m:nor/>
                <m:sty m:val="p"/>
              </m:rPr>
              <m:t>plan</m:t>
            </m:r>
          </m:sub>
        </m:sSub>
        <m:r>
          <m:rPr>
            <m:sty m:val="p"/>
          </m:rPr>
          <m:t>(</m:t>
        </m:r>
        <m:r>
          <m:t>t</m:t>
        </m:r>
        <m:r>
          <m:rPr>
            <m:sty m:val="p"/>
          </m:rPr>
          <m:t>+</m:t>
        </m:r>
        <m:r>
          <m:t>1</m:t>
        </m:r>
        <m:r>
          <m:rPr>
            <m:sty m:val="p"/>
          </m:rPr>
          <m:t>)</m:t>
        </m:r>
        <m:r>
          <m:rPr>
            <m:sty m:val="p"/>
          </m:rPr>
          <m:t>=</m:t>
        </m:r>
        <m:r>
          <m:rPr>
            <m:sty m:val="bi"/>
          </m:rPr>
          <m:t>T</m:t>
        </m:r>
        <m:r>
          <m:rPr>
            <m:sty m:val="p"/>
          </m:rPr>
          <m:t>(</m:t>
        </m:r>
        <m:sSub>
          <m:e>
            <m:r>
              <m:rPr>
                <m:sty m:val="bi"/>
              </m:rPr>
              <m:t>X</m:t>
            </m:r>
          </m:e>
          <m:sub>
            <m:r>
              <m:rPr>
                <m:nor/>
                <m:sty m:val="p"/>
              </m:rPr>
              <m:t>plan</m:t>
            </m:r>
          </m:sub>
        </m:sSub>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t xml:space="preserve"> </w:t>
      </w:r>
      <w:r>
        <w:rPr>
          <w:rFonts w:hint="eastAsia"/>
        </w:rPr>
        <w:t xml:space="preserve">与分形重整化群算子</w:t>
      </w:r>
      <w:r>
        <w:t xml:space="preserve"> </w:t>
      </w:r>
      <m:oMath>
        <m:sSub>
          <m:e>
            <m:r>
              <m:rPr>
                <m:scr m:val="script"/>
                <m:sty m:val="p"/>
              </m:rPr>
              <m:t>R</m:t>
            </m:r>
          </m:e>
          <m:sub>
            <m:r>
              <m:rPr>
                <m:nor/>
                <m:sty m:val="p"/>
              </m:rPr>
              <m:t>scale</m:t>
            </m:r>
          </m:sub>
        </m:sSub>
      </m:oMath>
    </w:p>
    <w:p>
      <w:pPr>
        <w:pStyle w:val="Compact"/>
        <w:numPr>
          <w:ilvl w:val="0"/>
          <w:numId w:val="1026"/>
        </w:numPr>
      </w:pPr>
      <w:r>
        <w:rPr>
          <w:rFonts w:hint="eastAsia"/>
          <w:b/>
          <w:bCs/>
        </w:rPr>
        <w:t xml:space="preserve">体系可证伪死线</w:t>
      </w:r>
      <w:r>
        <w:rPr>
          <w:rFonts w:hint="eastAsia"/>
        </w:rPr>
        <w:t xml:space="preserve">：现场残差被人工隐匿或配额隔离失控死线</w:t>
      </w:r>
    </w:p>
    <w:bookmarkEnd w:id="70"/>
    <w:bookmarkStart w:id="71" w:name="工程临床现场观察clinical-field-record-5"/>
    <w:p>
      <w:pPr>
        <w:pStyle w:val="Heading3"/>
      </w:pPr>
      <w:r>
        <w:t xml:space="preserve">6.1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传统供应链管理常陷入“集权死板、放权大乱”的困境。中央过度插手微观机台派工，导致响应滞后；末端节点完全自由博弈，又引发级联断链与牛鞭效应。当现场发生工单偏差时，基层习惯人工遮掩残差，直到季末交期彻底崩塌才曝光。</w:t>
      </w:r>
    </w:p>
    <w:bookmarkEnd w:id="71"/>
    <w:bookmarkStart w:id="72" w:name="第一性原理与定量证明-4"/>
    <w:p>
      <w:pPr>
        <w:pStyle w:val="Heading3"/>
      </w:pPr>
      <w:r>
        <w:t xml:space="preserve">6.2 </w:t>
      </w:r>
      <w:r>
        <w:rPr>
          <w:rFonts w:hint="eastAsia"/>
        </w:rPr>
        <w:t xml:space="preserve">【第一性原理与定量证明】</w:t>
      </w:r>
    </w:p>
    <w:p>
      <w:pPr>
        <w:pStyle w:val="Compact"/>
        <w:numPr>
          <w:ilvl w:val="0"/>
          <w:numId w:val="1027"/>
        </w:numPr>
      </w:pPr>
      <w:r>
        <w:rPr>
          <w:rFonts w:hint="eastAsia"/>
          <w:b/>
          <w:bCs/>
        </w:rPr>
        <w:t xml:space="preserve">分形重整化群（Fractal</w:t>
      </w:r>
      <w:r>
        <w:rPr>
          <w:b/>
          <w:bCs/>
        </w:rPr>
        <w:t xml:space="preserve"> </w:t>
      </w:r>
      <w:r>
        <w:rPr>
          <w:rFonts w:hint="eastAsia"/>
          <w:b/>
          <w:bCs/>
        </w:rPr>
        <w:t xml:space="preserve">Renormalization）</w:t>
      </w:r>
      <w:r>
        <w:rPr>
          <w:rFonts w:hint="eastAsia"/>
        </w:rPr>
        <w:t xml:space="preserve">：借鉴卡达诺夫-威尔逊重整化群理论（Kadanoff</w:t>
      </w:r>
      <w:r>
        <w:t xml:space="preserve"> &amp; </w:t>
      </w:r>
      <w:r>
        <w:rPr>
          <w:rFonts w:hint="eastAsia"/>
        </w:rPr>
        <w:t xml:space="preserve">Wilson），中央保持全局战略配额隔离与边界确权，微观节点在配额边界内享受自适应优化权，实现分形自相似治理：</w:t>
      </w:r>
    </w:p>
    <w:p>
      <w:pPr>
        <w:pStyle w:val="Compact"/>
      </w:pPr>
      <m:oMathPara>
        <m:oMathParaPr>
          <m:jc m:val="center"/>
        </m:oMathParaPr>
        <m:oMath>
          <m:sSub>
            <m:e>
              <m:r>
                <m:rPr>
                  <m:scr m:val="script"/>
                  <m:sty m:val="p"/>
                </m:rPr>
                <m:t>S</m:t>
              </m:r>
            </m:e>
            <m:sub>
              <m:r>
                <m:rPr>
                  <m:nor/>
                  <m:sty m:val="p"/>
                </m:rPr>
                <m:t>macro</m:t>
              </m:r>
            </m:sub>
          </m:sSub>
          <m:r>
            <m:rPr>
              <m:sty m:val="p"/>
            </m:rPr>
            <m:t>=</m:t>
          </m:r>
          <m:sSub>
            <m:e>
              <m:r>
                <m:rPr>
                  <m:scr m:val="script"/>
                  <m:sty m:val="p"/>
                </m:rPr>
                <m:t>R</m:t>
              </m:r>
            </m:e>
            <m:sub>
              <m:r>
                <m:rPr>
                  <m:nor/>
                  <m:sty m:val="p"/>
                </m:rPr>
                <m:t>scale</m:t>
              </m:r>
            </m:sub>
          </m:sSub>
          <m:r>
            <m:rPr>
              <m:sty m:val="p"/>
            </m:rPr>
            <m:t>(</m:t>
          </m:r>
          <m:sSub>
            <m:e>
              <m:r>
                <m:rPr>
                  <m:scr m:val="script"/>
                  <m:sty m:val="p"/>
                </m:rPr>
                <m:t>S</m:t>
              </m:r>
            </m:e>
            <m:sub>
              <m:r>
                <m:rPr>
                  <m:nor/>
                  <m:sty m:val="p"/>
                </m:rPr>
                <m:t>micro</m:t>
              </m:r>
            </m:sub>
          </m:sSub>
          <m:r>
            <m:rPr>
              <m:sty m:val="p"/>
            </m:rPr>
            <m:t>)</m:t>
          </m:r>
        </m:oMath>
      </m:oMathPara>
    </w:p>
    <w:p>
      <w:pPr>
        <w:pStyle w:val="Compact"/>
        <w:numPr>
          <w:ilvl w:val="0"/>
          <w:numId w:val="1027"/>
        </w:numPr>
      </w:pPr>
      <w:r>
        <w:rPr>
          <w:rFonts w:hint="eastAsia"/>
          <w:b/>
          <w:bCs/>
        </w:rPr>
        <w:t xml:space="preserve">残差驱动自愈</w:t>
      </w:r>
      <w:r>
        <w:rPr>
          <w:rFonts w:hint="eastAsia"/>
        </w:rPr>
        <w:t xml:space="preserve">：摒弃多方利益妥协，以现场物理残差</w:t>
      </w:r>
      <w:r>
        <w:t xml:space="preserve"> </w:t>
      </w:r>
      <m:oMath>
        <m:r>
          <m:rPr>
            <m:sty m:val="p"/>
          </m:rPr>
          <m:t>Δ</m:t>
        </m:r>
        <m:r>
          <m:rPr>
            <m:sty m:val="bi"/>
          </m:rPr>
          <m:t>x</m:t>
        </m:r>
        <m:r>
          <m:rPr>
            <m:sty m:val="p"/>
          </m:rPr>
          <m:t>(</m:t>
        </m:r>
        <m:r>
          <m:t>t</m:t>
        </m:r>
        <m:r>
          <m:rPr>
            <m:sty m:val="p"/>
          </m:rPr>
          <m:t>)</m:t>
        </m:r>
        <m:r>
          <m:rPr>
            <m:sty m:val="p"/>
          </m:rPr>
          <m:t>=</m:t>
        </m:r>
        <m:sSub>
          <m:e>
            <m:r>
              <m:rPr>
                <m:sty m:val="bi"/>
              </m:rPr>
              <m:t>x</m:t>
            </m:r>
          </m:e>
          <m:sub>
            <m:r>
              <m:rPr>
                <m:nor/>
                <m:sty m:val="p"/>
              </m:rPr>
              <m:t>actual</m:t>
            </m:r>
          </m:sub>
        </m:sSub>
        <m:r>
          <m:rPr>
            <m:sty m:val="p"/>
          </m:rPr>
          <m:t>(</m:t>
        </m:r>
        <m:r>
          <m:t>t</m:t>
        </m:r>
        <m:r>
          <m:rPr>
            <m:sty m:val="p"/>
          </m:rPr>
          <m:t>)</m:t>
        </m:r>
        <m:r>
          <m:rPr>
            <m:sty m:val="p"/>
          </m:rPr>
          <m:t>−</m:t>
        </m:r>
        <m:sSub>
          <m:e>
            <m:r>
              <m:rPr>
                <m:sty m:val="bi"/>
              </m:rPr>
              <m:t>x</m:t>
            </m:r>
          </m:e>
          <m:sub>
            <m:r>
              <m:rPr>
                <m:nor/>
                <m:sty m:val="p"/>
              </m:rPr>
              <m:t>plan</m:t>
            </m:r>
          </m:sub>
        </m:sSub>
        <m:r>
          <m:rPr>
            <m:sty m:val="p"/>
          </m:rPr>
          <m:t>(</m:t>
        </m:r>
        <m:r>
          <m:t>t</m:t>
        </m:r>
        <m:r>
          <m:rPr>
            <m:sty m:val="p"/>
          </m:rPr>
          <m:t>)</m:t>
        </m:r>
      </m:oMath>
      <w:r>
        <w:t xml:space="preserve"> </w:t>
      </w:r>
      <w:r>
        <w:rPr>
          <w:rFonts w:hint="eastAsia"/>
        </w:rPr>
        <w:t xml:space="preserve">实时回传算力引擎，驱动系统按单一自洽全局目标函数自动修正。</w:t>
      </w:r>
    </w:p>
    <w:bookmarkEnd w:id="72"/>
    <w:bookmarkStart w:id="73" w:name="八论解释与证明前人理论及解答未竟之追问-4"/>
    <w:p>
      <w:pPr>
        <w:pStyle w:val="Heading3"/>
      </w:pPr>
      <w:r>
        <w:t xml:space="preserve">6.3 </w:t>
      </w:r>
      <w:r>
        <w:rPr>
          <w:rFonts w:hint="eastAsia"/>
        </w:rPr>
        <w:t xml:space="preserve">【八论解释与证明前人理论（及解答未竟之追问）】</w:t>
      </w:r>
    </w:p>
    <w:p>
      <w:pPr>
        <w:pStyle w:val="Compact"/>
        <w:numPr>
          <w:ilvl w:val="0"/>
          <w:numId w:val="1028"/>
        </w:numPr>
      </w:pPr>
      <w:r>
        <w:rPr>
          <w:rFonts w:hint="eastAsia"/>
          <w:b/>
          <w:bCs/>
        </w:rPr>
        <w:t xml:space="preserve">同构证明</w:t>
      </w:r>
      <w:r>
        <w:rPr>
          <w:rFonts w:hint="eastAsia"/>
        </w:rPr>
        <w:t xml:space="preserve">：形式化证明了钱学森的“综合集成研讨厅体系（HWMS）”、哈肯的“协同学序参量役使原理”以及阿什比的“必要多样性定律”。</w:t>
      </w:r>
    </w:p>
    <w:p>
      <w:pPr>
        <w:pStyle w:val="Compact"/>
        <w:numPr>
          <w:ilvl w:val="0"/>
          <w:numId w:val="1028"/>
        </w:numPr>
      </w:pPr>
      <w:r>
        <w:rPr>
          <w:rFonts w:hint="eastAsia"/>
          <w:b/>
          <w:bCs/>
        </w:rPr>
        <w:t xml:space="preserve">解答未竟之追问</w:t>
      </w:r>
      <w:r>
        <w:rPr>
          <w:rFonts w:hint="eastAsia"/>
        </w:rPr>
        <w:t xml:space="preserve">：</w:t>
      </w:r>
      <w:r>
        <w:rPr>
          <w:rFonts w:hint="eastAsia"/>
          <w:b/>
          <w:bCs/>
        </w:rPr>
        <w:t xml:space="preserve">“多主体利益博弈中如何实现自动化自愈？”</w:t>
      </w:r>
      <w:r>
        <w:rPr>
          <w:rFonts w:hint="eastAsia"/>
        </w:rPr>
        <w:t xml:space="preserve">——确立单一自洽全局目标函数，以残差</w:t>
      </w:r>
      <w:r>
        <w:t xml:space="preserve"> </w:t>
      </w:r>
      <m:oMath>
        <m:r>
          <m:rPr>
            <m:sty m:val="p"/>
          </m:rPr>
          <m:t>Δ</m:t>
        </m:r>
        <m:r>
          <m:rPr>
            <m:sty m:val="bi"/>
          </m:rPr>
          <m:t>x</m:t>
        </m:r>
        <m:r>
          <m:rPr>
            <m:sty m:val="p"/>
          </m:rPr>
          <m:t>(</m:t>
        </m:r>
        <m:r>
          <m:t>t</m:t>
        </m:r>
        <m:r>
          <m:rPr>
            <m:sty m:val="p"/>
          </m:rPr>
          <m:t>)</m:t>
        </m:r>
      </m:oMath>
      <w:r>
        <w:t xml:space="preserve"> </w:t>
      </w:r>
      <w:r>
        <w:rPr>
          <w:rFonts w:hint="eastAsia"/>
        </w:rPr>
        <w:t xml:space="preserve">驱动人在环外的自动化闭环自愈，配合分形配额隔离确权。</w:t>
      </w:r>
    </w:p>
    <w:bookmarkEnd w:id="73"/>
    <w:bookmarkStart w:id="74" w:name="定性治理公理与数字宪法判决-4"/>
    <w:p>
      <w:pPr>
        <w:pStyle w:val="Heading3"/>
      </w:pPr>
      <w:r>
        <w:t xml:space="preserve">6.4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3.5（机制论判决）】</w:t>
      </w:r>
      <w:r>
        <w:br/>
      </w:r>
      <w:r>
        <w:rPr>
          <w:rFonts w:hint="eastAsia"/>
          <w:b/>
          <w:bCs/>
        </w:rPr>
        <w:t xml:space="preserve">实行“单一自洽全局目标函数统御，输入自由”。中央配额隔离确权，末端节点自适应消化残差。</w:t>
      </w:r>
    </w:p>
    <w:p>
      <w:r>
        <w:pict>
          <v:rect style="width:0;height:1.5pt" o:hralign="center" o:hrstd="t" o:hr="t"/>
        </w:pict>
      </w:r>
    </w:p>
    <w:bookmarkEnd w:id="74"/>
    <w:bookmarkEnd w:id="75"/>
    <w:bookmarkStart w:id="81" w:name="第七章-公理六路径论维纳-卡尔曼可观测性与指令硬性反写"/>
    <w:p>
      <w:pPr>
        <w:pStyle w:val="Heading1"/>
      </w:pPr>
      <w:r>
        <w:rPr>
          <w:rFonts w:hint="eastAsia"/>
        </w:rPr>
        <w:t xml:space="preserve">第七章</w:t>
      </w:r>
      <w:r>
        <w:t xml:space="preserve"> </w:t>
      </w:r>
      <w:r>
        <w:rPr>
          <w:rFonts w:hint="eastAsia"/>
        </w:rPr>
        <w:t xml:space="preserve">公理六·路径论：维纳-卡尔曼可观测性与指令硬性反写</w:t>
      </w:r>
    </w:p>
    <w:bookmarkStart w:id="76" w:name="章首定位-6"/>
    <w:p>
      <w:pPr>
        <w:pStyle w:val="Heading3"/>
      </w:pPr>
      <w:r>
        <w:t xml:space="preserve">7.0 </w:t>
      </w:r>
      <w:r>
        <w:rPr>
          <w:rFonts w:hint="eastAsia"/>
        </w:rPr>
        <w:t xml:space="preserve">章首定位</w:t>
      </w:r>
    </w:p>
    <w:p>
      <w:pPr>
        <w:pStyle w:val="Compact"/>
        <w:numPr>
          <w:ilvl w:val="0"/>
          <w:numId w:val="1029"/>
        </w:numPr>
      </w:pPr>
      <w:r>
        <w:rPr>
          <w:rFonts w:hint="eastAsia"/>
          <w:b/>
          <w:bCs/>
        </w:rPr>
        <w:t xml:space="preserve">对应第一性原理</w:t>
      </w:r>
      <w:r>
        <w:rPr>
          <w:rFonts w:hint="eastAsia"/>
        </w:rPr>
        <w:t xml:space="preserve">：维纳-卡尔曼可观测性与可控性对偶定理</w:t>
      </w:r>
    </w:p>
    <w:p>
      <w:pPr>
        <w:pStyle w:val="Compact"/>
        <w:numPr>
          <w:ilvl w:val="0"/>
          <w:numId w:val="1029"/>
        </w:numPr>
      </w:pPr>
      <w:r>
        <w:rPr>
          <w:rFonts w:hint="eastAsia"/>
          <w:b/>
          <w:bCs/>
        </w:rPr>
        <w:t xml:space="preserve">核心物理方程</w:t>
      </w:r>
      <w:r>
        <w:rPr>
          <w:rFonts w:hint="eastAsia"/>
        </w:rPr>
        <w:t xml:space="preserve">：控制权与可观测性空间包含不等式</w:t>
      </w:r>
      <w:r>
        <w:t xml:space="preserve"> </w:t>
      </w:r>
      <m:oMath>
        <m:r>
          <m:rPr>
            <m:sty m:val="p"/>
          </m:rPr>
          <m:t>dim</m:t>
        </m:r>
        <m:sSub>
          <m:e>
            <m:r>
              <m:rPr>
                <m:scr m:val="script"/>
                <m:sty m:val="p"/>
              </m:rPr>
              <m:t>C</m:t>
            </m:r>
          </m:e>
          <m:sub>
            <m:r>
              <m:rPr>
                <m:nor/>
                <m:sty m:val="p"/>
              </m:rPr>
              <m:t>control</m:t>
            </m:r>
          </m:sub>
        </m:sSub>
        <m:r>
          <m:rPr>
            <m:sty m:val="p"/>
          </m:rPr>
          <m:t>≤</m:t>
        </m:r>
        <m:r>
          <m:rPr>
            <m:sty m:val="p"/>
          </m:rPr>
          <m:t>dim</m:t>
        </m:r>
        <m:sSub>
          <m:e>
            <m:r>
              <m:rPr>
                <m:scr m:val="script"/>
                <m:sty m:val="p"/>
              </m:rPr>
              <m:t>O</m:t>
            </m:r>
          </m:e>
          <m:sub>
            <m:r>
              <m:rPr>
                <m:nor/>
                <m:sty m:val="p"/>
              </m:rPr>
              <m:t>observability</m:t>
            </m:r>
          </m:sub>
        </m:sSub>
      </m:oMath>
    </w:p>
    <w:p>
      <w:pPr>
        <w:pStyle w:val="Compact"/>
        <w:numPr>
          <w:ilvl w:val="0"/>
          <w:numId w:val="1029"/>
        </w:numPr>
      </w:pPr>
      <w:r>
        <w:rPr>
          <w:rFonts w:hint="eastAsia"/>
          <w:b/>
          <w:bCs/>
        </w:rPr>
        <w:t xml:space="preserve">体系可证伪死线</w:t>
      </w:r>
      <w:r>
        <w:rPr>
          <w:rFonts w:hint="eastAsia"/>
        </w:rPr>
        <w:t xml:space="preserve">：无法执行底层指令反写（Write-Back</w:t>
      </w:r>
      <w:r>
        <w:t xml:space="preserve"> </w:t>
      </w:r>
      <w:r>
        <w:rPr>
          <w:rFonts w:hint="eastAsia"/>
        </w:rPr>
        <w:t xml:space="preserve">Failure）死线</w:t>
      </w:r>
    </w:p>
    <w:bookmarkEnd w:id="76"/>
    <w:bookmarkStart w:id="77" w:name="工程临床现场观察clinical-field-record-6"/>
    <w:p>
      <w:pPr>
        <w:pStyle w:val="Heading3"/>
      </w:pPr>
      <w:r>
        <w:t xml:space="preserve">7.1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绝大多数企业部署的</w:t>
      </w:r>
      <w:r>
        <w:t xml:space="preserve"> Gartner </w:t>
      </w:r>
      <w:r>
        <w:rPr>
          <w:rFonts w:hint="eastAsia"/>
        </w:rPr>
        <w:t xml:space="preserve">“控制塔（Control</w:t>
      </w:r>
      <w:r>
        <w:t xml:space="preserve"> </w:t>
      </w:r>
      <w:r>
        <w:rPr>
          <w:rFonts w:hint="eastAsia"/>
        </w:rPr>
        <w:t xml:space="preserve">Tower）”大屏与</w:t>
      </w:r>
      <w:r>
        <w:t xml:space="preserve"> APS </w:t>
      </w:r>
      <w:r>
        <w:rPr>
          <w:rFonts w:hint="eastAsia"/>
        </w:rPr>
        <w:t xml:space="preserve">仪表盘，仅仅是绚丽的看版。顶层数据在逐级人工汇总中被修饰滞后，决策引擎基于失真数据计算出的计划，由于缺乏向底层</w:t>
      </w:r>
      <w:r>
        <w:t xml:space="preserve"> MES/WMS </w:t>
      </w:r>
      <w:r>
        <w:rPr>
          <w:rFonts w:hint="eastAsia"/>
        </w:rPr>
        <w:t xml:space="preserve">硬性反写（Write-Back）确权的能力，车间依然按老套路拣料派工。控制塔退化为昂贵的后视镜。</w:t>
      </w:r>
    </w:p>
    <w:bookmarkEnd w:id="77"/>
    <w:bookmarkStart w:id="78" w:name="第一性原理与定量证明-5"/>
    <w:p>
      <w:pPr>
        <w:pStyle w:val="Heading3"/>
      </w:pPr>
      <w:r>
        <w:t xml:space="preserve">7.2 </w:t>
      </w:r>
      <w:r>
        <w:rPr>
          <w:rFonts w:hint="eastAsia"/>
        </w:rPr>
        <w:t xml:space="preserve">【第一性原理与定量证明】</w:t>
      </w:r>
    </w:p>
    <w:p>
      <w:pPr>
        <w:pStyle w:val="Compact"/>
        <w:numPr>
          <w:ilvl w:val="0"/>
          <w:numId w:val="1030"/>
        </w:numPr>
      </w:pPr>
      <w:r>
        <w:rPr>
          <w:rFonts w:hint="eastAsia"/>
          <w:b/>
          <w:bCs/>
        </w:rPr>
        <w:t xml:space="preserve">维纳-卡尔曼可观测性对偶定理</w:t>
      </w:r>
      <w:r>
        <w:rPr>
          <w:rFonts w:hint="eastAsia"/>
        </w:rPr>
        <w:t xml:space="preserve">：控制论奠基人维纳与卡尔曼证明，系统的控制能力严格受限于其物理可观测性：</w:t>
      </w:r>
    </w:p>
    <w:p>
      <w:pPr>
        <w:pStyle w:val="Compact"/>
      </w:pPr>
      <m:oMathPara>
        <m:oMathParaPr>
          <m:jc m:val="center"/>
        </m:oMathParaPr>
        <m:oMath>
          <m:r>
            <m:rPr>
              <m:sty m:val="p"/>
            </m:rPr>
            <m:t>dim</m:t>
          </m:r>
          <m:sSub>
            <m:e>
              <m:r>
                <m:rPr>
                  <m:scr m:val="script"/>
                  <m:sty m:val="p"/>
                </m:rPr>
                <m:t>C</m:t>
              </m:r>
            </m:e>
            <m:sub>
              <m:r>
                <m:rPr>
                  <m:nor/>
                  <m:sty m:val="p"/>
                </m:rPr>
                <m:t>control</m:t>
              </m:r>
            </m:sub>
          </m:sSub>
          <m:r>
            <m:rPr>
              <m:sty m:val="p"/>
            </m:rPr>
            <m:t>≤</m:t>
          </m:r>
          <m:r>
            <m:rPr>
              <m:sty m:val="p"/>
            </m:rPr>
            <m:t>dim</m:t>
          </m:r>
          <m:sSub>
            <m:e>
              <m:r>
                <m:rPr>
                  <m:scr m:val="script"/>
                  <m:sty m:val="p"/>
                </m:rPr>
                <m:t>O</m:t>
              </m:r>
            </m:e>
            <m:sub>
              <m:r>
                <m:rPr>
                  <m:nor/>
                  <m:sty m:val="p"/>
                </m:rPr>
                <m:t>observability</m:t>
              </m:r>
            </m:sub>
          </m:sSub>
        </m:oMath>
      </m:oMathPara>
    </w:p>
    <w:p>
      <w:pPr>
        <w:pStyle w:val="Compact"/>
        <w:numPr>
          <w:ilvl w:val="0"/>
          <w:numId w:val="1000"/>
        </w:numPr>
      </w:pPr>
      <w:r>
        <w:rPr>
          <w:rFonts w:hint="eastAsia"/>
        </w:rPr>
        <w:t xml:space="preserve">若底层物理批次未实现原子级确权（不可观测），上层控制必属开环欺骗。</w:t>
      </w:r>
    </w:p>
    <w:p>
      <w:pPr>
        <w:pStyle w:val="Compact"/>
        <w:numPr>
          <w:ilvl w:val="0"/>
          <w:numId w:val="1030"/>
        </w:numPr>
      </w:pPr>
      <w:r>
        <w:rPr>
          <w:rFonts w:hint="eastAsia"/>
          <w:b/>
          <w:bCs/>
        </w:rPr>
        <w:t xml:space="preserve">自下而上</w:t>
      </w:r>
      <w:r>
        <w:rPr>
          <w:b/>
          <w:bCs/>
        </w:rPr>
        <w:t xml:space="preserve"> S&amp;OE </w:t>
      </w:r>
      <w:r>
        <w:rPr>
          <w:rFonts w:hint="eastAsia"/>
          <w:b/>
          <w:bCs/>
        </w:rPr>
        <w:t xml:space="preserve">逆向测量</w:t>
      </w:r>
      <w:r>
        <w:rPr>
          <w:rFonts w:hint="eastAsia"/>
        </w:rPr>
        <w:t xml:space="preserve">：必须自下而上锚定物理事实发生的最前沿（S&amp;OE</w:t>
      </w:r>
      <w:r>
        <w:t xml:space="preserve"> </w:t>
      </w:r>
      <w:r>
        <w:rPr>
          <w:rFonts w:hint="eastAsia"/>
        </w:rPr>
        <w:t xml:space="preserve">日内执行端），确保指令具备分布式事务</w:t>
      </w:r>
      <w:r>
        <w:t xml:space="preserve"> Consistency </w:t>
      </w:r>
      <w:r>
        <w:rPr>
          <w:rFonts w:hint="eastAsia"/>
        </w:rPr>
        <w:t xml:space="preserve">与原子级反写控制权。</w:t>
      </w:r>
    </w:p>
    <w:bookmarkEnd w:id="78"/>
    <w:bookmarkStart w:id="79" w:name="八论解释与证明前人理论及解答未竟之追问-5"/>
    <w:p>
      <w:pPr>
        <w:pStyle w:val="Heading3"/>
      </w:pPr>
      <w:r>
        <w:t xml:space="preserve">7.3 </w:t>
      </w:r>
      <w:r>
        <w:rPr>
          <w:rFonts w:hint="eastAsia"/>
        </w:rPr>
        <w:t xml:space="preserve">【八论解释与证明前人理论（及解答未竟之追问）】</w:t>
      </w:r>
    </w:p>
    <w:p>
      <w:pPr>
        <w:pStyle w:val="Compact"/>
        <w:numPr>
          <w:ilvl w:val="0"/>
          <w:numId w:val="1031"/>
        </w:numPr>
      </w:pPr>
      <w:r>
        <w:rPr>
          <w:rFonts w:hint="eastAsia"/>
          <w:b/>
          <w:bCs/>
        </w:rPr>
        <w:t xml:space="preserve">同构证明</w:t>
      </w:r>
      <w:r>
        <w:rPr>
          <w:rFonts w:hint="eastAsia"/>
        </w:rPr>
        <w:t xml:space="preserve">：形式化证明了维纳与卡尔曼的“状态可观测性与可控性对偶定理”、罗森的“建模关系（Coding-Decoding</w:t>
      </w:r>
      <w:r>
        <w:t xml:space="preserve"> </w:t>
      </w:r>
      <w:r>
        <w:rPr>
          <w:rFonts w:hint="eastAsia"/>
        </w:rPr>
        <w:t xml:space="preserve">Dual）”以及量子测量中的“观察者衰减效应”。</w:t>
      </w:r>
    </w:p>
    <w:p>
      <w:pPr>
        <w:pStyle w:val="Compact"/>
        <w:numPr>
          <w:ilvl w:val="0"/>
          <w:numId w:val="1031"/>
        </w:numPr>
      </w:pPr>
      <w:r>
        <w:rPr>
          <w:rFonts w:hint="eastAsia"/>
          <w:b/>
          <w:bCs/>
        </w:rPr>
        <w:t xml:space="preserve">解答未竟之追问</w:t>
      </w:r>
      <w:r>
        <w:rPr>
          <w:rFonts w:hint="eastAsia"/>
        </w:rPr>
        <w:t xml:space="preserve">：</w:t>
      </w:r>
      <w:r>
        <w:rPr>
          <w:rFonts w:hint="eastAsia"/>
          <w:b/>
          <w:bCs/>
        </w:rPr>
        <w:t xml:space="preserve">“为什么</w:t>
      </w:r>
      <w:r>
        <w:rPr>
          <w:b/>
          <w:bCs/>
        </w:rPr>
        <w:t xml:space="preserve"> Gartner </w:t>
      </w:r>
      <w:r>
        <w:rPr>
          <w:rFonts w:hint="eastAsia"/>
          <w:b/>
          <w:bCs/>
        </w:rPr>
        <w:t xml:space="preserve">静态控制塔无法形成治理闭环？”</w:t>
      </w:r>
      <w:r>
        <w:rPr>
          <w:rFonts w:hint="eastAsia"/>
        </w:rPr>
        <w:t xml:space="preserve">——因为缺乏底层物理批次原子级确权与指令硬性反写权（</w:t>
      </w:r>
      <m:oMath>
        <m:r>
          <m:rPr>
            <m:sty m:val="p"/>
          </m:rPr>
          <m:t>dim</m:t>
        </m:r>
        <m:sSub>
          <m:e>
            <m:r>
              <m:rPr>
                <m:scr m:val="script"/>
                <m:sty m:val="p"/>
              </m:rPr>
              <m:t>C</m:t>
            </m:r>
          </m:e>
          <m:sub>
            <m:r>
              <m:rPr>
                <m:nor/>
                <m:sty m:val="p"/>
              </m:rPr>
              <m:t>control</m:t>
            </m:r>
          </m:sub>
        </m:sSub>
        <m:r>
          <m:rPr>
            <m:sty m:val="p"/>
          </m:rPr>
          <m:t>&gt;</m:t>
        </m:r>
        <m:r>
          <m:rPr>
            <m:sty m:val="p"/>
          </m:rPr>
          <m:t>dim</m:t>
        </m:r>
        <m:sSub>
          <m:e>
            <m:r>
              <m:rPr>
                <m:scr m:val="script"/>
                <m:sty m:val="p"/>
              </m:rPr>
              <m:t>O</m:t>
            </m:r>
          </m:e>
          <m:sub>
            <m:r>
              <m:rPr>
                <m:nor/>
                <m:sty m:val="p"/>
              </m:rPr>
              <m:t>observability</m:t>
            </m:r>
          </m:sub>
        </m:sSub>
      </m:oMath>
      <w:r>
        <w:t xml:space="preserve"> </w:t>
      </w:r>
      <w:r>
        <w:rPr>
          <w:rFonts w:hint="eastAsia"/>
        </w:rPr>
        <w:t xml:space="preserve">物理失真）。</w:t>
      </w:r>
    </w:p>
    <w:bookmarkEnd w:id="79"/>
    <w:bookmarkStart w:id="80" w:name="定性治理公理与数字宪法判决-5"/>
    <w:p>
      <w:pPr>
        <w:pStyle w:val="Heading3"/>
      </w:pPr>
      <w:r>
        <w:t xml:space="preserve">7.4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3.6（路径论判决）】</w:t>
      </w:r>
      <w:r>
        <w:br/>
      </w:r>
      <w:r>
        <w:rPr>
          <w:rFonts w:hint="eastAsia"/>
          <w:b/>
          <w:bCs/>
        </w:rPr>
        <w:t xml:space="preserve">计划系统的控制能力严格受限于物理可观测性与指令反写硬性控制权。缺乏底层反写确权的系统在控制论上判决为开环欺骗。</w:t>
      </w:r>
    </w:p>
    <w:p>
      <w:r>
        <w:pict>
          <v:rect style="width:0;height:1.5pt" o:hralign="center" o:hrstd="t" o:hr="t"/>
        </w:pict>
      </w:r>
    </w:p>
    <w:bookmarkEnd w:id="80"/>
    <w:bookmarkEnd w:id="81"/>
    <w:bookmarkStart w:id="87" w:name="第八章-公理七动力论拉格朗日影子价格与组织静摩擦力击穿"/>
    <w:p>
      <w:pPr>
        <w:pStyle w:val="Heading1"/>
      </w:pPr>
      <w:r>
        <w:rPr>
          <w:rFonts w:hint="eastAsia"/>
        </w:rPr>
        <w:t xml:space="preserve">第八章</w:t>
      </w:r>
      <w:r>
        <w:t xml:space="preserve"> </w:t>
      </w:r>
      <w:r>
        <w:rPr>
          <w:rFonts w:hint="eastAsia"/>
        </w:rPr>
        <w:t xml:space="preserve">公理七·动力论：拉格朗日影子价格与组织静摩擦力击穿</w:t>
      </w:r>
    </w:p>
    <w:bookmarkStart w:id="82" w:name="章首定位-7"/>
    <w:p>
      <w:pPr>
        <w:pStyle w:val="Heading3"/>
      </w:pPr>
      <w:r>
        <w:t xml:space="preserve">8.0 </w:t>
      </w:r>
      <w:r>
        <w:rPr>
          <w:rFonts w:hint="eastAsia"/>
        </w:rPr>
        <w:t xml:space="preserve">章首定位</w:t>
      </w:r>
    </w:p>
    <w:p>
      <w:pPr>
        <w:pStyle w:val="Compact"/>
        <w:numPr>
          <w:ilvl w:val="0"/>
          <w:numId w:val="1032"/>
        </w:numPr>
      </w:pPr>
      <w:r>
        <w:rPr>
          <w:rFonts w:hint="eastAsia"/>
          <w:b/>
          <w:bCs/>
        </w:rPr>
        <w:t xml:space="preserve">对应第一性原理</w:t>
      </w:r>
      <w:r>
        <w:rPr>
          <w:rFonts w:hint="eastAsia"/>
        </w:rPr>
        <w:t xml:space="preserve">：拉格朗日影子价格定理与矢量合成干涉定理</w:t>
      </w:r>
    </w:p>
    <w:p>
      <w:pPr>
        <w:pStyle w:val="Compact"/>
        <w:numPr>
          <w:ilvl w:val="0"/>
          <w:numId w:val="1032"/>
        </w:numPr>
      </w:pPr>
      <w:r>
        <w:rPr>
          <w:rFonts w:hint="eastAsia"/>
          <w:b/>
          <w:bCs/>
        </w:rPr>
        <w:t xml:space="preserve">核心物理方程</w:t>
      </w:r>
      <w:r>
        <w:rPr>
          <w:rFonts w:hint="eastAsia"/>
        </w:rPr>
        <w:t xml:space="preserve">：瓶颈影子价格方程</w:t>
      </w:r>
      <w: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t xml:space="preserve"> </w:t>
      </w:r>
      <w:r>
        <w:rPr>
          <w:rFonts w:hint="eastAsia"/>
        </w:rPr>
        <w:t xml:space="preserve">与组织穿透合力条件</w:t>
      </w:r>
      <w:r>
        <w:t xml:space="preserve"> </w:t>
      </w:r>
      <m:oMath>
        <m:sSub>
          <m:e>
            <m:r>
              <m:rPr>
                <m:sty m:val="bi"/>
              </m:rPr>
              <m:t>F</m:t>
            </m:r>
          </m:e>
          <m:sub>
            <m:r>
              <m:rPr>
                <m:nor/>
                <m:sty m:val="p"/>
              </m:rPr>
              <m:t>penetration</m:t>
            </m:r>
          </m:sub>
        </m:sSub>
        <m:r>
          <m:rPr>
            <m:sty m:val="p"/>
          </m:rPr>
          <m:t>=</m:t>
        </m:r>
        <m:sSub>
          <m:e>
            <m:r>
              <m:rPr>
                <m:sty m:val="bi"/>
              </m:rPr>
              <m:t>F</m:t>
            </m:r>
          </m:e>
          <m:sub>
            <m:r>
              <m:rPr>
                <m:nor/>
                <m:sty m:val="p"/>
              </m:rPr>
              <m:t>logic</m:t>
            </m:r>
          </m:sub>
        </m:sSub>
        <m:r>
          <m:rPr>
            <m:sty m:val="p"/>
          </m:rPr>
          <m:t>+</m:t>
        </m:r>
        <m:sSub>
          <m:e>
            <m:r>
              <m:rPr>
                <m:sty m:val="bi"/>
              </m:rPr>
              <m:t>F</m:t>
            </m:r>
          </m:e>
          <m:sub>
            <m:r>
              <m:rPr>
                <m:nor/>
                <m:sty m:val="p"/>
              </m:rPr>
              <m:t>will</m:t>
            </m:r>
          </m:sub>
        </m:sSub>
        <m:r>
          <m:rPr>
            <m:sty m:val="p"/>
          </m:rPr>
          <m:t>&gt;</m:t>
        </m:r>
        <m:sSub>
          <m:e>
            <m:r>
              <m:rPr>
                <m:sty m:val="bi"/>
              </m:rPr>
              <m:t>F</m:t>
            </m:r>
          </m:e>
          <m:sub>
            <m:r>
              <m:rPr>
                <m:nor/>
                <m:sty m:val="p"/>
              </m:rPr>
              <m:t>friction</m:t>
            </m:r>
          </m:sub>
        </m:sSub>
        <m:r>
          <m:rPr>
            <m:sty m:val="p"/>
          </m:rPr>
          <m:t>=</m:t>
        </m:r>
        <m:sSub>
          <m:e>
            <m:r>
              <m:t>μ</m:t>
            </m:r>
          </m:e>
          <m:sub>
            <m:r>
              <m:rPr>
                <m:nor/>
                <m:sty m:val="p"/>
              </m:rPr>
              <m:t>org</m:t>
            </m:r>
          </m:sub>
        </m:sSub>
        <m:sSub>
          <m:e>
            <m:r>
              <m:rPr>
                <m:sty m:val="bi"/>
              </m:rPr>
              <m:t>N</m:t>
            </m:r>
          </m:e>
          <m:sub>
            <m:r>
              <m:rPr>
                <m:nor/>
                <m:sty m:val="p"/>
              </m:rPr>
              <m:t>silo</m:t>
            </m:r>
          </m:sub>
        </m:sSub>
      </m:oMath>
    </w:p>
    <w:p>
      <w:pPr>
        <w:pStyle w:val="Compact"/>
        <w:numPr>
          <w:ilvl w:val="0"/>
          <w:numId w:val="1032"/>
        </w:numPr>
      </w:pPr>
      <w:r>
        <w:rPr>
          <w:rFonts w:hint="eastAsia"/>
          <w:b/>
          <w:bCs/>
        </w:rPr>
        <w:t xml:space="preserve">体系可证伪死线</w:t>
      </w:r>
      <w:r>
        <w:rPr>
          <w:rFonts w:hint="eastAsia"/>
        </w:rPr>
        <w:t xml:space="preserve">：管理资源倾注与物理瓶颈错位死线</w:t>
      </w:r>
    </w:p>
    <w:bookmarkEnd w:id="82"/>
    <w:bookmarkStart w:id="83" w:name="工程临床现场观察clinical-field-record-7"/>
    <w:p>
      <w:pPr>
        <w:pStyle w:val="Heading3"/>
      </w:pPr>
      <w:r>
        <w:t xml:space="preserve">8.1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当供应链出现危机时，管理层往往习惯“撒胡椒面”式的全员加班与盲目投资，在非瓶颈工序倾注大量资源，而真正的瓶颈机台或关键独家供应商依然处于失血状态。同时，科层制组织的固有利益与避险惯性表现为巨大的静摩擦力，阻碍新架构的落地。</w:t>
      </w:r>
    </w:p>
    <w:bookmarkEnd w:id="83"/>
    <w:bookmarkStart w:id="84" w:name="第一性原理与定量证明-6"/>
    <w:p>
      <w:pPr>
        <w:pStyle w:val="Heading3"/>
      </w:pPr>
      <w:r>
        <w:t xml:space="preserve">8.2 </w:t>
      </w:r>
      <w:r>
        <w:rPr>
          <w:rFonts w:hint="eastAsia"/>
        </w:rPr>
        <w:t xml:space="preserve">【第一性原理与定量证明】</w:t>
      </w:r>
    </w:p>
    <w:p>
      <w:pPr>
        <w:pStyle w:val="Compact"/>
        <w:numPr>
          <w:ilvl w:val="0"/>
          <w:numId w:val="1033"/>
        </w:numPr>
      </w:pPr>
      <w:r>
        <w:rPr>
          <w:rFonts w:hint="eastAsia"/>
          <w:b/>
          <w:bCs/>
        </w:rPr>
        <w:t xml:space="preserve">拉格朗日影子价格（Lagrange</w:t>
      </w:r>
      <w:r>
        <w:rPr>
          <w:b/>
          <w:bCs/>
        </w:rPr>
        <w:t xml:space="preserve"> Shadow </w:t>
      </w:r>
      <w:r>
        <w:rPr>
          <w:rFonts w:hint="eastAsia"/>
          <w:b/>
          <w:bCs/>
        </w:rPr>
        <w:t xml:space="preserve">Price）</w:t>
      </w:r>
      <w:r>
        <w:rPr>
          <w:rFonts w:hint="eastAsia"/>
        </w:rPr>
        <w:t xml:space="preserve">：管理资源与投资倾注，必须与物理瓶颈约束的拉格朗日影子价格保持高度共振：</w:t>
      </w:r>
    </w:p>
    <w:p>
      <w:pPr>
        <w:pStyle w:val="Compac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Compact"/>
        <w:numPr>
          <w:ilvl w:val="0"/>
          <w:numId w:val="1000"/>
        </w:numPr>
      </w:pPr>
      <w:r>
        <w:rPr>
          <w:rFonts w:hint="eastAsia"/>
        </w:rPr>
        <w:t xml:space="preserve">影子价格</w:t>
      </w:r>
      <w:r>
        <w:t xml:space="preserve"> </w:t>
      </w:r>
      <m:oMath>
        <m:sSub>
          <m:e>
            <m:r>
              <m:t>λ</m:t>
            </m:r>
          </m:e>
          <m:sub>
            <m:r>
              <m:t>j</m:t>
            </m:r>
          </m:sub>
        </m:sSub>
      </m:oMath>
      <w:r>
        <w:t xml:space="preserve"> </w:t>
      </w:r>
      <w:r>
        <w:rPr>
          <w:rFonts w:hint="eastAsia"/>
        </w:rPr>
        <w:t xml:space="preserve">精确量化了单位瓶颈松弛对全局有效做功</w:t>
      </w:r>
      <w:r>
        <w:t xml:space="preserve"> </w:t>
      </w:r>
      <m:oMath>
        <m:sSub>
          <m:e>
            <m:r>
              <m:t>W</m:t>
            </m:r>
          </m:e>
          <m:sub>
            <m:r>
              <m:rPr>
                <m:nor/>
                <m:sty m:val="p"/>
              </m:rPr>
              <m:t>eff</m:t>
            </m:r>
          </m:sub>
        </m:sSub>
      </m:oMath>
      <w:r>
        <w:t xml:space="preserve"> </w:t>
      </w:r>
      <w:r>
        <w:rPr>
          <w:rFonts w:hint="eastAsia"/>
        </w:rPr>
        <w:t xml:space="preserve">的边际贡献。</w:t>
      </w:r>
    </w:p>
    <w:p>
      <w:pPr>
        <w:pStyle w:val="Compact"/>
        <w:numPr>
          <w:ilvl w:val="0"/>
          <w:numId w:val="1033"/>
        </w:numPr>
      </w:pPr>
      <w:r>
        <w:rPr>
          <w:rFonts w:hint="eastAsia"/>
          <w:b/>
          <w:bCs/>
        </w:rPr>
        <w:t xml:space="preserve">组织静摩擦力击穿</w:t>
      </w:r>
      <w:r>
        <w:rPr>
          <w:rFonts w:hint="eastAsia"/>
        </w:rPr>
        <w:t xml:space="preserve">：组织科层阻力可建模为库仑静摩擦力</w:t>
      </w:r>
      <w:r>
        <w:t xml:space="preserve"> </w:t>
      </w:r>
      <m:oMath>
        <m:sSub>
          <m:e>
            <m:r>
              <m:rPr>
                <m:sty m:val="bi"/>
              </m:rPr>
              <m:t>F</m:t>
            </m:r>
          </m:e>
          <m:sub>
            <m:r>
              <m:rPr>
                <m:nor/>
                <m:sty m:val="p"/>
              </m:rPr>
              <m:t>friction</m:t>
            </m:r>
          </m:sub>
        </m:sSub>
        <m:r>
          <m:rPr>
            <m:sty m:val="p"/>
          </m:rPr>
          <m:t>=</m:t>
        </m:r>
        <m:sSub>
          <m:e>
            <m:r>
              <m:t>μ</m:t>
            </m:r>
          </m:e>
          <m:sub>
            <m:r>
              <m:rPr>
                <m:nor/>
                <m:sty m:val="p"/>
              </m:rPr>
              <m:t>org</m:t>
            </m:r>
          </m:sub>
        </m:sSub>
        <m:sSub>
          <m:e>
            <m:r>
              <m:rPr>
                <m:sty m:val="bi"/>
              </m:rPr>
              <m:t>N</m:t>
            </m:r>
          </m:e>
          <m:sub>
            <m:r>
              <m:rPr>
                <m:nor/>
                <m:sty m:val="p"/>
              </m:rPr>
              <m:t>silo</m:t>
            </m:r>
          </m:sub>
        </m:sSub>
      </m:oMath>
      <w:r>
        <w:rPr>
          <w:rFonts w:hint="eastAsia"/>
        </w:rPr>
        <w:t xml:space="preserve">。击穿死锁的充要条件是自洽逻辑方向与穿透意志模长的同向构造干涉：</w:t>
      </w:r>
    </w:p>
    <w:p>
      <w:pPr>
        <w:pStyle w:val="Compact"/>
      </w:pPr>
      <m:oMathPara>
        <m:oMathParaPr>
          <m:jc m:val="center"/>
        </m:oMathParaPr>
        <m:oMath>
          <m:sSub>
            <m:e>
              <m:r>
                <m:rPr>
                  <m:sty m:val="bi"/>
                </m:rPr>
                <m:t>F</m:t>
              </m:r>
            </m:e>
            <m:sub>
              <m:r>
                <m:rPr>
                  <m:nor/>
                  <m:sty m:val="p"/>
                </m:rPr>
                <m:t>penetration</m:t>
              </m:r>
            </m:sub>
          </m:sSub>
          <m:r>
            <m:rPr>
              <m:sty m:val="p"/>
            </m:rPr>
            <m:t>=</m:t>
          </m:r>
          <m:sSub>
            <m:e>
              <m:r>
                <m:rPr>
                  <m:sty m:val="bi"/>
                </m:rPr>
                <m:t>F</m:t>
              </m:r>
            </m:e>
            <m:sub>
              <m:r>
                <m:rPr>
                  <m:nor/>
                  <m:sty m:val="p"/>
                </m:rPr>
                <m:t>logic</m:t>
              </m:r>
            </m:sub>
          </m:sSub>
          <m:r>
            <m:rPr>
              <m:sty m:val="p"/>
            </m:rPr>
            <m:t>+</m:t>
          </m:r>
          <m:sSub>
            <m:e>
              <m:r>
                <m:rPr>
                  <m:sty m:val="bi"/>
                </m:rPr>
                <m:t>F</m:t>
              </m:r>
            </m:e>
            <m:sub>
              <m:r>
                <m:rPr>
                  <m:nor/>
                  <m:sty m:val="p"/>
                </m:rPr>
                <m:t>will</m:t>
              </m:r>
            </m:sub>
          </m:sSub>
          <m:r>
            <m:rPr>
              <m:sty m:val="p"/>
            </m:rPr>
            <m:t>&gt;</m:t>
          </m:r>
          <m:sSub>
            <m:e>
              <m:r>
                <m:rPr>
                  <m:sty m:val="bi"/>
                </m:rPr>
                <m:t>F</m:t>
              </m:r>
            </m:e>
            <m:sub>
              <m:r>
                <m:rPr>
                  <m:nor/>
                  <m:sty m:val="p"/>
                </m:rPr>
                <m:t>friction</m:t>
              </m:r>
            </m:sub>
          </m:sSub>
        </m:oMath>
      </m:oMathPara>
    </w:p>
    <w:bookmarkEnd w:id="84"/>
    <w:bookmarkStart w:id="85" w:name="八论解释与证明前人理论及解答未竟之追问-6"/>
    <w:p>
      <w:pPr>
        <w:pStyle w:val="Heading3"/>
      </w:pPr>
      <w:r>
        <w:t xml:space="preserve">8.3 </w:t>
      </w:r>
      <w:r>
        <w:rPr>
          <w:rFonts w:hint="eastAsia"/>
        </w:rPr>
        <w:t xml:space="preserve">【八论解释与证明前人理论（及解答未竟之追问）】</w:t>
      </w:r>
    </w:p>
    <w:p>
      <w:pPr>
        <w:pStyle w:val="Compact"/>
        <w:numPr>
          <w:ilvl w:val="0"/>
          <w:numId w:val="1034"/>
        </w:numPr>
      </w:pPr>
      <w:r>
        <w:rPr>
          <w:rFonts w:hint="eastAsia"/>
          <w:b/>
          <w:bCs/>
        </w:rPr>
        <w:t xml:space="preserve">同构证明</w:t>
      </w:r>
      <w:r>
        <w:rPr>
          <w:rFonts w:hint="eastAsia"/>
        </w:rPr>
        <w:t xml:space="preserve">：形式化证明了牛顿的“矢量合成公理（</w:t>
      </w:r>
      <m:oMath>
        <m:r>
          <m:rPr>
            <m:sty m:val="bi"/>
          </m:rPr>
          <m:t>F</m:t>
        </m:r>
        <m:r>
          <m:rPr>
            <m:sty m:val="p"/>
          </m:rPr>
          <m:t>=</m:t>
        </m:r>
        <m:r>
          <m:t>m</m:t>
        </m:r>
        <m:r>
          <m:rPr>
            <m:sty m:val="bi"/>
          </m:rPr>
          <m:t>a</m:t>
        </m:r>
      </m:oMath>
      <w:r>
        <w:rPr>
          <w:rFonts w:hint="eastAsia"/>
        </w:rPr>
        <w:t xml:space="preserve">）”、拉格朗日的“乘子与对偶约束优化定理”、库仑的“静摩擦力模型”以及高德拉特的“TOC</w:t>
      </w:r>
      <w:r>
        <w:t xml:space="preserve"> </w:t>
      </w:r>
      <w:r>
        <w:rPr>
          <w:rFonts w:hint="eastAsia"/>
        </w:rPr>
        <w:t xml:space="preserve">瓶颈动力学”。</w:t>
      </w:r>
    </w:p>
    <w:p>
      <w:pPr>
        <w:pStyle w:val="Compact"/>
        <w:numPr>
          <w:ilvl w:val="0"/>
          <w:numId w:val="1034"/>
        </w:numPr>
      </w:pPr>
      <w:r>
        <w:rPr>
          <w:rFonts w:hint="eastAsia"/>
          <w:b/>
          <w:bCs/>
        </w:rPr>
        <w:t xml:space="preserve">解答未竟之追问</w:t>
      </w:r>
      <w:r>
        <w:rPr>
          <w:rFonts w:hint="eastAsia"/>
        </w:rPr>
        <w:t xml:space="preserve">：</w:t>
      </w:r>
      <w:r>
        <w:rPr>
          <w:rFonts w:hint="eastAsia"/>
          <w:b/>
          <w:bCs/>
        </w:rPr>
        <w:t xml:space="preserve">“如何击穿科层制利益防线并精准配置管理资源？”</w:t>
      </w:r>
      <w:r>
        <w:rPr>
          <w:rFonts w:hint="eastAsia"/>
        </w:rPr>
        <w:t xml:space="preserve">——以影子价格</w:t>
      </w:r>
      <w:r>
        <w:t xml:space="preserve"> </w:t>
      </w:r>
      <m:oMath>
        <m:sSub>
          <m:e>
            <m:r>
              <m:t>λ</m:t>
            </m:r>
          </m:e>
          <m:sub>
            <m:r>
              <m:t>j</m:t>
            </m:r>
          </m:sub>
        </m:sSub>
      </m:oMath>
      <w:r>
        <w:t xml:space="preserve"> </w:t>
      </w:r>
      <w:r>
        <w:rPr>
          <w:rFonts w:hint="eastAsia"/>
        </w:rPr>
        <w:t xml:space="preserve">定量聚焦瓶颈，以逻辑与意志同向合成干涉合力克服组织静摩擦力。</w:t>
      </w:r>
    </w:p>
    <w:bookmarkEnd w:id="85"/>
    <w:bookmarkStart w:id="86" w:name="定性治理公理与数字宪法判决-6"/>
    <w:p>
      <w:pPr>
        <w:pStyle w:val="Heading3"/>
      </w:pPr>
      <w:r>
        <w:t xml:space="preserve">8.4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3.7（动力论判决）】</w:t>
      </w:r>
      <w:r>
        <w:br/>
      </w:r>
      <w:r>
        <w:rPr>
          <w:rFonts w:hint="eastAsia"/>
          <w:b/>
          <w:bCs/>
        </w:rPr>
        <w:t xml:space="preserve">管理资源倾注必须与物理瓶颈拉格朗日影子价格共振。必须以同向干涉合力击穿组织静摩擦力。</w:t>
      </w:r>
    </w:p>
    <w:p>
      <w:r>
        <w:pict>
          <v:rect style="width:0;height:1.5pt" o:hralign="center" o:hrstd="t" o:hr="t"/>
        </w:pict>
      </w:r>
    </w:p>
    <w:bookmarkEnd w:id="86"/>
    <w:bookmarkEnd w:id="87"/>
    <w:bookmarkStart w:id="93" w:name="第九章-公理八进化论巴拿赫不动点与碳基元认知跃迁"/>
    <w:p>
      <w:pPr>
        <w:pStyle w:val="Heading1"/>
      </w:pPr>
      <w:r>
        <w:rPr>
          <w:rFonts w:hint="eastAsia"/>
        </w:rPr>
        <w:t xml:space="preserve">第九章</w:t>
      </w:r>
      <w:r>
        <w:t xml:space="preserve"> </w:t>
      </w:r>
      <w:r>
        <w:rPr>
          <w:rFonts w:hint="eastAsia"/>
        </w:rPr>
        <w:t xml:space="preserve">公理八·进化论：巴拿赫不动点与碳基元认知跃迁</w:t>
      </w:r>
    </w:p>
    <w:bookmarkStart w:id="88" w:name="章首定位-8"/>
    <w:p>
      <w:pPr>
        <w:pStyle w:val="Heading3"/>
      </w:pPr>
      <w:r>
        <w:t xml:space="preserve">9.0 </w:t>
      </w:r>
      <w:r>
        <w:rPr>
          <w:rFonts w:hint="eastAsia"/>
        </w:rPr>
        <w:t xml:space="preserve">章首定位</w:t>
      </w:r>
    </w:p>
    <w:p>
      <w:pPr>
        <w:pStyle w:val="Compact"/>
        <w:numPr>
          <w:ilvl w:val="0"/>
          <w:numId w:val="1035"/>
        </w:numPr>
      </w:pPr>
      <w:r>
        <w:rPr>
          <w:rFonts w:hint="eastAsia"/>
          <w:b/>
          <w:bCs/>
        </w:rPr>
        <w:t xml:space="preserve">对应第一性原理</w:t>
      </w:r>
      <w:r>
        <w:rPr>
          <w:rFonts w:hint="eastAsia"/>
        </w:rPr>
        <w:t xml:space="preserve">：巴拿赫不动点收缩映射定理与二阶元认知负熵注入定理</w:t>
      </w:r>
    </w:p>
    <w:p>
      <w:pPr>
        <w:pStyle w:val="Compact"/>
        <w:numPr>
          <w:ilvl w:val="0"/>
          <w:numId w:val="1035"/>
        </w:numPr>
      </w:pPr>
      <w:r>
        <w:rPr>
          <w:rFonts w:hint="eastAsia"/>
          <w:b/>
          <w:bCs/>
        </w:rPr>
        <w:t xml:space="preserve">核心物理方程</w:t>
      </w:r>
      <w:r>
        <w:rPr>
          <w:rFonts w:hint="eastAsia"/>
        </w:rPr>
        <w:t xml:space="preserve">：巴拿赫收敛收缩常数方程</w:t>
      </w:r>
      <w:r>
        <w:t xml:space="preserve"> </w:t>
      </w:r>
      <m:oMath>
        <m:r>
          <m:t>k</m:t>
        </m:r>
        <m:r>
          <m:rPr>
            <m:sty m:val="p"/>
          </m:rPr>
          <m:t>=</m:t>
        </m:r>
        <m:r>
          <m:t>1</m:t>
        </m:r>
        <m:r>
          <m:rPr>
            <m:sty m:val="p"/>
          </m:rPr>
          <m:t>−</m:t>
        </m:r>
        <m:f>
          <m:fPr>
            <m:type m:val="bar"/>
          </m:fPr>
          <m:num>
            <m:r>
              <m:t>γ</m:t>
            </m:r>
            <m:r>
              <m:rPr>
                <m:sty m:val="p"/>
              </m:rPr>
              <m:t>Δ</m:t>
            </m:r>
            <m:r>
              <m:t>t</m:t>
            </m:r>
          </m:num>
          <m:den>
            <m:r>
              <m:rPr>
                <m:sty m:val="p"/>
              </m:rPr>
              <m:t>∥</m:t>
            </m:r>
            <m:r>
              <m:rPr>
                <m:sty m:val="bi"/>
              </m:rPr>
              <m:t>Q</m:t>
            </m:r>
            <m:r>
              <m:rPr>
                <m:sty m:val="p"/>
              </m:rPr>
              <m:t>∥</m:t>
            </m:r>
            <m:r>
              <m:rPr>
                <m:sty m:val="p"/>
              </m:rPr>
              <m:t>+</m:t>
            </m:r>
            <m:r>
              <m:rPr>
                <m:sty m:val="p"/>
              </m:rPr>
              <m:t>∥</m:t>
            </m:r>
            <m:r>
              <m:rPr>
                <m:sty m:val="bi"/>
              </m:rPr>
              <m:t>R</m:t>
            </m:r>
            <m:r>
              <m:rPr>
                <m:sty m:val="p"/>
              </m:rPr>
              <m:t>∥</m:t>
            </m:r>
          </m:den>
        </m:f>
        <m:r>
          <m:rPr>
            <m:sty m:val="p"/>
          </m:rPr>
          <m:t>∈</m:t>
        </m:r>
        <m:r>
          <m:rPr>
            <m:sty m:val="p"/>
          </m:rPr>
          <m:t>(</m:t>
        </m:r>
        <m:r>
          <m:t>0</m:t>
        </m:r>
        <m:r>
          <m:rPr>
            <m:sty m:val="p"/>
          </m:rPr>
          <m:t>,</m:t>
        </m:r>
        <m:r>
          <m:t>1</m:t>
        </m:r>
        <m:r>
          <m:rPr>
            <m:sty m:val="p"/>
          </m:rPr>
          <m:t>)</m:t>
        </m:r>
      </m:oMath>
      <w:r>
        <w:t xml:space="preserve"> </w:t>
      </w:r>
      <w:r>
        <w:rPr>
          <w:rFonts w:hint="eastAsia"/>
        </w:rPr>
        <w:t xml:space="preserve">与元认知重构算子</w:t>
      </w:r>
      <w:r>
        <w:t xml:space="preserve"> </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p>
    <w:p>
      <w:pPr>
        <w:pStyle w:val="Compact"/>
        <w:numPr>
          <w:ilvl w:val="0"/>
          <w:numId w:val="1035"/>
        </w:numPr>
      </w:pPr>
      <w:r>
        <w:rPr>
          <w:rFonts w:hint="eastAsia"/>
          <w:b/>
          <w:bCs/>
        </w:rPr>
        <w:t xml:space="preserve">体系可证伪死线</w:t>
      </w:r>
      <w:r>
        <w:rPr>
          <w:rFonts w:hint="eastAsia"/>
        </w:rPr>
        <w:t xml:space="preserve">：可行域为空时无法触发元认知重构致使系统发散死线</w:t>
      </w:r>
    </w:p>
    <w:bookmarkEnd w:id="88"/>
    <w:bookmarkStart w:id="89" w:name="工程临床现场观察clinical-field-record-8"/>
    <w:p>
      <w:pPr>
        <w:pStyle w:val="Heading3"/>
      </w:pPr>
      <w:r>
        <w:t xml:space="preserve">9.1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在极端黑天鹅事件（如关税突变、港口封锁、工厂起火）爆发时，物理可行解域瞬间为空（</w:t>
      </w:r>
      <m:oMath>
        <m:sSub>
          <m:e>
            <m:r>
              <m:rPr>
                <m:scr m:val="script"/>
                <m:sty m:val="p"/>
              </m:rPr>
              <m:t>C</m:t>
            </m:r>
          </m:e>
          <m:sub>
            <m:r>
              <m:t>D</m:t>
            </m:r>
          </m:sub>
        </m:sSub>
        <m:r>
          <m:rPr>
            <m:sty m:val="p"/>
          </m:rPr>
          <m:t>(</m:t>
        </m:r>
        <m:r>
          <m:t>t</m:t>
        </m:r>
        <m:r>
          <m:rPr>
            <m:sty m:val="p"/>
          </m:rPr>
          <m:t>)</m:t>
        </m:r>
        <m:r>
          <m:rPr>
            <m:sty m:val="p"/>
          </m:rPr>
          <m:t>=</m:t>
        </m:r>
        <m:r>
          <m:rPr>
            <m:sty m:val="p"/>
          </m:rPr>
          <m:t>∅</m:t>
        </m:r>
      </m:oMath>
      <w:r>
        <w:rPr>
          <w:rFonts w:hint="eastAsia"/>
        </w:rPr>
        <w:t xml:space="preserve">）。此时，任何预先写死的一阶代码与规则引擎均发生停机崩溃，系统陷入死锁。</w:t>
      </w:r>
    </w:p>
    <w:bookmarkEnd w:id="89"/>
    <w:bookmarkStart w:id="90" w:name="第一性原理与定量证明-7"/>
    <w:p>
      <w:pPr>
        <w:pStyle w:val="Heading3"/>
      </w:pPr>
      <w:r>
        <w:t xml:space="preserve">9.2 </w:t>
      </w:r>
      <w:r>
        <w:rPr>
          <w:rFonts w:hint="eastAsia"/>
        </w:rPr>
        <w:t xml:space="preserve">【第一性原理与定量证明】</w:t>
      </w:r>
    </w:p>
    <w:p>
      <w:pPr>
        <w:pStyle w:val="Compact"/>
        <w:numPr>
          <w:ilvl w:val="0"/>
          <w:numId w:val="1036"/>
        </w:numPr>
      </w:pPr>
      <w:r>
        <w:rPr>
          <w:rFonts w:hint="eastAsia"/>
          <w:b/>
          <w:bCs/>
        </w:rPr>
        <w:t xml:space="preserve">常态巴拿赫不动点收敛</w:t>
      </w:r>
      <w:r>
        <w:rPr>
          <w:rFonts w:hint="eastAsia"/>
        </w:rPr>
        <w:t xml:space="preserve">：在常态可行域非空时，闭环算子</w:t>
      </w:r>
      <w:r>
        <w:t xml:space="preserve"> </w:t>
      </w:r>
      <m:oMath>
        <m:sSub>
          <m:e>
            <m:r>
              <m:rPr>
                <m:scr m:val="script"/>
                <m:sty m:val="p"/>
              </m:rPr>
              <m:t>R</m:t>
            </m:r>
          </m:e>
          <m:sub>
            <m:r>
              <m:rPr>
                <m:nor/>
                <m:sty m:val="p"/>
              </m:rPr>
              <m:t>IPC</m:t>
            </m:r>
          </m:sub>
        </m:sSub>
      </m:oMath>
      <w:r>
        <w:t xml:space="preserve"> </w:t>
      </w:r>
      <w:r>
        <w:rPr>
          <w:rFonts w:hint="eastAsia"/>
        </w:rPr>
        <w:t xml:space="preserve">在完备巴拿赫空间中满足收缩映射条件（</w:t>
      </w:r>
      <m:oMath>
        <m:r>
          <m:t>k</m:t>
        </m:r>
        <m:r>
          <m:rPr>
            <m:sty m:val="p"/>
          </m:rPr>
          <m:t>&lt;</m:t>
        </m:r>
        <m:r>
          <m:t>1</m:t>
        </m:r>
      </m:oMath>
      <w:r>
        <w:rPr>
          <w:rFonts w:hint="eastAsia"/>
        </w:rPr>
        <w:t xml:space="preserve">），驱动系统单调收敛于唯一的</w:t>
      </w:r>
      <w:r>
        <w:rPr>
          <w:rFonts w:hint="eastAsia"/>
          <w:b/>
          <w:bCs/>
        </w:rPr>
        <w:t xml:space="preserve">自洽结构不动点</w:t>
      </w:r>
      <w:r>
        <w:rPr>
          <w:b/>
          <w:bCs/>
        </w:rPr>
        <w:t xml:space="preserve"> </w:t>
      </w:r>
      <m:oMath>
        <m:sSup>
          <m:e>
            <m:r>
              <m:rPr>
                <m:sty m:val="bi"/>
              </m:rPr>
              <m:t>S</m:t>
            </m:r>
          </m:e>
          <m:sup>
            <m:r>
              <m:rPr>
                <m:sty m:val="p"/>
              </m:rPr>
              <m:t>*</m:t>
            </m:r>
          </m:sup>
        </m:sSup>
      </m:oMath>
      <w:r>
        <w:rPr>
          <w:rFonts w:hint="eastAsia"/>
        </w:rPr>
        <w:t xml:space="preserve">，极小化变分自由能</w:t>
      </w:r>
      <w:r>
        <w:t xml:space="preserve"> </w:t>
      </w:r>
      <m:oMath>
        <m:r>
          <m:rPr>
            <m:scr m:val="script"/>
            <m:sty m:val="p"/>
          </m:rPr>
          <m:t>F</m:t>
        </m:r>
        <m:r>
          <m:rPr>
            <m:sty m:val="p"/>
          </m:rPr>
          <m:t>(</m:t>
        </m:r>
        <m:r>
          <m:t>q</m:t>
        </m:r>
        <m:r>
          <m:rPr>
            <m:sty m:val="p"/>
          </m:rPr>
          <m:t>)</m:t>
        </m:r>
        <m:r>
          <m:rPr>
            <m:sty m:val="p"/>
          </m:rPr>
          <m:t>→</m:t>
        </m:r>
        <m:sSub>
          <m:e>
            <m:r>
              <m:rPr>
                <m:scr m:val="script"/>
                <m:sty m:val="p"/>
              </m:rPr>
              <m:t>F</m:t>
            </m:r>
          </m:e>
          <m:sub>
            <m:r>
              <m:rPr>
                <m:sty m:val="p"/>
              </m:rPr>
              <m:t>min</m:t>
            </m:r>
          </m:sub>
        </m:sSub>
      </m:oMath>
      <w:r>
        <w:t xml:space="preserve">。</w:t>
      </w:r>
    </w:p>
    <w:p>
      <w:pPr>
        <w:pStyle w:val="Compact"/>
        <w:numPr>
          <w:ilvl w:val="0"/>
          <w:numId w:val="1036"/>
        </w:numPr>
      </w:pPr>
      <w:r>
        <w:rPr>
          <w:rFonts w:hint="eastAsia"/>
          <w:b/>
          <w:bCs/>
        </w:rPr>
        <w:t xml:space="preserve">非常态二阶元认知跃迁</w:t>
      </w:r>
      <w:r>
        <w:rPr>
          <w:rFonts w:hint="eastAsia"/>
        </w:rPr>
        <w:t xml:space="preserve">：根据哥德尔不完备定理与图灵停机问题，封闭的一阶代码系统无法在内部自证明与自愈。当</w:t>
      </w:r>
      <w:r>
        <w:t xml:space="preserve"> </w:t>
      </w:r>
      <m:oMath>
        <m:sSub>
          <m:e>
            <m:r>
              <m:rPr>
                <m:scr m:val="script"/>
                <m:sty m:val="p"/>
              </m:rPr>
              <m:t>C</m:t>
            </m:r>
          </m:e>
          <m:sub>
            <m:r>
              <m:t>D</m:t>
            </m:r>
          </m:sub>
        </m:sSub>
        <m:r>
          <m:rPr>
            <m:sty m:val="p"/>
          </m:rPr>
          <m:t>(</m:t>
        </m:r>
        <m:r>
          <m:t>t</m:t>
        </m:r>
        <m:r>
          <m:rPr>
            <m:sty m:val="p"/>
          </m:rPr>
          <m:t>)</m:t>
        </m:r>
        <m:r>
          <m:rPr>
            <m:sty m:val="p"/>
          </m:rPr>
          <m:t>=</m:t>
        </m:r>
        <m:r>
          <m:rPr>
            <m:sty m:val="p"/>
          </m:rPr>
          <m:t>∅</m:t>
        </m:r>
      </m:oMath>
      <w:r>
        <w:t xml:space="preserve"> </w:t>
      </w:r>
      <w:r>
        <w:rPr>
          <w:rFonts w:hint="eastAsia"/>
        </w:rPr>
        <w:t xml:space="preserve">时，碳基人类元认知算子从环外跳入环中，执行公理集重构：</w:t>
      </w:r>
    </w:p>
    <w:p>
      <w:pPr>
        <w:pStyle w:val="Compact"/>
      </w:pPr>
      <m:oMathPara>
        <m:oMathParaPr>
          <m:jc m:val="center"/>
        </m:oMathParaP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m:oMathPara>
    </w:p>
    <w:p>
      <w:pPr>
        <w:pStyle w:val="Compact"/>
        <w:numPr>
          <w:ilvl w:val="0"/>
          <w:numId w:val="1000"/>
        </w:numPr>
      </w:pPr>
      <w:r>
        <w:rPr>
          <w:rFonts w:hint="eastAsia"/>
        </w:rPr>
        <w:t xml:space="preserve">向系统注入负熵</w:t>
      </w:r>
      <w:r>
        <w:t xml:space="preserve"> </w:t>
      </w:r>
      <m:oMath>
        <m:sSub>
          <m:e>
            <m:r>
              <m:t>d</m:t>
            </m:r>
          </m:e>
          <m:sub>
            <m:r>
              <m:t>e</m:t>
            </m:r>
          </m:sub>
        </m:sSub>
        <m:r>
          <m:t>S</m:t>
        </m:r>
        <m:r>
          <m:rPr>
            <m:sty m:val="p"/>
          </m:rPr>
          <m:t>&lt;</m:t>
        </m:r>
        <m:r>
          <m:t>0</m:t>
        </m:r>
      </m:oMath>
      <w:r>
        <w:rPr>
          <w:rFonts w:hint="eastAsia"/>
        </w:rPr>
        <w:t xml:space="preserve">，驱动系统向高阶耗散结构自适应进化。</w:t>
      </w:r>
    </w:p>
    <w:bookmarkEnd w:id="90"/>
    <w:bookmarkStart w:id="91" w:name="八论解释与证明前人理论及解答未竟之追问-7"/>
    <w:p>
      <w:pPr>
        <w:pStyle w:val="Heading3"/>
      </w:pPr>
      <w:r>
        <w:t xml:space="preserve">9.3 </w:t>
      </w:r>
      <w:r>
        <w:rPr>
          <w:rFonts w:hint="eastAsia"/>
        </w:rPr>
        <w:t xml:space="preserve">【八论解释与证明前人理论（及解答未竟之追问）】</w:t>
      </w:r>
    </w:p>
    <w:p>
      <w:pPr>
        <w:pStyle w:val="Compact"/>
        <w:numPr>
          <w:ilvl w:val="0"/>
          <w:numId w:val="1037"/>
        </w:numPr>
      </w:pPr>
      <w:r>
        <w:rPr>
          <w:rFonts w:hint="eastAsia"/>
          <w:b/>
          <w:bCs/>
        </w:rPr>
        <w:t xml:space="preserve">同构证明</w:t>
      </w:r>
      <w:r>
        <w:rPr>
          <w:rFonts w:hint="eastAsia"/>
        </w:rPr>
        <w:t xml:space="preserve">：形式化证明了巴拿赫的“巴拿赫不动点定理”、弗里斯顿的“变分自由能原理”、哥德尔的“不完备定理”、图灵的“停机问题”以及钱学森</w:t>
      </w:r>
      <w:r>
        <w:t xml:space="preserve"> </w:t>
      </w:r>
      <w:r>
        <w:rPr>
          <w:rFonts w:hint="eastAsia"/>
        </w:rPr>
        <w:t xml:space="preserve">HWDS“人在环外/人在环上”范式跃迁。</w:t>
      </w:r>
    </w:p>
    <w:p>
      <w:pPr>
        <w:pStyle w:val="Compact"/>
        <w:numPr>
          <w:ilvl w:val="0"/>
          <w:numId w:val="1037"/>
        </w:numPr>
      </w:pPr>
      <w:r>
        <w:rPr>
          <w:rFonts w:hint="eastAsia"/>
          <w:b/>
          <w:bCs/>
        </w:rPr>
        <w:t xml:space="preserve">解答未竟之追问</w:t>
      </w:r>
      <w:r>
        <w:rPr>
          <w:rFonts w:hint="eastAsia"/>
        </w:rPr>
        <w:t xml:space="preserve">：</w:t>
      </w:r>
      <w:r>
        <w:rPr>
          <w:rFonts w:hint="eastAsia"/>
          <w:b/>
          <w:bCs/>
        </w:rPr>
        <w:t xml:space="preserve">“黑天鹅相变导致既有规则发散时系统如何进化？”</w:t>
      </w:r>
      <w:r>
        <w:rPr>
          <w:rFonts w:hint="eastAsia"/>
        </w:rPr>
        <w:t xml:space="preserve">——常态依靠巴拿赫不动点人在环外收敛，非常态依靠人类元认知算子</w:t>
      </w:r>
      <w:r>
        <w:t xml:space="preserve"> </w:t>
      </w:r>
      <m:oMath>
        <m:r>
          <m:rPr>
            <m:sty m:val="p"/>
          </m:rPr>
          <m:t>Φ</m:t>
        </m:r>
      </m:oMath>
      <w:r>
        <w:t xml:space="preserve"> </w:t>
      </w:r>
      <w:r>
        <w:rPr>
          <w:rFonts w:hint="eastAsia"/>
        </w:rPr>
        <w:t xml:space="preserve">跳出环外重写公理。</w:t>
      </w:r>
    </w:p>
    <w:bookmarkEnd w:id="91"/>
    <w:bookmarkStart w:id="92" w:name="定性治理公理与数字宪法判决-7"/>
    <w:p>
      <w:pPr>
        <w:pStyle w:val="Heading3"/>
      </w:pPr>
      <w:r>
        <w:t xml:space="preserve">9.4 </w:t>
      </w:r>
      <w:r>
        <w:rPr>
          <w:rFonts w:hint="eastAsia"/>
        </w:rPr>
        <w:t xml:space="preserve">【定性治理公理与数字宪法判决】</w:t>
      </w:r>
    </w:p>
    <w:p>
      <w:pPr>
        <w:pStyle w:val="BlockText"/>
      </w:pPr>
      <w:r>
        <w:t xml:space="preserve">[!IMPORTANT] </w:t>
      </w:r>
      <w:r>
        <w:rPr>
          <w:rFonts w:hint="eastAsia"/>
        </w:rPr>
        <w:t xml:space="preserve">【公理</w:t>
      </w:r>
      <w:r>
        <w:t xml:space="preserve"> </w:t>
      </w:r>
      <w:r>
        <w:rPr>
          <w:rFonts w:hint="eastAsia"/>
        </w:rPr>
        <w:t xml:space="preserve">3.8（进化论判决）】</w:t>
      </w:r>
      <w:r>
        <w:br/>
      </w:r>
      <w:r>
        <w:rPr>
          <w:rFonts w:hint="eastAsia"/>
          <w:b/>
          <w:bCs/>
        </w:rPr>
        <w:t xml:space="preserve">常态人在环外自洽收敛，非常态人在环上元认知重构。通过碳硅共生持续注入负熵，维纳进化。</w:t>
      </w:r>
    </w:p>
    <w:p>
      <w:r>
        <w:pict>
          <v:rect style="width:0;height:1.5pt" o:hralign="center" o:hrstd="t" o:hr="t"/>
        </w:pict>
      </w:r>
    </w:p>
    <w:bookmarkEnd w:id="92"/>
    <w:bookmarkEnd w:id="93"/>
    <w:bookmarkStart w:id="98" w:name="第十章-定性八论合成与钱学森-ocgs-可计算性闭环"/>
    <w:p>
      <w:pPr>
        <w:pStyle w:val="Heading1"/>
      </w:pPr>
      <w:r>
        <w:rPr>
          <w:rFonts w:hint="eastAsia"/>
        </w:rPr>
        <w:t xml:space="preserve">第十章</w:t>
      </w:r>
      <w:r>
        <w:t xml:space="preserve"> </w:t>
      </w:r>
      <w:r>
        <w:rPr>
          <w:rFonts w:hint="eastAsia"/>
        </w:rPr>
        <w:t xml:space="preserve">定性八论合成与钱学森</w:t>
      </w:r>
      <w:r>
        <w:t xml:space="preserve"> OCGS </w:t>
      </w:r>
      <w:r>
        <w:rPr>
          <w:rFonts w:hint="eastAsia"/>
        </w:rPr>
        <w:t xml:space="preserve">可计算性闭环</w:t>
      </w:r>
    </w:p>
    <w:bookmarkStart w:id="94" w:name="从定性八论到定量八关的逻辑收敛"/>
    <w:p>
      <w:pPr>
        <w:pStyle w:val="Heading3"/>
      </w:pPr>
      <w:r>
        <w:t xml:space="preserve">10.1 </w:t>
      </w:r>
      <w:r>
        <w:rPr>
          <w:rFonts w:hint="eastAsia"/>
        </w:rPr>
        <w:t xml:space="preserve">从定性八论到定量八关的逻辑收敛</w:t>
      </w:r>
    </w:p>
    <w:p>
      <w:pPr>
        <w:pStyle w:val="FirstParagraph"/>
      </w:pPr>
      <w:r>
        <w:rPr>
          <w:rFonts w:hint="eastAsia"/>
        </w:rPr>
        <w:t xml:space="preserve">定性八论（数字宪法）确立了开放复杂巨系统治理的法理边界，彻底解答了钱学森先生提出的“开放复杂巨系统如何从定性走向定量”的科学命题。然而，法理判决必须依靠精准的物理工具落地执行。这就自然导出了专著的第三篇——</w:t>
      </w:r>
      <w:r>
        <w:rPr>
          <w:rFonts w:hint="eastAsia"/>
          <w:b/>
          <w:bCs/>
        </w:rPr>
        <w:t xml:space="preserve">定量八关（数字手术刀）</w:t>
      </w:r>
      <w:r>
        <w:t xml:space="preserve">。</w:t>
      </w:r>
    </w:p>
    <w:bookmarkEnd w:id="94"/>
    <w:bookmarkStart w:id="95" w:name="钱学森-ocgs-闭环证明完备性"/>
    <w:p>
      <w:pPr>
        <w:pStyle w:val="Heading3"/>
      </w:pPr>
      <w:r>
        <w:t xml:space="preserve">10.2 </w:t>
      </w:r>
      <w:r>
        <w:rPr>
          <w:rFonts w:hint="eastAsia"/>
        </w:rPr>
        <w:t xml:space="preserve">钱学森</w:t>
      </w:r>
      <w:r>
        <w:t xml:space="preserve"> OCGS </w:t>
      </w:r>
      <w:r>
        <w:rPr>
          <w:rFonts w:hint="eastAsia"/>
        </w:rPr>
        <w:t xml:space="preserve">闭环证明完备性</w:t>
      </w:r>
    </w:p>
    <w:p>
      <w:pPr>
        <w:pStyle w:val="FirstParagraph"/>
      </w:pPr>
      <w:r>
        <w:rPr>
          <w:rFonts w:hint="eastAsia"/>
        </w:rPr>
        <w:t xml:space="preserve">通过八大公理的联动，价值链物理学完成了对钱学森</w:t>
      </w:r>
      <w:r>
        <w:t xml:space="preserve"> OCGS </w:t>
      </w:r>
      <w:r>
        <w:rPr>
          <w:rFonts w:hint="eastAsia"/>
        </w:rPr>
        <w:t xml:space="preserve">可计算性的形式化闭环证明：</w:t>
      </w:r>
      <w:r>
        <w:t xml:space="preserve"> </w:t>
      </w:r>
      <w:r>
        <w:t xml:space="preserve">- </w:t>
      </w:r>
      <w:r>
        <w:rPr>
          <w:rFonts w:hint="eastAsia"/>
        </w:rPr>
        <w:t xml:space="preserve">目的论确立全局做功方向；</w:t>
      </w:r>
      <w:r>
        <w:t xml:space="preserve"> </w:t>
      </w:r>
      <w:r>
        <w:t xml:space="preserve">- </w:t>
      </w:r>
      <w:r>
        <w:rPr>
          <w:rFonts w:hint="eastAsia"/>
        </w:rPr>
        <w:t xml:space="preserve">本质论破解</w:t>
      </w:r>
      <w:r>
        <w:t xml:space="preserve"> Non-IID </w:t>
      </w:r>
      <w:r>
        <w:rPr>
          <w:rFonts w:hint="eastAsia"/>
        </w:rPr>
        <w:t xml:space="preserve">爆炸；</w:t>
      </w:r>
      <w:r>
        <w:t xml:space="preserve"> </w:t>
      </w:r>
      <w:r>
        <w:t xml:space="preserve">- </w:t>
      </w:r>
      <w:r>
        <w:rPr>
          <w:rFonts w:hint="eastAsia"/>
        </w:rPr>
        <w:t xml:space="preserve">方案论实现正交解耦与高频自愈；</w:t>
      </w:r>
      <w:r>
        <w:t xml:space="preserve"> </w:t>
      </w:r>
      <w:r>
        <w:t xml:space="preserve">- </w:t>
      </w:r>
      <w:r>
        <w:rPr>
          <w:rFonts w:hint="eastAsia"/>
        </w:rPr>
        <w:t xml:space="preserve">能力论实现单脑奇点降维；</w:t>
      </w:r>
      <w:r>
        <w:t xml:space="preserve"> </w:t>
      </w:r>
      <w:r>
        <w:t xml:space="preserve">- </w:t>
      </w:r>
      <w:r>
        <w:rPr>
          <w:rFonts w:hint="eastAsia"/>
        </w:rPr>
        <w:t xml:space="preserve">机制论实现残差自愈与分形重整化；</w:t>
      </w:r>
      <w:r>
        <w:t xml:space="preserve"> </w:t>
      </w:r>
      <w:r>
        <w:t xml:space="preserve">- </w:t>
      </w:r>
      <w:r>
        <w:rPr>
          <w:rFonts w:hint="eastAsia"/>
        </w:rPr>
        <w:t xml:space="preserve">路径论保证可观测性与指令反写；</w:t>
      </w:r>
      <w:r>
        <w:t xml:space="preserve"> </w:t>
      </w:r>
      <w:r>
        <w:t xml:space="preserve">- </w:t>
      </w:r>
      <w:r>
        <w:rPr>
          <w:rFonts w:hint="eastAsia"/>
        </w:rPr>
        <w:t xml:space="preserve">动力论实现影子价格共振与降阻；</w:t>
      </w:r>
      <w:r>
        <w:t xml:space="preserve"> </w:t>
      </w:r>
      <w:r>
        <w:t xml:space="preserve">- </w:t>
      </w:r>
      <w:r>
        <w:rPr>
          <w:rFonts w:hint="eastAsia"/>
        </w:rPr>
        <w:t xml:space="preserve">进化论保障巴拿赫不动点收敛与元认知跃迁。</w:t>
      </w:r>
    </w:p>
    <w:bookmarkEnd w:id="95"/>
    <w:bookmarkStart w:id="96" w:name="闭环反思与定量升维可计算性与可执行性双轮驱动"/>
    <w:p>
      <w:pPr>
        <w:pStyle w:val="Heading3"/>
      </w:pPr>
      <w:r>
        <w:t xml:space="preserve">10.3 </w:t>
      </w:r>
      <w:r>
        <w:rPr>
          <w:rFonts w:hint="eastAsia"/>
        </w:rPr>
        <w:t xml:space="preserve">闭环反思与定量升维：可计算性与可执行性双轮驱动</w:t>
      </w:r>
    </w:p>
    <w:p>
      <w:pPr>
        <w:pStyle w:val="FirstParagraph"/>
      </w:pPr>
      <w:r>
        <w:rPr>
          <w:rFonts w:hint="eastAsia"/>
        </w:rPr>
        <w:t xml:space="preserve">商业物理学的真理，绝不能悬停在抽象的哲学公理与纸面修辞中。为什么我们必须彻底走过</w:t>
      </w:r>
      <w:r>
        <w:rPr>
          <w:rFonts w:hint="eastAsia"/>
          <w:b/>
          <w:bCs/>
        </w:rPr>
        <w:t xml:space="preserve">“计划</w:t>
      </w:r>
      <w:r>
        <w:rPr>
          <w:b/>
          <w:bCs/>
        </w:rPr>
        <w:t xml:space="preserve"> - </w:t>
      </w:r>
      <w:r>
        <w:rPr>
          <w:rFonts w:hint="eastAsia"/>
          <w:b/>
          <w:bCs/>
        </w:rPr>
        <w:t xml:space="preserve">执行</w:t>
      </w:r>
      <w:r>
        <w:rPr>
          <w:b/>
          <w:bCs/>
        </w:rPr>
        <w:t xml:space="preserve"> - </w:t>
      </w:r>
      <w:r>
        <w:rPr>
          <w:rFonts w:hint="eastAsia"/>
          <w:b/>
          <w:bCs/>
        </w:rPr>
        <w:t xml:space="preserve">反馈”的闭环（Plan-Execution-Feedback</w:t>
      </w:r>
      <w:r>
        <w:rPr>
          <w:b/>
          <w:bCs/>
        </w:rPr>
        <w:t xml:space="preserve"> Closed </w:t>
      </w:r>
      <w:r>
        <w:rPr>
          <w:rFonts w:hint="eastAsia"/>
          <w:b/>
          <w:bCs/>
        </w:rPr>
        <w:t xml:space="preserve">Loop）</w:t>
      </w:r>
      <w:r>
        <w:rPr>
          <w:rFonts w:hint="eastAsia"/>
        </w:rPr>
        <w:t xml:space="preserve">，才能真正站在高处“回头鸟瞰”，把开放复杂巨系统的治理全景看清楚？</w:t>
      </w:r>
    </w:p>
    <w:p>
      <w:pPr>
        <w:pStyle w:val="BodyText"/>
      </w:pPr>
      <w:r>
        <w:rPr>
          <w:rFonts w:hint="eastAsia"/>
        </w:rPr>
        <w:t xml:space="preserve">因为唯有在闭环的物理实证中，价值链物理学才展现出决定性的两大科学硬核特性：</w:t>
      </w:r>
      <w:r>
        <w:t xml:space="preserve"> </w:t>
      </w:r>
      <w:r>
        <w:t xml:space="preserve">1.</w:t>
      </w:r>
      <w:r>
        <w:t xml:space="preserve"> </w:t>
      </w:r>
      <w:r>
        <w:rPr>
          <w:rFonts w:hint="eastAsia"/>
          <w:b/>
          <w:bCs/>
        </w:rPr>
        <w:t xml:space="preserve">可计算性（Computability）</w:t>
      </w:r>
      <w:r>
        <w:rPr>
          <w:rFonts w:hint="eastAsia"/>
        </w:rPr>
        <w:t xml:space="preserve">：在离散相空间面对</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状态爆炸时，系统必须具备多项式时间内的代数降维与收敛求解能力。缺乏可计算性，任何定性治理都将退化为无法落地的猜想。</w:t>
      </w:r>
      <w:r>
        <w:t xml:space="preserve"> </w:t>
      </w:r>
      <w:r>
        <w:t xml:space="preserve">2.</w:t>
      </w:r>
      <w:r>
        <w:t xml:space="preserve"> </w:t>
      </w:r>
      <w:r>
        <w:rPr>
          <w:rFonts w:hint="eastAsia"/>
          <w:b/>
          <w:bCs/>
        </w:rPr>
        <w:t xml:space="preserve">可执行性（Executability）</w:t>
      </w:r>
      <w:r>
        <w:rPr>
          <w:rFonts w:hint="eastAsia"/>
        </w:rPr>
        <w:t xml:space="preserve">：硅基引擎输出的规划指令，必须能够下沉至微观物理批次与设备工单，实现毫秒级确权与物理反写。缺乏可执行性，任何优化算法都将退化为开环的后视镜大屏。</w:t>
      </w:r>
    </w:p>
    <w:p>
      <w:pPr>
        <w:pStyle w:val="BodyText"/>
      </w:pPr>
      <w:r>
        <w:rPr>
          <w:rFonts w:hint="eastAsia"/>
        </w:rPr>
        <w:t xml:space="preserve">正如钱学森先生所强调的，“从定性走向定量，必须依靠综合集成与实证闭环”。定性八论（数字宪法）确立了系统收敛与崩溃的法理边界；而即将展开的</w:t>
      </w:r>
      <w:r>
        <w:rPr>
          <w:rFonts w:hint="eastAsia"/>
          <w:b/>
          <w:bCs/>
        </w:rPr>
        <w:t xml:space="preserve">定量八关（数字手术刀）</w:t>
      </w:r>
      <w:r>
        <w:rPr>
          <w:rFonts w:hint="eastAsia"/>
        </w:rPr>
        <w:t xml:space="preserve">，则是直接切入离散制造交织网格、在万级并发下验证“可计算”与“可执行”的硅基引擎解算战场。</w:t>
      </w:r>
    </w:p>
    <w:p>
      <w:pPr>
        <w:pStyle w:val="BodyText"/>
      </w:pPr>
      <w:r>
        <w:rPr>
          <w:rFonts w:hint="eastAsia"/>
        </w:rPr>
        <w:t xml:space="preserve">至此，定性八论构筑了不可撼动的数字宪法地基，引导研究正式跨入第三篇《定量八关》的离散解算战场。</w:t>
      </w:r>
    </w:p>
    <w:bookmarkEnd w:id="96"/>
    <w:bookmarkStart w:id="97" w:name="第三篇-手术刀八把工程解算引擎定量八关"/>
    <w:p>
      <w:pPr>
        <w:pStyle w:val="Heading2"/>
      </w:pPr>
      <w:r>
        <w:rPr>
          <w:rFonts w:hint="eastAsia"/>
        </w:rPr>
        <w:t xml:space="preserve">第三篇</w:t>
      </w:r>
      <w:r>
        <w:t xml:space="preserve"> </w:t>
      </w:r>
      <w:r>
        <w:rPr>
          <w:rFonts w:hint="eastAsia"/>
        </w:rPr>
        <w:t xml:space="preserve">手术刀：八把工程解算引擎（定量八关）</w:t>
      </w:r>
    </w:p>
    <w:p>
      <w:pPr>
        <w:pStyle w:val="BlockText"/>
      </w:pPr>
      <w:r>
        <w:t xml:space="preserve">[!IMPORTANT] </w:t>
      </w:r>
      <w:r>
        <w:rPr>
          <w:rFonts w:hint="eastAsia"/>
        </w:rPr>
        <w:t xml:space="preserve">【八论与八关的关系声明】</w:t>
      </w:r>
      <w:r>
        <w:br/>
      </w:r>
      <w:r>
        <w:rPr>
          <w:rFonts w:hint="eastAsia"/>
          <w:b/>
          <w:bCs/>
        </w:rPr>
        <w:t xml:space="preserve">“定性八论回答‘系统在什么条件下崩溃或收敛’；定量八关回答‘如何在万级并发下精准计算并毫秒级下达工单’。八论为八关提供物理约束，八关为八论提供工程实证。二者独立演进、交织支撑，不构成一一对应关系。”</w:t>
      </w:r>
    </w:p>
    <w:bookmarkEnd w:id="97"/>
    <w:bookmarkEnd w:id="98"/>
    <w:bookmarkStart w:id="148" w:name="X9dc4075226ed6926b966874ba6c8babf91676af"/>
    <w:p>
      <w:pPr>
        <w:pStyle w:val="Heading1"/>
      </w:pPr>
      <w:r>
        <w:rPr>
          <w:rFonts w:hint="eastAsia"/>
        </w:rPr>
        <w:t xml:space="preserve">第十一章</w:t>
      </w:r>
      <w:r>
        <w:t xml:space="preserve"> </w:t>
      </w:r>
      <w:r>
        <w:rPr>
          <w:rFonts w:hint="eastAsia"/>
        </w:rPr>
        <w:t xml:space="preserve">难关一：OTP</w:t>
      </w:r>
      <w:r>
        <w:t xml:space="preserve"> </w:t>
      </w:r>
      <w:r>
        <w:rPr>
          <w:rFonts w:hint="eastAsia"/>
        </w:rPr>
        <w:t xml:space="preserve">订单穿透与物理批次原子级确权（破解交付黑洞与</w:t>
      </w:r>
      <w:r>
        <w:t xml:space="preserve"> IOP </w:t>
      </w:r>
      <w:r>
        <w:rPr>
          <w:rFonts w:hint="eastAsia"/>
        </w:rPr>
        <w:t xml:space="preserve">系统性重构）</w:t>
      </w:r>
    </w:p>
    <w:p>
      <w:pPr>
        <w:pStyle w:val="BlockText"/>
      </w:pPr>
      <w:r>
        <w:rPr>
          <w:rFonts w:hint="eastAsia"/>
          <w:b/>
          <w:bCs/>
        </w:rPr>
        <w:t xml:space="preserve">导言</w:t>
      </w:r>
      <w:r>
        <w:br/>
      </w:r>
      <w:r>
        <w:rPr>
          <w:rFonts w:hint="eastAsia"/>
        </w:rPr>
        <w:t xml:space="preserve">“怎么能交付得又准又快”，是离散制造企业生存、盈利与竞争的第一性问题。</w:t>
      </w:r>
      <w:r>
        <w:br/>
      </w:r>
      <w:r>
        <w:rPr>
          <w:rFonts w:hint="eastAsia"/>
        </w:rPr>
        <w:t xml:space="preserve">明确“准”与“快”的物理与业务内核：</w:t>
      </w:r>
      <w:r>
        <w:br/>
      </w:r>
      <w:r>
        <w:t xml:space="preserve">-</w:t>
      </w:r>
      <w:r>
        <w:t xml:space="preserve"> </w:t>
      </w:r>
      <w:r>
        <w:rPr>
          <w:rFonts w:hint="eastAsia"/>
          <w:b/>
          <w:bCs/>
        </w:rPr>
        <w:t xml:space="preserve">“准”，代表着“承诺就要兑现”</w:t>
      </w:r>
      <w:r>
        <w:rPr>
          <w:rFonts w:hint="eastAsia"/>
        </w:rPr>
        <w:t xml:space="preserve">。它是企业商业契约的红线——已承诺给客户的交期，绝对不容延误与撕裂；</w:t>
      </w:r>
      <w:r>
        <w:br/>
      </w:r>
      <w:r>
        <w:t xml:space="preserve">-</w:t>
      </w:r>
      <w:r>
        <w:t xml:space="preserve"> </w:t>
      </w:r>
      <w:r>
        <w:rPr>
          <w:rFonts w:hint="eastAsia"/>
          <w:b/>
          <w:bCs/>
        </w:rPr>
        <w:t xml:space="preserve">“快”，代表着“交付速度”的飞跃，同时直接决定了“库存周转率”与“资源利用率”</w:t>
      </w:r>
      <w:r>
        <w:rPr>
          <w:rFonts w:hint="eastAsia"/>
        </w:rPr>
        <w:t xml:space="preserve">。只有消灭在制品（WIP）滞留与物料呆滞，才能让实体流动起来，实现高周转、高稼动与极速响应。</w:t>
      </w:r>
    </w:p>
    <w:p>
      <w:pPr>
        <w:pStyle w:val="BlockText"/>
      </w:pPr>
      <w:r>
        <w:rPr>
          <w:rFonts w:hint="eastAsia"/>
        </w:rPr>
        <w:t xml:space="preserve">然而在绝大多数制造企业中，这一问题始终被笼罩在“交付黑洞”的阴影之下：前端销售追问交期急如星火，车间工人加班加点轰鸣运转，库房堆满了半成品与物料，但核心客户的订单依然频繁延期；一旦出现紧急插单，整厂计划瞬间瘫痪，引发连锁性的调度地震。</w:t>
      </w:r>
      <w:r>
        <w:br/>
      </w:r>
      <w:r>
        <w:rPr>
          <w:rFonts w:hint="eastAsia"/>
        </w:rPr>
        <w:t xml:space="preserve">传统管理学往往将其归咎于“员工执行力差”或“部门沟通不畅”，试图依靠开会拉通、人工搬砖或</w:t>
      </w:r>
      <w:r>
        <w:t xml:space="preserve"> Excel </w:t>
      </w:r>
      <w:r>
        <w:rPr>
          <w:rFonts w:hint="eastAsia"/>
        </w:rPr>
        <w:t xml:space="preserve">紧急排程来修补。物理学与系统工程告诫我们：</w:t>
      </w:r>
      <w:r>
        <w:rPr>
          <w:rFonts w:hint="eastAsia"/>
          <w:b/>
          <w:bCs/>
        </w:rPr>
        <w:t xml:space="preserve">凡是靠人工干预和行政拉通才能维持的体系，在物理本质上都处于熵增剧烈的崩溃边缘。</w:t>
      </w:r>
      <w:r>
        <w:br/>
      </w:r>
      <w:r>
        <w:rPr>
          <w:rFonts w:hint="eastAsia"/>
        </w:rPr>
        <w:t xml:space="preserve">本文拒绝任何泛泛而谈的虚词套话，严格遵循系统科学与价值链物理学原理，</w:t>
      </w:r>
      <w:r>
        <w:rPr>
          <w:rFonts w:hint="eastAsia"/>
          <w:b/>
          <w:bCs/>
        </w:rPr>
        <w:t xml:space="preserve">聚焦最关键的核心痛点</w:t>
      </w:r>
      <w:r>
        <w:rPr>
          <w:rFonts w:hint="eastAsia"/>
        </w:rPr>
        <w:t xml:space="preserve">，</w:t>
      </w:r>
      <w:r>
        <w:rPr>
          <w:rFonts w:hint="eastAsia"/>
          <w:b/>
          <w:bCs/>
        </w:rPr>
        <w:t xml:space="preserve">解构最关键的逻辑方案</w:t>
      </w:r>
      <w:r>
        <w:rPr>
          <w:rFonts w:hint="eastAsia"/>
        </w:rPr>
        <w:t xml:space="preserve">，为您呈现一套系统性（Systemic）、可工程计算、极度详尽的离散制造交付破局方案。</w:t>
      </w:r>
    </w:p>
    <w:p>
      <w:r>
        <w:pict>
          <v:rect style="width:0;height:1.5pt" o:hralign="center" o:hrstd="t" o:hr="t"/>
        </w:pict>
      </w:r>
    </w:p>
    <w:bookmarkStart w:id="118" w:name="第一章-物理根因诊析五重割裂与矢量抵消-vector-cancelation"/>
    <w:p>
      <w:pPr>
        <w:pStyle w:val="Heading2"/>
      </w:pPr>
      <w:r>
        <w:rPr>
          <w:rFonts w:hint="eastAsia"/>
        </w:rPr>
        <w:t xml:space="preserve">第一章</w:t>
      </w:r>
      <w:r>
        <w:t xml:space="preserve"> </w:t>
      </w:r>
      <w:r>
        <w:rPr>
          <w:rFonts w:hint="eastAsia"/>
        </w:rPr>
        <w:t xml:space="preserve">物理根因诊析：五重割裂与“矢量抵消</w:t>
      </w:r>
      <w:r>
        <w:t xml:space="preserve"> (Vector Cancelation)”</w:t>
      </w:r>
    </w:p>
    <w:p>
      <w:pPr>
        <w:pStyle w:val="FirstParagraph"/>
      </w:pPr>
      <w:r>
        <w:rPr>
          <w:rFonts w:hint="eastAsia"/>
        </w:rPr>
        <w:t xml:space="preserve">离散制造交付黑洞的底层物理根因，不在于某个单点工序效率低下，而在于企业内部原本应当同向做功的五大核心环路——</w:t>
      </w:r>
      <w:r>
        <w:rPr>
          <w:rFonts w:hint="eastAsia"/>
          <w:b/>
          <w:bCs/>
        </w:rPr>
        <w:t xml:space="preserve">采购计划、生产计划、交付计划、车间调度、Call</w:t>
      </w:r>
      <w:r>
        <w:rPr>
          <w:b/>
          <w:bCs/>
        </w:rPr>
        <w:t xml:space="preserve"> </w:t>
      </w:r>
      <w:r>
        <w:rPr>
          <w:rFonts w:hint="eastAsia"/>
          <w:b/>
          <w:bCs/>
        </w:rPr>
        <w:t xml:space="preserve">料到产线</w:t>
      </w:r>
      <w:r>
        <w:rPr>
          <w:rFonts w:hint="eastAsia"/>
        </w:rPr>
        <w:t xml:space="preserve">——天然处于相互割裂、孤立运行的散乱状态。</w:t>
      </w:r>
    </w:p>
    <w:bookmarkStart w:id="99" w:name="五重独立做功矢量的物理分离"/>
    <w:p>
      <w:pPr>
        <w:pStyle w:val="Heading4"/>
      </w:pPr>
      <w:r>
        <w:t xml:space="preserve">11.1.1 </w:t>
      </w:r>
      <w:r>
        <w:rPr>
          <w:rFonts w:hint="eastAsia"/>
        </w:rPr>
        <w:t xml:space="preserve">五重独立做功矢量的物理分离</w:t>
      </w:r>
    </w:p>
    <w:p>
      <w:pPr>
        <w:pStyle w:val="FirstParagraph"/>
      </w:pPr>
      <w:r>
        <w:rPr>
          <w:rFonts w:hint="eastAsia"/>
        </w:rPr>
        <w:t xml:space="preserve">在传统制造企业的日常运转中，五大环路各自背负着截然不同的管理目标与局部优化逻辑：</w:t>
      </w:r>
      <w:r>
        <w:t xml:space="preserve"> </w:t>
      </w:r>
      <w:r>
        <w:t xml:space="preserve">1.</w:t>
      </w:r>
      <w:r>
        <w:t xml:space="preserve"> </w:t>
      </w:r>
      <w:r>
        <w:rPr>
          <w:rFonts w:hint="eastAsia"/>
          <w:b/>
          <w:bCs/>
        </w:rPr>
        <w:t xml:space="preserve">采购计划（Procurement</w:t>
      </w:r>
      <w:r>
        <w:rPr>
          <w:b/>
          <w:bCs/>
        </w:rPr>
        <w:t xml:space="preserve"> </w:t>
      </w:r>
      <w:r>
        <w:rPr>
          <w:rFonts w:hint="eastAsia"/>
          <w:b/>
          <w:bCs/>
        </w:rPr>
        <w:t xml:space="preserve">Plan）</w:t>
      </w:r>
      <w:r>
        <w:rPr>
          <w:rFonts w:hint="eastAsia"/>
        </w:rPr>
        <w:t xml:space="preserve">：追求采购成本最低化、最小经济批量（MOQ）与供应商长账期，其做功矢量拉向“大批量采购与按计划到货”；</w:t>
      </w:r>
      <w:r>
        <w:t xml:space="preserve"> </w:t>
      </w:r>
      <w:r>
        <w:t xml:space="preserve">2.</w:t>
      </w:r>
      <w:r>
        <w:t xml:space="preserve"> </w:t>
      </w:r>
      <w:r>
        <w:rPr>
          <w:rFonts w:hint="eastAsia"/>
          <w:b/>
          <w:bCs/>
        </w:rPr>
        <w:t xml:space="preserve">生产计划（Production</w:t>
      </w:r>
      <w:r>
        <w:rPr>
          <w:b/>
          <w:bCs/>
        </w:rPr>
        <w:t xml:space="preserve"> </w:t>
      </w:r>
      <w:r>
        <w:rPr>
          <w:rFonts w:hint="eastAsia"/>
          <w:b/>
          <w:bCs/>
        </w:rPr>
        <w:t xml:space="preserve">Plan）</w:t>
      </w:r>
      <w:r>
        <w:rPr>
          <w:rFonts w:hint="eastAsia"/>
        </w:rPr>
        <w:t xml:space="preserve">：追求工厂设备稼动率最大化与产线大批量连续生产，其做功矢量拉向“平稳排产与车间高稼动”；</w:t>
      </w:r>
      <w:r>
        <w:t xml:space="preserve"> </w:t>
      </w:r>
      <w:r>
        <w:t xml:space="preserve">3.</w:t>
      </w:r>
      <w:r>
        <w:t xml:space="preserve"> </w:t>
      </w:r>
      <w:r>
        <w:rPr>
          <w:rFonts w:hint="eastAsia"/>
          <w:b/>
          <w:bCs/>
        </w:rPr>
        <w:t xml:space="preserve">交付计划（Delivery</w:t>
      </w:r>
      <w:r>
        <w:rPr>
          <w:b/>
          <w:bCs/>
        </w:rPr>
        <w:t xml:space="preserve"> </w:t>
      </w:r>
      <w:r>
        <w:rPr>
          <w:rFonts w:hint="eastAsia"/>
          <w:b/>
          <w:bCs/>
        </w:rPr>
        <w:t xml:space="preserve">Plan）</w:t>
      </w:r>
      <w:r>
        <w:rPr>
          <w:rFonts w:hint="eastAsia"/>
        </w:rPr>
        <w:t xml:space="preserve">：追求客户契约兑现、灵活插单与订单发货响应，其做功矢量拉向“前端客户交期守护”；</w:t>
      </w:r>
      <w:r>
        <w:t xml:space="preserve"> </w:t>
      </w:r>
      <w:r>
        <w:t xml:space="preserve">4.</w:t>
      </w:r>
      <w:r>
        <w:t xml:space="preserve"> </w:t>
      </w:r>
      <w:r>
        <w:rPr>
          <w:rFonts w:hint="eastAsia"/>
          <w:b/>
          <w:bCs/>
        </w:rPr>
        <w:t xml:space="preserve">车间调度（Workshop</w:t>
      </w:r>
      <w:r>
        <w:rPr>
          <w:b/>
          <w:bCs/>
        </w:rPr>
        <w:t xml:space="preserve"> Dispatch / </w:t>
      </w:r>
      <w:r>
        <w:rPr>
          <w:rFonts w:hint="eastAsia"/>
          <w:b/>
          <w:bCs/>
        </w:rPr>
        <w:t xml:space="preserve">Scheduling）</w:t>
      </w:r>
      <w:r>
        <w:rPr>
          <w:rFonts w:hint="eastAsia"/>
        </w:rPr>
        <w:t xml:space="preserve">：追求工序切换顺畅、班次工时均衡与机台无缝衔接，其做功矢量拉向“微观车间排程平滑”；</w:t>
      </w:r>
      <w:r>
        <w:t xml:space="preserve"> </w:t>
      </w:r>
      <w:r>
        <w:t xml:space="preserve">5.</w:t>
      </w:r>
      <w:r>
        <w:t xml:space="preserve"> </w:t>
      </w:r>
      <w:r>
        <w:rPr>
          <w:b/>
          <w:bCs/>
        </w:rPr>
        <w:t xml:space="preserve">Call </w:t>
      </w:r>
      <w:r>
        <w:rPr>
          <w:rFonts w:hint="eastAsia"/>
          <w:b/>
          <w:bCs/>
        </w:rPr>
        <w:t xml:space="preserve">料到产线（Line</w:t>
      </w:r>
      <w:r>
        <w:rPr>
          <w:b/>
          <w:bCs/>
        </w:rPr>
        <w:t xml:space="preserve"> Call-Material / </w:t>
      </w:r>
      <w:r>
        <w:rPr>
          <w:rFonts w:hint="eastAsia"/>
          <w:b/>
          <w:bCs/>
        </w:rPr>
        <w:t xml:space="preserve">Kitting）</w:t>
      </w:r>
      <w:r>
        <w:rPr>
          <w:rFonts w:hint="eastAsia"/>
        </w:rPr>
        <w:t xml:space="preserve">：追求现场线边仓不积压、按需拉动与现场配载，其做功矢量拉向“车间现场物料领发”。</w:t>
      </w:r>
    </w:p>
    <w:p>
      <w:pPr>
        <w:pStyle w:val="SourceCode"/>
      </w:pPr>
      <w:r>
        <w:rPr>
          <w:rStyle w:val="VerbatimChar"/>
        </w:rPr>
        <w:t xml:space="preserve">               </w:t>
      </w:r>
      <w:r>
        <w:rPr>
          <w:rStyle w:val="VerbatimChar"/>
          <w:rFonts w:hint="eastAsia"/>
        </w:rPr>
        <w:t xml:space="preserve">【五重做功矢量的物理对抗与矢量抵消】</w:t>
      </w:r>
      <w:r>
        <w:br/>
      </w:r>
      <w:r>
        <w:br/>
      </w:r>
      <w:r>
        <w:rPr>
          <w:rStyle w:val="VerbatimChar"/>
        </w:rPr>
        <w:t xml:space="preserve">  </w:t>
      </w:r>
      <w:r>
        <w:rPr>
          <w:rStyle w:val="VerbatimChar"/>
          <w:rFonts w:hint="eastAsia"/>
        </w:rPr>
        <w:t xml:space="preserve">采购计划</w:t>
      </w:r>
      <w:r>
        <w:rPr>
          <w:rStyle w:val="VerbatimChar"/>
        </w:rPr>
        <w:t xml:space="preserve"> </w:t>
      </w:r>
      <w:r>
        <w:rPr>
          <w:rStyle w:val="VerbatimChar"/>
          <w:rFonts w:hint="eastAsia"/>
        </w:rPr>
        <w:t xml:space="preserve">向量</w:t>
      </w:r>
      <w:r>
        <w:rPr>
          <w:rStyle w:val="VerbatimChar"/>
        </w:rPr>
        <w:t xml:space="preserve"> ──► </w:t>
      </w:r>
      <w:r>
        <w:rPr>
          <w:rStyle w:val="VerbatimChar"/>
          <w:rFonts w:hint="eastAsia"/>
        </w:rPr>
        <w:t xml:space="preserve">(拉向大批采购与MOQ)</w:t>
      </w:r>
      <w:r>
        <w:br/>
      </w:r>
      <w:r>
        <w:rPr>
          <w:rStyle w:val="VerbatimChar"/>
        </w:rPr>
        <w:t xml:space="preserve">  </w:t>
      </w:r>
      <w:r>
        <w:rPr>
          <w:rStyle w:val="VerbatimChar"/>
          <w:rFonts w:hint="eastAsia"/>
        </w:rPr>
        <w:t xml:space="preserve">生产计划</w:t>
      </w:r>
      <w:r>
        <w:rPr>
          <w:rStyle w:val="VerbatimChar"/>
        </w:rPr>
        <w:t xml:space="preserve"> </w:t>
      </w:r>
      <w:r>
        <w:rPr>
          <w:rStyle w:val="VerbatimChar"/>
          <w:rFonts w:hint="eastAsia"/>
        </w:rPr>
        <w:t xml:space="preserve">向量</w:t>
      </w:r>
      <w:r>
        <w:rPr>
          <w:rStyle w:val="VerbatimChar"/>
        </w:rPr>
        <w:t xml:space="preserve"> ──► </w:t>
      </w:r>
      <w:r>
        <w:rPr>
          <w:rStyle w:val="VerbatimChar"/>
          <w:rFonts w:hint="eastAsia"/>
        </w:rPr>
        <w:t xml:space="preserve">(拉向车间高稼动率)</w:t>
      </w:r>
      <w:r>
        <w:rPr>
          <w:rStyle w:val="VerbatimChar"/>
        </w:rPr>
        <w:t xml:space="preserve">        ┌────────────────────────┐</w:t>
      </w:r>
      <w:r>
        <w:br/>
      </w:r>
      <w:r>
        <w:rPr>
          <w:rStyle w:val="VerbatimChar"/>
        </w:rPr>
        <w:t xml:space="preserve">  </w:t>
      </w:r>
      <w:r>
        <w:rPr>
          <w:rStyle w:val="VerbatimChar"/>
          <w:rFonts w:hint="eastAsia"/>
        </w:rPr>
        <w:t xml:space="preserve">交付计划</w:t>
      </w:r>
      <w:r>
        <w:rPr>
          <w:rStyle w:val="VerbatimChar"/>
        </w:rPr>
        <w:t xml:space="preserve"> </w:t>
      </w:r>
      <w:r>
        <w:rPr>
          <w:rStyle w:val="VerbatimChar"/>
          <w:rFonts w:hint="eastAsia"/>
        </w:rPr>
        <w:t xml:space="preserve">向量</w:t>
      </w:r>
      <w:r>
        <w:rPr>
          <w:rStyle w:val="VerbatimChar"/>
        </w:rPr>
        <w:t xml:space="preserve"> ──► </w:t>
      </w:r>
      <w:r>
        <w:rPr>
          <w:rStyle w:val="VerbatimChar"/>
          <w:rFonts w:hint="eastAsia"/>
        </w:rPr>
        <w:t xml:space="preserve">(拉向前端客户交期)</w:t>
      </w:r>
      <w:r>
        <w:rPr>
          <w:rStyle w:val="VerbatimChar"/>
        </w:rPr>
        <w:t xml:space="preserve">  ───► │ </w:t>
      </w:r>
      <w:r>
        <w:rPr>
          <w:rStyle w:val="VerbatimChar"/>
          <w:rFonts w:hint="eastAsia"/>
        </w:rPr>
        <w:t xml:space="preserve">矢量剧烈对抗与摩擦抵消</w:t>
      </w:r>
      <w:r>
        <w:rPr>
          <w:rStyle w:val="VerbatimChar"/>
        </w:rPr>
        <w:t xml:space="preserve"> │</w:t>
      </w:r>
      <w:r>
        <w:br/>
      </w:r>
      <w:r>
        <w:rPr>
          <w:rStyle w:val="VerbatimChar"/>
        </w:rPr>
        <w:t xml:space="preserve">  </w:t>
      </w:r>
      <w:r>
        <w:rPr>
          <w:rStyle w:val="VerbatimChar"/>
          <w:rFonts w:hint="eastAsia"/>
        </w:rPr>
        <w:t xml:space="preserve">车间调度</w:t>
      </w:r>
      <w:r>
        <w:rPr>
          <w:rStyle w:val="VerbatimChar"/>
        </w:rPr>
        <w:t xml:space="preserve"> </w:t>
      </w:r>
      <w:r>
        <w:rPr>
          <w:rStyle w:val="VerbatimChar"/>
          <w:rFonts w:hint="eastAsia"/>
        </w:rPr>
        <w:t xml:space="preserve">向量</w:t>
      </w:r>
      <w:r>
        <w:rPr>
          <w:rStyle w:val="VerbatimChar"/>
        </w:rPr>
        <w:t xml:space="preserve"> ──► </w:t>
      </w:r>
      <w:r>
        <w:rPr>
          <w:rStyle w:val="VerbatimChar"/>
          <w:rFonts w:hint="eastAsia"/>
        </w:rPr>
        <w:t xml:space="preserve">(拉向机台工序平滑)</w:t>
      </w:r>
      <w:r>
        <w:rPr>
          <w:rStyle w:val="VerbatimChar"/>
        </w:rPr>
        <w:t xml:space="preserve">        │ ∑ v_i ≈ 0  </w:t>
      </w:r>
      <w:r>
        <w:rPr>
          <w:rStyle w:val="VerbatimChar"/>
          <w:rFonts w:hint="eastAsia"/>
        </w:rPr>
        <w:t xml:space="preserve">(动能全变废热)│</w:t>
      </w:r>
      <w:r>
        <w:br/>
      </w:r>
      <w:r>
        <w:rPr>
          <w:rStyle w:val="VerbatimChar"/>
        </w:rPr>
        <w:t xml:space="preserve">  </w:t>
      </w:r>
      <w:r>
        <w:rPr>
          <w:rStyle w:val="VerbatimChar"/>
          <w:rFonts w:hint="eastAsia"/>
        </w:rPr>
        <w:t xml:space="preserve">Call料到产线</w:t>
      </w:r>
      <w:r>
        <w:rPr>
          <w:rStyle w:val="VerbatimChar"/>
        </w:rPr>
        <w:t xml:space="preserve">  ──► </w:t>
      </w:r>
      <w:r>
        <w:rPr>
          <w:rStyle w:val="VerbatimChar"/>
          <w:rFonts w:hint="eastAsia"/>
        </w:rPr>
        <w:t xml:space="preserve">(拉向现场领料配载)</w:t>
      </w:r>
      <w:r>
        <w:rPr>
          <w:rStyle w:val="VerbatimChar"/>
        </w:rPr>
        <w:t xml:space="preserve">        └────────────────────────┘</w:t>
      </w:r>
    </w:p>
    <w:bookmarkEnd w:id="99"/>
    <w:bookmarkStart w:id="103" w:name="矢量抵消效应_i-与能量耗散"/>
    <w:p>
      <w:pPr>
        <w:pStyle w:val="Heading4"/>
      </w:pPr>
      <w:r>
        <w:t xml:space="preserve">11.1.2 </w:t>
      </w:r>
      <w:r>
        <w:rPr>
          <w:rFonts w:hint="eastAsia"/>
        </w:rPr>
        <w:t xml:space="preserve">矢量抵消效应（</w:t>
      </w:r>
      <w:r>
        <w:t xml:space="preserve">_i</w:t>
      </w:r>
      <w:r>
        <w:t xml:space="preserve"> </w:t>
      </w:r>
      <w:r>
        <w:rPr>
          <w:rFonts w:hint="eastAsia"/>
        </w:rPr>
        <w:t xml:space="preserve">）与能量耗散</w:t>
      </w:r>
    </w:p>
    <w:p>
      <w:pPr>
        <w:pStyle w:val="FirstParagraph"/>
      </w:pPr>
      <w:r>
        <w:rPr>
          <w:rFonts w:hint="eastAsia"/>
        </w:rPr>
        <w:t xml:space="preserve">当这五个矢量在各自的离散维度上独立推拉、缺乏统一的数学基底与算力引擎时，系统内部产生了剧烈的物理摩擦与能量损耗：</w:t>
      </w:r>
    </w:p>
    <w:p>
      <w:pPr>
        <w:pStyle w:val="BodyText"/>
      </w:pPr>
      <m:oMathPara>
        <m:oMathParaPr>
          <m:jc m:val="center"/>
        </m:oMathParaPr>
        <m:oMath>
          <m:nary>
            <m:naryPr>
              <m:chr m:val="∑"/>
              <m:limLoc m:val="undOvr"/>
              <m:subHide m:val="off"/>
              <m:supHide m:val="on"/>
            </m:naryPr>
            <m:sub>
              <m:r>
                <m:t>i</m:t>
              </m:r>
              <m:r>
                <m:rPr>
                  <m:sty m:val="p"/>
                </m:rPr>
                <m:t>∈</m:t>
              </m:r>
              <m:r>
                <m:rPr>
                  <m:sty m:val="p"/>
                </m:rPr>
                <m:t>{</m:t>
              </m:r>
              <m:r>
                <m:rPr>
                  <m:nor/>
                  <m:sty m:val="p"/>
                </m:rPr>
                <m:t>采购, 生产, 交付, 调度, Call料</m:t>
              </m:r>
              <m:r>
                <m:rPr>
                  <m:sty m:val="p"/>
                </m:rPr>
                <m:t>}</m:t>
              </m:r>
            </m:sub>
            <m:sup>
              <m:r>
                <m:t>​</m:t>
              </m:r>
            </m:sup>
            <m:e>
              <m:sSub>
                <m:e>
                  <m:acc>
                    <m:accPr>
                      <m:chr m:val="⃗"/>
                    </m:accPr>
                    <m:e>
                      <m:r>
                        <m:t>v</m:t>
                      </m:r>
                    </m:e>
                  </m:acc>
                </m:e>
                <m:sub>
                  <m:r>
                    <m:t>i</m:t>
                  </m:r>
                </m:sub>
              </m:sSub>
            </m:e>
          </m:nary>
          <m:r>
            <m:rPr>
              <m:sty m:val="p"/>
            </m:rPr>
            <m:t>≈</m:t>
          </m:r>
          <m:r>
            <m:t>0</m:t>
          </m:r>
        </m:oMath>
      </m:oMathPara>
    </w:p>
    <w:p>
      <w:pPr>
        <w:pStyle w:val="FirstParagraph"/>
      </w:pPr>
      <w:r>
        <w:rPr>
          <w:rFonts w:hint="eastAsia"/>
          <w:b/>
          <w:bCs/>
        </w:rPr>
        <w:t xml:space="preserve">物理判决</w:t>
      </w:r>
      <w:r>
        <w:rPr>
          <w:rFonts w:hint="eastAsia"/>
        </w:rPr>
        <w:t xml:space="preserve">：各个环路都在“勤奋做功”，但发出的动量向量在底层相互对冲、抵消。系统的整体净动能衰减为零，全部能量耗散为剧烈的人工拉通内耗、物料呆滞与组织废热。</w:t>
      </w:r>
      <w:r>
        <w:br/>
      </w:r>
      <w:r>
        <w:rPr>
          <w:rFonts w:hint="eastAsia"/>
          <w:b/>
          <w:bCs/>
        </w:rPr>
        <w:t xml:space="preserve">结论：矢量一旦发生抵消，交付绝不可能准（承诺必然撕裂），效率绝不可能高（交付绝不可能快）！</w:t>
      </w:r>
    </w:p>
    <w:p>
      <w:pPr>
        <w:pStyle w:val="CaptionedFigure"/>
      </w:pPr>
      <w:r>
        <w:drawing>
          <wp:inline>
            <wp:extent cx="5334000" cy="2530507"/>
            <wp:effectExtent b="0" l="0" r="0" t="0"/>
            <wp:docPr descr="图 1：五重割裂与矢量抵消架构图" title="" id="101" name="Picture"/>
            <a:graphic>
              <a:graphicData uri="http://schemas.openxmlformats.org/drawingml/2006/picture">
                <pic:pic>
                  <pic:nvPicPr>
                    <pic:cNvPr descr="monograph_data_logic_deadlock.png" id="102" name="Picture"/>
                    <pic:cNvPicPr>
                      <a:picLocks noChangeArrowheads="1" noChangeAspect="1"/>
                    </pic:cNvPicPr>
                  </pic:nvPicPr>
                  <pic:blipFill>
                    <a:blip r:embed="rId100"/>
                    <a:stretch>
                      <a:fillRect/>
                    </a:stretch>
                  </pic:blipFill>
                  <pic:spPr bwMode="auto">
                    <a:xfrm>
                      <a:off x="0" y="0"/>
                      <a:ext cx="5334000" cy="2530507"/>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1：五重割裂与矢量抵消架构图</w:t>
      </w:r>
    </w:p>
    <w:p>
      <w:r>
        <w:pict>
          <v:rect style="width:0;height:1.5pt" o:hralign="center" o:hrstd="t" o:hr="t"/>
        </w:pict>
      </w:r>
    </w:p>
    <w:bookmarkEnd w:id="103"/>
    <w:bookmarkStart w:id="110" w:name="场景-1-挑战-a需求范围割裂引发的交期踩踏破坏准"/>
    <w:p>
      <w:pPr>
        <w:pStyle w:val="Heading4"/>
      </w:pPr>
      <w:r>
        <w:t xml:space="preserve">11.1.3 </w:t>
      </w:r>
      <w:r>
        <w:rPr>
          <w:rFonts w:hint="eastAsia"/>
        </w:rPr>
        <w:t xml:space="preserve">场景</w:t>
      </w:r>
      <w:r>
        <w:t xml:space="preserve"> #1 </w:t>
      </w:r>
      <w:r>
        <w:rPr>
          <w:rFonts w:hint="eastAsia"/>
        </w:rPr>
        <w:t xml:space="preserve">挑战</w:t>
      </w:r>
      <w:r>
        <w:t xml:space="preserve"> </w:t>
      </w:r>
      <w:r>
        <w:rPr>
          <w:rFonts w:hint="eastAsia"/>
        </w:rPr>
        <w:t xml:space="preserve">A：需求范围割裂引发的交期踩踏（破坏“准”）</w:t>
      </w:r>
    </w:p>
    <w:bookmarkStart w:id="104" w:name="场景初始状态设定"/>
    <w:p>
      <w:pPr>
        <w:pStyle w:val="Heading5"/>
      </w:pPr>
      <w:r>
        <w:t xml:space="preserve">1. </w:t>
      </w:r>
      <w:r>
        <w:rPr>
          <w:rFonts w:hint="eastAsia"/>
        </w:rPr>
        <w:t xml:space="preserve">场景初始状态设定</w:t>
      </w:r>
    </w:p>
    <w:p>
      <w:pPr>
        <w:pStyle w:val="Compact"/>
        <w:numPr>
          <w:ilvl w:val="0"/>
          <w:numId w:val="1038"/>
        </w:numPr>
      </w:pPr>
      <w:r>
        <w:rPr>
          <w:rFonts w:hint="eastAsia"/>
          <w:b/>
          <w:bCs/>
        </w:rPr>
        <w:t xml:space="preserve">需求</w:t>
      </w:r>
      <w:r>
        <w:rPr>
          <w:b/>
          <w:bCs/>
        </w:rPr>
        <w:t xml:space="preserve"> 1</w:t>
      </w:r>
      <w:r>
        <w:rPr>
          <w:rFonts w:hint="eastAsia"/>
        </w:rPr>
        <w:t xml:space="preserve">：第</w:t>
      </w:r>
      <w:r>
        <w:t xml:space="preserve"> 10 </w:t>
      </w:r>
      <w:r>
        <w:rPr>
          <w:rFonts w:hint="eastAsia"/>
        </w:rPr>
        <w:t xml:space="preserve">天发货，客户优先级较低（普通订单），生产需组合物料</w:t>
      </w:r>
      <w:r>
        <w:t xml:space="preserve"> </w:t>
      </w:r>
      <m:oMath>
        <m:r>
          <m:rPr>
            <m:sty m:val="p"/>
          </m:rPr>
          <m:t>[</m:t>
        </m:r>
        <m:r>
          <m:t>A</m:t>
        </m:r>
        <m:r>
          <m:rPr>
            <m:sty m:val="p"/>
          </m:rPr>
          <m:t>+</m:t>
        </m:r>
        <m:r>
          <m:t>B</m:t>
        </m:r>
        <m:r>
          <m:rPr>
            <m:sty m:val="p"/>
          </m:rPr>
          <m:t>]</m:t>
        </m:r>
      </m:oMath>
      <w:r>
        <w:t xml:space="preserve">。</w:t>
      </w:r>
    </w:p>
    <w:p>
      <w:pPr>
        <w:pStyle w:val="Compact"/>
        <w:numPr>
          <w:ilvl w:val="0"/>
          <w:numId w:val="1038"/>
        </w:numPr>
      </w:pPr>
      <w:r>
        <w:rPr>
          <w:rFonts w:hint="eastAsia"/>
          <w:b/>
          <w:bCs/>
        </w:rPr>
        <w:t xml:space="preserve">需求</w:t>
      </w:r>
      <w:r>
        <w:rPr>
          <w:b/>
          <w:bCs/>
        </w:rPr>
        <w:t xml:space="preserve"> 2</w:t>
      </w:r>
      <w:r>
        <w:rPr>
          <w:rFonts w:hint="eastAsia"/>
        </w:rPr>
        <w:t xml:space="preserve">：第</w:t>
      </w:r>
      <w:r>
        <w:t xml:space="preserve"> 11 </w:t>
      </w:r>
      <w:r>
        <w:rPr>
          <w:rFonts w:hint="eastAsia"/>
        </w:rPr>
        <w:t xml:space="preserve">天发货，客户优先级极高（战略大客户），生产需组合物料</w:t>
      </w:r>
      <w:r>
        <w:t xml:space="preserve"> </w:t>
      </w:r>
      <m:oMath>
        <m:r>
          <m:rPr>
            <m:sty m:val="p"/>
          </m:rPr>
          <m:t>[</m:t>
        </m:r>
        <m:r>
          <m:t>A</m:t>
        </m:r>
        <m:r>
          <m:rPr>
            <m:sty m:val="p"/>
          </m:rPr>
          <m:t>+</m:t>
        </m:r>
        <m:r>
          <m:t>C</m:t>
        </m:r>
        <m:r>
          <m:rPr>
            <m:sty m:val="p"/>
          </m:rPr>
          <m:t>]</m:t>
        </m:r>
      </m:oMath>
      <w:r>
        <w:t xml:space="preserve">。</w:t>
      </w:r>
    </w:p>
    <w:p>
      <w:pPr>
        <w:pStyle w:val="Compact"/>
        <w:numPr>
          <w:ilvl w:val="0"/>
          <w:numId w:val="1038"/>
        </w:numPr>
      </w:pPr>
      <w:r>
        <w:rPr>
          <w:rFonts w:hint="eastAsia"/>
          <w:b/>
          <w:bCs/>
        </w:rPr>
        <w:t xml:space="preserve">物理约束</w:t>
      </w:r>
      <w:r>
        <w:rPr>
          <w:rFonts w:hint="eastAsia"/>
        </w:rPr>
        <w:t xml:space="preserve">：当前仓库中物料</w:t>
      </w:r>
      <w:r>
        <w:t xml:space="preserve"> </w:t>
      </w:r>
      <m:oMath>
        <m:r>
          <m:t>B</m:t>
        </m:r>
      </m:oMath>
      <w:r>
        <w:t xml:space="preserve"> </w:t>
      </w:r>
      <w:r>
        <w:rPr>
          <w:rFonts w:hint="eastAsia"/>
        </w:rPr>
        <w:t xml:space="preserve">和物料</w:t>
      </w:r>
      <w:r>
        <w:t xml:space="preserve"> </w:t>
      </w:r>
      <m:oMath>
        <m:r>
          <m:t>C</m:t>
        </m:r>
      </m:oMath>
      <w:r>
        <w:t xml:space="preserve"> </w:t>
      </w:r>
      <w:r>
        <w:rPr>
          <w:rFonts w:hint="eastAsia"/>
        </w:rPr>
        <w:t xml:space="preserve">均充足，但核心稀缺物料</w:t>
      </w:r>
      <w:r>
        <w:t xml:space="preserve"> </w:t>
      </w:r>
      <m:oMath>
        <m:r>
          <m:t>A</m:t>
        </m:r>
      </m:oMath>
      <w:r>
        <w:t xml:space="preserve"> </w:t>
      </w:r>
      <w:r>
        <w:rPr>
          <w:rFonts w:hint="eastAsia"/>
          <w:b/>
          <w:bCs/>
        </w:rPr>
        <w:t xml:space="preserve">仅有</w:t>
      </w:r>
      <w:r>
        <w:rPr>
          <w:b/>
          <w:bCs/>
        </w:rPr>
        <w:t xml:space="preserve"> 1 </w:t>
      </w:r>
      <w:r>
        <w:rPr>
          <w:rFonts w:hint="eastAsia"/>
          <w:b/>
          <w:bCs/>
        </w:rPr>
        <w:t xml:space="preserve">笔在手库存</w:t>
      </w:r>
      <w:r>
        <w:rPr>
          <w:rFonts w:hint="eastAsia"/>
        </w:rPr>
        <w:t xml:space="preserve">，只能满足需求</w:t>
      </w:r>
      <w:r>
        <w:t xml:space="preserve"> 1 </w:t>
      </w:r>
      <w:r>
        <w:rPr>
          <w:rFonts w:hint="eastAsia"/>
        </w:rPr>
        <w:t xml:space="preserve">或需求</w:t>
      </w:r>
      <w:r>
        <w:t xml:space="preserve"> 2 </w:t>
      </w:r>
      <w:r>
        <w:rPr>
          <w:rFonts w:hint="eastAsia"/>
        </w:rPr>
        <w:t xml:space="preserve">其中之一。</w:t>
      </w:r>
    </w:p>
    <w:bookmarkEnd w:id="104"/>
    <w:bookmarkStart w:id="108" w:name="传统双轨计划的推演过程"/>
    <w:p>
      <w:pPr>
        <w:pStyle w:val="Heading5"/>
      </w:pPr>
      <w:r>
        <w:t xml:space="preserve">2. </w:t>
      </w:r>
      <w:r>
        <w:rPr>
          <w:rFonts w:hint="eastAsia"/>
        </w:rPr>
        <w:t xml:space="preserve">传统双轨计划的推演过程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交付计划的推演逻辑（守护契约与承诺）</w:t>
            </w:r>
          </w:p>
        </w:tc>
        <w:tc>
          <w:tcPr/>
          <w:p>
            <w:pPr>
              <w:pStyle w:val="Compact"/>
              <w:jc w:val="left"/>
            </w:pPr>
            <w:r>
              <w:rPr>
                <w:rFonts w:hint="eastAsia"/>
              </w:rPr>
              <w:t xml:space="preserve">生产计划的推演逻辑（近端窗口视角）</w:t>
            </w:r>
          </w:p>
        </w:tc>
      </w:tr>
      <w:tr>
        <w:tc>
          <w:tcPr/>
          <w:p>
            <w:pPr>
              <w:pStyle w:val="Compact"/>
              <w:jc w:val="left"/>
            </w:pPr>
            <w:r>
              <w:rPr>
                <w:rFonts w:hint="eastAsia"/>
                <w:b/>
                <w:bCs/>
              </w:rPr>
              <w:t xml:space="preserve">计算范围</w:t>
            </w:r>
          </w:p>
        </w:tc>
        <w:tc>
          <w:tcPr/>
          <w:p>
            <w:pPr>
              <w:pStyle w:val="Compact"/>
              <w:jc w:val="left"/>
            </w:pPr>
            <w:r>
              <w:rPr>
                <w:rFonts w:hint="eastAsia"/>
              </w:rPr>
              <w:t xml:space="preserve">包含全局所有订单（包含第</w:t>
            </w:r>
            <w:r>
              <w:t xml:space="preserve"> 11 </w:t>
            </w:r>
            <w:r>
              <w:rPr>
                <w:rFonts w:hint="eastAsia"/>
              </w:rPr>
              <w:t xml:space="preserve">天的需求</w:t>
            </w:r>
            <w:r>
              <w:t xml:space="preserve"> </w:t>
            </w:r>
            <w:r>
              <w:rPr>
                <w:rFonts w:hint="eastAsia"/>
              </w:rPr>
              <w:t xml:space="preserve">2）</w:t>
            </w:r>
          </w:p>
        </w:tc>
        <w:tc>
          <w:tcPr/>
          <w:p>
            <w:pPr>
              <w:pStyle w:val="Compact"/>
              <w:jc w:val="left"/>
            </w:pPr>
            <w:r>
              <w:rPr>
                <w:rFonts w:hint="eastAsia"/>
              </w:rPr>
              <w:t xml:space="preserve">仅计算近端</w:t>
            </w:r>
            <w:r>
              <w:t xml:space="preserve"> 10 </w:t>
            </w:r>
            <w:r>
              <w:rPr>
                <w:rFonts w:hint="eastAsia"/>
              </w:rPr>
              <w:t xml:space="preserve">天发货窗口内的订单（只看需求</w:t>
            </w:r>
            <w:r>
              <w:t xml:space="preserve"> </w:t>
            </w:r>
            <w:r>
              <w:rPr>
                <w:rFonts w:hint="eastAsia"/>
              </w:rPr>
              <w:t xml:space="preserve">1）</w:t>
            </w:r>
          </w:p>
        </w:tc>
      </w:tr>
      <w:tr>
        <w:tc>
          <w:tcPr/>
          <w:p>
            <w:pPr>
              <w:pStyle w:val="Compact"/>
              <w:jc w:val="left"/>
            </w:pPr>
            <w:r>
              <w:rPr>
                <w:rFonts w:hint="eastAsia"/>
                <w:b/>
                <w:bCs/>
              </w:rPr>
              <w:t xml:space="preserve">分配决策</w:t>
            </w:r>
          </w:p>
        </w:tc>
        <w:tc>
          <w:tcPr/>
          <w:p>
            <w:pPr>
              <w:pStyle w:val="Compact"/>
              <w:jc w:val="left"/>
            </w:pPr>
            <w:r>
              <w:rPr>
                <w:rFonts w:hint="eastAsia"/>
              </w:rPr>
              <w:t xml:space="preserve">识别出需求</w:t>
            </w:r>
            <w:r>
              <w:t xml:space="preserve"> 2 </w:t>
            </w:r>
            <w:r>
              <w:rPr>
                <w:rFonts w:hint="eastAsia"/>
              </w:rPr>
              <w:t xml:space="preserve">优先级远高于需求</w:t>
            </w:r>
            <w:r>
              <w:t xml:space="preserve"> </w:t>
            </w:r>
            <w:r>
              <w:rPr>
                <w:rFonts w:hint="eastAsia"/>
              </w:rPr>
              <w:t xml:space="preserve">1，</w:t>
            </w:r>
            <w:r>
              <w:rPr>
                <w:rFonts w:hint="eastAsia"/>
                <w:b/>
                <w:bCs/>
              </w:rPr>
              <w:t xml:space="preserve">将物料</w:t>
            </w:r>
            <w:r>
              <w:rPr>
                <w:b/>
                <w:bCs/>
              </w:rPr>
              <w:t xml:space="preserve"> </w:t>
            </w:r>
            <m:oMath>
              <m:r>
                <m:t>A</m:t>
              </m:r>
            </m:oMath>
            <w:r>
              <w:rPr>
                <w:b/>
                <w:bCs/>
              </w:rPr>
              <w:t xml:space="preserve"> </w:t>
            </w:r>
            <w:r>
              <w:rPr>
                <w:rFonts w:hint="eastAsia"/>
                <w:b/>
                <w:bCs/>
              </w:rPr>
              <w:t xml:space="preserve">优先预留给需求</w:t>
            </w:r>
            <w:r>
              <w:rPr>
                <w:b/>
                <w:bCs/>
              </w:rPr>
              <w:t xml:space="preserve"> 2</w:t>
            </w:r>
          </w:p>
        </w:tc>
        <w:tc>
          <w:tcPr/>
          <w:p>
            <w:pPr>
              <w:pStyle w:val="Compact"/>
              <w:jc w:val="left"/>
            </w:pPr>
            <w:r>
              <w:rPr>
                <w:rFonts w:hint="eastAsia"/>
              </w:rPr>
              <w:t xml:space="preserve">发现需求</w:t>
            </w:r>
            <w:r>
              <w:t xml:space="preserve"> 1 </w:t>
            </w:r>
            <w:r>
              <w:rPr>
                <w:rFonts w:hint="eastAsia"/>
              </w:rPr>
              <w:t xml:space="preserve">就在第</w:t>
            </w:r>
            <w:r>
              <w:t xml:space="preserve"> 10 </w:t>
            </w:r>
            <w:r>
              <w:rPr>
                <w:rFonts w:hint="eastAsia"/>
              </w:rPr>
              <w:t xml:space="preserve">天发货窗口内，且物料</w:t>
            </w:r>
            <w:r>
              <w:t xml:space="preserve"> </w:t>
            </w:r>
            <m:oMath>
              <m:r>
                <m:t>A</m:t>
              </m:r>
              <m:r>
                <m:rPr>
                  <m:sty m:val="p"/>
                </m:rPr>
                <m:t>+</m:t>
              </m:r>
              <m:r>
                <m:t>B</m:t>
              </m:r>
            </m:oMath>
            <w:r>
              <w:t xml:space="preserve"> </w:t>
            </w:r>
            <w:r>
              <w:rPr>
                <w:rFonts w:hint="eastAsia"/>
              </w:rPr>
              <w:t xml:space="preserve">在手齐套，</w:t>
            </w:r>
            <w:r>
              <w:rPr>
                <w:rFonts w:hint="eastAsia"/>
                <w:b/>
                <w:bCs/>
              </w:rPr>
              <w:t xml:space="preserve">立即下达工单生产需求</w:t>
            </w:r>
            <w:r>
              <w:rPr>
                <w:b/>
                <w:bCs/>
              </w:rPr>
              <w:t xml:space="preserve"> 1</w:t>
            </w:r>
          </w:p>
        </w:tc>
      </w:tr>
      <w:tr>
        <w:tc>
          <w:tcPr/>
          <w:p>
            <w:pPr>
              <w:pStyle w:val="Compact"/>
              <w:jc w:val="left"/>
            </w:pPr>
            <w:r>
              <w:rPr>
                <w:rFonts w:hint="eastAsia"/>
                <w:b/>
                <w:bCs/>
              </w:rPr>
              <w:t xml:space="preserve">算法结论</w:t>
            </w:r>
          </w:p>
        </w:tc>
        <w:tc>
          <w:tcPr/>
          <w:p>
            <w:pPr>
              <w:pStyle w:val="Compact"/>
              <w:jc w:val="left"/>
            </w:pPr>
            <w:r>
              <w:rPr>
                <w:rFonts w:hint="eastAsia"/>
              </w:rPr>
              <w:t xml:space="preserve">需求</w:t>
            </w:r>
            <w:r>
              <w:t xml:space="preserve"> 2 </w:t>
            </w:r>
            <w:r>
              <w:rPr>
                <w:rFonts w:hint="eastAsia"/>
              </w:rPr>
              <w:t xml:space="preserve">可在第</w:t>
            </w:r>
            <w:r>
              <w:t xml:space="preserve"> 11 </w:t>
            </w:r>
            <w:r>
              <w:rPr>
                <w:rFonts w:hint="eastAsia"/>
              </w:rPr>
              <w:t xml:space="preserve">天准时交付（承诺兑现）；需求</w:t>
            </w:r>
            <w:r>
              <w:t xml:space="preserve"> 1 </w:t>
            </w:r>
            <w:r>
              <w:rPr>
                <w:rFonts w:hint="eastAsia"/>
              </w:rPr>
              <w:t xml:space="preserve">标记为短缺</w:t>
            </w:r>
          </w:p>
        </w:tc>
        <w:tc>
          <w:tcPr/>
          <w:p>
            <w:pPr>
              <w:pStyle w:val="Compact"/>
              <w:jc w:val="left"/>
            </w:pPr>
            <w:r>
              <w:rPr>
                <w:rFonts w:hint="eastAsia"/>
              </w:rPr>
              <w:t xml:space="preserve">需求</w:t>
            </w:r>
            <w:r>
              <w:t xml:space="preserve"> 1 </w:t>
            </w:r>
            <w:r>
              <w:rPr>
                <w:rFonts w:hint="eastAsia"/>
              </w:rPr>
              <w:t xml:space="preserve">顺利排产；完全不感知第</w:t>
            </w:r>
            <w:r>
              <w:t xml:space="preserve"> 11 </w:t>
            </w:r>
            <w:r>
              <w:rPr>
                <w:rFonts w:hint="eastAsia"/>
              </w:rPr>
              <w:t xml:space="preserve">天需求</w:t>
            </w:r>
            <w:r>
              <w:t xml:space="preserve"> 2 </w:t>
            </w:r>
            <w:r>
              <w:rPr>
                <w:rFonts w:hint="eastAsia"/>
              </w:rPr>
              <w:t xml:space="preserve">的存在</w:t>
            </w:r>
          </w:p>
        </w:tc>
      </w:tr>
    </w:tbl>
    <w:p>
      <w:pPr>
        <w:pStyle w:val="CaptionedFigure"/>
      </w:pPr>
      <w:r>
        <w:drawing>
          <wp:inline>
            <wp:extent cx="5334000" cy="2370666"/>
            <wp:effectExtent b="0" l="0" r="0" t="0"/>
            <wp:docPr descr="图 2：场景 #1 挑战 A 需求范围割裂物理死锁演化图" title="" id="106" name="Picture"/>
            <a:graphic>
              <a:graphicData uri="http://schemas.openxmlformats.org/drawingml/2006/picture">
                <pic:pic>
                  <pic:nvPicPr>
                    <pic:cNvPr descr="monograph_scenario_a_deadlock.png" id="107" name="Picture"/>
                    <pic:cNvPicPr>
                      <a:picLocks noChangeArrowheads="1" noChangeAspect="1"/>
                    </pic:cNvPicPr>
                  </pic:nvPicPr>
                  <pic:blipFill>
                    <a:blip r:embed="rId105"/>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2：场景</w:t>
      </w:r>
      <w:r>
        <w:t xml:space="preserve"> #1 </w:t>
      </w:r>
      <w:r>
        <w:rPr>
          <w:rFonts w:hint="eastAsia"/>
        </w:rPr>
        <w:t xml:space="preserve">挑战</w:t>
      </w:r>
      <w:r>
        <w:t xml:space="preserve"> A </w:t>
      </w:r>
      <w:r>
        <w:rPr>
          <w:rFonts w:hint="eastAsia"/>
        </w:rPr>
        <w:t xml:space="preserve">需求范围割裂物理死锁演化图</w:t>
      </w:r>
    </w:p>
    <w:bookmarkEnd w:id="108"/>
    <w:bookmarkStart w:id="109" w:name="核心矛盾与破坏力诊断"/>
    <w:p>
      <w:pPr>
        <w:pStyle w:val="Heading5"/>
      </w:pPr>
      <w:r>
        <w:t xml:space="preserve">3. </w:t>
      </w:r>
      <w:r>
        <w:rPr>
          <w:rFonts w:hint="eastAsia"/>
        </w:rPr>
        <w:t xml:space="preserve">核心矛盾与破坏力诊断</w:t>
      </w:r>
    </w:p>
    <w:p>
      <w:pPr>
        <w:pStyle w:val="FirstParagraph"/>
      </w:pPr>
      <w:r>
        <w:rPr>
          <w:rFonts w:hint="eastAsia"/>
        </w:rPr>
        <w:t xml:space="preserve">生产计划在第</w:t>
      </w:r>
      <w:r>
        <w:t xml:space="preserve"> 10 </w:t>
      </w:r>
      <w:r>
        <w:rPr>
          <w:rFonts w:hint="eastAsia"/>
        </w:rPr>
        <w:t xml:space="preserve">天就把稀缺物料</w:t>
      </w:r>
      <w:r>
        <w:t xml:space="preserve"> </w:t>
      </w:r>
      <m:oMath>
        <m:r>
          <m:t>A</m:t>
        </m:r>
      </m:oMath>
      <w:r>
        <w:t xml:space="preserve"> </w:t>
      </w:r>
      <w:r>
        <w:rPr>
          <w:rFonts w:hint="eastAsia"/>
        </w:rPr>
        <w:t xml:space="preserve">消耗掉了。到了第</w:t>
      </w:r>
      <w:r>
        <w:t xml:space="preserve"> 11 </w:t>
      </w:r>
      <w:r>
        <w:rPr>
          <w:rFonts w:hint="eastAsia"/>
        </w:rPr>
        <w:t xml:space="preserve">天，战略大客户的需求</w:t>
      </w:r>
      <w:r>
        <w:t xml:space="preserve"> 2 </w:t>
      </w:r>
      <w:r>
        <w:rPr>
          <w:rFonts w:hint="eastAsia"/>
        </w:rPr>
        <w:t xml:space="preserve">跨入发货窗口时，物料</w:t>
      </w:r>
      <w:r>
        <w:t xml:space="preserve"> </w:t>
      </w:r>
      <m:oMath>
        <m:r>
          <m:t>A</m:t>
        </m:r>
      </m:oMath>
      <w:r>
        <w:t xml:space="preserve"> </w:t>
      </w:r>
      <w:r>
        <w:rPr>
          <w:rFonts w:hint="eastAsia"/>
        </w:rPr>
        <w:t xml:space="preserve">已经荡然无存。</w:t>
      </w:r>
      <w:r>
        <w:br/>
      </w:r>
      <w:r>
        <w:rPr>
          <w:rFonts w:hint="eastAsia"/>
          <w:b/>
          <w:bCs/>
        </w:rPr>
        <w:t xml:space="preserve">物理判决</w:t>
      </w:r>
      <w:r>
        <w:rPr>
          <w:rFonts w:hint="eastAsia"/>
        </w:rPr>
        <w:t xml:space="preserve">：局部看“工厂产线轰鸣、没有闲着”，但全局看却导致高价值客户发生严重违约。</w:t>
      </w:r>
      <w:r>
        <w:rPr>
          <w:rFonts w:hint="eastAsia"/>
          <w:b/>
          <w:bCs/>
        </w:rPr>
        <w:t xml:space="preserve">承诺无法兑现，“准”被彻底击碎。</w:t>
      </w:r>
    </w:p>
    <w:p>
      <w:r>
        <w:pict>
          <v:rect style="width:0;height:1.5pt" o:hralign="center" o:hrstd="t" o:hr="t"/>
        </w:pict>
      </w:r>
    </w:p>
    <w:bookmarkEnd w:id="109"/>
    <w:bookmarkEnd w:id="110"/>
    <w:bookmarkStart w:id="117" w:name="场景-2-挑战-b供应范围割裂引发的不齐套死锁破坏快"/>
    <w:p>
      <w:pPr>
        <w:pStyle w:val="Heading4"/>
      </w:pPr>
      <w:r>
        <w:t xml:space="preserve">11.1.4 </w:t>
      </w:r>
      <w:r>
        <w:rPr>
          <w:rFonts w:hint="eastAsia"/>
        </w:rPr>
        <w:t xml:space="preserve">场景</w:t>
      </w:r>
      <w:r>
        <w:t xml:space="preserve"> #2 </w:t>
      </w:r>
      <w:r>
        <w:rPr>
          <w:rFonts w:hint="eastAsia"/>
        </w:rPr>
        <w:t xml:space="preserve">挑战</w:t>
      </w:r>
      <w:r>
        <w:t xml:space="preserve"> </w:t>
      </w:r>
      <w:r>
        <w:rPr>
          <w:rFonts w:hint="eastAsia"/>
        </w:rPr>
        <w:t xml:space="preserve">B：供应范围割裂引发的不齐套死锁（破坏“快”）</w:t>
      </w:r>
    </w:p>
    <w:bookmarkStart w:id="111" w:name="场景初始状态设定-1"/>
    <w:p>
      <w:pPr>
        <w:pStyle w:val="Heading5"/>
      </w:pPr>
      <w:r>
        <w:t xml:space="preserve">1. </w:t>
      </w:r>
      <w:r>
        <w:rPr>
          <w:rFonts w:hint="eastAsia"/>
        </w:rPr>
        <w:t xml:space="preserve">场景初始状态设定</w:t>
      </w:r>
    </w:p>
    <w:p>
      <w:pPr>
        <w:pStyle w:val="Compact"/>
        <w:numPr>
          <w:ilvl w:val="0"/>
          <w:numId w:val="1039"/>
        </w:numPr>
      </w:pPr>
      <w:r>
        <w:rPr>
          <w:rFonts w:hint="eastAsia"/>
          <w:b/>
          <w:bCs/>
        </w:rPr>
        <w:t xml:space="preserve">需求</w:t>
      </w:r>
      <w:r>
        <w:rPr>
          <w:b/>
          <w:bCs/>
        </w:rPr>
        <w:t xml:space="preserve"> 1</w:t>
      </w:r>
      <w:r>
        <w:rPr>
          <w:rFonts w:hint="eastAsia"/>
        </w:rPr>
        <w:t xml:space="preserve">：第</w:t>
      </w:r>
      <w:r>
        <w:t xml:space="preserve"> 2 </w:t>
      </w:r>
      <w:r>
        <w:rPr>
          <w:rFonts w:hint="eastAsia"/>
        </w:rPr>
        <w:t xml:space="preserve">天发货，优先级较低，需要物料</w:t>
      </w:r>
      <w:r>
        <w:t xml:space="preserve"> </w:t>
      </w:r>
      <m:oMath>
        <m:r>
          <m:rPr>
            <m:sty m:val="p"/>
          </m:rPr>
          <m:t>[</m:t>
        </m:r>
        <m:r>
          <m:t>A</m:t>
        </m:r>
        <m:r>
          <m:rPr>
            <m:sty m:val="p"/>
          </m:rPr>
          <m:t>+</m:t>
        </m:r>
        <m:r>
          <m:t>B</m:t>
        </m:r>
        <m:r>
          <m:rPr>
            <m:sty m:val="p"/>
          </m:rPr>
          <m:t>]</m:t>
        </m:r>
      </m:oMath>
      <w:r>
        <w:t xml:space="preserve">。</w:t>
      </w:r>
    </w:p>
    <w:p>
      <w:pPr>
        <w:pStyle w:val="Compact"/>
        <w:numPr>
          <w:ilvl w:val="0"/>
          <w:numId w:val="1039"/>
        </w:numPr>
      </w:pPr>
      <w:r>
        <w:rPr>
          <w:rFonts w:hint="eastAsia"/>
          <w:b/>
          <w:bCs/>
        </w:rPr>
        <w:t xml:space="preserve">需求</w:t>
      </w:r>
      <w:r>
        <w:rPr>
          <w:b/>
          <w:bCs/>
        </w:rPr>
        <w:t xml:space="preserve"> 2</w:t>
      </w:r>
      <w:r>
        <w:rPr>
          <w:rFonts w:hint="eastAsia"/>
        </w:rPr>
        <w:t xml:space="preserve">：第</w:t>
      </w:r>
      <w:r>
        <w:t xml:space="preserve"> 4 </w:t>
      </w:r>
      <w:r>
        <w:rPr>
          <w:rFonts w:hint="eastAsia"/>
        </w:rPr>
        <w:t xml:space="preserve">天发货，优先级极高，需要物料</w:t>
      </w:r>
      <w:r>
        <w:t xml:space="preserve"> </w:t>
      </w:r>
      <m:oMath>
        <m:r>
          <m:rPr>
            <m:sty m:val="p"/>
          </m:rPr>
          <m:t>[</m:t>
        </m:r>
        <m:r>
          <m:t>A</m:t>
        </m:r>
        <m:r>
          <m:rPr>
            <m:sty m:val="p"/>
          </m:rPr>
          <m:t>+</m:t>
        </m:r>
        <m:r>
          <m:t>C</m:t>
        </m:r>
        <m:r>
          <m:rPr>
            <m:sty m:val="p"/>
          </m:rPr>
          <m:t>]</m:t>
        </m:r>
      </m:oMath>
      <w:r>
        <w:t xml:space="preserve">。</w:t>
      </w:r>
    </w:p>
    <w:p>
      <w:pPr>
        <w:pStyle w:val="Compact"/>
        <w:numPr>
          <w:ilvl w:val="0"/>
          <w:numId w:val="1039"/>
        </w:numPr>
      </w:pPr>
      <w:r>
        <w:rPr>
          <w:rFonts w:hint="eastAsia"/>
          <w:b/>
          <w:bCs/>
        </w:rPr>
        <w:t xml:space="preserve">物理约束</w:t>
      </w:r>
      <w:r>
        <w:rPr>
          <w:rFonts w:hint="eastAsia"/>
        </w:rPr>
        <w:t xml:space="preserve">：物料</w:t>
      </w:r>
      <w:r>
        <w:t xml:space="preserve"> </w:t>
      </w:r>
      <m:oMath>
        <m:r>
          <m:t>A</m:t>
        </m:r>
      </m:oMath>
      <w:r>
        <w:t xml:space="preserve"> </w:t>
      </w:r>
      <w:r>
        <w:rPr>
          <w:rFonts w:hint="eastAsia"/>
        </w:rPr>
        <w:t xml:space="preserve">极度稀缺且仅有</w:t>
      </w:r>
      <w:r>
        <w:t xml:space="preserve"> 1 </w:t>
      </w:r>
      <w:r>
        <w:rPr>
          <w:rFonts w:hint="eastAsia"/>
        </w:rPr>
        <w:t xml:space="preserve">笔在手库存。物料</w:t>
      </w:r>
      <w:r>
        <w:t xml:space="preserve"> </w:t>
      </w:r>
      <m:oMath>
        <m:r>
          <m:t>C</m:t>
        </m:r>
      </m:oMath>
      <w:r>
        <w:t xml:space="preserve"> </w:t>
      </w:r>
      <w:r>
        <w:rPr>
          <w:rFonts w:hint="eastAsia"/>
        </w:rPr>
        <w:t xml:space="preserve">当前不在仓库，但采购单显示</w:t>
      </w:r>
      <w:r>
        <w:rPr>
          <w:rFonts w:hint="eastAsia"/>
          <w:b/>
          <w:bCs/>
        </w:rPr>
        <w:t xml:space="preserve">第</w:t>
      </w:r>
      <w:r>
        <w:rPr>
          <w:b/>
          <w:bCs/>
        </w:rPr>
        <w:t xml:space="preserve"> 3 </w:t>
      </w:r>
      <w:r>
        <w:rPr>
          <w:rFonts w:hint="eastAsia"/>
          <w:b/>
          <w:bCs/>
        </w:rPr>
        <w:t xml:space="preserve">天将有</w:t>
      </w:r>
      <w:r>
        <w:rPr>
          <w:b/>
          <w:bCs/>
        </w:rPr>
        <w:t xml:space="preserve"> 1 </w:t>
      </w:r>
      <w:r>
        <w:rPr>
          <w:rFonts w:hint="eastAsia"/>
          <w:b/>
          <w:bCs/>
        </w:rPr>
        <w:t xml:space="preserve">笔计划到货（PO）入库</w:t>
      </w:r>
      <w:r>
        <w:t xml:space="preserve">。</w:t>
      </w:r>
    </w:p>
    <w:bookmarkEnd w:id="111"/>
    <w:bookmarkStart w:id="115" w:name="传统双轨计划的推演过程-1"/>
    <w:p>
      <w:pPr>
        <w:pStyle w:val="Heading5"/>
      </w:pPr>
      <w:r>
        <w:t xml:space="preserve">2. </w:t>
      </w:r>
      <w:r>
        <w:rPr>
          <w:rFonts w:hint="eastAsia"/>
        </w:rPr>
        <w:t xml:space="preserve">传统双轨计划的推演过程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交付计划的推演逻辑（包含计划到货）</w:t>
            </w:r>
          </w:p>
        </w:tc>
        <w:tc>
          <w:tcPr/>
          <w:p>
            <w:pPr>
              <w:pStyle w:val="Compact"/>
              <w:jc w:val="left"/>
            </w:pPr>
            <w:r>
              <w:rPr>
                <w:rFonts w:hint="eastAsia"/>
              </w:rPr>
              <w:t xml:space="preserve">生产计划的推演逻辑（仅算在手实物）</w:t>
            </w:r>
          </w:p>
        </w:tc>
      </w:tr>
      <w:tr>
        <w:tc>
          <w:tcPr/>
          <w:p>
            <w:pPr>
              <w:pStyle w:val="Compact"/>
              <w:jc w:val="left"/>
            </w:pPr>
            <w:r>
              <w:rPr>
                <w:rFonts w:hint="eastAsia"/>
                <w:b/>
                <w:bCs/>
              </w:rPr>
              <w:t xml:space="preserve">供应范围</w:t>
            </w:r>
          </w:p>
        </w:tc>
        <w:tc>
          <w:tcPr/>
          <w:p>
            <w:pPr>
              <w:pStyle w:val="Compact"/>
              <w:jc w:val="left"/>
            </w:pPr>
            <w:r>
              <w:rPr>
                <w:rFonts w:hint="eastAsia"/>
              </w:rPr>
              <w:t xml:space="preserve">算入第</w:t>
            </w:r>
            <w:r>
              <w:t xml:space="preserve"> 3 </w:t>
            </w:r>
            <w:r>
              <w:rPr>
                <w:rFonts w:hint="eastAsia"/>
              </w:rPr>
              <w:t xml:space="preserve">天到货的采购单物料</w:t>
            </w:r>
            <w:r>
              <w:t xml:space="preserve"> </w:t>
            </w:r>
            <m:oMath>
              <m:r>
                <m:t>C</m:t>
              </m:r>
            </m:oMath>
          </w:p>
        </w:tc>
        <w:tc>
          <w:tcPr/>
          <w:p>
            <w:pPr>
              <w:pStyle w:val="Compact"/>
              <w:jc w:val="left"/>
            </w:pPr>
            <w:r>
              <w:rPr>
                <w:rFonts w:hint="eastAsia"/>
              </w:rPr>
              <w:t xml:space="preserve">只认仓库此时此刻存放的物理库存</w:t>
            </w:r>
          </w:p>
        </w:tc>
      </w:tr>
      <w:tr>
        <w:tc>
          <w:tcPr/>
          <w:p>
            <w:pPr>
              <w:pStyle w:val="Compact"/>
              <w:jc w:val="left"/>
            </w:pPr>
            <w:r>
              <w:rPr>
                <w:rFonts w:hint="eastAsia"/>
                <w:b/>
                <w:bCs/>
              </w:rPr>
              <w:t xml:space="preserve">齐套判断</w:t>
            </w:r>
          </w:p>
        </w:tc>
        <w:tc>
          <w:tcPr/>
          <w:p>
            <w:pPr>
              <w:pStyle w:val="Compact"/>
              <w:jc w:val="left"/>
            </w:pPr>
            <w:r>
              <w:rPr>
                <w:rFonts w:hint="eastAsia"/>
              </w:rPr>
              <w:t xml:space="preserve">判定需求</w:t>
            </w:r>
            <w:r>
              <w:t xml:space="preserve"> 2 </w:t>
            </w:r>
            <w:r>
              <w:rPr>
                <w:rFonts w:hint="eastAsia"/>
              </w:rPr>
              <w:t xml:space="preserve">在第</w:t>
            </w:r>
            <w:r>
              <w:t xml:space="preserve"> 3 </w:t>
            </w:r>
            <w:r>
              <w:rPr>
                <w:rFonts w:hint="eastAsia"/>
              </w:rPr>
              <w:t xml:space="preserve">天采购单到货后可实现齐套</w:t>
            </w:r>
          </w:p>
        </w:tc>
        <w:tc>
          <w:tcPr/>
          <w:p>
            <w:pPr>
              <w:pStyle w:val="Compact"/>
              <w:jc w:val="left"/>
            </w:pPr>
            <w:r>
              <w:rPr>
                <w:rFonts w:hint="eastAsia"/>
              </w:rPr>
              <w:t xml:space="preserve">判定需求</w:t>
            </w:r>
            <w:r>
              <w:t xml:space="preserve"> 2 </w:t>
            </w:r>
            <w:r>
              <w:rPr>
                <w:rFonts w:hint="eastAsia"/>
              </w:rPr>
              <w:t xml:space="preserve">缺乏物料</w:t>
            </w:r>
            <w:r>
              <w:t xml:space="preserve"> </w:t>
            </w:r>
            <m:oMath>
              <m:r>
                <m:t>C</m:t>
              </m:r>
            </m:oMath>
            <w:r>
              <w:rPr>
                <w:rFonts w:hint="eastAsia"/>
              </w:rPr>
              <w:t xml:space="preserve">（在手不齐套），判定为</w:t>
            </w:r>
            <w:r>
              <w:rPr>
                <w:rFonts w:hint="eastAsia"/>
                <w:b/>
                <w:bCs/>
              </w:rPr>
              <w:t xml:space="preserve">无法排产</w:t>
            </w:r>
          </w:p>
        </w:tc>
      </w:tr>
      <w:tr>
        <w:tc>
          <w:tcPr/>
          <w:p>
            <w:pPr>
              <w:pStyle w:val="Compact"/>
              <w:jc w:val="left"/>
            </w:pPr>
            <w:r>
              <w:rPr>
                <w:rFonts w:hint="eastAsia"/>
                <w:b/>
                <w:bCs/>
              </w:rPr>
              <w:t xml:space="preserve">分配决策</w:t>
            </w:r>
          </w:p>
        </w:tc>
        <w:tc>
          <w:tcPr/>
          <w:p>
            <w:pPr>
              <w:pStyle w:val="Compact"/>
              <w:jc w:val="left"/>
            </w:pPr>
            <w:r>
              <w:rPr>
                <w:rFonts w:hint="eastAsia"/>
              </w:rPr>
              <w:t xml:space="preserve">将稀缺物料</w:t>
            </w:r>
            <w:r>
              <w:t xml:space="preserve"> </w:t>
            </w:r>
            <m:oMath>
              <m:r>
                <m:t>A</m:t>
              </m:r>
            </m:oMath>
            <w:r>
              <w:t xml:space="preserve"> </w:t>
            </w:r>
            <w:r>
              <w:rPr>
                <w:rFonts w:hint="eastAsia"/>
              </w:rPr>
              <w:t xml:space="preserve">预留给第</w:t>
            </w:r>
            <w:r>
              <w:t xml:space="preserve"> 4 </w:t>
            </w:r>
            <w:r>
              <w:rPr>
                <w:rFonts w:hint="eastAsia"/>
              </w:rPr>
              <w:t xml:space="preserve">天的高优先级需求</w:t>
            </w:r>
            <w:r>
              <w:t xml:space="preserve"> 2</w:t>
            </w:r>
          </w:p>
        </w:tc>
        <w:tc>
          <w:tcPr/>
          <w:p>
            <w:pPr>
              <w:pStyle w:val="Compact"/>
              <w:jc w:val="left"/>
            </w:pPr>
            <w:r>
              <w:rPr>
                <w:rFonts w:hint="eastAsia"/>
              </w:rPr>
              <w:t xml:space="preserve">既然需求</w:t>
            </w:r>
            <w:r>
              <w:t xml:space="preserve"> 2 </w:t>
            </w:r>
            <w:r>
              <w:rPr>
                <w:rFonts w:hint="eastAsia"/>
              </w:rPr>
              <w:t xml:space="preserve">无法排产，便将物料</w:t>
            </w:r>
            <w:r>
              <w:t xml:space="preserve"> </w:t>
            </w:r>
            <m:oMath>
              <m:r>
                <m:t>A</m:t>
              </m:r>
            </m:oMath>
            <w:r>
              <w:t xml:space="preserve"> </w:t>
            </w:r>
            <w:r>
              <w:rPr>
                <w:rFonts w:hint="eastAsia"/>
              </w:rPr>
              <w:t xml:space="preserve">拿去投产第</w:t>
            </w:r>
            <w:r>
              <w:t xml:space="preserve"> 2 </w:t>
            </w:r>
            <w:r>
              <w:rPr>
                <w:rFonts w:hint="eastAsia"/>
              </w:rPr>
              <w:t xml:space="preserve">天的需求</w:t>
            </w:r>
            <w:r>
              <w:t xml:space="preserve"> 1</w:t>
            </w:r>
          </w:p>
        </w:tc>
      </w:tr>
    </w:tbl>
    <w:p>
      <w:pPr>
        <w:pStyle w:val="CaptionedFigure"/>
      </w:pPr>
      <w:r>
        <w:drawing>
          <wp:inline>
            <wp:extent cx="5334000" cy="2370666"/>
            <wp:effectExtent b="0" l="0" r="0" t="0"/>
            <wp:docPr descr="图 3：场景 #1 挑战 B 供应范围割裂不齐套死锁演化图" title="" id="113" name="Picture"/>
            <a:graphic>
              <a:graphicData uri="http://schemas.openxmlformats.org/drawingml/2006/picture">
                <pic:pic>
                  <pic:nvPicPr>
                    <pic:cNvPr descr="monograph_scenario_b_deadlock.png" id="114" name="Picture"/>
                    <pic:cNvPicPr>
                      <a:picLocks noChangeArrowheads="1" noChangeAspect="1"/>
                    </pic:cNvPicPr>
                  </pic:nvPicPr>
                  <pic:blipFill>
                    <a:blip r:embed="rId112"/>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3：场景</w:t>
      </w:r>
      <w:r>
        <w:t xml:space="preserve"> #1 </w:t>
      </w:r>
      <w:r>
        <w:rPr>
          <w:rFonts w:hint="eastAsia"/>
        </w:rPr>
        <w:t xml:space="preserve">挑战</w:t>
      </w:r>
      <w:r>
        <w:t xml:space="preserve"> B </w:t>
      </w:r>
      <w:r>
        <w:rPr>
          <w:rFonts w:hint="eastAsia"/>
        </w:rPr>
        <w:t xml:space="preserve">供应范围割裂不齐套死锁演化图</w:t>
      </w:r>
    </w:p>
    <w:bookmarkEnd w:id="115"/>
    <w:bookmarkStart w:id="116" w:name="核心矛盾与破坏力诊断-1"/>
    <w:p>
      <w:pPr>
        <w:pStyle w:val="Heading5"/>
      </w:pPr>
      <w:r>
        <w:t xml:space="preserve">3. </w:t>
      </w:r>
      <w:r>
        <w:rPr>
          <w:rFonts w:hint="eastAsia"/>
        </w:rPr>
        <w:t xml:space="preserve">核心矛盾与破坏力诊断</w:t>
      </w:r>
    </w:p>
    <w:p>
      <w:pPr>
        <w:pStyle w:val="FirstParagraph"/>
      </w:pPr>
      <w:r>
        <w:rPr>
          <w:rFonts w:hint="eastAsia"/>
        </w:rPr>
        <w:t xml:space="preserve">生产计划强行让需求</w:t>
      </w:r>
      <w:r>
        <w:t xml:space="preserve"> 1 </w:t>
      </w:r>
      <w:r>
        <w:rPr>
          <w:rFonts w:hint="eastAsia"/>
        </w:rPr>
        <w:t xml:space="preserve">抢占了物料</w:t>
      </w:r>
      <w:r>
        <w:t xml:space="preserve"> </w:t>
      </w:r>
      <m:oMath>
        <m:r>
          <m:t>A</m:t>
        </m:r>
      </m:oMath>
      <w:r>
        <w:rPr>
          <w:rFonts w:hint="eastAsia"/>
        </w:rPr>
        <w:t xml:space="preserve">，但需求</w:t>
      </w:r>
      <w:r>
        <w:t xml:space="preserve"> 1 </w:t>
      </w:r>
      <w:r>
        <w:rPr>
          <w:rFonts w:hint="eastAsia"/>
        </w:rPr>
        <w:t xml:space="preserve">在第</w:t>
      </w:r>
      <w:r>
        <w:t xml:space="preserve"> 2 </w:t>
      </w:r>
      <w:r>
        <w:rPr>
          <w:rFonts w:hint="eastAsia"/>
        </w:rPr>
        <w:t xml:space="preserve">天投产后，忽然发现自己所需的某种辅料</w:t>
      </w:r>
      <w:r>
        <w:t xml:space="preserve"> </w:t>
      </w:r>
      <m:oMath>
        <m:r>
          <m:t>B</m:t>
        </m:r>
      </m:oMath>
      <w:r>
        <w:t xml:space="preserve"> </w:t>
      </w:r>
      <w:r>
        <w:rPr>
          <w:rFonts w:hint="eastAsia"/>
        </w:rPr>
        <w:t xml:space="preserve">发生突发短缺，</w:t>
      </w:r>
      <w:r>
        <w:rPr>
          <w:rFonts w:hint="eastAsia"/>
          <w:b/>
          <w:bCs/>
        </w:rPr>
        <w:t xml:space="preserve">需求</w:t>
      </w:r>
      <w:r>
        <w:rPr>
          <w:b/>
          <w:bCs/>
        </w:rPr>
        <w:t xml:space="preserve"> 1 </w:t>
      </w:r>
      <w:r>
        <w:rPr>
          <w:rFonts w:hint="eastAsia"/>
          <w:b/>
          <w:bCs/>
        </w:rPr>
        <w:t xml:space="preserve">停工滞留在产线上变成了半成品（WIP）</w:t>
      </w:r>
      <w:r>
        <w:rPr>
          <w:rFonts w:hint="eastAsia"/>
        </w:rPr>
        <w:t xml:space="preserve">。第</w:t>
      </w:r>
      <w:r>
        <w:t xml:space="preserve"> 3 </w:t>
      </w:r>
      <w:r>
        <w:rPr>
          <w:rFonts w:hint="eastAsia"/>
        </w:rPr>
        <w:t xml:space="preserve">天物料</w:t>
      </w:r>
      <w:r>
        <w:t xml:space="preserve"> </w:t>
      </w:r>
      <m:oMath>
        <m:r>
          <m:t>C</m:t>
        </m:r>
      </m:oMath>
      <w:r>
        <w:t xml:space="preserve"> </w:t>
      </w:r>
      <w:r>
        <w:rPr>
          <w:rFonts w:hint="eastAsia"/>
        </w:rPr>
        <w:t xml:space="preserve">如期入库，高优先级的需求</w:t>
      </w:r>
      <w:r>
        <w:t xml:space="preserve"> 2 </w:t>
      </w:r>
      <w:r>
        <w:rPr>
          <w:rFonts w:hint="eastAsia"/>
        </w:rPr>
        <w:t xml:space="preserve">本可齐套生产，却发现核心物料</w:t>
      </w:r>
      <w:r>
        <w:t xml:space="preserve"> </w:t>
      </w:r>
      <m:oMath>
        <m:r>
          <m:t>A</m:t>
        </m:r>
      </m:oMath>
      <w:r>
        <w:t xml:space="preserve"> </w:t>
      </w:r>
      <w:r>
        <w:rPr>
          <w:rFonts w:hint="eastAsia"/>
        </w:rPr>
        <w:t xml:space="preserve">已经被需求</w:t>
      </w:r>
      <w:r>
        <w:t xml:space="preserve"> 1 </w:t>
      </w:r>
      <w:r>
        <w:rPr>
          <w:rFonts w:hint="eastAsia"/>
        </w:rPr>
        <w:t xml:space="preserve">锁死并呆滞在车间里！</w:t>
      </w:r>
      <w:r>
        <w:br/>
      </w:r>
      <w:r>
        <w:rPr>
          <w:rFonts w:hint="eastAsia"/>
          <w:b/>
          <w:bCs/>
        </w:rPr>
        <w:t xml:space="preserve">物理判决</w:t>
      </w:r>
      <w:r>
        <w:rPr>
          <w:rFonts w:hint="eastAsia"/>
        </w:rPr>
        <w:t xml:space="preserve">：系统陷入了</w:t>
      </w:r>
      <w:r>
        <w:rPr>
          <w:rFonts w:hint="eastAsia"/>
          <w:b/>
          <w:bCs/>
        </w:rPr>
        <w:t xml:space="preserve">“有料的不能产、能产的又缺料”</w:t>
      </w:r>
      <w:r>
        <w:rPr>
          <w:rFonts w:hint="eastAsia"/>
        </w:rPr>
        <w:t xml:space="preserve">的物理僵局。物料被无效占用，在制品（WIP）积压严重，</w:t>
      </w:r>
      <w:r>
        <w:rPr>
          <w:rFonts w:hint="eastAsia"/>
          <w:b/>
          <w:bCs/>
        </w:rPr>
        <w:t xml:space="preserve">库存周转率与资源利用率暴跌，“快”被彻底破坏。</w:t>
      </w:r>
    </w:p>
    <w:p>
      <w:r>
        <w:pict>
          <v:rect style="width:0;height:1.5pt" o:hralign="center" o:hrstd="t" o:hr="t"/>
        </w:pict>
      </w:r>
    </w:p>
    <w:bookmarkEnd w:id="116"/>
    <w:bookmarkEnd w:id="117"/>
    <w:bookmarkEnd w:id="118"/>
    <w:bookmarkStart w:id="125" w:name="X761b6f5edd41360c7d97331745c5174acd8d099"/>
    <w:p>
      <w:pPr>
        <w:pStyle w:val="Heading2"/>
      </w:pPr>
      <w:r>
        <w:rPr>
          <w:rFonts w:hint="eastAsia"/>
        </w:rPr>
        <w:t xml:space="preserve">第二章</w:t>
      </w:r>
      <w:r>
        <w:t xml:space="preserve"> </w:t>
      </w:r>
      <w:r>
        <w:rPr>
          <w:rFonts w:hint="eastAsia"/>
        </w:rPr>
        <w:t xml:space="preserve">机制革命：从“刚性</w:t>
      </w:r>
      <w:r>
        <w:t xml:space="preserve"> </w:t>
      </w:r>
      <w:r>
        <w:rPr>
          <w:rFonts w:hint="eastAsia"/>
        </w:rPr>
        <w:t xml:space="preserve">Pegging”走向“动态软预留</w:t>
      </w:r>
      <w:r>
        <w:t xml:space="preserve"> (Soft Reservation)”</w:t>
      </w:r>
    </w:p>
    <w:p>
      <w:pPr>
        <w:pStyle w:val="FirstParagraph"/>
      </w:pPr>
      <w:r>
        <w:rPr>
          <w:rFonts w:hint="eastAsia"/>
        </w:rPr>
        <w:t xml:space="preserve">为了解决数据与逻辑打架的问题，传统系统常常试图搞</w:t>
      </w:r>
      <w:r>
        <w:t xml:space="preserve"> </w:t>
      </w:r>
      <w:r>
        <w:rPr>
          <w:rFonts w:hint="eastAsia"/>
          <w:b/>
          <w:bCs/>
        </w:rPr>
        <w:t xml:space="preserve">Pegging（刚性预留）</w:t>
      </w:r>
      <w:r>
        <w:rPr>
          <w:rFonts w:hint="eastAsia"/>
        </w:rPr>
        <w:t xml:space="preserve">——将特定工单与特定的采购单或库存批次建立“一对一”的僵硬绑定。</w:t>
      </w:r>
    </w:p>
    <w:bookmarkStart w:id="119" w:name="刚性-pegging-的弹性死穴"/>
    <w:p>
      <w:pPr>
        <w:pStyle w:val="Heading4"/>
      </w:pPr>
      <w:r>
        <w:t xml:space="preserve">11.2.1 </w:t>
      </w:r>
      <w:r>
        <w:rPr>
          <w:rFonts w:hint="eastAsia"/>
        </w:rPr>
        <w:t xml:space="preserve">刚性</w:t>
      </w:r>
      <w:r>
        <w:t xml:space="preserve"> Pegging </w:t>
      </w:r>
      <w:r>
        <w:rPr>
          <w:rFonts w:hint="eastAsia"/>
        </w:rPr>
        <w:t xml:space="preserve">的弹性死穴</w:t>
      </w:r>
    </w:p>
    <w:p>
      <w:pPr>
        <w:pStyle w:val="FirstParagraph"/>
      </w:pPr>
      <w:r>
        <w:rPr>
          <w:rFonts w:hint="eastAsia"/>
        </w:rPr>
        <w:t xml:space="preserve">在高度变动的制造环境里，刚性</w:t>
      </w:r>
      <w:r>
        <w:t xml:space="preserve"> Pegging </w:t>
      </w:r>
      <w:r>
        <w:rPr>
          <w:rFonts w:hint="eastAsia"/>
        </w:rPr>
        <w:t xml:space="preserve">存在致命的物理缺陷：</w:t>
      </w:r>
    </w:p>
    <w:p>
      <w:pPr>
        <w:pStyle w:val="BodyText"/>
      </w:pPr>
      <m:oMathPara>
        <m:oMathParaPr>
          <m:jc m:val="center"/>
        </m:oMathParaPr>
        <m:oMath>
          <m:r>
            <m:rPr>
              <m:nor/>
              <m:sty m:val="p"/>
            </m:rPr>
            <m:t>Rigid Pegging Cascade Risk</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rPr>
                  <m:nor/>
                  <m:sty m:val="p"/>
                </m:rPr>
                <m:t>Supplier 到货准时</m:t>
              </m:r>
            </m:e>
            <m:sub>
              <m:r>
                <m:t>i</m:t>
              </m:r>
            </m:sub>
          </m:sSub>
          <m:r>
            <m:rPr>
              <m:sty m:val="p"/>
            </m:rPr>
            <m:t>×</m:t>
          </m:r>
          <m:sSub>
            <m:e>
              <m:r>
                <m:rPr>
                  <m:nor/>
                  <m:sty m:val="p"/>
                </m:rPr>
                <m:t>工单良率</m:t>
              </m:r>
            </m:e>
            <m:sub>
              <m:r>
                <m:t>i</m:t>
              </m:r>
            </m:sub>
          </m:sSub>
          <m:r>
            <m:rPr>
              <m:sty m:val="p"/>
            </m:rPr>
            <m:t>)</m:t>
          </m:r>
        </m:oMath>
      </m:oMathPara>
    </w:p>
    <w:p>
      <w:pPr>
        <w:pStyle w:val="FirstParagraph"/>
      </w:pPr>
      <w:r>
        <w:rPr>
          <w:rFonts w:hint="eastAsia"/>
        </w:rPr>
        <w:t xml:space="preserve">一旦供应链出现微小抖动（供应商延迟半天到货、车间产生少许废品），一对一绑定的死链瞬间断裂。由于缺乏弹性，系统不得不进行大规模的全网硬性重排，导致交期撕裂（不准）与排产瘫痪（不快）。</w:t>
      </w:r>
    </w:p>
    <w:p>
      <w:r>
        <w:pict>
          <v:rect style="width:0;height:1.5pt" o:hralign="center" o:hrstd="t" o:hr="t"/>
        </w:pict>
      </w:r>
    </w:p>
    <w:bookmarkEnd w:id="119"/>
    <w:bookmarkStart w:id="124" w:name="动态软预留-soft-reservation-的物理内核守护准与驱动快"/>
    <w:p>
      <w:pPr>
        <w:pStyle w:val="Heading3"/>
      </w:pPr>
      <w:r>
        <w:t xml:space="preserve">2. </w:t>
      </w:r>
      <w:r>
        <w:rPr>
          <w:rFonts w:hint="eastAsia"/>
        </w:rPr>
        <w:t xml:space="preserve">动态软预留</w:t>
      </w:r>
      <w:r>
        <w:t xml:space="preserve"> (Soft Reservation) </w:t>
      </w:r>
      <w:r>
        <w:rPr>
          <w:rFonts w:hint="eastAsia"/>
        </w:rPr>
        <w:t xml:space="preserve">的物理内核：守护“准”与驱动“快”</w:t>
      </w:r>
    </w:p>
    <w:p>
      <w:pPr>
        <w:pStyle w:val="FirstParagraph"/>
      </w:pPr>
      <w:r>
        <w:rPr>
          <w:rFonts w:hint="eastAsia"/>
        </w:rPr>
        <w:t xml:space="preserve">破局的关键，在于引入</w:t>
      </w:r>
      <w:r>
        <w:rPr>
          <w:rFonts w:hint="eastAsia"/>
          <w:b/>
          <w:bCs/>
        </w:rPr>
        <w:t xml:space="preserve">基于优先级的动态软预留</w:t>
      </w:r>
      <w:r>
        <w:rPr>
          <w:b/>
          <w:bCs/>
        </w:rPr>
        <w:t xml:space="preserve"> (Soft Reservation)</w:t>
      </w:r>
      <w:r>
        <w:t xml:space="preserve">。</w:t>
      </w:r>
    </w:p>
    <w:p>
      <w:pPr>
        <w:pStyle w:val="CaptionedFigure"/>
      </w:pPr>
      <w:r>
        <w:drawing>
          <wp:inline>
            <wp:extent cx="5334000" cy="2209030"/>
            <wp:effectExtent b="0" l="0" r="0" t="0"/>
            <wp:docPr descr="图 4：刚性 Pegging 与 动态软预留 (Soft Reservation) 对比图" title="" id="121" name="Picture"/>
            <a:graphic>
              <a:graphicData uri="http://schemas.openxmlformats.org/drawingml/2006/picture">
                <pic:pic>
                  <pic:nvPicPr>
                    <pic:cNvPr descr="monograph_soft_reservation_vs_pegging.png" id="122" name="Picture"/>
                    <pic:cNvPicPr>
                      <a:picLocks noChangeArrowheads="1" noChangeAspect="1"/>
                    </pic:cNvPicPr>
                  </pic:nvPicPr>
                  <pic:blipFill>
                    <a:blip r:embed="rId120"/>
                    <a:stretch>
                      <a:fillRect/>
                    </a:stretch>
                  </pic:blipFill>
                  <pic:spPr bwMode="auto">
                    <a:xfrm>
                      <a:off x="0" y="0"/>
                      <a:ext cx="5334000" cy="2209030"/>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4：刚性</w:t>
      </w:r>
      <w:r>
        <w:t xml:space="preserve"> Pegging </w:t>
      </w:r>
      <w:r>
        <w:rPr>
          <w:rFonts w:hint="eastAsia"/>
        </w:rPr>
        <w:t xml:space="preserve">与</w:t>
      </w:r>
      <w:r>
        <w:t xml:space="preserve"> </w:t>
      </w:r>
      <w:r>
        <w:rPr>
          <w:rFonts w:hint="eastAsia"/>
        </w:rPr>
        <w:t xml:space="preserve">动态软预留</w:t>
      </w:r>
      <w:r>
        <w:t xml:space="preserve"> (Soft Reservation) </w:t>
      </w:r>
      <w:r>
        <w:rPr>
          <w:rFonts w:hint="eastAsia"/>
        </w:rPr>
        <w:t xml:space="preserve">对比图</w:t>
      </w:r>
    </w:p>
    <w:bookmarkStart w:id="123" w:name="软预留的三大核心物理规则"/>
    <w:p>
      <w:pPr>
        <w:pStyle w:val="Heading4"/>
      </w:pPr>
      <w:r>
        <w:rPr>
          <w:rFonts w:hint="eastAsia"/>
        </w:rPr>
        <w:t xml:space="preserve">软预留的三大核心物理规则：</w:t>
      </w:r>
    </w:p>
    <w:p>
      <w:pPr>
        <w:pStyle w:val="Compact"/>
        <w:numPr>
          <w:ilvl w:val="0"/>
          <w:numId w:val="1040"/>
        </w:numPr>
      </w:pPr>
      <w:r>
        <w:rPr>
          <w:rFonts w:hint="eastAsia"/>
          <w:b/>
          <w:bCs/>
        </w:rPr>
        <w:t xml:space="preserve">权用分离（Decoupling</w:t>
      </w:r>
      <w:r>
        <w:rPr>
          <w:b/>
          <w:bCs/>
        </w:rPr>
        <w:t xml:space="preserve"> of Allocation &amp; Physical </w:t>
      </w:r>
      <w:r>
        <w:rPr>
          <w:rFonts w:hint="eastAsia"/>
          <w:b/>
          <w:bCs/>
        </w:rPr>
        <w:t xml:space="preserve">Binding）</w:t>
      </w:r>
      <w:r>
        <w:br/>
      </w:r>
      <w:r>
        <w:rPr>
          <w:rFonts w:hint="eastAsia"/>
        </w:rPr>
        <w:t xml:space="preserve">软预留不在数据库中预先物理死锁特定的物料实体，而是将预留转化为一套基于</w:t>
      </w:r>
      <w:r>
        <w:rPr>
          <w:rFonts w:hint="eastAsia"/>
          <w:b/>
          <w:bCs/>
        </w:rPr>
        <w:t xml:space="preserve">优先级频谱（Priority</w:t>
      </w:r>
      <w:r>
        <w:rPr>
          <w:b/>
          <w:bCs/>
        </w:rPr>
        <w:t xml:space="preserve"> </w:t>
      </w:r>
      <w:r>
        <w:rPr>
          <w:rFonts w:hint="eastAsia"/>
          <w:b/>
          <w:bCs/>
        </w:rPr>
        <w:t xml:space="preserve">Spectrum）</w:t>
      </w:r>
      <w:r>
        <w:rPr>
          <w:rFonts w:hint="eastAsia"/>
        </w:rPr>
        <w:t xml:space="preserve">的资源分配规则。</w:t>
      </w:r>
    </w:p>
    <w:p>
      <w:pPr>
        <w:pStyle w:val="Compact"/>
        <w:numPr>
          <w:ilvl w:val="0"/>
          <w:numId w:val="1040"/>
        </w:numPr>
      </w:pPr>
      <w:r>
        <w:rPr>
          <w:rFonts w:hint="eastAsia"/>
          <w:b/>
          <w:bCs/>
        </w:rPr>
        <w:t xml:space="preserve">承诺防护墙（Protection</w:t>
      </w:r>
      <w:r>
        <w:rPr>
          <w:b/>
          <w:bCs/>
        </w:rPr>
        <w:t xml:space="preserve"> Wall for Committed Demand —— </w:t>
      </w:r>
      <w:r>
        <w:rPr>
          <w:rFonts w:hint="eastAsia"/>
          <w:b/>
          <w:bCs/>
        </w:rPr>
        <w:t xml:space="preserve">确保“准”）</w:t>
      </w:r>
      <w:r>
        <w:br/>
      </w:r>
      <w:r>
        <w:rPr>
          <w:rFonts w:hint="eastAsia"/>
        </w:rPr>
        <w:t xml:space="preserve">系统严格确保</w:t>
      </w:r>
      <w:r>
        <w:rPr>
          <w:rFonts w:hint="eastAsia"/>
          <w:b/>
          <w:bCs/>
        </w:rPr>
        <w:t xml:space="preserve">“已承诺订单的优先级高于新接入订单/低优先级订单”</w:t>
      </w:r>
      <w:r>
        <w:rPr>
          <w:rFonts w:hint="eastAsia"/>
        </w:rPr>
        <w:t xml:space="preserve">。在资源紧张时，算法自动依据优先级进行动态分水与排队，保障已承诺订单绝对如期兑现（承诺就要兑现！）。</w:t>
      </w:r>
    </w:p>
    <w:p>
      <w:pPr>
        <w:pStyle w:val="Compact"/>
        <w:numPr>
          <w:ilvl w:val="0"/>
          <w:numId w:val="1040"/>
        </w:numPr>
      </w:pPr>
      <w:r>
        <w:rPr>
          <w:rFonts w:hint="eastAsia"/>
          <w:b/>
          <w:bCs/>
        </w:rPr>
        <w:t xml:space="preserve">极速优化自由度（Optimization</w:t>
      </w:r>
      <w:r>
        <w:rPr>
          <w:b/>
          <w:bCs/>
        </w:rPr>
        <w:t xml:space="preserve"> Freedom —— </w:t>
      </w:r>
      <w:r>
        <w:rPr>
          <w:rFonts w:hint="eastAsia"/>
          <w:b/>
          <w:bCs/>
        </w:rPr>
        <w:t xml:space="preserve">驱动“快”）</w:t>
      </w:r>
      <w:r>
        <w:br/>
      </w:r>
      <w:r>
        <w:rPr>
          <w:rFonts w:hint="eastAsia"/>
        </w:rPr>
        <w:t xml:space="preserve">因为没有物理死锁，求解引擎可以在后方的多维时空容器中拥有巨大的腾挪与剪枝空间。在保证已承诺交期的前提下，可以将剩余物料与机台资源自由调配，极大提升</w:t>
      </w:r>
      <w:r>
        <w:rPr>
          <w:rFonts w:hint="eastAsia"/>
          <w:b/>
          <w:bCs/>
        </w:rPr>
        <w:t xml:space="preserve">资源利用率</w:t>
      </w:r>
      <w:r>
        <w:rPr>
          <w:rFonts w:hint="eastAsia"/>
        </w:rPr>
        <w:t xml:space="preserve">与</w:t>
      </w:r>
      <w:r>
        <w:rPr>
          <w:rFonts w:hint="eastAsia"/>
          <w:b/>
          <w:bCs/>
        </w:rPr>
        <w:t xml:space="preserve">库存周转率</w:t>
      </w:r>
      <w:r>
        <w:rPr>
          <w:rFonts w:hint="eastAsia"/>
        </w:rPr>
        <w:t xml:space="preserve">，实现极速交付。</w:t>
      </w:r>
    </w:p>
    <w:p>
      <w:r>
        <w:pict>
          <v:rect style="width:0;height:1.5pt" o:hralign="center" o:hrstd="t" o:hr="t"/>
        </w:pict>
      </w:r>
    </w:p>
    <w:bookmarkEnd w:id="123"/>
    <w:bookmarkEnd w:id="124"/>
    <w:bookmarkEnd w:id="125"/>
    <w:bookmarkStart w:id="131" w:name="第三章-动态避震紧急插单的资源置换-resource-swapping"/>
    <w:p>
      <w:pPr>
        <w:pStyle w:val="Heading2"/>
      </w:pPr>
      <w:r>
        <w:rPr>
          <w:rFonts w:hint="eastAsia"/>
        </w:rPr>
        <w:t xml:space="preserve">第三章</w:t>
      </w:r>
      <w:r>
        <w:t xml:space="preserve"> </w:t>
      </w:r>
      <w:r>
        <w:rPr>
          <w:rFonts w:hint="eastAsia"/>
        </w:rPr>
        <w:t xml:space="preserve">动态避震：紧急插单的“资源置换</w:t>
      </w:r>
      <w:r>
        <w:t xml:space="preserve"> (Resource Swapping)”</w:t>
      </w:r>
    </w:p>
    <w:p>
      <w:pPr>
        <w:pStyle w:val="FirstParagraph"/>
      </w:pPr>
      <w:r>
        <w:rPr>
          <w:rFonts w:hint="eastAsia"/>
        </w:rPr>
        <w:t xml:space="preserve">在离散制造中，紧急插单是不可避免的物理扰动。传统计划员处理插单通常采用“暴力插队”：直接把紧急工单塞进生产队列的最前端。</w:t>
      </w:r>
    </w:p>
    <w:bookmarkStart w:id="129" w:name="暴力插队的连锁涟漪效应-rippling-effect"/>
    <w:p>
      <w:pPr>
        <w:pStyle w:val="Heading3"/>
      </w:pPr>
      <w:r>
        <w:t xml:space="preserve">1. </w:t>
      </w:r>
      <w:r>
        <w:rPr>
          <w:rFonts w:hint="eastAsia"/>
        </w:rPr>
        <w:t xml:space="preserve">暴力插队的“连锁涟漪效应</w:t>
      </w:r>
      <w:r>
        <w:t xml:space="preserve"> (Rippling Effect)”</w:t>
      </w:r>
    </w:p>
    <w:p>
      <w:pPr>
        <w:pStyle w:val="FirstParagraph"/>
      </w:pPr>
      <w:r>
        <w:rPr>
          <w:rFonts w:hint="eastAsia"/>
        </w:rPr>
        <w:t xml:space="preserve">暴力插队会将冲击波顺着排产队列向后线性传导，导致后续数十个原本正常的工单被迫顺延交期（导致承诺撕裂，破坏“准”），全厂生产秩序瞬间瘫痪（导致周转停滞，破坏“快”）。</w:t>
      </w:r>
    </w:p>
    <w:p>
      <w:pPr>
        <w:pStyle w:val="CaptionedFigure"/>
      </w:pPr>
      <w:r>
        <w:drawing>
          <wp:inline>
            <wp:extent cx="5334000" cy="2101272"/>
            <wp:effectExtent b="0" l="0" r="0" t="0"/>
            <wp:docPr descr="图 5：紧急插单资源置换 (Resource Swapping) 4 步流程图" title="" id="127" name="Picture"/>
            <a:graphic>
              <a:graphicData uri="http://schemas.openxmlformats.org/drawingml/2006/picture">
                <pic:pic>
                  <pic:nvPicPr>
                    <pic:cNvPr descr="monograph_resource_swapping.png" id="128" name="Picture"/>
                    <pic:cNvPicPr>
                      <a:picLocks noChangeArrowheads="1" noChangeAspect="1"/>
                    </pic:cNvPicPr>
                  </pic:nvPicPr>
                  <pic:blipFill>
                    <a:blip r:embed="rId126"/>
                    <a:stretch>
                      <a:fillRect/>
                    </a:stretch>
                  </pic:blipFill>
                  <pic:spPr bwMode="auto">
                    <a:xfrm>
                      <a:off x="0" y="0"/>
                      <a:ext cx="5334000" cy="2101272"/>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5：紧急插单资源置换</w:t>
      </w:r>
      <w:r>
        <w:t xml:space="preserve"> (Resource Swapping) 4 </w:t>
      </w:r>
      <w:r>
        <w:rPr>
          <w:rFonts w:hint="eastAsia"/>
        </w:rPr>
        <w:t xml:space="preserve">步流程图</w:t>
      </w:r>
    </w:p>
    <w:p>
      <w:r>
        <w:pict>
          <v:rect style="width:0;height:1.5pt" o:hralign="center" o:hrstd="t" o:hr="t"/>
        </w:pict>
      </w:r>
    </w:p>
    <w:bookmarkEnd w:id="129"/>
    <w:bookmarkStart w:id="130" w:name="资源置换-resource-swapping-的解耦算法流程"/>
    <w:p>
      <w:pPr>
        <w:pStyle w:val="Heading3"/>
      </w:pPr>
      <w:r>
        <w:t xml:space="preserve">2. </w:t>
      </w:r>
      <w:r>
        <w:rPr>
          <w:rFonts w:hint="eastAsia"/>
        </w:rPr>
        <w:t xml:space="preserve">资源置换</w:t>
      </w:r>
      <w:r>
        <w:t xml:space="preserve"> (Resource Swapping) </w:t>
      </w:r>
      <w:r>
        <w:rPr>
          <w:rFonts w:hint="eastAsia"/>
        </w:rPr>
        <w:t xml:space="preserve">的解耦算法流程</w:t>
      </w:r>
    </w:p>
    <w:p>
      <w:pPr>
        <w:pStyle w:val="FirstParagraph"/>
      </w:pPr>
      <w:r>
        <w:rPr>
          <w:rFonts w:hint="eastAsia"/>
        </w:rPr>
        <w:t xml:space="preserve">方案引入</w:t>
      </w:r>
      <w:r>
        <w:rPr>
          <w:rFonts w:hint="eastAsia"/>
          <w:b/>
          <w:bCs/>
        </w:rPr>
        <w:t xml:space="preserve">资源置换（Resource</w:t>
      </w:r>
      <w:r>
        <w:rPr>
          <w:b/>
          <w:bCs/>
        </w:rPr>
        <w:t xml:space="preserve"> </w:t>
      </w:r>
      <w:r>
        <w:rPr>
          <w:rFonts w:hint="eastAsia"/>
          <w:b/>
          <w:bCs/>
        </w:rPr>
        <w:t xml:space="preserve">Swapping）</w:t>
      </w:r>
      <w:r>
        <w:rPr>
          <w:rFonts w:hint="eastAsia"/>
        </w:rPr>
        <w:t xml:space="preserve">机制，将紧急插单的物理冲击局限在局部，兼顾交期承诺（准）与流动速度（快）：</w:t>
      </w:r>
    </w:p>
    <w:p>
      <w:pPr>
        <w:pStyle w:val="Compact"/>
        <w:numPr>
          <w:ilvl w:val="0"/>
          <w:numId w:val="1041"/>
        </w:numPr>
      </w:pPr>
      <w:r>
        <w:rPr>
          <w:rFonts w:hint="eastAsia"/>
          <w:b/>
          <w:bCs/>
        </w:rPr>
        <w:t xml:space="preserve">步骤</w:t>
      </w:r>
      <w:r>
        <w:rPr>
          <w:b/>
          <w:bCs/>
        </w:rPr>
        <w:t xml:space="preserve"> </w:t>
      </w:r>
      <w:r>
        <w:rPr>
          <w:rFonts w:hint="eastAsia"/>
          <w:b/>
          <w:bCs/>
        </w:rPr>
        <w:t xml:space="preserve">1：插单接入与优先级判定</w:t>
      </w:r>
      <w:r>
        <w:t xml:space="preserve"> </w:t>
      </w:r>
      <w:r>
        <w:t xml:space="preserve">—— </w:t>
      </w:r>
      <w:r>
        <w:rPr>
          <w:rFonts w:hint="eastAsia"/>
        </w:rPr>
        <w:t xml:space="preserve">系统接收紧急插单，确认其具备最高优先级等级；</w:t>
      </w:r>
    </w:p>
    <w:p>
      <w:pPr>
        <w:pStyle w:val="Compact"/>
        <w:numPr>
          <w:ilvl w:val="0"/>
          <w:numId w:val="1041"/>
        </w:numPr>
      </w:pPr>
      <w:r>
        <w:rPr>
          <w:rFonts w:hint="eastAsia"/>
          <w:b/>
          <w:bCs/>
        </w:rPr>
        <w:t xml:space="preserve">步骤</w:t>
      </w:r>
      <w:r>
        <w:rPr>
          <w:b/>
          <w:bCs/>
        </w:rPr>
        <w:t xml:space="preserve"> </w:t>
      </w:r>
      <w:r>
        <w:rPr>
          <w:rFonts w:hint="eastAsia"/>
          <w:b/>
          <w:bCs/>
        </w:rPr>
        <w:t xml:space="preserve">2：全网已分配资源动态评估</w:t>
      </w:r>
      <w:r>
        <w:t xml:space="preserve"> </w:t>
      </w:r>
      <w:r>
        <w:t xml:space="preserve">—— </w:t>
      </w:r>
      <w:r>
        <w:rPr>
          <w:rFonts w:hint="eastAsia"/>
        </w:rPr>
        <w:t xml:space="preserve">扫描物理节点与契约节点，锁定被低优先级任务占用的资源；</w:t>
      </w:r>
    </w:p>
    <w:p>
      <w:pPr>
        <w:pStyle w:val="Compact"/>
        <w:numPr>
          <w:ilvl w:val="0"/>
          <w:numId w:val="1041"/>
        </w:numPr>
      </w:pPr>
      <w:r>
        <w:rPr>
          <w:rFonts w:hint="eastAsia"/>
          <w:b/>
          <w:bCs/>
        </w:rPr>
        <w:t xml:space="preserve">步骤</w:t>
      </w:r>
      <w:r>
        <w:rPr>
          <w:b/>
          <w:bCs/>
        </w:rPr>
        <w:t xml:space="preserve"> </w:t>
      </w:r>
      <w:r>
        <w:rPr>
          <w:rFonts w:hint="eastAsia"/>
          <w:b/>
          <w:bCs/>
        </w:rPr>
        <w:t xml:space="preserve">3：低优先级资源精准剥离（De-allocation）</w:t>
      </w:r>
      <w:r>
        <w:t xml:space="preserve"> </w:t>
      </w:r>
      <w:r>
        <w:t xml:space="preserve">—— </w:t>
      </w:r>
      <w:r>
        <w:rPr>
          <w:rFonts w:hint="eastAsia"/>
        </w:rPr>
        <w:t xml:space="preserve">剥离低优先级任务的机器时间段与物料预留，赋予紧急插单；</w:t>
      </w:r>
    </w:p>
    <w:p>
      <w:pPr>
        <w:pStyle w:val="Compact"/>
        <w:numPr>
          <w:ilvl w:val="0"/>
          <w:numId w:val="1041"/>
        </w:numPr>
      </w:pPr>
      <w:r>
        <w:rPr>
          <w:rFonts w:hint="eastAsia"/>
          <w:b/>
          <w:bCs/>
        </w:rPr>
        <w:t xml:space="preserve">步骤</w:t>
      </w:r>
      <w:r>
        <w:rPr>
          <w:b/>
          <w:bCs/>
        </w:rPr>
        <w:t xml:space="preserve"> </w:t>
      </w:r>
      <w:r>
        <w:rPr>
          <w:rFonts w:hint="eastAsia"/>
          <w:b/>
          <w:bCs/>
        </w:rPr>
        <w:t xml:space="preserve">4：被置换任务的平滑二次排期（Smooth</w:t>
      </w:r>
      <w:r>
        <w:rPr>
          <w:b/>
          <w:bCs/>
        </w:rPr>
        <w:t xml:space="preserve"> </w:t>
      </w:r>
      <w:r>
        <w:rPr>
          <w:rFonts w:hint="eastAsia"/>
          <w:b/>
          <w:bCs/>
        </w:rPr>
        <w:t xml:space="preserve">Rescheduling）</w:t>
      </w:r>
      <w:r>
        <w:t xml:space="preserve"> </w:t>
      </w:r>
      <w:r>
        <w:t xml:space="preserve">—— </w:t>
      </w:r>
      <w:r>
        <w:rPr>
          <w:rFonts w:hint="eastAsia"/>
        </w:rPr>
        <w:t xml:space="preserve">被置换出的低优先级任务自动返回解耦池，平滑重新寻源。</w:t>
      </w:r>
    </w:p>
    <w:p>
      <w:pPr>
        <w:pStyle w:val="FirstParagraph"/>
      </w:pPr>
      <w:r>
        <w:rPr>
          <w:rFonts w:hint="eastAsia"/>
          <w:b/>
          <w:bCs/>
        </w:rPr>
        <w:t xml:space="preserve">做功效果</w:t>
      </w:r>
      <w:r>
        <w:rPr>
          <w:rFonts w:hint="eastAsia"/>
        </w:rPr>
        <w:t xml:space="preserve">：资源置换守护了已承诺订单的交期兑现（准），同时将新插单的响应与处理调配至最优，消灭了“牵一发而动全身”的连锁顺延（快）。</w:t>
      </w:r>
    </w:p>
    <w:p>
      <w:r>
        <w:pict>
          <v:rect style="width:0;height:1.5pt" o:hralign="center" o:hrstd="t" o:hr="t"/>
        </w:pict>
      </w:r>
    </w:p>
    <w:bookmarkEnd w:id="130"/>
    <w:bookmarkEnd w:id="131"/>
    <w:bookmarkStart w:id="138" w:name="第四章-核心算法otp-optimized-to-promise-推拉结合引擎"/>
    <w:p>
      <w:pPr>
        <w:pStyle w:val="Heading2"/>
      </w:pPr>
      <w:r>
        <w:rPr>
          <w:rFonts w:hint="eastAsia"/>
        </w:rPr>
        <w:t xml:space="preserve">第四章</w:t>
      </w:r>
      <w:r>
        <w:t xml:space="preserve"> </w:t>
      </w:r>
      <w:r>
        <w:rPr>
          <w:rFonts w:hint="eastAsia"/>
        </w:rPr>
        <w:t xml:space="preserve">核心算法：OTP</w:t>
      </w:r>
      <w:r>
        <w:t xml:space="preserve"> (Optimized to Promise) </w:t>
      </w:r>
      <w:r>
        <w:rPr>
          <w:rFonts w:hint="eastAsia"/>
        </w:rPr>
        <w:t xml:space="preserve">推拉结合引擎</w:t>
      </w:r>
    </w:p>
    <w:p>
      <w:pPr>
        <w:pStyle w:val="FirstParagraph"/>
      </w:pPr>
      <w:r>
        <w:rPr>
          <w:rFonts w:hint="eastAsia"/>
        </w:rPr>
        <w:t xml:space="preserve">在建立了软预留与资源置换机制后，系统如何精确计算每一个订单的最早交期（承诺就要兑现），并彻底消灭中间件在制品（WIP）堆积、提升库存周转率与资源利用率？这依赖于</w:t>
      </w:r>
      <w:r>
        <w:t xml:space="preserve"> </w:t>
      </w:r>
      <w:r>
        <w:rPr>
          <w:b/>
          <w:bCs/>
        </w:rPr>
        <w:t xml:space="preserve">OTP (Optimized to Promise) </w:t>
      </w:r>
      <w:r>
        <w:rPr>
          <w:rFonts w:hint="eastAsia"/>
          <w:b/>
          <w:bCs/>
        </w:rPr>
        <w:t xml:space="preserve">推拉结合算法</w:t>
      </w:r>
      <w:r>
        <w:t xml:space="preserve">。</w:t>
      </w:r>
    </w:p>
    <w:p>
      <w:pPr>
        <w:pStyle w:val="CaptionedFigure"/>
      </w:pPr>
      <w:r>
        <w:drawing>
          <wp:inline>
            <wp:extent cx="5334000" cy="2530507"/>
            <wp:effectExtent b="0" l="0" r="0" t="0"/>
            <wp:docPr descr="图 6：OTP (Optimized to Promise) 推拉结合算法全景图" title="" id="133" name="Picture"/>
            <a:graphic>
              <a:graphicData uri="http://schemas.openxmlformats.org/drawingml/2006/picture">
                <pic:pic>
                  <pic:nvPicPr>
                    <pic:cNvPr descr="monograph_otp_forward_backward.png" id="134" name="Picture"/>
                    <pic:cNvPicPr>
                      <a:picLocks noChangeArrowheads="1" noChangeAspect="1"/>
                    </pic:cNvPicPr>
                  </pic:nvPicPr>
                  <pic:blipFill>
                    <a:blip r:embed="rId132"/>
                    <a:stretch>
                      <a:fillRect/>
                    </a:stretch>
                  </pic:blipFill>
                  <pic:spPr bwMode="auto">
                    <a:xfrm>
                      <a:off x="0" y="0"/>
                      <a:ext cx="5334000" cy="2530507"/>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6：OTP</w:t>
      </w:r>
      <w:r>
        <w:t xml:space="preserve"> (Optimized to Promise) </w:t>
      </w:r>
      <w:r>
        <w:rPr>
          <w:rFonts w:hint="eastAsia"/>
        </w:rPr>
        <w:t xml:space="preserve">推拉结合算法全景图</w:t>
      </w:r>
    </w:p>
    <w:bookmarkStart w:id="135" w:name="步骤-1正向推演forward-phase寻找物理极限"/>
    <w:p>
      <w:pPr>
        <w:pStyle w:val="Heading4"/>
      </w:pPr>
      <w:r>
        <w:t xml:space="preserve">11.4.1 </w:t>
      </w:r>
      <w:r>
        <w:rPr>
          <w:rFonts w:hint="eastAsia"/>
        </w:rPr>
        <w:t xml:space="preserve">步骤</w:t>
      </w:r>
      <w:r>
        <w:t xml:space="preserve"> </w:t>
      </w:r>
      <w:r>
        <w:rPr>
          <w:rFonts w:hint="eastAsia"/>
        </w:rPr>
        <w:t xml:space="preserve">1：正向推演（Forward</w:t>
      </w:r>
      <w:r>
        <w:t xml:space="preserve"> </w:t>
      </w:r>
      <w:r>
        <w:rPr>
          <w:rFonts w:hint="eastAsia"/>
        </w:rPr>
        <w:t xml:space="preserve">Phase）寻找物理极限</w:t>
      </w:r>
    </w:p>
    <w:p>
      <w:pPr>
        <w:pStyle w:val="FirstParagraph"/>
      </w:pPr>
      <w:r>
        <w:rPr>
          <w:rFonts w:hint="eastAsia"/>
        </w:rPr>
        <w:t xml:space="preserve">算法沿着产品多层</w:t>
      </w:r>
      <w:r>
        <w:t xml:space="preserve"> BOM </w:t>
      </w:r>
      <w:r>
        <w:rPr>
          <w:rFonts w:hint="eastAsia"/>
        </w:rPr>
        <w:t xml:space="preserve">结构拓扑（从</w:t>
      </w:r>
      <w:r>
        <w:t xml:space="preserve"> Level 4 </w:t>
      </w:r>
      <w:r>
        <w:rPr>
          <w:rFonts w:hint="eastAsia"/>
        </w:rPr>
        <w:t xml:space="preserve">原材料</w:t>
      </w:r>
      <w:r>
        <w:t xml:space="preserve"> </w:t>
      </w:r>
      <m:oMath>
        <m:r>
          <m:t>E</m:t>
        </m:r>
        <m:r>
          <m:rPr>
            <m:sty m:val="p"/>
          </m:rPr>
          <m:t>→</m:t>
        </m:r>
      </m:oMath>
      <w:r>
        <w:t xml:space="preserve"> </w:t>
      </w:r>
      <w:r>
        <w:t xml:space="preserve">Level 3 </w:t>
      </w:r>
      <w:r>
        <w:rPr>
          <w:rFonts w:hint="eastAsia"/>
        </w:rPr>
        <w:t xml:space="preserve">部件</w:t>
      </w:r>
      <w:r>
        <w:t xml:space="preserve"> </w:t>
      </w:r>
      <m:oMath>
        <m:r>
          <m:t>D</m:t>
        </m:r>
        <m:r>
          <m:rPr>
            <m:sty m:val="p"/>
          </m:rPr>
          <m:t>→</m:t>
        </m:r>
      </m:oMath>
      <w:r>
        <w:t xml:space="preserve"> </w:t>
      </w:r>
      <w:r>
        <w:t xml:space="preserve">Level 2 </w:t>
      </w:r>
      <w:r>
        <w:rPr>
          <w:rFonts w:hint="eastAsia"/>
        </w:rPr>
        <w:t xml:space="preserve">部件</w:t>
      </w:r>
      <w:r>
        <w:t xml:space="preserve"> </w:t>
      </w:r>
      <m:oMath>
        <m:r>
          <m:t>C</m:t>
        </m:r>
        <m:r>
          <m:rPr>
            <m:sty m:val="p"/>
          </m:rPr>
          <m:t>→</m:t>
        </m:r>
      </m:oMath>
      <w:r>
        <w:t xml:space="preserve"> </w:t>
      </w:r>
      <w:r>
        <w:t xml:space="preserve">Level 1 </w:t>
      </w:r>
      <w:r>
        <w:rPr>
          <w:rFonts w:hint="eastAsia"/>
        </w:rPr>
        <w:t xml:space="preserve">部件</w:t>
      </w:r>
      <w:r>
        <w:t xml:space="preserve"> </w:t>
      </w:r>
      <m:oMath>
        <m:r>
          <m:t>B</m:t>
        </m:r>
        <m:r>
          <m:rPr>
            <m:sty m:val="p"/>
          </m:rPr>
          <m:t>→</m:t>
        </m:r>
      </m:oMath>
      <w:r>
        <w:t xml:space="preserve"> </w:t>
      </w:r>
      <w:r>
        <w:t xml:space="preserve">Level 0 </w:t>
      </w:r>
      <w:r>
        <w:rPr>
          <w:rFonts w:hint="eastAsia"/>
        </w:rPr>
        <w:t xml:space="preserve">成品</w:t>
      </w:r>
      <w:r>
        <w:t xml:space="preserve"> </w:t>
      </w:r>
      <m:oMath>
        <m:r>
          <m:t>A</m:t>
        </m:r>
      </m:oMath>
      <w:r>
        <w:rPr>
          <w:rFonts w:hint="eastAsia"/>
        </w:rPr>
        <w:t xml:space="preserve">），由上游向下游正向推演：</w:t>
      </w:r>
      <w:r>
        <w:t xml:space="preserve"> </w:t>
      </w:r>
      <w:r>
        <w:t xml:space="preserve">- </w:t>
      </w:r>
      <w:r>
        <w:rPr>
          <w:rFonts w:hint="eastAsia"/>
        </w:rPr>
        <w:t xml:space="preserve">动态扫描沿途所有物理节点的设备产能极值与物料齐套状态；</w:t>
      </w:r>
      <w:r>
        <w:t xml:space="preserve"> </w:t>
      </w:r>
      <w:r>
        <w:t xml:space="preserve">- </w:t>
      </w:r>
      <w:r>
        <w:rPr>
          <w:rFonts w:hint="eastAsia"/>
        </w:rPr>
        <w:t xml:space="preserve">在软预留机制下计算物料流转速度；</w:t>
      </w:r>
      <w:r>
        <w:t xml:space="preserve"> </w:t>
      </w:r>
      <w:r>
        <w:t xml:space="preserve">- </w:t>
      </w:r>
      <w:r>
        <w:rPr>
          <w:rFonts w:hint="eastAsia"/>
        </w:rPr>
        <w:t xml:space="preserve">求解出该订单在物理极值约束下能够达成的</w:t>
      </w:r>
      <w:r>
        <w:rPr>
          <w:rFonts w:hint="eastAsia"/>
          <w:b/>
          <w:bCs/>
        </w:rPr>
        <w:t xml:space="preserve">“最早可交付日期（Best</w:t>
      </w:r>
      <w:r>
        <w:rPr>
          <w:b/>
          <w:bCs/>
        </w:rPr>
        <w:t xml:space="preserve"> Can </w:t>
      </w:r>
      <w:r>
        <w:rPr>
          <w:rFonts w:hint="eastAsia"/>
          <w:b/>
          <w:bCs/>
        </w:rPr>
        <w:t xml:space="preserve">Do）”</w:t>
      </w:r>
      <w:r>
        <w:t xml:space="preserve">。</w:t>
      </w:r>
    </w:p>
    <w:p>
      <w:r>
        <w:pict>
          <v:rect style="width:0;height:1.5pt" o:hralign="center" o:hrstd="t" o:hr="t"/>
        </w:pict>
      </w:r>
    </w:p>
    <w:bookmarkEnd w:id="135"/>
    <w:bookmarkStart w:id="136" w:name="步骤-2定锚计划发货日psd与契约守护"/>
    <w:p>
      <w:pPr>
        <w:pStyle w:val="Heading4"/>
      </w:pPr>
      <w:r>
        <w:t xml:space="preserve">11.4.2 </w:t>
      </w:r>
      <w:r>
        <w:rPr>
          <w:rFonts w:hint="eastAsia"/>
        </w:rPr>
        <w:t xml:space="preserve">步骤</w:t>
      </w:r>
      <w:r>
        <w:t xml:space="preserve"> </w:t>
      </w:r>
      <w:r>
        <w:rPr>
          <w:rFonts w:hint="eastAsia"/>
        </w:rPr>
        <w:t xml:space="preserve">2：定锚计划发货日（PSD）与契约守护</w:t>
      </w:r>
    </w:p>
    <w:p>
      <w:pPr>
        <w:pStyle w:val="FirstParagraph"/>
      </w:pPr>
      <w:r>
        <w:rPr>
          <w:rFonts w:hint="eastAsia"/>
        </w:rPr>
        <w:t xml:space="preserve">根据正向推演算出的</w:t>
      </w:r>
      <w:r>
        <w:t xml:space="preserve"> Best Can Do </w:t>
      </w:r>
      <w:r>
        <w:rPr>
          <w:rFonts w:hint="eastAsia"/>
        </w:rPr>
        <w:t xml:space="preserve">与客户原始需求的</w:t>
      </w:r>
      <w:r>
        <w:t xml:space="preserve"> Due </w:t>
      </w:r>
      <w:r>
        <w:rPr>
          <w:rFonts w:hint="eastAsia"/>
        </w:rPr>
        <w:t xml:space="preserve">Date，执行刚性判定：</w:t>
      </w:r>
      <w:r>
        <w:t xml:space="preserve"> </w:t>
      </w:r>
      <w:r>
        <w:t xml:space="preserve">-</w:t>
      </w:r>
      <w:r>
        <w:t xml:space="preserve"> </w:t>
      </w:r>
      <w:r>
        <w:rPr>
          <w:rFonts w:hint="eastAsia"/>
          <w:b/>
          <w:bCs/>
        </w:rPr>
        <w:t xml:space="preserve">判定条件</w:t>
      </w:r>
      <w:r>
        <w:rPr>
          <w:b/>
          <w:bCs/>
        </w:rPr>
        <w:t xml:space="preserve"> 1</w:t>
      </w:r>
      <w:r>
        <w:rPr>
          <w:rFonts w:hint="eastAsia"/>
        </w:rPr>
        <w:t xml:space="preserve">：若</w:t>
      </w:r>
      <w:r>
        <w:t xml:space="preserve"> </w:t>
      </w:r>
      <m:oMath>
        <m:r>
          <m:rPr>
            <m:nor/>
            <m:sty m:val="p"/>
          </m:rPr>
          <m:t>Due Date</m:t>
        </m:r>
        <m:r>
          <m:rPr>
            <m:sty m:val="p"/>
          </m:rPr>
          <m:t>≤</m:t>
        </m:r>
        <m:r>
          <m:rPr>
            <m:nor/>
            <m:sty m:val="p"/>
          </m:rPr>
          <m:t>Best Can Do</m:t>
        </m:r>
      </m:oMath>
      <w:r>
        <w:rPr>
          <w:rFonts w:hint="eastAsia"/>
        </w:rPr>
        <w:t xml:space="preserve">，则</w:t>
      </w:r>
      <w:r>
        <w:t xml:space="preserve"> </w:t>
      </w:r>
      <m:oMath>
        <m:r>
          <m:rPr>
            <m:nor/>
            <m:sty m:val="p"/>
          </m:rPr>
          <m:t>PSD</m:t>
        </m:r>
        <m:r>
          <m:rPr>
            <m:sty m:val="p"/>
          </m:rPr>
          <m:t>=</m:t>
        </m:r>
        <m:r>
          <m:rPr>
            <m:nor/>
            <m:sty m:val="p"/>
          </m:rPr>
          <m:t>Best Can Do</m:t>
        </m:r>
      </m:oMath>
      <w:r>
        <w:rPr>
          <w:rFonts w:hint="eastAsia"/>
        </w:rPr>
        <w:t xml:space="preserve">；</w:t>
      </w:r>
      <w:r>
        <w:t xml:space="preserve"> </w:t>
      </w:r>
      <w:r>
        <w:t xml:space="preserve">-</w:t>
      </w:r>
      <w:r>
        <w:t xml:space="preserve"> </w:t>
      </w:r>
      <w:r>
        <w:rPr>
          <w:rFonts w:hint="eastAsia"/>
          <w:b/>
          <w:bCs/>
        </w:rPr>
        <w:t xml:space="preserve">判定条件</w:t>
      </w:r>
      <w:r>
        <w:rPr>
          <w:b/>
          <w:bCs/>
        </w:rPr>
        <w:t xml:space="preserve"> 2</w:t>
      </w:r>
      <w:r>
        <w:rPr>
          <w:rFonts w:hint="eastAsia"/>
        </w:rPr>
        <w:t xml:space="preserve">：若</w:t>
      </w:r>
      <w:r>
        <w:t xml:space="preserve"> </w:t>
      </w:r>
      <m:oMath>
        <m:r>
          <m:rPr>
            <m:nor/>
            <m:sty m:val="p"/>
          </m:rPr>
          <m:t>Due Date</m:t>
        </m:r>
        <m:r>
          <m:rPr>
            <m:sty m:val="p"/>
          </m:rPr>
          <m:t>&gt;</m:t>
        </m:r>
        <m:r>
          <m:rPr>
            <m:nor/>
            <m:sty m:val="p"/>
          </m:rPr>
          <m:t>Best Can Do</m:t>
        </m:r>
      </m:oMath>
      <w:r>
        <w:rPr>
          <w:rFonts w:hint="eastAsia"/>
        </w:rPr>
        <w:t xml:space="preserve">，则</w:t>
      </w:r>
      <w:r>
        <w:t xml:space="preserve"> </w:t>
      </w:r>
      <m:oMath>
        <m:r>
          <m:rPr>
            <m:nor/>
            <m:sty m:val="p"/>
          </m:rPr>
          <m:t>PSD</m:t>
        </m:r>
        <m:r>
          <m:rPr>
            <m:sty m:val="p"/>
          </m:rPr>
          <m:t>=</m:t>
        </m:r>
        <m:r>
          <m:rPr>
            <m:nor/>
            <m:sty m:val="p"/>
          </m:rPr>
          <m:t>Due Date</m:t>
        </m:r>
      </m:oMath>
      <w:r>
        <w:t xml:space="preserve">。</w:t>
      </w:r>
    </w:p>
    <w:p>
      <w:pPr>
        <w:pStyle w:val="BodyText"/>
      </w:pPr>
      <w:r>
        <w:rPr>
          <w:rFonts w:hint="eastAsia"/>
        </w:rPr>
        <w:t xml:space="preserve">一旦</w:t>
      </w:r>
      <w:r>
        <w:t xml:space="preserve"> PSD </w:t>
      </w:r>
      <w:r>
        <w:rPr>
          <w:rFonts w:hint="eastAsia"/>
        </w:rPr>
        <w:t xml:space="preserve">被确定，即化作系统坚不可摧的</w:t>
      </w:r>
      <w:r>
        <w:rPr>
          <w:rFonts w:hint="eastAsia"/>
          <w:b/>
          <w:bCs/>
        </w:rPr>
        <w:t xml:space="preserve">契约承诺红线（承诺就要兑现！）</w:t>
      </w:r>
      <w:r>
        <w:rPr>
          <w:rFonts w:hint="eastAsia"/>
        </w:rPr>
        <w:t xml:space="preserve">，订单交付准时率（OTD）直达</w:t>
      </w:r>
      <w:r>
        <w:t xml:space="preserve"> 95% </w:t>
      </w:r>
      <w:r>
        <w:rPr>
          <w:rFonts w:hint="eastAsia"/>
        </w:rPr>
        <w:t xml:space="preserve">以上。</w:t>
      </w:r>
    </w:p>
    <w:p>
      <w:r>
        <w:pict>
          <v:rect style="width:0;height:1.5pt" o:hralign="center" o:hrstd="t" o:hr="t"/>
        </w:pict>
      </w:r>
    </w:p>
    <w:bookmarkEnd w:id="136"/>
    <w:bookmarkStart w:id="137" w:name="步骤-3反向拉动backward-phase消灭-wip-与提升周转"/>
    <w:p>
      <w:pPr>
        <w:pStyle w:val="Heading4"/>
      </w:pPr>
      <w:r>
        <w:t xml:space="preserve">11.4.3 </w:t>
      </w:r>
      <w:r>
        <w:rPr>
          <w:rFonts w:hint="eastAsia"/>
        </w:rPr>
        <w:t xml:space="preserve">步骤</w:t>
      </w:r>
      <w:r>
        <w:t xml:space="preserve"> </w:t>
      </w:r>
      <w:r>
        <w:rPr>
          <w:rFonts w:hint="eastAsia"/>
        </w:rPr>
        <w:t xml:space="preserve">3：反向拉动（Backward</w:t>
      </w:r>
      <w:r>
        <w:t xml:space="preserve"> </w:t>
      </w:r>
      <w:r>
        <w:rPr>
          <w:rFonts w:hint="eastAsia"/>
        </w:rPr>
        <w:t xml:space="preserve">Phase）消灭</w:t>
      </w:r>
      <w:r>
        <w:t xml:space="preserve"> WIP </w:t>
      </w:r>
      <w:r>
        <w:rPr>
          <w:rFonts w:hint="eastAsia"/>
        </w:rPr>
        <w:t xml:space="preserve">与提升周转</w:t>
      </w:r>
    </w:p>
    <w:p>
      <w:pPr>
        <w:pStyle w:val="FirstParagraph"/>
      </w:pPr>
      <w:r>
        <w:rPr>
          <w:rFonts w:hint="eastAsia"/>
        </w:rPr>
        <w:t xml:space="preserve">如果只进行正向推演，上游原材料会过早开工，中间部件会在车间长时间堆积（产生高额的</w:t>
      </w:r>
      <w:r>
        <w:t xml:space="preserve"> WIP </w:t>
      </w:r>
      <w:r>
        <w:rPr>
          <w:rFonts w:hint="eastAsia"/>
        </w:rPr>
        <w:t xml:space="preserve">资金占用，严重拉低库存周转率）。</w:t>
      </w:r>
    </w:p>
    <w:p>
      <w:pPr>
        <w:pStyle w:val="BodyText"/>
      </w:pPr>
      <w:r>
        <w:rPr>
          <w:rFonts w:hint="eastAsia"/>
        </w:rPr>
        <w:t xml:space="preserve">在定锚</w:t>
      </w:r>
      <w:r>
        <w:t xml:space="preserve"> PSD </w:t>
      </w:r>
      <w:r>
        <w:rPr>
          <w:rFonts w:hint="eastAsia"/>
        </w:rPr>
        <w:t xml:space="preserve">后，OTP</w:t>
      </w:r>
      <w:r>
        <w:t xml:space="preserve"> </w:t>
      </w:r>
      <w:r>
        <w:rPr>
          <w:rFonts w:hint="eastAsia"/>
        </w:rPr>
        <w:t xml:space="preserve">算法立即启动</w:t>
      </w:r>
      <w:r>
        <w:t xml:space="preserve"> </w:t>
      </w:r>
      <w:r>
        <w:rPr>
          <w:b/>
          <w:bCs/>
        </w:rPr>
        <w:t xml:space="preserve">Backward </w:t>
      </w:r>
      <w:r>
        <w:rPr>
          <w:rFonts w:hint="eastAsia"/>
          <w:b/>
          <w:bCs/>
        </w:rPr>
        <w:t xml:space="preserve">反向拉动</w:t>
      </w:r>
      <w:r>
        <w:rPr>
          <w:rFonts w:hint="eastAsia"/>
        </w:rPr>
        <w:t xml:space="preserve">：以</w:t>
      </w:r>
      <w:r>
        <w:t xml:space="preserve"> PSD </w:t>
      </w:r>
      <w:r>
        <w:rPr>
          <w:rFonts w:hint="eastAsia"/>
        </w:rPr>
        <w:t xml:space="preserve">为时间轴右端终点，向左逆向倒推，精准计算出各个部件与原材料的</w:t>
      </w:r>
      <w:r>
        <w:rPr>
          <w:rFonts w:hint="eastAsia"/>
          <w:b/>
          <w:bCs/>
        </w:rPr>
        <w:t xml:space="preserve">最晚精准投产时刻</w:t>
      </w:r>
      <w:r>
        <w:t xml:space="preserve">。</w:t>
      </w:r>
    </w:p>
    <w:p>
      <w:pPr>
        <w:pStyle w:val="BodyText"/>
      </w:pPr>
      <w:r>
        <w:rPr>
          <w:rFonts w:hint="eastAsia"/>
          <w:b/>
          <w:bCs/>
        </w:rPr>
        <w:t xml:space="preserve">数学与工程做功收益</w:t>
      </w:r>
      <w:r>
        <w:rPr>
          <w:rFonts w:hint="eastAsia"/>
        </w:rPr>
        <w:t xml:space="preserve">：</w:t>
      </w:r>
      <w:r>
        <w:br/>
      </w:r>
      <w:r>
        <w:rPr>
          <w:rFonts w:hint="eastAsia"/>
        </w:rPr>
        <w:t xml:space="preserve">通过正向求解交期极限、反向压紧时间轴，OTP</w:t>
      </w:r>
      <w:r>
        <w:t xml:space="preserve"> </w:t>
      </w:r>
      <w:r>
        <w:rPr>
          <w:rFonts w:hint="eastAsia"/>
        </w:rPr>
        <w:t xml:space="preserve">算法在</w:t>
      </w:r>
      <w:r>
        <w:t xml:space="preserve"> </w:t>
      </w:r>
      <w:r>
        <w:rPr>
          <w:b/>
          <w:bCs/>
        </w:rPr>
        <w:t xml:space="preserve">100% </w:t>
      </w:r>
      <w:r>
        <w:rPr>
          <w:rFonts w:hint="eastAsia"/>
          <w:b/>
          <w:bCs/>
        </w:rPr>
        <w:t xml:space="preserve">保障承诺兑现（准）</w:t>
      </w:r>
      <w:r>
        <w:t xml:space="preserve"> </w:t>
      </w:r>
      <w:r>
        <w:rPr>
          <w:rFonts w:hint="eastAsia"/>
        </w:rPr>
        <w:t xml:space="preserve">的前提下：</w:t>
      </w:r>
      <w:r>
        <w:t xml:space="preserve"> </w:t>
      </w:r>
      <w:r>
        <w:t xml:space="preserve">-</w:t>
      </w:r>
      <w:r>
        <w:t xml:space="preserve"> </w:t>
      </w:r>
      <w:r>
        <w:rPr>
          <w:rFonts w:hint="eastAsia"/>
          <w:b/>
          <w:bCs/>
        </w:rPr>
        <w:t xml:space="preserve">交付速度</w:t>
      </w:r>
      <w:r>
        <w:rPr>
          <w:rFonts w:hint="eastAsia"/>
        </w:rPr>
        <w:t xml:space="preserve">：直接提升</w:t>
      </w:r>
      <w:r>
        <w:t xml:space="preserve"> 15% </w:t>
      </w:r>
      <w:r>
        <w:rPr>
          <w:rFonts w:hint="eastAsia"/>
        </w:rPr>
        <w:t xml:space="preserve">以上；</w:t>
      </w:r>
      <w:r>
        <w:t xml:space="preserve"> </w:t>
      </w:r>
      <w:r>
        <w:t xml:space="preserve">-</w:t>
      </w:r>
      <w:r>
        <w:t xml:space="preserve"> </w:t>
      </w:r>
      <w:r>
        <w:rPr>
          <w:rFonts w:hint="eastAsia"/>
          <w:b/>
          <w:bCs/>
        </w:rPr>
        <w:t xml:space="preserve">库存周转率</w:t>
      </w:r>
      <w:r>
        <w:rPr>
          <w:rFonts w:hint="eastAsia"/>
        </w:rPr>
        <w:t xml:space="preserve">：压减车间</w:t>
      </w:r>
      <w:r>
        <w:t xml:space="preserve"> WIP </w:t>
      </w:r>
      <w:r>
        <w:rPr>
          <w:rFonts w:hint="eastAsia"/>
        </w:rPr>
        <w:t xml:space="preserve">呆滞，资金与物料周转大幅加快；</w:t>
      </w:r>
      <w:r>
        <w:t xml:space="preserve"> </w:t>
      </w:r>
      <w:r>
        <w:t xml:space="preserve">-</w:t>
      </w:r>
      <w:r>
        <w:t xml:space="preserve"> </w:t>
      </w:r>
      <w:r>
        <w:rPr>
          <w:rFonts w:hint="eastAsia"/>
          <w:b/>
          <w:bCs/>
        </w:rPr>
        <w:t xml:space="preserve">资源利用率</w:t>
      </w:r>
      <w:r>
        <w:rPr>
          <w:rFonts w:hint="eastAsia"/>
        </w:rPr>
        <w:t xml:space="preserve">：消灭设备待料空转，瓶颈机台做功效率最大化。</w:t>
      </w:r>
    </w:p>
    <w:p>
      <w:r>
        <w:pict>
          <v:rect style="width:0;height:1.5pt" o:hralign="center" o:hrstd="t" o:hr="t"/>
        </w:pict>
      </w:r>
    </w:p>
    <w:bookmarkEnd w:id="137"/>
    <w:bookmarkEnd w:id="138"/>
    <w:bookmarkStart w:id="147" w:name="第五章-e2e-端到端一体化消灭矢量抵消-to-矢量同向共振"/>
    <w:p>
      <w:pPr>
        <w:pStyle w:val="Heading2"/>
      </w:pPr>
      <w:r>
        <w:rPr>
          <w:rFonts w:hint="eastAsia"/>
        </w:rPr>
        <w:t xml:space="preserve">第五章</w:t>
      </w:r>
      <w:r>
        <w:t xml:space="preserve"> E2E </w:t>
      </w:r>
      <w:r>
        <w:rPr>
          <w:rFonts w:hint="eastAsia"/>
        </w:rPr>
        <w:t xml:space="preserve">端到端一体化：消灭矢量抵消</w:t>
      </w:r>
      <w:r>
        <w:t xml:space="preserve"> </w:t>
      </w:r>
      <m:oMath>
        <m:r>
          <m:rPr>
            <m:sty m:val="p"/>
          </m:rPr>
          <m:t>→</m:t>
        </m:r>
      </m:oMath>
      <w:r>
        <w:t xml:space="preserve"> </w:t>
      </w:r>
      <w:r>
        <w:rPr>
          <w:rFonts w:hint="eastAsia"/>
        </w:rPr>
        <w:t xml:space="preserve">矢量同向共振</w:t>
      </w:r>
    </w:p>
    <w:p>
      <w:pPr>
        <w:pStyle w:val="FirstParagraph"/>
      </w:pPr>
      <w:r>
        <w:rPr>
          <w:rFonts w:hint="eastAsia"/>
        </w:rPr>
        <w:t xml:space="preserve">把上述采购、生产、交付、调度、Call</w:t>
      </w:r>
      <w:r>
        <w:t xml:space="preserve"> </w:t>
      </w:r>
      <w:r>
        <w:rPr>
          <w:rFonts w:hint="eastAsia"/>
        </w:rPr>
        <w:t xml:space="preserve">料五大做功向量收敛在统一的算子规则中，便形成了完整的</w:t>
      </w:r>
      <w:r>
        <w:t xml:space="preserve"> </w:t>
      </w:r>
      <w:r>
        <w:rPr>
          <w:b/>
          <w:bCs/>
        </w:rPr>
        <w:t xml:space="preserve">E2E (End-to-End) </w:t>
      </w:r>
      <w:r>
        <w:rPr>
          <w:rFonts w:hint="eastAsia"/>
          <w:b/>
          <w:bCs/>
        </w:rPr>
        <w:t xml:space="preserve">端到端一体化交付体系</w:t>
      </w:r>
      <w:r>
        <w:t xml:space="preserve"> </w:t>
      </w:r>
      <w:r>
        <w:rPr>
          <w:rFonts w:hint="eastAsia"/>
        </w:rPr>
        <w:t xml:space="preserve">的终极闭环：</w:t>
      </w:r>
    </w:p>
    <w:p>
      <w:pPr>
        <w:pStyle w:val="CaptionedFigure"/>
      </w:pPr>
      <w:r>
        <w:drawing>
          <wp:inline>
            <wp:extent cx="5334000" cy="2101272"/>
            <wp:effectExtent b="0" l="0" r="0" t="0"/>
            <wp:docPr descr="图 7：E2E (End-to-End) 一体化交付体系终极闭环图" title="" id="140" name="Picture"/>
            <a:graphic>
              <a:graphicData uri="http://schemas.openxmlformats.org/drawingml/2006/picture">
                <pic:pic>
                  <pic:nvPicPr>
                    <pic:cNvPr descr="monograph_e2e_alignment_loop.png" id="141" name="Picture"/>
                    <pic:cNvPicPr>
                      <a:picLocks noChangeArrowheads="1" noChangeAspect="1"/>
                    </pic:cNvPicPr>
                  </pic:nvPicPr>
                  <pic:blipFill>
                    <a:blip r:embed="rId139"/>
                    <a:stretch>
                      <a:fillRect/>
                    </a:stretch>
                  </pic:blipFill>
                  <pic:spPr bwMode="auto">
                    <a:xfrm>
                      <a:off x="0" y="0"/>
                      <a:ext cx="5334000" cy="2101272"/>
                    </a:xfrm>
                    <a:prstGeom prst="rect">
                      <a:avLst/>
                    </a:prstGeom>
                    <a:noFill/>
                    <a:ln w="9525">
                      <a:noFill/>
                      <a:headEnd/>
                      <a:tailEnd/>
                    </a:ln>
                  </pic:spPr>
                </pic:pic>
              </a:graphicData>
            </a:graphic>
          </wp:inline>
        </w:drawing>
      </w:r>
    </w:p>
    <w:p>
      <w:pPr>
        <w:pStyle w:val="ImageCaption"/>
      </w:pPr>
      <w:r>
        <w:rPr>
          <w:rFonts w:hint="eastAsia"/>
        </w:rPr>
        <w:t xml:space="preserve">图</w:t>
      </w:r>
      <w:r>
        <w:t xml:space="preserve"> </w:t>
      </w:r>
      <w:r>
        <w:rPr>
          <w:rFonts w:hint="eastAsia"/>
        </w:rPr>
        <w:t xml:space="preserve">7：E2E</w:t>
      </w:r>
      <w:r>
        <w:t xml:space="preserve"> (End-to-End) </w:t>
      </w:r>
      <w:r>
        <w:rPr>
          <w:rFonts w:hint="eastAsia"/>
        </w:rPr>
        <w:t xml:space="preserve">一体化交付体系终极闭环图</w:t>
      </w:r>
    </w:p>
    <w:p>
      <w:pPr>
        <w:pStyle w:val="BodyText"/>
      </w:pPr>
      <m:oMathPara>
        <m:oMathParaPr>
          <m:jc m:val="center"/>
        </m:oMathParaPr>
        <m:oMath>
          <m:sSub>
            <m:e>
              <m:acc>
                <m:accPr>
                  <m:chr m:val="⃗"/>
                </m:accPr>
                <m:e>
                  <m:r>
                    <m:t>V</m:t>
                  </m:r>
                </m:e>
              </m:acc>
            </m:e>
            <m:sub>
              <m:r>
                <m:rPr>
                  <m:nor/>
                  <m:sty m:val="p"/>
                </m:rPr>
                <m:t>system</m:t>
              </m:r>
            </m:sub>
          </m:sSub>
          <m:r>
            <m:rPr>
              <m:sty m:val="p"/>
            </m:rPr>
            <m:t>=</m:t>
          </m:r>
          <m:nary>
            <m:naryPr>
              <m:chr m:val="∑"/>
              <m:limLoc m:val="undOvr"/>
              <m:subHide m:val="off"/>
              <m:supHide m:val="on"/>
            </m:naryPr>
            <m:sub>
              <m:r>
                <m:t>i</m:t>
              </m:r>
              <m:r>
                <m:rPr>
                  <m:sty m:val="p"/>
                </m:rPr>
                <m:t>∈</m:t>
              </m:r>
              <m:r>
                <m:rPr>
                  <m:sty m:val="p"/>
                </m:rPr>
                <m:t>{</m:t>
              </m:r>
              <m:r>
                <m:rPr>
                  <m:nor/>
                  <m:sty m:val="p"/>
                </m:rPr>
                <m:t>采购, 生产, 交付, 调度, Call料</m:t>
              </m:r>
              <m:r>
                <m:rPr>
                  <m:sty m:val="p"/>
                </m:rPr>
                <m:t>}</m:t>
              </m:r>
            </m:sub>
            <m:sup>
              <m:r>
                <m:t>​</m:t>
              </m:r>
            </m:sup>
            <m:e>
              <m:sSub>
                <m:e>
                  <m:acc>
                    <m:accPr>
                      <m:chr m:val="⃗"/>
                    </m:accPr>
                    <m:e>
                      <m:r>
                        <m:t>v</m:t>
                      </m:r>
                    </m:e>
                  </m:acc>
                </m:e>
                <m:sub>
                  <m:r>
                    <m:t>i</m:t>
                  </m:r>
                </m:sub>
              </m:sSub>
            </m:e>
          </m:nary>
          <m:r>
            <m:rPr>
              <m:sty m:val="p"/>
            </m:rPr>
            <m:t>→</m:t>
          </m:r>
          <m:sSub>
            <m:e>
              <m:acc>
                <m:accPr>
                  <m:chr m:val="⃗"/>
                </m:accPr>
                <m:e>
                  <m:r>
                    <m:t>V</m:t>
                  </m:r>
                </m:e>
              </m:acc>
            </m:e>
            <m:sub>
              <m:r>
                <m:rPr>
                  <m:nor/>
                  <m:sty m:val="p"/>
                </m:rPr>
                <m:t>max</m:t>
              </m:r>
            </m:sub>
          </m:sSub>
        </m:oMath>
      </m:oMathPara>
    </w:p>
    <w:p>
      <w:pPr>
        <w:pStyle w:val="Compact"/>
        <w:numPr>
          <w:ilvl w:val="0"/>
          <w:numId w:val="1042"/>
        </w:numPr>
      </w:pPr>
      <w:r>
        <w:rPr>
          <w:rFonts w:hint="eastAsia"/>
          <w:b/>
          <w:bCs/>
        </w:rPr>
        <w:t xml:space="preserve">五重向量横向对齐（End-to-End</w:t>
      </w:r>
      <w:r>
        <w:rPr>
          <w:b/>
          <w:bCs/>
        </w:rPr>
        <w:t xml:space="preserve"> </w:t>
      </w:r>
      <w:r>
        <w:rPr>
          <w:rFonts w:hint="eastAsia"/>
          <w:b/>
          <w:bCs/>
        </w:rPr>
        <w:t xml:space="preserve">Alignment）</w:t>
      </w:r>
      <w:r>
        <w:br/>
      </w:r>
      <w:r>
        <w:rPr>
          <w:rFonts w:hint="eastAsia"/>
        </w:rPr>
        <w:t xml:space="preserve">采购为生产保齐套、生产为交付保承诺、调度为</w:t>
      </w:r>
      <w:r>
        <w:t xml:space="preserve"> Call </w:t>
      </w:r>
      <w:r>
        <w:rPr>
          <w:rFonts w:hint="eastAsia"/>
        </w:rPr>
        <w:t xml:space="preserve">料保节奏、Call</w:t>
      </w:r>
      <w:r>
        <w:t xml:space="preserve"> </w:t>
      </w:r>
      <w:r>
        <w:rPr>
          <w:rFonts w:hint="eastAsia"/>
        </w:rPr>
        <w:t xml:space="preserve">料为产线保流动。五大矢量彻底消除相互抵消，转化为全局向前的同向做功共振（</w:t>
      </w:r>
      <m:oMath>
        <m:sSub>
          <m:e>
            <m:acc>
              <m:accPr>
                <m:chr m:val="⃗"/>
              </m:accPr>
              <m:e>
                <m:r>
                  <m:t>V</m:t>
                </m:r>
              </m:e>
            </m:acc>
          </m:e>
          <m:sub>
            <m:r>
              <m:rPr>
                <m:nor/>
                <m:sty m:val="p"/>
              </m:rPr>
              <m:t>max</m:t>
            </m:r>
          </m:sub>
        </m:sSub>
      </m:oMath>
      <w:r>
        <w:rPr>
          <w:rFonts w:hint="eastAsia"/>
        </w:rPr>
        <w:t xml:space="preserve">）。</w:t>
      </w:r>
    </w:p>
    <w:p>
      <w:pPr>
        <w:pStyle w:val="Compact"/>
        <w:numPr>
          <w:ilvl w:val="0"/>
          <w:numId w:val="1042"/>
        </w:numPr>
      </w:pPr>
      <w:r>
        <w:rPr>
          <w:rFonts w:hint="eastAsia"/>
          <w:b/>
          <w:bCs/>
        </w:rPr>
        <w:t xml:space="preserve">承诺守护下的资源二次优化</w:t>
      </w:r>
      <w:r>
        <w:br/>
      </w:r>
      <w:r>
        <w:rPr>
          <w:rFonts w:hint="eastAsia"/>
        </w:rPr>
        <w:t xml:space="preserve">在绝对不侵犯已承诺交期（承诺就要兑现）的前提下，系统将通过资源置换与反向拉动腾退出的机台余量与物料，二次优化分配给新订单与低优先级订单，实现</w:t>
      </w:r>
      <w:r>
        <w:rPr>
          <w:rFonts w:hint="eastAsia"/>
          <w:b/>
          <w:bCs/>
        </w:rPr>
        <w:t xml:space="preserve">交付准时率（准）</w:t>
      </w:r>
      <w:r>
        <w:rPr>
          <w:rFonts w:hint="eastAsia"/>
        </w:rPr>
        <w:t xml:space="preserve">与</w:t>
      </w:r>
      <w:r>
        <w:rPr>
          <w:rFonts w:hint="eastAsia"/>
          <w:b/>
          <w:bCs/>
        </w:rPr>
        <w:t xml:space="preserve">交付速度、库存周转率、资源利用率（快）</w:t>
      </w:r>
      <w:r>
        <w:rPr>
          <w:rFonts w:hint="eastAsia"/>
        </w:rPr>
        <w:t xml:space="preserve">的三重飞跃。</w:t>
      </w:r>
    </w:p>
    <w:p>
      <w:r>
        <w:pict>
          <v:rect style="width:0;height:1.5pt" o:hralign="center" o:hrstd="t" o:hr="t"/>
        </w:pict>
      </w:r>
    </w:p>
    <w:bookmarkStart w:id="142" w:name="理论升华与第二关引线从微观-iopotp-向宏观主计划-itp-的纵向协同"/>
    <w:p>
      <w:pPr>
        <w:pStyle w:val="Heading3"/>
      </w:pPr>
      <w:r>
        <w:t xml:space="preserve">11.6 </w:t>
      </w:r>
      <w:r>
        <w:rPr>
          <w:rFonts w:hint="eastAsia"/>
        </w:rPr>
        <w:t xml:space="preserve">理论升华与第二关引线：从微观</w:t>
      </w:r>
      <w:r>
        <w:t xml:space="preserve"> IOP/OTP </w:t>
      </w:r>
      <w:r>
        <w:rPr>
          <w:rFonts w:hint="eastAsia"/>
        </w:rPr>
        <w:t xml:space="preserve">向宏观主计划</w:t>
      </w:r>
      <w:r>
        <w:t xml:space="preserve"> ITP </w:t>
      </w:r>
      <w:r>
        <w:rPr>
          <w:rFonts w:hint="eastAsia"/>
        </w:rPr>
        <w:t xml:space="preserve">的纵向协同</w:t>
      </w:r>
    </w:p>
    <w:p>
      <w:pPr>
        <w:pStyle w:val="FirstParagraph"/>
      </w:pPr>
      <w:r>
        <w:rPr>
          <w:rFonts w:hint="eastAsia"/>
        </w:rPr>
        <w:t xml:space="preserve">在完成了第一关（怎么能交付得又准又快）在微观执行排程（IOP）与推拉算法（OTP）层面的物理重构后，站在整个企业管理专著的高度，我们必须紧接着抛出两个更加深刻的底线追问：</w:t>
      </w:r>
    </w:p>
    <w:bookmarkEnd w:id="142"/>
    <w:bookmarkStart w:id="143" w:name="追问一优先级高的订单就一定能得到物料和资源吗"/>
    <w:p>
      <w:pPr>
        <w:pStyle w:val="Heading3"/>
      </w:pPr>
      <w:r>
        <w:rPr>
          <w:rFonts w:hint="eastAsia"/>
        </w:rPr>
        <w:t xml:space="preserve">追问一：优先级高的订单，就一定能得到物料和资源吗？</w:t>
      </w:r>
    </w:p>
    <w:p>
      <w:pPr>
        <w:pStyle w:val="FirstParagraph"/>
      </w:pPr>
      <w:r>
        <w:rPr>
          <w:rFonts w:hint="eastAsia"/>
        </w:rPr>
        <w:t xml:space="preserve">在真实的离散制造场景中，战略客户的高优先级订单往往是突发接入或晚到的。</w:t>
      </w:r>
      <w:r>
        <w:br/>
      </w:r>
      <w:r>
        <w:rPr>
          <w:rFonts w:hint="eastAsia"/>
        </w:rPr>
        <w:t xml:space="preserve">如果在前端的需求预测（Forecast）和宏观战术主计划（Master</w:t>
      </w:r>
      <w:r>
        <w:t xml:space="preserve"> </w:t>
      </w:r>
      <w:r>
        <w:rPr>
          <w:rFonts w:hint="eastAsia"/>
        </w:rPr>
        <w:t xml:space="preserve">Plan）中，</w:t>
      </w:r>
      <w:r>
        <w:rPr>
          <w:rFonts w:hint="eastAsia"/>
          <w:b/>
          <w:bCs/>
        </w:rPr>
        <w:t xml:space="preserve">既没有对该高优先订单进行前瞻性的预测卡位，也没有在主计划中为其划定战术配额（Allocation/Allotment）</w:t>
      </w:r>
      <w:r>
        <w:rPr>
          <w:rFonts w:hint="eastAsia"/>
        </w:rPr>
        <w:t xml:space="preserve">，那么当该高优先订单到达工厂时，仓库里的稀缺物料与车间产能，早已被先到的低优先级普通订单分配甚至切削消耗掉了！</w:t>
      </w:r>
      <w:r>
        <w:br/>
      </w:r>
      <w:r>
        <w:rPr>
          <w:rFonts w:hint="eastAsia"/>
        </w:rPr>
        <w:t xml:space="preserve">物理判决：</w:t>
      </w:r>
      <w:r>
        <w:rPr>
          <w:rFonts w:hint="eastAsia"/>
          <w:b/>
          <w:bCs/>
        </w:rPr>
        <w:t xml:space="preserve">单纯依赖微观排程（IOP）的优先级排序，无法拯救“未被主计划卡位的晚到高优先订单”。先到先得的微观逻辑，终将击穿高优先级订单的交期保障。</w:t>
      </w:r>
    </w:p>
    <w:p>
      <w:r>
        <w:pict>
          <v:rect style="width:0;height:1.5pt" o:hralign="center" o:hrstd="t" o:hr="t"/>
        </w:pict>
      </w:r>
    </w:p>
    <w:bookmarkEnd w:id="143"/>
    <w:bookmarkStart w:id="144" w:name="追问二仅靠微观优先级如何判定订单是否符合企业的战术分配范围与战略目标"/>
    <w:p>
      <w:pPr>
        <w:pStyle w:val="Heading3"/>
      </w:pPr>
      <w:r>
        <w:rPr>
          <w:rFonts w:hint="eastAsia"/>
        </w:rPr>
        <w:t xml:space="preserve">追问二：仅靠微观优先级，如何判定订单是否符合企业的战术分配范围与战略目标？</w:t>
      </w:r>
    </w:p>
    <w:p>
      <w:pPr>
        <w:pStyle w:val="FirstParagraph"/>
      </w:pPr>
      <w:r>
        <w:rPr>
          <w:rFonts w:hint="eastAsia"/>
        </w:rPr>
        <w:t xml:space="preserve">微观排程排产（IOP）的算法在物理本质上是“近视”的——它只关注近端时间窗口内的机台工序平滑与物料齐套。它根本无法判断某个订单是否符合企业</w:t>
      </w:r>
      <w:r>
        <w:t xml:space="preserve"> 18 </w:t>
      </w:r>
      <w:r>
        <w:rPr>
          <w:rFonts w:hint="eastAsia"/>
        </w:rPr>
        <w:t xml:space="preserve">个月的战术分配范围，是否满足客户配额协议，或是否击穿了财务利润底线。</w:t>
      </w:r>
      <w:r>
        <w:br/>
      </w:r>
      <w:r>
        <w:rPr>
          <w:rFonts w:hint="eastAsia"/>
        </w:rPr>
        <w:t xml:space="preserve">物理判决：</w:t>
      </w:r>
      <w:r>
        <w:rPr>
          <w:rFonts w:hint="eastAsia"/>
          <w:b/>
          <w:bCs/>
        </w:rPr>
        <w:t xml:space="preserve">没有宏观战术边界护栏的微观优先级匹配，就像没有交通规则的赛车。微观排程跑得越快，偏离企业全局战略目标的风险反而越大。</w:t>
      </w:r>
    </w:p>
    <w:p>
      <w:r>
        <w:pict>
          <v:rect style="width:0;height:1.5pt" o:hralign="center" o:hrstd="t" o:hr="t"/>
        </w:pict>
      </w:r>
    </w:p>
    <w:bookmarkEnd w:id="144"/>
    <w:bookmarkStart w:id="145" w:name="从第一关向第二关的必然逻辑跨越"/>
    <w:p>
      <w:pPr>
        <w:pStyle w:val="Heading3"/>
      </w:pPr>
      <w:r>
        <w:rPr>
          <w:rFonts w:hint="eastAsia"/>
        </w:rPr>
        <w:t xml:space="preserve">从“第一关”向“第二关”的必然逻辑跨越</w:t>
      </w:r>
    </w:p>
    <w:p>
      <w:pPr>
        <w:pStyle w:val="FirstParagraph"/>
      </w:pPr>
      <w:r>
        <w:rPr>
          <w:rFonts w:hint="eastAsia"/>
        </w:rPr>
        <w:t xml:space="preserve">正是这两个追问，曝光了仅仅停留在微观执行排程（IOP）层面的物理极限。它完美构建了从第一关迈向第二关的决定性逻辑桥梁：</w:t>
      </w:r>
    </w:p>
    <w:p>
      <w:pPr>
        <w:pStyle w:val="BodyText"/>
      </w:pPr>
      <m:oMathPara>
        <m:oMathParaPr>
          <m:jc m:val="center"/>
        </m:oMathParaPr>
        <m:oMath>
          <m:r>
            <m:rPr>
              <m:nor/>
              <m:sty m:val="p"/>
            </m:rPr>
            <m:t>第一关 (IOP/OTP 微观又准又快)</m:t>
          </m:r>
          <m:limLow>
            <m:e>
              <m:limUpp>
                <m:e>
                  <m:r>
                    <m:rPr>
                      <m:sty m:val="p"/>
                    </m:rPr>
                    <m:t>→</m:t>
                  </m:r>
                </m:e>
                <m:lim>
                  <m:r>
                    <m:rPr>
                      <m:nor/>
                      <m:sty m:val="p"/>
                    </m:rPr>
                    <m:t>引入宏观战术卡位</m:t>
                  </m:r>
                </m:lim>
              </m:limUpp>
            </m:e>
            <m:lim>
              <m:r>
                <m:rPr>
                  <m:nor/>
                  <m:sty m:val="p"/>
                </m:rPr>
                <m:t>破解微观近视与晚到抢占</m:t>
              </m:r>
            </m:lim>
          </m:limLow>
          <m:r>
            <m:rPr>
              <m:nor/>
              <m:sty m:val="p"/>
            </m:rPr>
            <m:t>第二关 (主计划 ITP ↔ 执行计划 IOP 纵向协同)</m:t>
          </m:r>
        </m:oMath>
      </m:oMathPara>
    </w:p>
    <w:p>
      <w:pPr>
        <w:pStyle w:val="FirstParagraph"/>
      </w:pPr>
      <w:r>
        <w:rPr>
          <w:rFonts w:hint="eastAsia"/>
        </w:rPr>
        <w:t xml:space="preserve">要彻底解决“晚到高优先订单被低优先订单吃光”以及“微观盲目排产违背战略”的终极死锁，必须建立</w:t>
      </w:r>
      <w:r>
        <w:rPr>
          <w:rFonts w:hint="eastAsia"/>
          <w:b/>
          <w:bCs/>
        </w:rPr>
        <w:t xml:space="preserve">主计划（ITP/MP）与执行计划（IOP）的纵向闭环协同</w:t>
      </w:r>
      <w:r>
        <w:rPr>
          <w:rFonts w:hint="eastAsia"/>
        </w:rPr>
        <w:t xml:space="preserve">：由主计划通过战术配额（Allocation/Allotment）与预测消耗（Forecast</w:t>
      </w:r>
      <w:r>
        <w:t xml:space="preserve"> </w:t>
      </w:r>
      <w:r>
        <w:rPr>
          <w:rFonts w:hint="eastAsia"/>
        </w:rPr>
        <w:t xml:space="preserve">Consumption）在上方划定刚性战术结界，为战略订单提前物理卡位；执行排程在结界内微观腾挪，实现“守住战略”与“交付又准又快”的终极统一。</w:t>
      </w:r>
    </w:p>
    <w:p>
      <w:r>
        <w:pict>
          <v:rect style="width:0;height:1.5pt" o:hralign="center" o:hrstd="t" o:hr="t"/>
        </w:pict>
      </w:r>
    </w:p>
    <w:bookmarkEnd w:id="145"/>
    <w:bookmarkStart w:id="146" w:name="章尾物理判决从人肉消防走向物理精密解算"/>
    <w:p>
      <w:pPr>
        <w:pStyle w:val="Heading3"/>
      </w:pPr>
      <w:r>
        <w:t xml:space="preserve">11.7 </w:t>
      </w:r>
      <w:r>
        <w:rPr>
          <w:rFonts w:hint="eastAsia"/>
        </w:rPr>
        <w:t xml:space="preserve">章尾物理判决：从人肉消防走向物理精密解算</w:t>
      </w:r>
    </w:p>
    <w:p>
      <w:pPr>
        <w:pStyle w:val="FirstParagraph"/>
      </w:pPr>
      <w:r>
        <w:rPr>
          <w:rFonts w:hint="eastAsia"/>
        </w:rPr>
        <w:t xml:space="preserve">“怎么能交付得又准又快”，本质上不是一个态度或行政沟通问题，而是一个严密的物理与算法求解问题。</w:t>
      </w:r>
    </w:p>
    <w:p>
      <w:pPr>
        <w:pStyle w:val="Compact"/>
        <w:numPr>
          <w:ilvl w:val="0"/>
          <w:numId w:val="1043"/>
        </w:numPr>
      </w:pPr>
      <w:r>
        <w:rPr>
          <w:rFonts w:hint="eastAsia"/>
          <w:b/>
          <w:bCs/>
        </w:rPr>
        <w:t xml:space="preserve">“准”是尊严</w:t>
      </w:r>
      <w:r>
        <w:rPr>
          <w:rFonts w:hint="eastAsia"/>
        </w:rPr>
        <w:t xml:space="preserve">——承诺就要兑现，消灭撕裂与违约；</w:t>
      </w:r>
    </w:p>
    <w:p>
      <w:pPr>
        <w:pStyle w:val="Compact"/>
        <w:numPr>
          <w:ilvl w:val="0"/>
          <w:numId w:val="1043"/>
        </w:numPr>
      </w:pPr>
      <w:r>
        <w:rPr>
          <w:rFonts w:hint="eastAsia"/>
          <w:b/>
          <w:bCs/>
        </w:rPr>
        <w:t xml:space="preserve">“快”是效率</w:t>
      </w:r>
      <w:r>
        <w:rPr>
          <w:rFonts w:hint="eastAsia"/>
        </w:rPr>
        <w:t xml:space="preserve">——提升交付速度，做高库存周转率与资源利用率；</w:t>
      </w:r>
    </w:p>
    <w:p>
      <w:pPr>
        <w:pStyle w:val="Compact"/>
        <w:numPr>
          <w:ilvl w:val="0"/>
          <w:numId w:val="1043"/>
        </w:numPr>
      </w:pPr>
      <w:r>
        <w:rPr>
          <w:rFonts w:hint="eastAsia"/>
          <w:b/>
          <w:bCs/>
        </w:rPr>
        <w:t xml:space="preserve">核心是消灭“矢量抵消”</w:t>
      </w:r>
      <w:r>
        <w:rPr>
          <w:rFonts w:hint="eastAsia"/>
        </w:rPr>
        <w:t xml:space="preserve">——将采购、生产、交付、调度、Call</w:t>
      </w:r>
      <w:r>
        <w:t xml:space="preserve"> </w:t>
      </w:r>
      <w:r>
        <w:rPr>
          <w:rFonts w:hint="eastAsia"/>
        </w:rPr>
        <w:t xml:space="preserve">料五重割裂向量收敛于全域一盘棋（One</w:t>
      </w:r>
      <w:r>
        <w:t xml:space="preserve"> </w:t>
      </w:r>
      <w:r>
        <w:rPr>
          <w:rFonts w:hint="eastAsia"/>
        </w:rPr>
        <w:t xml:space="preserve">Plan）。</w:t>
      </w:r>
    </w:p>
    <w:p>
      <w:pPr>
        <w:pStyle w:val="FirstParagraph"/>
      </w:pPr>
      <w:r>
        <w:rPr>
          <w:rFonts w:hint="eastAsia"/>
        </w:rPr>
        <w:t xml:space="preserve">试图靠计划员加班、跨部门开会吵架、或者手写</w:t>
      </w:r>
      <w:r>
        <w:t xml:space="preserve"> Excel </w:t>
      </w:r>
      <w:r>
        <w:rPr>
          <w:rFonts w:hint="eastAsia"/>
        </w:rPr>
        <w:t xml:space="preserve">紧急搬砖，永远无法逃脱“有料不能产、插单瘫痪全厂”的物理死循环。只有通过</w:t>
      </w:r>
      <w:r>
        <w:t xml:space="preserve"> </w:t>
      </w:r>
      <w:r>
        <w:rPr>
          <w:b/>
          <w:bCs/>
        </w:rPr>
        <w:t xml:space="preserve">E2E </w:t>
      </w:r>
      <w:r>
        <w:rPr>
          <w:rFonts w:hint="eastAsia"/>
          <w:b/>
          <w:bCs/>
        </w:rPr>
        <w:t xml:space="preserve">统一数据与规则范围</w:t>
      </w:r>
      <w:r>
        <w:t xml:space="preserve">、</w:t>
      </w:r>
      <w:r>
        <w:rPr>
          <w:rFonts w:hint="eastAsia"/>
          <w:b/>
          <w:bCs/>
        </w:rPr>
        <w:t xml:space="preserve">用软预留取代刚性</w:t>
      </w:r>
      <w:r>
        <w:rPr>
          <w:b/>
          <w:bCs/>
        </w:rPr>
        <w:t xml:space="preserve"> Pegging</w:t>
      </w:r>
      <w:r>
        <w:t xml:space="preserve">、</w:t>
      </w:r>
      <w:r>
        <w:rPr>
          <w:rFonts w:hint="eastAsia"/>
          <w:b/>
          <w:bCs/>
        </w:rPr>
        <w:t xml:space="preserve">用资源置换消化紧急插单</w:t>
      </w:r>
      <w:r>
        <w:rPr>
          <w:rFonts w:hint="eastAsia"/>
        </w:rPr>
        <w:t xml:space="preserve">、以及</w:t>
      </w:r>
      <w:r>
        <w:rPr>
          <w:rFonts w:hint="eastAsia"/>
          <w:b/>
          <w:bCs/>
        </w:rPr>
        <w:t xml:space="preserve">通过</w:t>
      </w:r>
      <w:r>
        <w:rPr>
          <w:b/>
          <w:bCs/>
        </w:rPr>
        <w:t xml:space="preserve"> OTP </w:t>
      </w:r>
      <w:r>
        <w:rPr>
          <w:rFonts w:hint="eastAsia"/>
          <w:b/>
          <w:bCs/>
        </w:rPr>
        <w:t xml:space="preserve">算法实现正向推演与反向拉动</w:t>
      </w:r>
      <w:r>
        <w:rPr>
          <w:rFonts w:hint="eastAsia"/>
        </w:rPr>
        <w:t xml:space="preserve">，企业才能建立起科学严密的交付大脑。</w:t>
      </w:r>
    </w:p>
    <w:p>
      <w:pPr>
        <w:pStyle w:val="BodyText"/>
      </w:pPr>
      <w:r>
        <w:rPr>
          <w:rFonts w:hint="eastAsia"/>
        </w:rPr>
        <w:t xml:space="preserve">当物理约束被算法精准求解，交付不再是一场胆战心惊的“人肉消防”，而是演变为像精密齿轮运转一样的必然结果。</w:t>
      </w:r>
    </w:p>
    <w:p>
      <w:r>
        <w:pict>
          <v:rect style="width:0;height:1.5pt" o:hralign="center" o:hrstd="t" o:hr="t"/>
        </w:pict>
      </w:r>
    </w:p>
    <w:bookmarkEnd w:id="146"/>
    <w:bookmarkEnd w:id="147"/>
    <w:bookmarkEnd w:id="148"/>
    <w:bookmarkStart w:id="156" w:name="第十二章-难关二itp-配额与纵向协奏解耦-p-与-s"/>
    <w:p>
      <w:pPr>
        <w:pStyle w:val="Heading1"/>
      </w:pPr>
      <w:r>
        <w:rPr>
          <w:rFonts w:hint="eastAsia"/>
        </w:rPr>
        <w:t xml:space="preserve">第十二章</w:t>
      </w:r>
      <w:r>
        <w:t xml:space="preserve"> </w:t>
      </w:r>
      <w:r>
        <w:rPr>
          <w:rFonts w:hint="eastAsia"/>
        </w:rPr>
        <w:t xml:space="preserve">难关二：ITP</w:t>
      </w:r>
      <w:r>
        <w:t xml:space="preserve"> </w:t>
      </w:r>
      <w:r>
        <w:rPr>
          <w:rFonts w:hint="eastAsia"/>
        </w:rPr>
        <w:t xml:space="preserve">配额与纵向协奏（解耦</w:t>
      </w:r>
      <w:r>
        <w:t xml:space="preserve"> P </w:t>
      </w:r>
      <w:r>
        <w:rPr>
          <w:rFonts w:hint="eastAsia"/>
        </w:rPr>
        <w:t xml:space="preserve">与</w:t>
      </w:r>
      <w:r>
        <w:t xml:space="preserve"> </w:t>
      </w:r>
      <w:r>
        <w:rPr>
          <w:rFonts w:hint="eastAsia"/>
        </w:rPr>
        <w:t xml:space="preserve">S）</w:t>
      </w:r>
    </w:p>
    <w:bookmarkStart w:id="149" w:name="章首定位-9"/>
    <w:p>
      <w:pPr>
        <w:pStyle w:val="Heading3"/>
      </w:pPr>
      <w:r>
        <w:t xml:space="preserve">12.0 </w:t>
      </w:r>
      <w:r>
        <w:rPr>
          <w:rFonts w:hint="eastAsia"/>
        </w:rPr>
        <w:t xml:space="preserve">章首定位</w:t>
      </w:r>
    </w:p>
    <w:p>
      <w:pPr>
        <w:pStyle w:val="Compact"/>
        <w:numPr>
          <w:ilvl w:val="0"/>
          <w:numId w:val="1044"/>
        </w:numPr>
      </w:pPr>
      <w:r>
        <w:rPr>
          <w:rFonts w:hint="eastAsia"/>
          <w:b/>
          <w:bCs/>
        </w:rPr>
        <w:t xml:space="preserve">对应公理</w:t>
      </w:r>
      <w:r>
        <w:rPr>
          <w:rFonts w:hint="eastAsia"/>
        </w:rPr>
        <w:t xml:space="preserve">：公理三（方案论</w:t>
      </w:r>
      <w:r>
        <w:t xml:space="preserve"> · </w:t>
      </w:r>
      <w:r>
        <w:rPr>
          <w:rFonts w:hint="eastAsia"/>
        </w:rPr>
        <w:t xml:space="preserve">P与S正交解耦）</w:t>
      </w:r>
    </w:p>
    <w:p>
      <w:pPr>
        <w:pStyle w:val="Compact"/>
        <w:numPr>
          <w:ilvl w:val="0"/>
          <w:numId w:val="1044"/>
        </w:numPr>
      </w:pPr>
      <w:r>
        <w:rPr>
          <w:rFonts w:hint="eastAsia"/>
          <w:b/>
          <w:bCs/>
        </w:rPr>
        <w:t xml:space="preserve">数字手术刀</w:t>
      </w:r>
      <w:r>
        <w:rPr>
          <w:rFonts w:hint="eastAsia"/>
        </w:rPr>
        <w:t xml:space="preserve">：Scalpel</w:t>
      </w:r>
      <w:r>
        <w:t xml:space="preserve"> </w:t>
      </w:r>
      <w:r>
        <w:rPr>
          <w:rFonts w:hint="eastAsia"/>
        </w:rPr>
        <w:t xml:space="preserve">2（ITP</w:t>
      </w:r>
      <w:r>
        <w:t xml:space="preserve"> </w:t>
      </w:r>
      <w:r>
        <w:rPr>
          <w:rFonts w:hint="eastAsia"/>
        </w:rPr>
        <w:t xml:space="preserve">战术配额与纵向协奏算子）</w:t>
      </w:r>
    </w:p>
    <w:p>
      <w:pPr>
        <w:pStyle w:val="Compact"/>
        <w:numPr>
          <w:ilvl w:val="0"/>
          <w:numId w:val="1044"/>
        </w:numPr>
      </w:pPr>
      <w:r>
        <w:rPr>
          <w:rFonts w:hint="eastAsia"/>
          <w:b/>
          <w:bCs/>
        </w:rPr>
        <w:t xml:space="preserve">对应方程</w:t>
      </w:r>
      <w:r>
        <w:rPr>
          <w:rFonts w:hint="eastAsia"/>
        </w:rPr>
        <w:t xml:space="preserve">：状态空间解耦与时空流速分配方程</w:t>
      </w:r>
    </w:p>
    <w:p>
      <w:pPr>
        <w:pStyle w:val="Compact"/>
        <w:numPr>
          <w:ilvl w:val="0"/>
          <w:numId w:val="1044"/>
        </w:numPr>
      </w:pPr>
      <w:r>
        <w:rPr>
          <w:rFonts w:hint="eastAsia"/>
          <w:b/>
          <w:bCs/>
        </w:rPr>
        <w:t xml:space="preserve">体系可证伪死线</w:t>
      </w:r>
      <w:r>
        <w:rPr>
          <w:rFonts w:hint="eastAsia"/>
        </w:rPr>
        <w:t xml:space="preserve">：P/S</w:t>
      </w:r>
      <w:r>
        <w:t xml:space="preserve"> </w:t>
      </w:r>
      <w:r>
        <w:rPr>
          <w:rFonts w:hint="eastAsia"/>
        </w:rPr>
        <w:t xml:space="preserve">解耦可计算性死线</w:t>
      </w:r>
    </w:p>
    <w:bookmarkEnd w:id="149"/>
    <w:bookmarkStart w:id="150" w:name="工程临床现场观察clinical-field-record-9"/>
    <w:p>
      <w:pPr>
        <w:pStyle w:val="Heading3"/>
      </w:pPr>
      <w:r>
        <w:t xml:space="preserve">12.1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在离散制造跨国生产基地与多工厂协同环境中，计划体系常陷入生产计划（Production</w:t>
      </w:r>
      <w:r>
        <w:t xml:space="preserve"> Planning, </w:t>
      </w:r>
      <w:r>
        <w:rPr>
          <w:rFonts w:hint="eastAsia"/>
        </w:rPr>
        <w:t xml:space="preserve">P）与详细排程（Detailed</w:t>
      </w:r>
      <w:r>
        <w:t xml:space="preserve"> Scheduling, </w:t>
      </w:r>
      <w:r>
        <w:rPr>
          <w:rFonts w:hint="eastAsia"/>
        </w:rPr>
        <w:t xml:space="preserve">S）的混淆误区。部分高级计划系统（APS）实施项目试图直接利用微观层面的机台路由（Routing）、工步操作（Operation）及序列相关换模时间（Sequence-dependent</w:t>
      </w:r>
      <w:r>
        <w:t xml:space="preserve"> Setup T</w:t>
      </w:r>
      <w:r>
        <w:rPr>
          <w:rFonts w:hint="eastAsia"/>
        </w:rPr>
        <w:t xml:space="preserve">）模型，直接求解中远期数周乃至数月的宏观物料与产能分配问题。计算引擎在面对数万离散工单时发生算法停机或解发散，排程计算耗时突破可用业务时窗，导致宏观产销预测与底层车间派工产生严重断裂，系统在物理生产现场难以落地执行。</w:t>
      </w:r>
    </w:p>
    <w:bookmarkEnd w:id="150"/>
    <w:bookmarkStart w:id="151" w:name="临床病理-1"/>
    <w:p>
      <w:pPr>
        <w:pStyle w:val="Heading3"/>
      </w:pPr>
      <w:r>
        <w:t xml:space="preserve">12.2 </w:t>
      </w:r>
      <w:r>
        <w:rPr>
          <w:rFonts w:hint="eastAsia"/>
        </w:rPr>
        <w:t xml:space="preserve">【临床病理】</w:t>
      </w:r>
    </w:p>
    <w:p>
      <w:pPr>
        <w:pStyle w:val="Compact"/>
        <w:numPr>
          <w:ilvl w:val="0"/>
          <w:numId w:val="1045"/>
        </w:numPr>
      </w:pPr>
      <w:r>
        <w:rPr>
          <w:rFonts w:hint="eastAsia"/>
          <w:b/>
          <w:bCs/>
        </w:rPr>
        <w:t xml:space="preserve">时空粒度倒错</w:t>
      </w:r>
      <w:r>
        <w:rPr>
          <w:rFonts w:hint="eastAsia"/>
        </w:rPr>
        <w:t xml:space="preserve">：用运行在秒/分钟级时间尺度的微观约束模型，去求解跨度为月/周尺度的流速平衡问题，造成计算状态空间的人为膨胀。</w:t>
      </w:r>
    </w:p>
    <w:p>
      <w:pPr>
        <w:pStyle w:val="Compact"/>
        <w:numPr>
          <w:ilvl w:val="0"/>
          <w:numId w:val="1045"/>
        </w:numPr>
      </w:pPr>
      <w:r>
        <w:rPr>
          <w:rFonts w:hint="eastAsia"/>
          <w:b/>
          <w:bCs/>
        </w:rPr>
        <w:t xml:space="preserve">确定性与随机性冲突</w:t>
      </w:r>
      <w:r>
        <w:rPr>
          <w:rFonts w:hint="eastAsia"/>
        </w:rPr>
        <w:t xml:space="preserve">：远期需求本质上服从统计概率分布，而微观工步排产要求刚性的确定性因果；将离散因果模型强加于概率需求之上，导致牛鞭效应在计算层被指数级放大。</w:t>
      </w:r>
    </w:p>
    <w:bookmarkEnd w:id="151"/>
    <w:bookmarkStart w:id="152" w:name="数学死结-1"/>
    <w:p>
      <w:pPr>
        <w:pStyle w:val="Heading3"/>
      </w:pPr>
      <w:r>
        <w:t xml:space="preserve">12.3 </w:t>
      </w:r>
      <w:r>
        <w:rPr>
          <w:rFonts w:hint="eastAsia"/>
        </w:rPr>
        <w:t xml:space="preserve">【数学死结】</w:t>
      </w:r>
    </w:p>
    <w:p>
      <w:pPr>
        <w:pStyle w:val="FirstParagraph"/>
      </w:pPr>
      <w:r>
        <w:rPr>
          <w:rFonts w:hint="eastAsia"/>
        </w:rPr>
        <w:t xml:space="preserve">设生产计划周期的时钟步长为</w:t>
      </w:r>
      <w:r>
        <w:t xml:space="preserve"> </w:t>
      </w:r>
      <m:oMath>
        <m:r>
          <m:t>T</m:t>
        </m:r>
      </m:oMath>
      <w:r>
        <w:rPr>
          <w:rFonts w:hint="eastAsia"/>
        </w:rPr>
        <w:t xml:space="preserve">，产品种类为</w:t>
      </w:r>
      <w:r>
        <w:t xml:space="preserve"> </w:t>
      </w:r>
      <m:oMath>
        <m:r>
          <m:t>N</m:t>
        </m:r>
      </m:oMath>
      <w:r>
        <w:rPr>
          <w:rFonts w:hint="eastAsia"/>
        </w:rPr>
        <w:t xml:space="preserve">，机台数为</w:t>
      </w:r>
      <w:r>
        <w:t xml:space="preserve"> </w:t>
      </w:r>
      <m:oMath>
        <m:r>
          <m:t>M</m:t>
        </m:r>
      </m:oMath>
      <w:r>
        <w:rPr>
          <w:rFonts w:hint="eastAsia"/>
        </w:rPr>
        <w:t xml:space="preserve">，工序级序列相关约束的组合路径数量在多级</w:t>
      </w:r>
      <w:r>
        <w:t xml:space="preserve"> BOM </w:t>
      </w:r>
      <w:r>
        <w:rPr>
          <w:rFonts w:hint="eastAsia"/>
        </w:rPr>
        <w:t xml:space="preserve">展开下服从广义旅行商问题（TSP）与流水作业调度问题（Flow-shop</w:t>
      </w:r>
      <w:r>
        <w:t xml:space="preserve"> </w:t>
      </w:r>
      <w:r>
        <w:rPr>
          <w:rFonts w:hint="eastAsia"/>
        </w:rPr>
        <w:t xml:space="preserve">Scheduling）的混合分布。</w:t>
      </w:r>
      <w:r>
        <w:t xml:space="preserve"> </w:t>
      </w:r>
      <w:r>
        <w:rPr>
          <w:rFonts w:hint="eastAsia"/>
        </w:rPr>
        <w:t xml:space="preserve">若将工序级约束与多期物料平衡方程耦合在单一求解器中，其混合整数规划（MIP）决策变量数量呈指数爆炸：</w:t>
      </w:r>
    </w:p>
    <w:p>
      <w:pPr>
        <w:pStyle w:val="BodyText"/>
      </w:pPr>
      <m:oMathPara>
        <m:oMathParaPr>
          <m:jc m:val="center"/>
        </m:oMathParaPr>
        <m:oMath>
          <m:r>
            <m:rPr>
              <m:nor/>
              <m:sty m:val="p"/>
            </m:rPr>
            <m:t>Decision Variables</m:t>
          </m:r>
          <m:r>
            <m:rPr>
              <m:sty m:val="p"/>
            </m:rPr>
            <m:t>∼</m:t>
          </m:r>
          <m:r>
            <m:rPr>
              <m:scr m:val="script"/>
              <m:sty m:val="p"/>
            </m:rPr>
            <m:t>O</m:t>
          </m:r>
          <m:d>
            <m:dPr>
              <m:begChr m:val="("/>
              <m:sepChr m:val=""/>
              <m:endChr m:val=")"/>
              <m:grow/>
            </m:dPr>
            <m:e>
              <m:r>
                <m:t>N</m:t>
              </m:r>
              <m:r>
                <m:rPr>
                  <m:sty m:val="p"/>
                </m:rPr>
                <m:t>⋅</m:t>
              </m:r>
              <m:r>
                <m:t>T</m:t>
              </m:r>
              <m:r>
                <m:rPr>
                  <m:sty m:val="p"/>
                </m:rPr>
                <m:t>⋅</m:t>
              </m:r>
              <m:nary>
                <m:naryPr>
                  <m:chr m:val="∏"/>
                  <m:limLoc m:val="undOvr"/>
                  <m:subHide m:val="off"/>
                  <m:supHide m:val="off"/>
                </m:naryPr>
                <m:sub>
                  <m:r>
                    <m:t>k</m:t>
                  </m:r>
                  <m:r>
                    <m:rPr>
                      <m:sty m:val="p"/>
                    </m:rPr>
                    <m:t>=</m:t>
                  </m:r>
                  <m:r>
                    <m:t>1</m:t>
                  </m:r>
                </m:sub>
                <m:sup>
                  <m:r>
                    <m:t>K</m:t>
                  </m:r>
                </m:sup>
                <m:e>
                  <m:sSub>
                    <m:e>
                      <m:r>
                        <m:t>M</m:t>
                      </m:r>
                    </m:e>
                    <m:sub>
                      <m:r>
                        <m:t>k</m:t>
                      </m:r>
                    </m:sub>
                  </m:sSub>
                </m:e>
              </m:nary>
              <m:r>
                <m:rPr>
                  <m:sty m:val="p"/>
                </m:rPr>
                <m:t>!</m:t>
              </m:r>
            </m:e>
          </m:d>
        </m:oMath>
      </m:oMathPara>
    </w:p>
    <w:p>
      <w:pPr>
        <w:pStyle w:val="FirstParagraph"/>
      </w:pPr>
      <w:r>
        <w:rPr>
          <w:rFonts w:hint="eastAsia"/>
        </w:rPr>
        <w:t xml:space="preserve">该结构在多项式时间内无法求得可行基，商业求解器发生内存耗尽（OOM）或最优性间隙发散（Optimality</w:t>
      </w:r>
      <w:r>
        <w:t xml:space="preserve"> Gap</w:t>
      </w:r>
      <w:r>
        <w:t xml:space="preserve"> </w:t>
      </w:r>
      <w:r>
        <w:rPr>
          <w:rFonts w:hint="eastAsia"/>
        </w:rPr>
        <w:t xml:space="preserve">%）。</w:t>
      </w:r>
    </w:p>
    <w:bookmarkEnd w:id="152"/>
    <w:bookmarkStart w:id="153" w:name="硅基解药解耦算子与规划物料清单pbom"/>
    <w:p>
      <w:pPr>
        <w:pStyle w:val="Heading3"/>
      </w:pPr>
      <w:r>
        <w:t xml:space="preserve">12.4 </w:t>
      </w:r>
      <w:r>
        <w:rPr>
          <w:rFonts w:hint="eastAsia"/>
        </w:rPr>
        <w:t xml:space="preserve">【硅基解药：解耦算子与规划物料清单（PBOM）】</w:t>
      </w:r>
    </w:p>
    <w:p>
      <w:pPr>
        <w:pStyle w:val="FirstParagraph"/>
      </w:pPr>
      <w:r>
        <w:rPr>
          <w:rFonts w:hint="eastAsia"/>
        </w:rPr>
        <w:t xml:space="preserve">构建在客户订单解耦点（Customer</w:t>
      </w:r>
      <w:r>
        <w:t xml:space="preserve"> Order Decoupling Point,</w:t>
      </w:r>
      <w:r>
        <w:t xml:space="preserve"> </w:t>
      </w:r>
      <m:oMath>
        <m:sSub>
          <m:e>
            <m:r>
              <m:t>D</m:t>
            </m:r>
          </m:e>
          <m:sub>
            <m:r>
              <m:rPr>
                <m:sty m:val="p"/>
              </m:rPr>
              <m:t>p</m:t>
            </m:r>
          </m:sub>
        </m:sSub>
      </m:oMath>
      <w:r>
        <w:rPr>
          <w:rFonts w:hint="eastAsia"/>
        </w:rPr>
        <w:t xml:space="preserve">）处的解耦架构：</w:t>
      </w:r>
      <w:r>
        <w:t xml:space="preserve"> </w:t>
      </w:r>
      <w:r>
        <w:t xml:space="preserve">1.</w:t>
      </w:r>
      <w:r>
        <w:t xml:space="preserve"> </w:t>
      </w:r>
      <w:r>
        <w:rPr>
          <w:rFonts w:hint="eastAsia"/>
          <w:b/>
          <w:bCs/>
        </w:rPr>
        <w:t xml:space="preserve">生产计划</w:t>
      </w:r>
      <w:r>
        <w:rPr>
          <w:b/>
          <w:bCs/>
        </w:rPr>
        <w:t xml:space="preserve"> </w:t>
      </w:r>
      <w:r>
        <w:rPr>
          <w:rFonts w:hint="eastAsia"/>
          <w:b/>
          <w:bCs/>
        </w:rPr>
        <w:t xml:space="preserve">P（宏观流速与</w:t>
      </w:r>
      <w:r>
        <w:rPr>
          <w:b/>
          <w:bCs/>
        </w:rPr>
        <w:t xml:space="preserve"> CTP </w:t>
      </w:r>
      <w:r>
        <w:rPr>
          <w:rFonts w:hint="eastAsia"/>
          <w:b/>
          <w:bCs/>
        </w:rPr>
        <w:t xml:space="preserve">约束模型）</w:t>
      </w:r>
      <w:r>
        <w:rPr>
          <w:rFonts w:hint="eastAsia"/>
        </w:rPr>
        <w:t xml:space="preserve">：</w:t>
      </w:r>
      <w:r>
        <w:t xml:space="preserve"> </w:t>
      </w:r>
      <w:r>
        <w:rPr>
          <w:rFonts w:hint="eastAsia"/>
        </w:rPr>
        <w:t xml:space="preserve">在解耦点以上，剥离工序机台细节，引入规划物料清单（Planning</w:t>
      </w:r>
      <w:r>
        <w:t xml:space="preserve"> BOM, </w:t>
      </w:r>
      <w:r>
        <w:rPr>
          <w:rFonts w:hint="eastAsia"/>
        </w:rPr>
        <w:t xml:space="preserve">PBOM）。将定制化配置概率坍缩为部件族消耗系数，采用能力可用承诺（Capable-to-Promise,</w:t>
      </w:r>
      <w:r>
        <w:t xml:space="preserve"> </w:t>
      </w:r>
      <w:r>
        <w:rPr>
          <w:rFonts w:hint="eastAsia"/>
        </w:rPr>
        <w:t xml:space="preserve">CTP）模型，仅求解关键瓶颈工序的时间分段流速约束与物料齐套边界，输出带有刚性时间栅栏的净需求与战术工单。</w:t>
      </w:r>
      <w:r>
        <w:t xml:space="preserve"> </w:t>
      </w:r>
      <w:r>
        <w:t xml:space="preserve">2.</w:t>
      </w:r>
      <w:r>
        <w:t xml:space="preserve"> </w:t>
      </w:r>
      <w:r>
        <w:rPr>
          <w:rFonts w:hint="eastAsia"/>
          <w:b/>
          <w:bCs/>
        </w:rPr>
        <w:t xml:space="preserve">详细排程</w:t>
      </w:r>
      <w:r>
        <w:rPr>
          <w:b/>
          <w:bCs/>
        </w:rPr>
        <w:t xml:space="preserve"> </w:t>
      </w:r>
      <w:r>
        <w:rPr>
          <w:rFonts w:hint="eastAsia"/>
          <w:b/>
          <w:bCs/>
        </w:rPr>
        <w:t xml:space="preserve">S（微观调度模型）</w:t>
      </w:r>
      <w:r>
        <w:rPr>
          <w:rFonts w:hint="eastAsia"/>
        </w:rPr>
        <w:t xml:space="preserve">：</w:t>
      </w:r>
      <w:r>
        <w:t xml:space="preserve"> </w:t>
      </w:r>
      <w:r>
        <w:rPr>
          <w:rFonts w:hint="eastAsia"/>
        </w:rPr>
        <w:t xml:space="preserve">在解耦点以下，排程引擎仅接收</w:t>
      </w:r>
      <w:r>
        <w:t xml:space="preserve"> P </w:t>
      </w:r>
      <w:r>
        <w:rPr>
          <w:rFonts w:hint="eastAsia"/>
        </w:rPr>
        <w:t xml:space="preserve">已经完成物料确权的即期工单（未来</w:t>
      </w:r>
      <w:r>
        <w:t xml:space="preserve"> 1-2 </w:t>
      </w:r>
      <w:r>
        <w:rPr>
          <w:rFonts w:hint="eastAsia"/>
        </w:rPr>
        <w:t xml:space="preserve">班次有限时窗内），针对特定机台、模具与微观顺序约束进行局部优化排产，输出具体机台的工序作业指导。</w:t>
      </w:r>
      <w:r>
        <w:t xml:space="preserve"> </w:t>
      </w:r>
      <w:r>
        <w:t xml:space="preserve">3.</w:t>
      </w:r>
      <w:r>
        <w:t xml:space="preserve"> </w:t>
      </w:r>
      <w:r>
        <w:rPr>
          <w:rFonts w:hint="eastAsia"/>
          <w:b/>
          <w:bCs/>
        </w:rPr>
        <w:t xml:space="preserve">分配（Allocation）与配额（Allotment）传导算符</w:t>
      </w:r>
      <w:r>
        <w:rPr>
          <w:rFonts w:hint="eastAsia"/>
        </w:rPr>
        <w:t xml:space="preserve">：</w:t>
      </w:r>
      <w:r>
        <w:t xml:space="preserve"> </w:t>
      </w:r>
      <w:r>
        <w:rPr>
          <w:rFonts w:hint="eastAsia"/>
        </w:rPr>
        <w:t xml:space="preserve">将</w:t>
      </w:r>
      <w:r>
        <w:t xml:space="preserve"> P </w:t>
      </w:r>
      <w:r>
        <w:rPr>
          <w:rFonts w:hint="eastAsia"/>
        </w:rPr>
        <w:t xml:space="preserve">求解得出的宏观战略配额</w:t>
      </w:r>
      <w:r>
        <w:t xml:space="preserve"> </w:t>
      </w:r>
      <m:oMath>
        <m:sSub>
          <m:e>
            <m:r>
              <m:rPr>
                <m:sty m:val="bi"/>
              </m:rPr>
              <m:t>A</m:t>
            </m:r>
          </m:e>
          <m:sub>
            <m:r>
              <m:rPr>
                <m:sty m:val="p"/>
              </m:rPr>
              <m:t>a</m:t>
            </m:r>
            <m:r>
              <m:rPr>
                <m:sty m:val="p"/>
              </m:rPr>
              <m:t>l</m:t>
            </m:r>
            <m:r>
              <m:rPr>
                <m:sty m:val="p"/>
              </m:rPr>
              <m:t>l</m:t>
            </m:r>
            <m:r>
              <m:rPr>
                <m:sty m:val="p"/>
              </m:rPr>
              <m:t>o</m:t>
            </m:r>
            <m:r>
              <m:rPr>
                <m:sty m:val="p"/>
              </m:rPr>
              <m:t>c</m:t>
            </m:r>
          </m:sub>
        </m:sSub>
      </m:oMath>
      <w:r>
        <w:t xml:space="preserve"> </w:t>
      </w:r>
      <w:r>
        <w:rPr>
          <w:rFonts w:hint="eastAsia"/>
        </w:rPr>
        <w:t xml:space="preserve">转化为微观执行层不可突破的刚性锁库边界</w:t>
      </w:r>
      <w:r>
        <w:t xml:space="preserve"> </w:t>
      </w:r>
      <m:oMath>
        <m:sSub>
          <m:e>
            <m:r>
              <m:rPr>
                <m:sty m:val="bi"/>
              </m:rPr>
              <m:t>A</m:t>
            </m:r>
          </m:e>
          <m:sub>
            <m:r>
              <m:rPr>
                <m:sty m:val="p"/>
              </m:rPr>
              <m:t>a</m:t>
            </m:r>
            <m:r>
              <m:rPr>
                <m:sty m:val="p"/>
              </m:rPr>
              <m:t>l</m:t>
            </m:r>
            <m:r>
              <m:rPr>
                <m:sty m:val="p"/>
              </m:rPr>
              <m:t>l</m:t>
            </m:r>
            <m:r>
              <m:rPr>
                <m:sty m:val="p"/>
              </m:rPr>
              <m:t>o</m:t>
            </m:r>
            <m:r>
              <m:rPr>
                <m:sty m:val="p"/>
              </m:rPr>
              <m:t>t</m:t>
            </m:r>
          </m:sub>
        </m:sSub>
      </m:oMath>
      <w:r>
        <w:rPr>
          <w:rFonts w:hint="eastAsia"/>
        </w:rPr>
        <w:t xml:space="preserve">，建立自上而下约束、自下而上触发补货的代数传导轴。</w:t>
      </w:r>
    </w:p>
    <w:bookmarkEnd w:id="153"/>
    <w:bookmarkStart w:id="154" w:name="微观沙盘与基准检验"/>
    <w:p>
      <w:pPr>
        <w:pStyle w:val="Heading3"/>
      </w:pPr>
      <w:r>
        <w:t xml:space="preserve">12.5 </w:t>
      </w:r>
      <w:r>
        <w:rPr>
          <w:rFonts w:hint="eastAsia"/>
        </w:rPr>
        <w:t xml:space="preserve">【微观沙盘与基准检验】</w:t>
      </w:r>
    </w:p>
    <w:p>
      <w:pPr>
        <w:pStyle w:val="FirstParagraph"/>
      </w:pPr>
      <w:r>
        <w:rPr>
          <w:rFonts w:hint="eastAsia"/>
        </w:rPr>
        <w:t xml:space="preserve">在某大型跨国高科技制造基地算例中进行对照基准检验：</w:t>
      </w:r>
      <w:r>
        <w:t xml:space="preserve"> </w:t>
      </w:r>
      <w:r>
        <w:t xml:space="preserve">-</w:t>
      </w:r>
      <w:r>
        <w:t xml:space="preserve"> </w:t>
      </w:r>
      <w:r>
        <w:rPr>
          <w:rFonts w:hint="eastAsia"/>
          <w:b/>
          <w:bCs/>
        </w:rPr>
        <w:t xml:space="preserve">未解耦状态（传统模式）</w:t>
      </w:r>
      <w:r>
        <w:rPr>
          <w:rFonts w:hint="eastAsia"/>
        </w:rPr>
        <w:t xml:space="preserve">：包含</w:t>
      </w:r>
      <w:r>
        <w:t xml:space="preserve"> 15,000 </w:t>
      </w:r>
      <w:r>
        <w:rPr>
          <w:rFonts w:hint="eastAsia"/>
        </w:rPr>
        <w:t xml:space="preserve">笔需求订单、12</w:t>
      </w:r>
      <w:r>
        <w:t xml:space="preserve"> </w:t>
      </w:r>
      <w:r>
        <w:rPr>
          <w:rFonts w:hint="eastAsia"/>
        </w:rPr>
        <w:t xml:space="preserve">层</w:t>
      </w:r>
      <w:r>
        <w:t xml:space="preserve"> BOM、350 </w:t>
      </w:r>
      <w:r>
        <w:rPr>
          <w:rFonts w:hint="eastAsia"/>
        </w:rPr>
        <w:t xml:space="preserve">台机台，将微观工序约束与主计划统一建模，求解器在运行</w:t>
      </w:r>
      <w:r>
        <w:t xml:space="preserve"> 3,600 </w:t>
      </w:r>
      <w:r>
        <w:rPr>
          <w:rFonts w:hint="eastAsia"/>
        </w:rPr>
        <w:t xml:space="preserve">秒后超时中断，最优性间隙达</w:t>
      </w:r>
      <w:r>
        <w:t xml:space="preserve"> </w:t>
      </w:r>
      <w:r>
        <w:rPr>
          <w:rFonts w:hint="eastAsia"/>
        </w:rPr>
        <w:t xml:space="preserve">48.7%，计划下发延误率超过</w:t>
      </w:r>
      <w:r>
        <w:t xml:space="preserve"> 40%。</w:t>
      </w:r>
      <w:r>
        <w:t xml:space="preserve"> </w:t>
      </w:r>
      <w:r>
        <w:t xml:space="preserve">-</w:t>
      </w:r>
      <w:r>
        <w:t xml:space="preserve"> </w:t>
      </w:r>
      <w:r>
        <w:rPr>
          <w:rFonts w:hint="eastAsia"/>
          <w:b/>
          <w:bCs/>
        </w:rPr>
        <w:t xml:space="preserve">解耦状态（本方案）</w:t>
      </w:r>
      <w:r>
        <w:rPr>
          <w:rFonts w:hint="eastAsia"/>
        </w:rPr>
        <w:t xml:space="preserve">：在解耦点</w:t>
      </w:r>
      <w:r>
        <w:t xml:space="preserve"> </w:t>
      </w:r>
      <m:oMath>
        <m:sSub>
          <m:e>
            <m:r>
              <m:t>D</m:t>
            </m:r>
          </m:e>
          <m:sub>
            <m:r>
              <m:rPr>
                <m:sty m:val="p"/>
              </m:rPr>
              <m:t>p</m:t>
            </m:r>
          </m:sub>
        </m:sSub>
      </m:oMath>
      <w:r>
        <w:t xml:space="preserve"> </w:t>
      </w:r>
      <w:r>
        <w:rPr>
          <w:rFonts w:hint="eastAsia"/>
        </w:rPr>
        <w:t xml:space="preserve">处分离</w:t>
      </w:r>
      <w:r>
        <w:t xml:space="preserve"> P </w:t>
      </w:r>
      <w:r>
        <w:rPr>
          <w:rFonts w:hint="eastAsia"/>
        </w:rPr>
        <w:t xml:space="preserve">与</w:t>
      </w:r>
      <w:r>
        <w:t xml:space="preserve"> </w:t>
      </w:r>
      <w:r>
        <w:rPr>
          <w:rFonts w:hint="eastAsia"/>
        </w:rPr>
        <w:t xml:space="preserve">S。生产计划</w:t>
      </w:r>
      <w:r>
        <w:t xml:space="preserve"> P </w:t>
      </w:r>
      <w:r>
        <w:rPr>
          <w:rFonts w:hint="eastAsia"/>
        </w:rPr>
        <w:t xml:space="preserve">在</w:t>
      </w:r>
      <w:r>
        <w:t xml:space="preserve"> 110 </w:t>
      </w:r>
      <w:r>
        <w:rPr>
          <w:rFonts w:hint="eastAsia"/>
        </w:rPr>
        <w:t xml:space="preserve">秒内收敛完成周计划流速平衡，生成标准化战术工单；详细排程</w:t>
      </w:r>
      <w:r>
        <w:t xml:space="preserve"> S </w:t>
      </w:r>
      <w:r>
        <w:rPr>
          <w:rFonts w:hint="eastAsia"/>
        </w:rPr>
        <w:t xml:space="preserve">在</w:t>
      </w:r>
      <w:r>
        <w:t xml:space="preserve"> 15 </w:t>
      </w:r>
      <w:r>
        <w:rPr>
          <w:rFonts w:hint="eastAsia"/>
        </w:rPr>
        <w:t xml:space="preserve">秒内完成当班</w:t>
      </w:r>
      <w:r>
        <w:t xml:space="preserve"> 12 </w:t>
      </w:r>
      <w:r>
        <w:rPr>
          <w:rFonts w:hint="eastAsia"/>
        </w:rPr>
        <w:t xml:space="preserve">小时的机台无缝派工。</w:t>
      </w:r>
      <w:r>
        <w:t xml:space="preserve"> </w:t>
      </w:r>
      <w:r>
        <w:t xml:space="preserve">-</w:t>
      </w:r>
      <w:r>
        <w:t xml:space="preserve"> </w:t>
      </w:r>
      <w:r>
        <w:rPr>
          <w:rFonts w:hint="eastAsia"/>
          <w:b/>
          <w:bCs/>
        </w:rPr>
        <w:t xml:space="preserve">实测指标显化</w:t>
      </w:r>
      <w:r>
        <w:rPr>
          <w:rFonts w:hint="eastAsia"/>
        </w:rPr>
        <w:t xml:space="preserve">：全厂计算时效提升逾</w:t>
      </w:r>
      <w:r>
        <w:t xml:space="preserve"> 20 </w:t>
      </w:r>
      <w:r>
        <w:rPr>
          <w:rFonts w:hint="eastAsia"/>
        </w:rPr>
        <w:t xml:space="preserve">倍，周计划执行履约率在</w:t>
      </w:r>
      <w:r>
        <w:t xml:space="preserve"> 3 </w:t>
      </w:r>
      <w:r>
        <w:rPr>
          <w:rFonts w:hint="eastAsia"/>
        </w:rPr>
        <w:t xml:space="preserve">周内从</w:t>
      </w:r>
      <w:r>
        <w:t xml:space="preserve"> 58% </w:t>
      </w:r>
      <w:r>
        <w:rPr>
          <w:rFonts w:hint="eastAsia"/>
        </w:rPr>
        <w:t xml:space="preserve">提升至</w:t>
      </w:r>
      <w:r>
        <w:t xml:space="preserve"> </w:t>
      </w:r>
      <w:r>
        <w:rPr>
          <w:rFonts w:hint="eastAsia"/>
        </w:rPr>
        <w:t xml:space="preserve">96%，产线非计划换模停机时间降低</w:t>
      </w:r>
      <w:r>
        <w:t xml:space="preserve"> 74%。</w:t>
      </w:r>
    </w:p>
    <w:bookmarkEnd w:id="154"/>
    <w:bookmarkStart w:id="155" w:name="工程判决-1"/>
    <w:p>
      <w:pPr>
        <w:pStyle w:val="Heading3"/>
      </w:pPr>
      <w:r>
        <w:t xml:space="preserve">12.6 </w:t>
      </w:r>
      <w:r>
        <w:rPr>
          <w:rFonts w:hint="eastAsia"/>
        </w:rPr>
        <w:t xml:space="preserve">【工程判决】</w:t>
      </w:r>
    </w:p>
    <w:p>
      <w:pPr>
        <w:pStyle w:val="FirstParagraph"/>
      </w:pPr>
      <w:r>
        <w:rPr>
          <w:rFonts w:hint="eastAsia"/>
        </w:rPr>
        <w:t xml:space="preserve">交付确信度是工业系统的第一基石。缺乏底层物理批次原子级确权的交期承诺，在控制论意义上等同于开环欺骗。</w:t>
      </w:r>
    </w:p>
    <w:bookmarkEnd w:id="155"/>
    <w:bookmarkEnd w:id="156"/>
    <w:bookmarkStart w:id="165" w:name="第十三章-难关三dag-极速并发与内存去语义化"/>
    <w:p>
      <w:pPr>
        <w:pStyle w:val="Heading1"/>
      </w:pPr>
      <w:r>
        <w:rPr>
          <w:rFonts w:hint="eastAsia"/>
        </w:rPr>
        <w:t xml:space="preserve">第十三章</w:t>
      </w:r>
      <w:r>
        <w:t xml:space="preserve"> </w:t>
      </w:r>
      <w:r>
        <w:rPr>
          <w:rFonts w:hint="eastAsia"/>
        </w:rPr>
        <w:t xml:space="preserve">难关三：DAG</w:t>
      </w:r>
      <w:r>
        <w:t xml:space="preserve"> </w:t>
      </w:r>
      <w:r>
        <w:rPr>
          <w:rFonts w:hint="eastAsia"/>
        </w:rPr>
        <w:t xml:space="preserve">极速并发与内存去语义化</w:t>
      </w:r>
    </w:p>
    <w:bookmarkStart w:id="157" w:name="实验设置benchmark-experimental-setup"/>
    <w:p>
      <w:pPr>
        <w:pStyle w:val="Heading3"/>
      </w:pPr>
      <w:r>
        <w:rPr>
          <w:rFonts w:hint="eastAsia"/>
        </w:rPr>
        <w:t xml:space="preserve">实验设置（Benchmark</w:t>
      </w:r>
      <w:r>
        <w:t xml:space="preserve"> Experimental </w:t>
      </w:r>
      <w:r>
        <w:rPr>
          <w:rFonts w:hint="eastAsia"/>
        </w:rPr>
        <w:t xml:space="preserve">Setup）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参数</w:t>
            </w:r>
            <w:r>
              <w:t xml:space="preserve"> / </w:t>
            </w:r>
            <w:r>
              <w:rPr>
                <w:rFonts w:hint="eastAsia"/>
              </w:rPr>
              <w:t xml:space="preserve">配置说明</w:t>
            </w:r>
          </w:p>
        </w:tc>
      </w:tr>
      <w:tr>
        <w:tc>
          <w:tcPr/>
          <w:p>
            <w:pPr>
              <w:pStyle w:val="Compact"/>
              <w:jc w:val="left"/>
            </w:pPr>
            <w:r>
              <w:rPr>
                <w:rFonts w:hint="eastAsia"/>
                <w:b/>
                <w:bCs/>
              </w:rPr>
              <w:t xml:space="preserve">数据来源</w:t>
            </w:r>
          </w:p>
        </w:tc>
        <w:tc>
          <w:tcPr/>
          <w:p>
            <w:pPr>
              <w:pStyle w:val="Compact"/>
              <w:jc w:val="left"/>
            </w:pPr>
            <w:r>
              <w:t xml:space="preserve">80% </w:t>
            </w:r>
            <w:r>
              <w:rPr>
                <w:rFonts w:hint="eastAsia"/>
              </w:rPr>
              <w:t xml:space="preserve">真实匿名工业制造数据</w:t>
            </w:r>
            <w:r>
              <w:t xml:space="preserve"> + 20% </w:t>
            </w:r>
            <w:r>
              <w:rPr>
                <w:rFonts w:hint="eastAsia"/>
              </w:rPr>
              <w:t xml:space="preserve">极限压力合成算例</w:t>
            </w:r>
          </w:p>
        </w:tc>
      </w:tr>
      <w:tr>
        <w:tc>
          <w:tcPr/>
          <w:p>
            <w:pPr>
              <w:pStyle w:val="Compact"/>
              <w:jc w:val="left"/>
            </w:pPr>
            <w:r>
              <w:rPr>
                <w:rFonts w:hint="eastAsia"/>
                <w:b/>
                <w:bCs/>
              </w:rPr>
              <w:t xml:space="preserve">对照组</w:t>
            </w:r>
          </w:p>
        </w:tc>
        <w:tc>
          <w:tcPr/>
          <w:p>
            <w:pPr>
              <w:pStyle w:val="Compact"/>
              <w:jc w:val="left"/>
            </w:pPr>
            <w:r>
              <w:rPr>
                <w:rFonts w:hint="eastAsia"/>
              </w:rPr>
              <w:t xml:space="preserve">商业通用求解器</w:t>
            </w:r>
            <w:r>
              <w:t xml:space="preserve"> CPLEX v20.1 / Gurobi </w:t>
            </w:r>
            <w:r>
              <w:rPr>
                <w:rFonts w:hint="eastAsia"/>
              </w:rPr>
              <w:t xml:space="preserve">v9.5（3600</w:t>
            </w:r>
            <w:r>
              <w:t xml:space="preserve"> </w:t>
            </w:r>
            <w:r>
              <w:rPr>
                <w:rFonts w:hint="eastAsia"/>
              </w:rPr>
              <w:t xml:space="preserve">秒超时，1024GB</w:t>
            </w:r>
            <w:r>
              <w:t xml:space="preserve"> </w:t>
            </w:r>
            <w:r>
              <w:rPr>
                <w:rFonts w:hint="eastAsia"/>
              </w:rPr>
              <w:t xml:space="preserve">内存）</w:t>
            </w:r>
          </w:p>
        </w:tc>
      </w:tr>
      <w:tr>
        <w:tc>
          <w:tcPr/>
          <w:p>
            <w:pPr>
              <w:pStyle w:val="Compact"/>
              <w:jc w:val="left"/>
            </w:pPr>
            <w:r>
              <w:rPr>
                <w:rFonts w:hint="eastAsia"/>
                <w:b/>
                <w:bCs/>
              </w:rPr>
              <w:t xml:space="preserve">实验组</w:t>
            </w:r>
          </w:p>
        </w:tc>
        <w:tc>
          <w:tcPr/>
          <w:p>
            <w:pPr>
              <w:pStyle w:val="Compact"/>
              <w:jc w:val="left"/>
            </w:pPr>
            <w:r>
              <w:rPr>
                <w:rFonts w:hint="eastAsia"/>
              </w:rPr>
              <w:t xml:space="preserve">硅基解算引擎（双路</w:t>
            </w:r>
            <w:r>
              <w:t xml:space="preserve"> Intel Xeon Platinum </w:t>
            </w:r>
            <w:r>
              <w:rPr>
                <w:rFonts w:hint="eastAsia"/>
              </w:rPr>
              <w:t xml:space="preserve">8380，160</w:t>
            </w:r>
            <w:r>
              <w:t xml:space="preserve"> </w:t>
            </w:r>
            <w:r>
              <w:rPr>
                <w:rFonts w:hint="eastAsia"/>
              </w:rPr>
              <w:t xml:space="preserve">线程，2.30GHz，1024GB</w:t>
            </w:r>
            <w:r>
              <w:t xml:space="preserve"> </w:t>
            </w:r>
            <w:r>
              <w:rPr>
                <w:rFonts w:hint="eastAsia"/>
              </w:rPr>
              <w:t xml:space="preserve">DDR4）</w:t>
            </w:r>
          </w:p>
        </w:tc>
      </w:tr>
      <w:tr>
        <w:tc>
          <w:tcPr/>
          <w:p>
            <w:pPr>
              <w:pStyle w:val="Compact"/>
              <w:jc w:val="left"/>
            </w:pPr>
            <w:r>
              <w:rPr>
                <w:rFonts w:hint="eastAsia"/>
                <w:b/>
                <w:bCs/>
              </w:rPr>
              <w:t xml:space="preserve">算例规模</w:t>
            </w:r>
          </w:p>
        </w:tc>
        <w:tc>
          <w:tcPr/>
          <w:p>
            <w:pPr>
              <w:pStyle w:val="Compact"/>
              <w:jc w:val="left"/>
            </w:pPr>
            <w:r>
              <w:t xml:space="preserve">500,000 </w:t>
            </w:r>
            <w:r>
              <w:rPr>
                <w:rFonts w:hint="eastAsia"/>
              </w:rPr>
              <w:t xml:space="preserve">工单，20</w:t>
            </w:r>
            <w:r>
              <w:t xml:space="preserve"> </w:t>
            </w:r>
            <w:r>
              <w:rPr>
                <w:rFonts w:hint="eastAsia"/>
              </w:rPr>
              <w:t xml:space="preserve">层</w:t>
            </w:r>
            <w:r>
              <w:t xml:space="preserve"> BOM </w:t>
            </w:r>
            <w:r>
              <w:rPr>
                <w:rFonts w:hint="eastAsia"/>
              </w:rPr>
              <w:t xml:space="preserve">深度，1,000</w:t>
            </w:r>
            <w:r>
              <w:t xml:space="preserve"> </w:t>
            </w:r>
            <w:r>
              <w:rPr>
                <w:rFonts w:hint="eastAsia"/>
              </w:rPr>
              <w:t xml:space="preserve">台物理机台</w:t>
            </w:r>
          </w:p>
        </w:tc>
      </w:tr>
    </w:tbl>
    <w:bookmarkEnd w:id="157"/>
    <w:bookmarkStart w:id="158" w:name="章首定位-10"/>
    <w:p>
      <w:pPr>
        <w:pStyle w:val="Heading3"/>
      </w:pPr>
      <w:r>
        <w:t xml:space="preserve">13.0 </w:t>
      </w:r>
      <w:r>
        <w:rPr>
          <w:rFonts w:hint="eastAsia"/>
        </w:rPr>
        <w:t xml:space="preserve">章首定位</w:t>
      </w:r>
    </w:p>
    <w:p>
      <w:pPr>
        <w:pStyle w:val="Compact"/>
        <w:numPr>
          <w:ilvl w:val="0"/>
          <w:numId w:val="1046"/>
        </w:numPr>
      </w:pPr>
      <w:r>
        <w:rPr>
          <w:rFonts w:hint="eastAsia"/>
          <w:b/>
          <w:bCs/>
        </w:rPr>
        <w:t xml:space="preserve">对应公理</w:t>
      </w:r>
      <w:r>
        <w:rPr>
          <w:rFonts w:hint="eastAsia"/>
        </w:rPr>
        <w:t xml:space="preserve">：公理二（本质论</w:t>
      </w:r>
      <w:r>
        <w:t xml:space="preserve"> · </w:t>
      </w:r>
      <w:r>
        <w:rPr>
          <w:rFonts w:hint="eastAsia"/>
        </w:rPr>
        <w:t xml:space="preserve">算力代偿生物极限）</w:t>
      </w:r>
    </w:p>
    <w:p>
      <w:pPr>
        <w:pStyle w:val="Compact"/>
        <w:numPr>
          <w:ilvl w:val="0"/>
          <w:numId w:val="1046"/>
        </w:numPr>
      </w:pPr>
      <w:r>
        <w:rPr>
          <w:rFonts w:hint="eastAsia"/>
          <w:b/>
          <w:bCs/>
        </w:rPr>
        <w:t xml:space="preserve">数字手术刀</w:t>
      </w:r>
      <w:r>
        <w:rPr>
          <w:rFonts w:hint="eastAsia"/>
        </w:rPr>
        <w:t xml:space="preserve">：Scalpel</w:t>
      </w:r>
      <w:r>
        <w:t xml:space="preserve"> </w:t>
      </w:r>
      <w:r>
        <w:rPr>
          <w:rFonts w:hint="eastAsia"/>
        </w:rPr>
        <w:t xml:space="preserve">3（DAG</w:t>
      </w:r>
      <w:r>
        <w:t xml:space="preserve"> </w:t>
      </w:r>
      <w:r>
        <w:rPr>
          <w:rFonts w:hint="eastAsia"/>
        </w:rPr>
        <w:t xml:space="preserve">内存无锁并发与</w:t>
      </w:r>
      <w:r>
        <w:t xml:space="preserve"> LBL/DBD </w:t>
      </w:r>
      <w:r>
        <w:rPr>
          <w:rFonts w:hint="eastAsia"/>
        </w:rPr>
        <w:t xml:space="preserve">算子）</w:t>
      </w:r>
    </w:p>
    <w:p>
      <w:pPr>
        <w:pStyle w:val="Compact"/>
        <w:numPr>
          <w:ilvl w:val="0"/>
          <w:numId w:val="1046"/>
        </w:numPr>
      </w:pPr>
      <w:r>
        <w:rPr>
          <w:rFonts w:hint="eastAsia"/>
          <w:b/>
          <w:bCs/>
        </w:rPr>
        <w:t xml:space="preserve">对应方程</w:t>
      </w:r>
      <w:r>
        <w:rPr>
          <w:rFonts w:hint="eastAsia"/>
        </w:rPr>
        <w:t xml:space="preserve">：巴拿赫不动点压缩收敛方程与拓扑排序状态转移方程</w:t>
      </w:r>
    </w:p>
    <w:p>
      <w:pPr>
        <w:pStyle w:val="Compact"/>
        <w:numPr>
          <w:ilvl w:val="0"/>
          <w:numId w:val="1046"/>
        </w:numPr>
      </w:pPr>
      <w:r>
        <w:rPr>
          <w:rFonts w:hint="eastAsia"/>
          <w:b/>
          <w:bCs/>
        </w:rPr>
        <w:t xml:space="preserve">体系可证伪死线</w:t>
      </w:r>
      <w:r>
        <w:rPr>
          <w:rFonts w:hint="eastAsia"/>
        </w:rPr>
        <w:t xml:space="preserve">：DAG</w:t>
      </w:r>
      <w:r>
        <w:t xml:space="preserve"> </w:t>
      </w:r>
      <w:r>
        <w:rPr>
          <w:rFonts w:hint="eastAsia"/>
        </w:rPr>
        <w:t xml:space="preserve">内存计算时效与死锁阻抗死线</w:t>
      </w:r>
    </w:p>
    <w:bookmarkEnd w:id="158"/>
    <w:bookmarkStart w:id="159" w:name="物理现场"/>
    <w:p>
      <w:pPr>
        <w:pStyle w:val="Heading3"/>
      </w:pPr>
      <w:r>
        <w:t xml:space="preserve">13.1 </w:t>
      </w:r>
      <w:r>
        <w:rPr>
          <w:rFonts w:hint="eastAsia"/>
        </w:rPr>
        <w:t xml:space="preserve">【物理现场】</w:t>
      </w:r>
    </w:p>
    <w:p>
      <w:pPr>
        <w:pStyle w:val="FirstParagraph"/>
      </w:pPr>
      <w:r>
        <w:rPr>
          <w:rFonts w:hint="eastAsia"/>
        </w:rPr>
        <w:t xml:space="preserve">在超大规模离散制造核心枢纽的计划重构现场，传统关系型数据库面临计算性能瓶颈。当排程系统尝试对包含</w:t>
      </w:r>
      <w:r>
        <w:t xml:space="preserve"> 50,000 </w:t>
      </w:r>
      <w:r>
        <w:rPr>
          <w:rFonts w:hint="eastAsia"/>
        </w:rPr>
        <w:t xml:space="preserve">个在制与计划</w:t>
      </w:r>
      <w:r>
        <w:t xml:space="preserve"> </w:t>
      </w:r>
      <w:r>
        <w:rPr>
          <w:rFonts w:hint="eastAsia"/>
        </w:rPr>
        <w:t xml:space="preserve">SKU、跨越</w:t>
      </w:r>
      <w:r>
        <w:t xml:space="preserve"> 20 </w:t>
      </w:r>
      <w:r>
        <w:rPr>
          <w:rFonts w:hint="eastAsia"/>
        </w:rPr>
        <w:t xml:space="preserve">层深度级联</w:t>
      </w:r>
      <w:r>
        <w:t xml:space="preserve"> BOM </w:t>
      </w:r>
      <w:r>
        <w:rPr>
          <w:rFonts w:hint="eastAsia"/>
        </w:rPr>
        <w:t xml:space="preserve">结构的物料网络进行多周期齐套求解时，数据库产生密集的行锁（Row-level</w:t>
      </w:r>
      <w:r>
        <w:t xml:space="preserve"> </w:t>
      </w:r>
      <w:r>
        <w:rPr>
          <w:rFonts w:hint="eastAsia"/>
        </w:rPr>
        <w:t xml:space="preserve">Lock）与表锁（Table-level</w:t>
      </w:r>
      <w:r>
        <w:t xml:space="preserve"> </w:t>
      </w:r>
      <w:r>
        <w:rPr>
          <w:rFonts w:hint="eastAsia"/>
        </w:rPr>
        <w:t xml:space="preserve">Lock）争用。复杂的跨表关联（SQL</w:t>
      </w:r>
      <w:r>
        <w:t xml:space="preserve"> </w:t>
      </w:r>
      <w:r>
        <w:rPr>
          <w:rFonts w:hint="eastAsia"/>
        </w:rPr>
        <w:t xml:space="preserve">Join）引发</w:t>
      </w:r>
      <w:r>
        <w:t xml:space="preserve"> I/O </w:t>
      </w:r>
      <w:r>
        <w:rPr>
          <w:rFonts w:hint="eastAsia"/>
        </w:rPr>
        <w:t xml:space="preserve">阻塞，接口高频发生超时挂起，单次批处理耗时突破</w:t>
      </w:r>
      <w:r>
        <w:t xml:space="preserve"> 4 </w:t>
      </w:r>
      <w:r>
        <w:rPr>
          <w:rFonts w:hint="eastAsia"/>
        </w:rPr>
        <w:t xml:space="preserve">小时，无法应对日间高频涌入的即时插单与断料重排。</w:t>
      </w:r>
    </w:p>
    <w:bookmarkEnd w:id="159"/>
    <w:bookmarkStart w:id="160" w:name="临床病理-2"/>
    <w:p>
      <w:pPr>
        <w:pStyle w:val="Heading3"/>
      </w:pPr>
      <w:r>
        <w:t xml:space="preserve">13.2 </w:t>
      </w:r>
      <w:r>
        <w:rPr>
          <w:rFonts w:hint="eastAsia"/>
        </w:rPr>
        <w:t xml:space="preserve">【临床病理】</w:t>
      </w:r>
    </w:p>
    <w:p>
      <w:pPr>
        <w:pStyle w:val="Compact"/>
        <w:numPr>
          <w:ilvl w:val="0"/>
          <w:numId w:val="1047"/>
        </w:numPr>
      </w:pPr>
      <w:r>
        <w:rPr>
          <w:rFonts w:hint="eastAsia"/>
          <w:b/>
          <w:bCs/>
        </w:rPr>
        <w:t xml:space="preserve">关系代数锁死竞争</w:t>
      </w:r>
      <w:r>
        <w:rPr>
          <w:rFonts w:hint="eastAsia"/>
        </w:rPr>
        <w:t xml:space="preserve">：传统</w:t>
      </w:r>
      <w:r>
        <w:t xml:space="preserve"> RDBMS </w:t>
      </w:r>
      <w:r>
        <w:rPr>
          <w:rFonts w:hint="eastAsia"/>
        </w:rPr>
        <w:t xml:space="preserve">遵循</w:t>
      </w:r>
      <w:r>
        <w:t xml:space="preserve"> ACID </w:t>
      </w:r>
      <w:r>
        <w:rPr>
          <w:rFonts w:hint="eastAsia"/>
        </w:rPr>
        <w:t xml:space="preserve">事务强一致性原则，高并发写入触发大量互斥锁，造成计算线程被动挂起，多核</w:t>
      </w:r>
      <w:r>
        <w:t xml:space="preserve"> CPU </w:t>
      </w:r>
      <w:r>
        <w:rPr>
          <w:rFonts w:hint="eastAsia"/>
        </w:rPr>
        <w:t xml:space="preserve">算力闲置在寻址与锁等待队列中。</w:t>
      </w:r>
    </w:p>
    <w:p>
      <w:pPr>
        <w:pStyle w:val="Compact"/>
        <w:numPr>
          <w:ilvl w:val="0"/>
          <w:numId w:val="1047"/>
        </w:numPr>
      </w:pPr>
      <w:r>
        <w:rPr>
          <w:rFonts w:hint="eastAsia"/>
          <w:b/>
          <w:bCs/>
        </w:rPr>
        <w:t xml:space="preserve">指针追逐与缓存穿透</w:t>
      </w:r>
      <w:r>
        <w:rPr>
          <w:rFonts w:hint="eastAsia"/>
        </w:rPr>
        <w:t xml:space="preserve">：面向对象（OOP）编程范式下，微观物料对象在内存中离散分布，图遍历过程中频繁发生</w:t>
      </w:r>
      <w:r>
        <w:t xml:space="preserve"> CPU </w:t>
      </w:r>
      <w:r>
        <w:rPr>
          <w:rFonts w:hint="eastAsia"/>
        </w:rPr>
        <w:t xml:space="preserve">高级缓存失效（Cache</w:t>
      </w:r>
      <w:r>
        <w:t xml:space="preserve"> </w:t>
      </w:r>
      <w:r>
        <w:rPr>
          <w:rFonts w:hint="eastAsia"/>
        </w:rPr>
        <w:t xml:space="preserve">Miss），计算受阻于内存总线传输延迟（冯·诺依曼瓶颈）。</w:t>
      </w:r>
    </w:p>
    <w:bookmarkEnd w:id="160"/>
    <w:bookmarkStart w:id="161" w:name="数学死结-2"/>
    <w:p>
      <w:pPr>
        <w:pStyle w:val="Heading3"/>
      </w:pPr>
      <w:r>
        <w:t xml:space="preserve">13.3 </w:t>
      </w:r>
      <w:r>
        <w:rPr>
          <w:rFonts w:hint="eastAsia"/>
        </w:rPr>
        <w:t xml:space="preserve">【数学死结】</w:t>
      </w:r>
    </w:p>
    <w:p>
      <w:pPr>
        <w:pStyle w:val="FirstParagraph"/>
      </w:pPr>
      <w:r>
        <w:rPr>
          <w:rFonts w:hint="eastAsia"/>
        </w:rPr>
        <w:t xml:space="preserve">设物料级联网络包含节点数</w:t>
      </w:r>
      <w:r>
        <w:t xml:space="preserve"> </w:t>
      </w:r>
      <m:oMath>
        <m:r>
          <m:t>N</m:t>
        </m:r>
      </m:oMath>
      <w:r>
        <w:t xml:space="preserve"> </w:t>
      </w:r>
      <w:r>
        <w:rPr>
          <w:rFonts w:hint="eastAsia"/>
        </w:rPr>
        <w:t xml:space="preserve">与依赖边数</w:t>
      </w:r>
      <w:r>
        <w:t xml:space="preserve"> </w:t>
      </w:r>
      <m:oMath>
        <m:r>
          <m:t>E</m:t>
        </m:r>
      </m:oMath>
      <w:r>
        <w:rPr>
          <w:rFonts w:hint="eastAsia"/>
        </w:rPr>
        <w:t xml:space="preserve">。传统基于关系型数据库的递归遍历算法，其关系代数</w:t>
      </w:r>
      <w:r>
        <w:t xml:space="preserve"> Join </w:t>
      </w:r>
      <w:r>
        <w:rPr>
          <w:rFonts w:hint="eastAsia"/>
        </w:rPr>
        <w:t xml:space="preserve">操作的时间复杂度随依赖深度呈现非线性激增：</w:t>
      </w:r>
    </w:p>
    <w:p>
      <w:pPr>
        <w:pStyle w:val="BodyText"/>
      </w:pPr>
      <m:oMathPara>
        <m:oMathParaPr>
          <m:jc m:val="center"/>
        </m:oMathParaPr>
        <m:oMath>
          <m:sSub>
            <m:e>
              <m:r>
                <m:t>T</m:t>
              </m:r>
            </m:e>
            <m:sub>
              <m:r>
                <m:rPr>
                  <m:nor/>
                  <m:sty m:val="p"/>
                </m:rPr>
                <m:t>calc</m:t>
              </m:r>
            </m:sub>
          </m:sSub>
          <m:r>
            <m:rPr>
              <m:sty m:val="p"/>
            </m:rPr>
            <m:t>∼</m:t>
          </m:r>
          <m:r>
            <m:rPr>
              <m:scr m:val="script"/>
              <m:sty m:val="p"/>
            </m:rPr>
            <m:t>O</m:t>
          </m:r>
          <m:d>
            <m:dPr>
              <m:begChr m:val="("/>
              <m:sepChr m:val=""/>
              <m:endChr m:val=")"/>
              <m:grow/>
            </m:dPr>
            <m:e>
              <m:nary>
                <m:naryPr>
                  <m:chr m:val="∑"/>
                  <m:limLoc m:val="undOvr"/>
                  <m:subHide m:val="off"/>
                  <m:supHide m:val="off"/>
                </m:naryPr>
                <m:sub>
                  <m:r>
                    <m:t>k</m:t>
                  </m:r>
                  <m:r>
                    <m:rPr>
                      <m:sty m:val="p"/>
                    </m:rPr>
                    <m:t>=</m:t>
                  </m:r>
                  <m:r>
                    <m:t>1</m:t>
                  </m:r>
                </m:sub>
                <m:sup>
                  <m:r>
                    <m:t>L</m:t>
                  </m:r>
                </m:sup>
                <m:e>
                  <m:sSub>
                    <m:e>
                      <m:r>
                        <m:t>N</m:t>
                      </m:r>
                    </m:e>
                    <m:sub>
                      <m:r>
                        <m:t>k</m:t>
                      </m:r>
                    </m:sub>
                  </m:sSub>
                </m:e>
              </m:nary>
              <m:r>
                <m:rPr>
                  <m:sty m:val="p"/>
                </m:rPr>
                <m:t>⋅</m:t>
              </m:r>
              <m:r>
                <m:rPr>
                  <m:sty m:val="p"/>
                </m:rPr>
                <m:t>log</m:t>
              </m:r>
              <m:sSub>
                <m:e>
                  <m:r>
                    <m:t>N</m:t>
                  </m:r>
                </m:e>
                <m:sub>
                  <m:r>
                    <m:t>k</m:t>
                  </m:r>
                </m:sub>
              </m:sSub>
              <m:r>
                <m:rPr>
                  <m:sty m:val="p"/>
                </m:rPr>
                <m:t>+</m:t>
              </m:r>
              <m:r>
                <m:rPr>
                  <m:sty m:val="p"/>
                </m:rPr>
                <m:t>∥</m:t>
              </m:r>
              <m:r>
                <m:t>E</m:t>
              </m:r>
              <m:sSup>
                <m:e>
                  <m:r>
                    <m:rPr>
                      <m:sty m:val="p"/>
                    </m:rPr>
                    <m:t>∥</m:t>
                  </m:r>
                </m:e>
                <m:sup>
                  <m:r>
                    <m:t>2</m:t>
                  </m:r>
                </m:sup>
              </m:sSup>
            </m:e>
          </m:d>
        </m:oMath>
      </m:oMathPara>
    </w:p>
    <w:p>
      <w:pPr>
        <w:pStyle w:val="FirstParagraph"/>
      </w:pPr>
      <w:r>
        <w:rPr>
          <w:rFonts w:hint="eastAsia"/>
        </w:rPr>
        <w:t xml:space="preserve">当出现序列相关工序与替换料多向环路时，解空间搜索呈现组合爆炸。若业务逻辑未在代数层完成空间分区，底层计算遵循阿姆达尔定律（Amdahl’s</w:t>
      </w:r>
      <w:r>
        <w:t xml:space="preserve"> </w:t>
      </w:r>
      <w:r>
        <w:rPr>
          <w:rFonts w:hint="eastAsia"/>
        </w:rPr>
        <w:t xml:space="preserve">Law）的串行限制：</w:t>
      </w:r>
    </w:p>
    <w:p>
      <w:pPr>
        <w:pStyle w:val="BodyText"/>
      </w:pPr>
      <m:oMathPara>
        <m:oMathParaPr>
          <m:jc m:val="center"/>
        </m:oMathParaPr>
        <m:oMath>
          <m:r>
            <m:rPr>
              <m:nor/>
              <m:sty m:val="p"/>
            </m:rPr>
            <m:t>Speedup</m:t>
          </m:r>
          <m:r>
            <m:rPr>
              <m:sty m:val="p"/>
            </m:rPr>
            <m:t>=</m:t>
          </m:r>
          <m:f>
            <m:fPr>
              <m:type m:val="bar"/>
            </m:fPr>
            <m:num>
              <m:r>
                <m:t>1</m:t>
              </m:r>
            </m:num>
            <m:den>
              <m:r>
                <m:rPr>
                  <m:sty m:val="p"/>
                </m:rPr>
                <m:t>(</m:t>
              </m:r>
              <m:r>
                <m:t>1</m:t>
              </m:r>
              <m:r>
                <m:rPr>
                  <m:sty m:val="p"/>
                </m:rPr>
                <m:t>−</m:t>
              </m:r>
              <m:r>
                <m:t>p</m:t>
              </m:r>
              <m:r>
                <m:rPr>
                  <m:sty m:val="p"/>
                </m:rPr>
                <m:t>)</m:t>
              </m:r>
              <m:r>
                <m:rPr>
                  <m:sty m:val="p"/>
                </m:rPr>
                <m:t>+</m:t>
              </m:r>
              <m:f>
                <m:fPr>
                  <m:type m:val="bar"/>
                </m:fPr>
                <m:num>
                  <m:r>
                    <m:t>p</m:t>
                  </m:r>
                </m:num>
                <m:den>
                  <m:r>
                    <m:t>s</m:t>
                  </m:r>
                </m:den>
              </m:f>
            </m:den>
          </m:f>
        </m:oMath>
      </m:oMathPara>
    </w:p>
    <w:p>
      <w:pPr>
        <w:pStyle w:val="FirstParagraph"/>
      </w:pPr>
      <w:r>
        <w:rPr>
          <w:rFonts w:hint="eastAsia"/>
        </w:rPr>
        <w:t xml:space="preserve">当串行比例</w:t>
      </w:r>
      <w:r>
        <w:t xml:space="preserve"> </w:t>
      </w:r>
      <m:oMath>
        <m:r>
          <m:t>1</m:t>
        </m:r>
        <m:r>
          <m:rPr>
            <m:sty m:val="p"/>
          </m:rPr>
          <m:t>−</m:t>
        </m:r>
        <m:r>
          <m:t>p</m:t>
        </m:r>
        <m:r>
          <m:rPr>
            <m:sty m:val="p"/>
          </m:rPr>
          <m:t>&gt;</m:t>
        </m:r>
        <m:r>
          <m:t>0.15</m:t>
        </m:r>
      </m:oMath>
      <w:r>
        <w:t xml:space="preserve"> </w:t>
      </w:r>
      <w:r>
        <w:rPr>
          <w:rFonts w:hint="eastAsia"/>
        </w:rPr>
        <w:t xml:space="preserve">时，增加硬件计算核心对系统整体加速比的边际贡献急剧收敛，大规模求解面临计算停机死锁。</w:t>
      </w:r>
    </w:p>
    <w:bookmarkEnd w:id="161"/>
    <w:bookmarkStart w:id="162" w:name="硅基解药dag-内存去语义化与无锁并发架构"/>
    <w:p>
      <w:pPr>
        <w:pStyle w:val="Heading3"/>
      </w:pPr>
      <w:r>
        <w:t xml:space="preserve">13.4 </w:t>
      </w:r>
      <w:r>
        <w:rPr>
          <w:rFonts w:hint="eastAsia"/>
        </w:rPr>
        <w:t xml:space="preserve">【硅基解药：DAG</w:t>
      </w:r>
      <w:r>
        <w:t xml:space="preserve"> </w:t>
      </w:r>
      <w:r>
        <w:rPr>
          <w:rFonts w:hint="eastAsia"/>
        </w:rPr>
        <w:t xml:space="preserve">内存去语义化与无锁并发架构】</w:t>
      </w:r>
    </w:p>
    <w:p>
      <w:pPr>
        <w:pStyle w:val="FirstParagraph"/>
      </w:pPr>
      <w:r>
        <w:rPr>
          <w:rFonts w:hint="eastAsia"/>
        </w:rPr>
        <w:t xml:space="preserve">构建脱离关系型数据库语义枷锁的高性能内存解算引擎：</w:t>
      </w:r>
      <w:r>
        <w:t xml:space="preserve"> </w:t>
      </w:r>
      <w:r>
        <w:t xml:space="preserve">1.</w:t>
      </w:r>
      <w:r>
        <w:t xml:space="preserve"> </w:t>
      </w:r>
      <w:r>
        <w:rPr>
          <w:b/>
          <w:bCs/>
        </w:rPr>
        <w:t xml:space="preserve">LBL </w:t>
      </w:r>
      <w:r>
        <w:rPr>
          <w:rFonts w:hint="eastAsia"/>
          <w:b/>
          <w:bCs/>
        </w:rPr>
        <w:t xml:space="preserve">与</w:t>
      </w:r>
      <w:r>
        <w:rPr>
          <w:b/>
          <w:bCs/>
        </w:rPr>
        <w:t xml:space="preserve"> DBD </w:t>
      </w:r>
      <w:r>
        <w:rPr>
          <w:rFonts w:hint="eastAsia"/>
          <w:b/>
          <w:bCs/>
        </w:rPr>
        <w:t xml:space="preserve">不可逆时序算子</w:t>
      </w:r>
      <w:r>
        <w:rPr>
          <w:rFonts w:hint="eastAsia"/>
        </w:rPr>
        <w:t xml:space="preserve">：</w:t>
      </w:r>
      <w:r>
        <w:t xml:space="preserve"> </w:t>
      </w:r>
      <w:r>
        <w:t xml:space="preserve">-</w:t>
      </w:r>
      <w:r>
        <w:t xml:space="preserve"> </w:t>
      </w:r>
      <w:r>
        <w:rPr>
          <w:rFonts w:hint="eastAsia"/>
          <w:b/>
          <w:bCs/>
        </w:rPr>
        <w:t xml:space="preserve">LBL（Level-by-Level，逐层展开）</w:t>
      </w:r>
      <w:r>
        <w:rPr>
          <w:rFonts w:hint="eastAsia"/>
        </w:rPr>
        <w:t xml:space="preserve">：优先执行依赖图的拓扑分层，自顶向下进行净需求剥离（Netting），消除底层多工序的冗余状态；</w:t>
      </w:r>
      <w:r>
        <w:t xml:space="preserve"> </w:t>
      </w:r>
      <w:r>
        <w:t xml:space="preserve">-</w:t>
      </w:r>
      <w:r>
        <w:t xml:space="preserve"> </w:t>
      </w:r>
      <w:r>
        <w:rPr>
          <w:rFonts w:hint="eastAsia"/>
          <w:b/>
          <w:bCs/>
        </w:rPr>
        <w:t xml:space="preserve">DBD（Demand-by-Demand，逐序确权）</w:t>
      </w:r>
      <w:r>
        <w:rPr>
          <w:rFonts w:hint="eastAsia"/>
        </w:rPr>
        <w:t xml:space="preserve">：在</w:t>
      </w:r>
      <w:r>
        <w:t xml:space="preserve"> LBL </w:t>
      </w:r>
      <w:r>
        <w:rPr>
          <w:rFonts w:hint="eastAsia"/>
        </w:rPr>
        <w:t xml:space="preserve">确定的净需求上，严格按照战略优先级序列单向执行微观资源锁定（Allotment），阻断多需求并发争抢导致的非自洽状态。</w:t>
      </w:r>
      <w:r>
        <w:t xml:space="preserve"> </w:t>
      </w:r>
      <w:r>
        <w:t xml:space="preserve">2.</w:t>
      </w:r>
      <w:r>
        <w:t xml:space="preserve"> </w:t>
      </w:r>
      <w:r>
        <w:rPr>
          <w:rFonts w:hint="eastAsia"/>
          <w:b/>
          <w:bCs/>
        </w:rPr>
        <w:t xml:space="preserve">内存去语义化（Memory</w:t>
      </w:r>
      <w:r>
        <w:rPr>
          <w:b/>
          <w:bCs/>
        </w:rPr>
        <w:t xml:space="preserve"> </w:t>
      </w:r>
      <w:r>
        <w:rPr>
          <w:rFonts w:hint="eastAsia"/>
          <w:b/>
          <w:bCs/>
        </w:rPr>
        <w:t xml:space="preserve">De-semanticization）</w:t>
      </w:r>
      <w:r>
        <w:rPr>
          <w:rFonts w:hint="eastAsia"/>
        </w:rPr>
        <w:t xml:space="preserve">：</w:t>
      </w:r>
      <w:r>
        <w:t xml:space="preserve"> </w:t>
      </w:r>
      <w:r>
        <w:rPr>
          <w:rFonts w:hint="eastAsia"/>
        </w:rPr>
        <w:t xml:space="preserve">剥离物料文本、订单属性等非运算语义，将高维业务对象降维转译为紧凑型一维连续数组（Contiguous</w:t>
      </w:r>
      <w:r>
        <w:t xml:space="preserve"> </w:t>
      </w:r>
      <w:r>
        <w:rPr>
          <w:rFonts w:hint="eastAsia"/>
        </w:rPr>
        <w:t xml:space="preserve">Array）与整型位图（Bitset）。调用</w:t>
      </w:r>
      <w:r>
        <w:t xml:space="preserve"> CPU </w:t>
      </w:r>
      <w:r>
        <w:rPr>
          <w:rFonts w:hint="eastAsia"/>
        </w:rPr>
        <w:t xml:space="preserve">底部单指令多数据流（SIMD）矢量化指令集，以位运算直接代偿高阶条件分支判断。</w:t>
      </w:r>
      <w:r>
        <w:t xml:space="preserve"> </w:t>
      </w:r>
      <w:r>
        <w:t xml:space="preserve">3.</w:t>
      </w:r>
      <w:r>
        <w:t xml:space="preserve"> </w:t>
      </w:r>
      <w:r>
        <w:rPr>
          <w:rFonts w:hint="eastAsia"/>
          <w:b/>
          <w:bCs/>
        </w:rPr>
        <w:t xml:space="preserve">有向无环图（DAG）无锁并发</w:t>
      </w:r>
      <w:r>
        <w:rPr>
          <w:rFonts w:hint="eastAsia"/>
        </w:rPr>
        <w:t xml:space="preserve">：</w:t>
      </w:r>
      <w:r>
        <w:t xml:space="preserve"> </w:t>
      </w:r>
      <w:r>
        <w:rPr>
          <w:rFonts w:hint="eastAsia"/>
        </w:rPr>
        <w:t xml:space="preserve">将多级</w:t>
      </w:r>
      <w:r>
        <w:t xml:space="preserve"> BOM </w:t>
      </w:r>
      <w:r>
        <w:rPr>
          <w:rFonts w:hint="eastAsia"/>
        </w:rPr>
        <w:t xml:space="preserve">拓扑重构为内存</w:t>
      </w:r>
      <w:r>
        <w:t xml:space="preserve"> </w:t>
      </w:r>
      <w:r>
        <w:rPr>
          <w:rFonts w:hint="eastAsia"/>
        </w:rPr>
        <w:t xml:space="preserve">DAG。依据图的可并性（Lumpability）执行计算域空间划分，采用原子级比较并交换（Compare-And-Swap,</w:t>
      </w:r>
      <w:r>
        <w:t xml:space="preserve"> </w:t>
      </w:r>
      <w:r>
        <w:rPr>
          <w:rFonts w:hint="eastAsia"/>
        </w:rPr>
        <w:t xml:space="preserve">CAS）机制调度无锁工作线程，彻底规避数据库行级排他锁。</w:t>
      </w:r>
    </w:p>
    <w:bookmarkEnd w:id="162"/>
    <w:bookmarkStart w:id="163" w:name="微观沙盘与基准检验micro-sandbox-benchmark"/>
    <w:p>
      <w:pPr>
        <w:pStyle w:val="Heading3"/>
      </w:pPr>
      <w:r>
        <w:t xml:space="preserve">13.5 </w:t>
      </w:r>
      <w:r>
        <w:rPr>
          <w:rFonts w:hint="eastAsia"/>
        </w:rPr>
        <w:t xml:space="preserve">【微观沙盘与基准检验（Micro-Sandbox</w:t>
      </w:r>
      <w:r>
        <w:t xml:space="preserve"> &amp; </w:t>
      </w:r>
      <w:r>
        <w:rPr>
          <w:rFonts w:hint="eastAsia"/>
        </w:rPr>
        <w:t xml:space="preserve">Benchmark）】</w:t>
      </w:r>
    </w:p>
    <w:p>
      <w:pPr>
        <w:pStyle w:val="FirstParagraph"/>
      </w:pPr>
      <w:r>
        <w:rPr>
          <w:rFonts w:hint="eastAsia"/>
        </w:rPr>
        <w:t xml:space="preserve">受控基准对照实验测试报告（Benchmark</w:t>
      </w:r>
      <w:r>
        <w:t xml:space="preserve"> Performance </w:t>
      </w:r>
      <w:r>
        <w:rPr>
          <w:rFonts w:hint="eastAsia"/>
        </w:rPr>
        <w:t xml:space="preserve">Testbed）</w:t>
      </w:r>
      <w:r>
        <w:t xml:space="preserve"> </w:t>
      </w:r>
      <w:r>
        <w:t xml:space="preserve">-</w:t>
      </w:r>
      <w:r>
        <w:t xml:space="preserve"> </w:t>
      </w:r>
      <w:r>
        <w:rPr>
          <w:rFonts w:hint="eastAsia"/>
          <w:b/>
          <w:bCs/>
        </w:rPr>
        <w:t xml:space="preserve">实验设置（Experimental</w:t>
      </w:r>
      <w:r>
        <w:rPr>
          <w:b/>
          <w:bCs/>
        </w:rPr>
        <w:t xml:space="preserve"> </w:t>
      </w:r>
      <w:r>
        <w:rPr>
          <w:rFonts w:hint="eastAsia"/>
          <w:b/>
          <w:bCs/>
        </w:rPr>
        <w:t xml:space="preserve">Setup）</w:t>
      </w:r>
      <w:r>
        <w:rPr>
          <w:rFonts w:hint="eastAsia"/>
        </w:rPr>
        <w:t xml:space="preserve">：</w:t>
      </w:r>
      <w:r>
        <w:t xml:space="preserve"> </w:t>
      </w:r>
      <w:r>
        <w:t xml:space="preserve">-</w:t>
      </w:r>
      <w:r>
        <w:t xml:space="preserve"> </w:t>
      </w:r>
      <w:r>
        <w:rPr>
          <w:rFonts w:hint="eastAsia"/>
          <w:b/>
          <w:bCs/>
        </w:rPr>
        <w:t xml:space="preserve">测试数据来源</w:t>
      </w:r>
      <w:r>
        <w:rPr>
          <w:rFonts w:hint="eastAsia"/>
        </w:rPr>
        <w:t xml:space="preserve">：结合千亿级制造集团</w:t>
      </w:r>
      <w:r>
        <w:t xml:space="preserve"> 80% </w:t>
      </w:r>
      <w:r>
        <w:rPr>
          <w:rFonts w:hint="eastAsia"/>
        </w:rPr>
        <w:t xml:space="preserve">真实匿名历史工单与</w:t>
      </w:r>
      <w:r>
        <w:t xml:space="preserve"> 20% </w:t>
      </w:r>
      <w:r>
        <w:rPr>
          <w:rFonts w:hint="eastAsia"/>
        </w:rPr>
        <w:t xml:space="preserve">合成极端应力压力数据；</w:t>
      </w:r>
      <w:r>
        <w:t xml:space="preserve"> </w:t>
      </w:r>
      <w:r>
        <w:t xml:space="preserve">-</w:t>
      </w:r>
      <w:r>
        <w:t xml:space="preserve"> </w:t>
      </w:r>
      <w:r>
        <w:rPr>
          <w:rFonts w:hint="eastAsia"/>
          <w:b/>
          <w:bCs/>
        </w:rPr>
        <w:t xml:space="preserve">对照组参数</w:t>
      </w:r>
      <w:r>
        <w:rPr>
          <w:rFonts w:hint="eastAsia"/>
        </w:rPr>
        <w:t xml:space="preserve">：CPLEX</w:t>
      </w:r>
      <w:r>
        <w:t xml:space="preserve"> v20.1 / Gurobi </w:t>
      </w:r>
      <w:r>
        <w:rPr>
          <w:rFonts w:hint="eastAsia"/>
        </w:rPr>
        <w:t xml:space="preserve">v9.5（超时门限</w:t>
      </w:r>
      <w:r>
        <w:t xml:space="preserve"> 3600 </w:t>
      </w:r>
      <w:r>
        <w:rPr>
          <w:rFonts w:hint="eastAsia"/>
        </w:rPr>
        <w:t xml:space="preserve">秒，内存限制</w:t>
      </w:r>
      <w:r>
        <w:t xml:space="preserve"> 1024 </w:t>
      </w:r>
      <w:r>
        <w:rPr>
          <w:rFonts w:hint="eastAsia"/>
        </w:rPr>
        <w:t xml:space="preserve">GB，Optimality</w:t>
      </w:r>
      <w:r>
        <w:t xml:space="preserve"> Gap </w:t>
      </w:r>
      <w:r>
        <w:rPr>
          <w:rFonts w:hint="eastAsia"/>
        </w:rPr>
        <w:t xml:space="preserve">容忍度</w:t>
      </w:r>
      <w:r>
        <w:t xml:space="preserve"> </w:t>
      </w:r>
      <w:r>
        <w:rPr>
          <w:rFonts w:hint="eastAsia"/>
        </w:rPr>
        <w:t xml:space="preserve">0.01%）；</w:t>
      </w:r>
      <w:r>
        <w:t xml:space="preserve"> </w:t>
      </w:r>
      <w:r>
        <w:t xml:space="preserve">-</w:t>
      </w:r>
      <w:r>
        <w:t xml:space="preserve"> </w:t>
      </w:r>
      <w:r>
        <w:rPr>
          <w:rFonts w:hint="eastAsia"/>
          <w:b/>
          <w:bCs/>
        </w:rPr>
        <w:t xml:space="preserve">实验组参数</w:t>
      </w:r>
      <w:r>
        <w:rPr>
          <w:rFonts w:hint="eastAsia"/>
        </w:rPr>
        <w:t xml:space="preserve">：双路</w:t>
      </w:r>
      <w:r>
        <w:t xml:space="preserve"> Intel Xeon Platinum </w:t>
      </w:r>
      <w:r>
        <w:rPr>
          <w:rFonts w:hint="eastAsia"/>
        </w:rPr>
        <w:t xml:space="preserve">8380（160</w:t>
      </w:r>
      <w:r>
        <w:t xml:space="preserve"> </w:t>
      </w:r>
      <w:r>
        <w:rPr>
          <w:rFonts w:hint="eastAsia"/>
        </w:rPr>
        <w:t xml:space="preserve">逻辑线程，2.30</w:t>
      </w:r>
      <w:r>
        <w:t xml:space="preserve"> </w:t>
      </w:r>
      <w:r>
        <w:rPr>
          <w:rFonts w:hint="eastAsia"/>
        </w:rPr>
        <w:t xml:space="preserve">GHz），1024</w:t>
      </w:r>
      <w:r>
        <w:t xml:space="preserve"> GB DDR4-3200 ECC 8 </w:t>
      </w:r>
      <w:r>
        <w:rPr>
          <w:rFonts w:hint="eastAsia"/>
        </w:rPr>
        <w:t xml:space="preserve">通道内存，峰值带宽</w:t>
      </w:r>
      <w:r>
        <w:t xml:space="preserve"> 204.8 </w:t>
      </w:r>
      <w:r>
        <w:rPr>
          <w:rFonts w:hint="eastAsia"/>
        </w:rPr>
        <w:t xml:space="preserve">GB/s，线程数</w:t>
      </w:r>
      <w:r>
        <w:t xml:space="preserve"> 160。</w:t>
      </w:r>
      <w:r>
        <w:t xml:space="preserve"> </w:t>
      </w:r>
      <w:r>
        <w:t xml:space="preserve">-</w:t>
      </w:r>
      <w:r>
        <w:t xml:space="preserve"> </w:t>
      </w:r>
      <w:r>
        <w:rPr>
          <w:rFonts w:hint="eastAsia"/>
          <w:b/>
          <w:bCs/>
        </w:rPr>
        <w:t xml:space="preserve">硬件测试环境</w:t>
      </w:r>
      <w:r>
        <w:rPr>
          <w:rFonts w:hint="eastAsia"/>
        </w:rPr>
        <w:t xml:space="preserve">：双路</w:t>
      </w:r>
      <w:r>
        <w:t xml:space="preserve"> Intel Xeon Platinum 8380 </w:t>
      </w:r>
      <w:r>
        <w:rPr>
          <w:rFonts w:hint="eastAsia"/>
        </w:rPr>
        <w:t xml:space="preserve">处理器（160</w:t>
      </w:r>
      <w:r>
        <w:t xml:space="preserve"> </w:t>
      </w:r>
      <w:r>
        <w:rPr>
          <w:rFonts w:hint="eastAsia"/>
        </w:rPr>
        <w:t xml:space="preserve">逻辑线程，基频</w:t>
      </w:r>
      <w:r>
        <w:t xml:space="preserve"> 2.30 </w:t>
      </w:r>
      <w:r>
        <w:rPr>
          <w:rFonts w:hint="eastAsia"/>
        </w:rPr>
        <w:t xml:space="preserve">GHz），1024</w:t>
      </w:r>
      <w:r>
        <w:t xml:space="preserve"> GB DDR4-3200 ECC 8 </w:t>
      </w:r>
      <w:r>
        <w:rPr>
          <w:rFonts w:hint="eastAsia"/>
        </w:rPr>
        <w:t xml:space="preserve">通道内存架构，峰值带宽</w:t>
      </w:r>
      <w:r>
        <w:t xml:space="preserve"> 204.8 GB/s。</w:t>
      </w:r>
      <w:r>
        <w:t xml:space="preserve"> </w:t>
      </w:r>
      <w:r>
        <w:t xml:space="preserve">-</w:t>
      </w:r>
      <w:r>
        <w:t xml:space="preserve"> </w:t>
      </w:r>
      <w:r>
        <w:rPr>
          <w:rFonts w:hint="eastAsia"/>
          <w:b/>
          <w:bCs/>
        </w:rPr>
        <w:t xml:space="preserve">标准基准算例（Benchmark</w:t>
      </w:r>
      <w:r>
        <w:rPr>
          <w:b/>
          <w:bCs/>
        </w:rPr>
        <w:t xml:space="preserve"> </w:t>
      </w:r>
      <w:r>
        <w:rPr>
          <w:rFonts w:hint="eastAsia"/>
          <w:b/>
          <w:bCs/>
        </w:rPr>
        <w:t xml:space="preserve">Instance）</w:t>
      </w:r>
      <w:r>
        <w:rPr>
          <w:rFonts w:hint="eastAsia"/>
        </w:rPr>
        <w:t xml:space="preserve">：500,000</w:t>
      </w:r>
      <w:r>
        <w:t xml:space="preserve"> </w:t>
      </w:r>
      <w:r>
        <w:rPr>
          <w:rFonts w:hint="eastAsia"/>
        </w:rPr>
        <w:t xml:space="preserve">级微观工单、20</w:t>
      </w:r>
      <w:r>
        <w:t xml:space="preserve"> </w:t>
      </w:r>
      <w:r>
        <w:rPr>
          <w:rFonts w:hint="eastAsia"/>
        </w:rPr>
        <w:t xml:space="preserve">层级联</w:t>
      </w:r>
      <w:r>
        <w:t xml:space="preserve"> BOM </w:t>
      </w:r>
      <w:r>
        <w:rPr>
          <w:rFonts w:hint="eastAsia"/>
        </w:rPr>
        <w:t xml:space="preserve">结构、1,000</w:t>
      </w:r>
      <w:r>
        <w:t xml:space="preserve"> </w:t>
      </w:r>
      <w:r>
        <w:rPr>
          <w:rFonts w:hint="eastAsia"/>
        </w:rPr>
        <w:t xml:space="preserve">台共享产能机台约束相空间。</w:t>
      </w:r>
      <w:r>
        <w:t xml:space="preserve"> </w:t>
      </w:r>
      <w:r>
        <w:t xml:space="preserve">-</w:t>
      </w:r>
      <w:r>
        <w:t xml:space="preserve"> </w:t>
      </w:r>
      <w:r>
        <w:rPr>
          <w:rFonts w:hint="eastAsia"/>
          <w:b/>
          <w:bCs/>
        </w:rPr>
        <w:t xml:space="preserve">对照组表现</w:t>
      </w:r>
      <w:r>
        <w:rPr>
          <w:rFonts w:hint="eastAsia"/>
        </w:rPr>
        <w:t xml:space="preserve">：国际主流商用求解器（CPLEX</w:t>
      </w:r>
      <w:r>
        <w:t xml:space="preserve"> v20.1 / Gurobi v9.5 / SAP </w:t>
      </w:r>
      <w:r>
        <w:rPr>
          <w:rFonts w:hint="eastAsia"/>
        </w:rPr>
        <w:t xml:space="preserve">APO）在</w:t>
      </w:r>
      <w:r>
        <w:t xml:space="preserve"> 3,600 </w:t>
      </w:r>
      <w:r>
        <w:rPr>
          <w:rFonts w:hint="eastAsia"/>
        </w:rPr>
        <w:t xml:space="preserve">秒超时门限内，均因内存消耗跨越物理上限（&gt;1</w:t>
      </w:r>
      <w:r>
        <w:t xml:space="preserve"> </w:t>
      </w:r>
      <w:r>
        <w:rPr>
          <w:rFonts w:hint="eastAsia"/>
        </w:rPr>
        <w:t xml:space="preserve">TB）而发生内存溢出中断（OOM）或最优性间隙发散（Optimality</w:t>
      </w:r>
      <w:r>
        <w:t xml:space="preserve"> Gap &gt; </w:t>
      </w:r>
      <w:r>
        <w:rPr>
          <w:rFonts w:hint="eastAsia"/>
        </w:rPr>
        <w:t xml:space="preserve">45%）。</w:t>
      </w:r>
      <w:r>
        <w:t xml:space="preserve"> </w:t>
      </w:r>
      <w:r>
        <w:t xml:space="preserve">-</w:t>
      </w:r>
      <w:r>
        <w:t xml:space="preserve"> </w:t>
      </w:r>
      <w:r>
        <w:rPr>
          <w:rFonts w:hint="eastAsia"/>
          <w:b/>
          <w:bCs/>
        </w:rPr>
        <w:t xml:space="preserve">实验组表现</w:t>
      </w:r>
      <w:r>
        <w:rPr>
          <w:rFonts w:hint="eastAsia"/>
        </w:rPr>
        <w:t xml:space="preserve">：自研</w:t>
      </w:r>
      <w:r>
        <w:t xml:space="preserve"> C++ </w:t>
      </w:r>
      <w:r>
        <w:rPr>
          <w:rFonts w:hint="eastAsia"/>
        </w:rPr>
        <w:t xml:space="preserve">内存去语义化</w:t>
      </w:r>
      <w:r>
        <w:t xml:space="preserve"> DAG </w:t>
      </w:r>
      <w:r>
        <w:rPr>
          <w:rFonts w:hint="eastAsia"/>
        </w:rPr>
        <w:t xml:space="preserve">引擎在相同算例输入下，于</w:t>
      </w:r>
      <w:r>
        <w:t xml:space="preserve"> 79.2 </w:t>
      </w:r>
      <w:r>
        <w:rPr>
          <w:rFonts w:hint="eastAsia"/>
        </w:rPr>
        <w:t xml:space="preserve">秒内完成全域收敛求解，CPU</w:t>
      </w:r>
      <w:r>
        <w:t xml:space="preserve"> </w:t>
      </w:r>
      <w:r>
        <w:rPr>
          <w:rFonts w:hint="eastAsia"/>
        </w:rPr>
        <w:t xml:space="preserve">多线程利用率达到</w:t>
      </w:r>
      <w:r>
        <w:t xml:space="preserve"> </w:t>
      </w:r>
      <w:r>
        <w:rPr>
          <w:rFonts w:hint="eastAsia"/>
        </w:rPr>
        <w:t xml:space="preserve">94.6%，解空间最优性间隙（Optimality</w:t>
      </w:r>
      <w:r>
        <w:t xml:space="preserve"> </w:t>
      </w:r>
      <w:r>
        <w:rPr>
          <w:rFonts w:hint="eastAsia"/>
        </w:rPr>
        <w:t xml:space="preserve">Gap）控制在</w:t>
      </w:r>
      <w:r>
        <w:t xml:space="preserve"> 0.08% </w:t>
      </w:r>
      <w:r>
        <w:rPr>
          <w:rFonts w:hint="eastAsia"/>
        </w:rPr>
        <w:t xml:space="preserve">以内。齐套求解耗时由传统批处理模式的</w:t>
      </w:r>
      <w:r>
        <w:t xml:space="preserve"> 4 </w:t>
      </w:r>
      <w:r>
        <w:rPr>
          <w:rFonts w:hint="eastAsia"/>
        </w:rPr>
        <w:t xml:space="preserve">小时降至</w:t>
      </w:r>
      <w:r>
        <w:t xml:space="preserve"> 79 </w:t>
      </w:r>
      <w:r>
        <w:rPr>
          <w:rFonts w:hint="eastAsia"/>
        </w:rPr>
        <w:t xml:space="preserve">秒，实现了系统响应时钟与物理扰动频率的解耦逆转（</w:t>
      </w:r>
      <m:oMath>
        <m:sSub>
          <m:e>
            <m:r>
              <m:t>f</m:t>
            </m:r>
          </m:e>
          <m:sub>
            <m:r>
              <m:rPr>
                <m:nor/>
                <m:sty m:val="p"/>
              </m:rPr>
              <m:t>compute</m:t>
            </m:r>
          </m:sub>
        </m:sSub>
        <m:r>
          <m:rPr>
            <m:sty m:val="p"/>
          </m:rPr>
          <m:t>≫</m:t>
        </m:r>
        <m:sSub>
          <m:e>
            <m:r>
              <m:t>f</m:t>
            </m:r>
          </m:e>
          <m:sub>
            <m:r>
              <m:rPr>
                <m:nor/>
                <m:sty m:val="p"/>
              </m:rPr>
              <m:t>perturbation</m:t>
            </m:r>
          </m:sub>
        </m:sSub>
      </m:oMath>
      <w:r>
        <w:rPr>
          <w:rFonts w:hint="eastAsia"/>
        </w:rPr>
        <w:t xml:space="preserve">）。</w:t>
      </w:r>
    </w:p>
    <w:bookmarkEnd w:id="163"/>
    <w:bookmarkStart w:id="164" w:name="工程判决-2"/>
    <w:p>
      <w:pPr>
        <w:pStyle w:val="Heading3"/>
      </w:pPr>
      <w:r>
        <w:t xml:space="preserve">13.6 </w:t>
      </w:r>
      <w:r>
        <w:rPr>
          <w:rFonts w:hint="eastAsia"/>
        </w:rPr>
        <w:t xml:space="preserve">【工程判决】</w:t>
      </w:r>
    </w:p>
    <w:p>
      <w:pPr>
        <w:pStyle w:val="FirstParagraph"/>
      </w:pPr>
      <w:r>
        <w:rPr>
          <w:rFonts w:hint="eastAsia"/>
        </w:rPr>
        <w:t xml:space="preserve">动态生产调度必须脱离传统关系型数据库事务锁的束缚。缺乏内存级拓扑解耦与无锁并发支持的计划系统，在物理上不具备应对高并发非平稳扰动的控制时效性。</w:t>
      </w:r>
    </w:p>
    <w:bookmarkEnd w:id="164"/>
    <w:bookmarkEnd w:id="165"/>
    <w:bookmarkStart w:id="173" w:name="第十四章-难关四swap-时空置换与资源调度"/>
    <w:p>
      <w:pPr>
        <w:pStyle w:val="Heading1"/>
      </w:pPr>
      <w:r>
        <w:rPr>
          <w:rFonts w:hint="eastAsia"/>
        </w:rPr>
        <w:t xml:space="preserve">第十四章</w:t>
      </w:r>
      <w:r>
        <w:t xml:space="preserve"> </w:t>
      </w:r>
      <w:r>
        <w:rPr>
          <w:rFonts w:hint="eastAsia"/>
        </w:rPr>
        <w:t xml:space="preserve">难关四：SWAP</w:t>
      </w:r>
      <w:r>
        <w:t xml:space="preserve"> </w:t>
      </w:r>
      <w:r>
        <w:rPr>
          <w:rFonts w:hint="eastAsia"/>
        </w:rPr>
        <w:t xml:space="preserve">时空置换与资源调度</w:t>
      </w:r>
    </w:p>
    <w:bookmarkStart w:id="166" w:name="章首定位-11"/>
    <w:p>
      <w:pPr>
        <w:pStyle w:val="Heading3"/>
      </w:pPr>
      <w:r>
        <w:t xml:space="preserve">14.0 </w:t>
      </w:r>
      <w:r>
        <w:rPr>
          <w:rFonts w:hint="eastAsia"/>
        </w:rPr>
        <w:t xml:space="preserve">章首定位</w:t>
      </w:r>
    </w:p>
    <w:p>
      <w:pPr>
        <w:pStyle w:val="Compact"/>
        <w:numPr>
          <w:ilvl w:val="0"/>
          <w:numId w:val="1048"/>
        </w:numPr>
      </w:pPr>
      <w:r>
        <w:rPr>
          <w:rFonts w:hint="eastAsia"/>
          <w:b/>
          <w:bCs/>
        </w:rPr>
        <w:t xml:space="preserve">对应公理</w:t>
      </w:r>
      <w:r>
        <w:rPr>
          <w:rFonts w:hint="eastAsia"/>
        </w:rPr>
        <w:t xml:space="preserve">：公理五（机制论</w:t>
      </w:r>
      <w:r>
        <w:t xml:space="preserve"> · </w:t>
      </w:r>
      <w:r>
        <w:rPr>
          <w:rFonts w:hint="eastAsia"/>
        </w:rPr>
        <w:t xml:space="preserve">人在环外时空置换）</w:t>
      </w:r>
    </w:p>
    <w:p>
      <w:pPr>
        <w:pStyle w:val="Compact"/>
        <w:numPr>
          <w:ilvl w:val="0"/>
          <w:numId w:val="1048"/>
        </w:numPr>
      </w:pPr>
      <w:r>
        <w:rPr>
          <w:rFonts w:hint="eastAsia"/>
          <w:b/>
          <w:bCs/>
        </w:rPr>
        <w:t xml:space="preserve">数字手术刀</w:t>
      </w:r>
      <w:r>
        <w:rPr>
          <w:rFonts w:hint="eastAsia"/>
        </w:rPr>
        <w:t xml:space="preserve">：Scalpel</w:t>
      </w:r>
      <w:r>
        <w:t xml:space="preserve"> </w:t>
      </w:r>
      <w:r>
        <w:rPr>
          <w:rFonts w:hint="eastAsia"/>
        </w:rPr>
        <w:t xml:space="preserve">4（SWAP</w:t>
      </w:r>
      <w:r>
        <w:t xml:space="preserve"> </w:t>
      </w:r>
      <w:r>
        <w:rPr>
          <w:rFonts w:hint="eastAsia"/>
        </w:rPr>
        <w:t xml:space="preserve">启发式时空置换引擎）</w:t>
      </w:r>
    </w:p>
    <w:p>
      <w:pPr>
        <w:pStyle w:val="Compact"/>
        <w:numPr>
          <w:ilvl w:val="0"/>
          <w:numId w:val="1048"/>
        </w:numPr>
      </w:pPr>
      <w:r>
        <w:rPr>
          <w:rFonts w:hint="eastAsia"/>
          <w:b/>
          <w:bCs/>
        </w:rPr>
        <w:t xml:space="preserve">对应方程</w:t>
      </w:r>
      <w:r>
        <w:rPr>
          <w:rFonts w:hint="eastAsia"/>
        </w:rPr>
        <w:t xml:space="preserve">：状态流形非凸重排与时空跨期置换方程</w:t>
      </w:r>
    </w:p>
    <w:p>
      <w:pPr>
        <w:pStyle w:val="Compact"/>
        <w:numPr>
          <w:ilvl w:val="0"/>
          <w:numId w:val="1048"/>
        </w:numPr>
      </w:pPr>
      <w:r>
        <w:rPr>
          <w:rFonts w:hint="eastAsia"/>
          <w:b/>
          <w:bCs/>
        </w:rPr>
        <w:t xml:space="preserve">体系可证伪死线</w:t>
      </w:r>
      <w:r>
        <w:rPr>
          <w:rFonts w:hint="eastAsia"/>
        </w:rPr>
        <w:t xml:space="preserve">：SWAP</w:t>
      </w:r>
      <w:r>
        <w:t xml:space="preserve"> </w:t>
      </w:r>
      <w:r>
        <w:rPr>
          <w:rFonts w:hint="eastAsia"/>
        </w:rPr>
        <w:t xml:space="preserve">资源确权时空一致性死线</w:t>
      </w:r>
    </w:p>
    <w:bookmarkEnd w:id="166"/>
    <w:bookmarkStart w:id="167" w:name="物理现场-1"/>
    <w:p>
      <w:pPr>
        <w:pStyle w:val="Heading3"/>
      </w:pPr>
      <w:r>
        <w:t xml:space="preserve">14.1 </w:t>
      </w:r>
      <w:r>
        <w:rPr>
          <w:rFonts w:hint="eastAsia"/>
        </w:rPr>
        <w:t xml:space="preserve">【物理现场】</w:t>
      </w:r>
    </w:p>
    <w:p>
      <w:pPr>
        <w:pStyle w:val="FirstParagraph"/>
      </w:pPr>
      <w:r>
        <w:rPr>
          <w:rFonts w:hint="eastAsia"/>
        </w:rPr>
        <w:t xml:space="preserve">在离散装配制造与高端定制（CTO/BTO）现场，常遭遇高优先级的突发紧急订单（如战略大客户突发急单）空降插入的极端场景。在传统调度模式下，管理层往往动用行政特权条子强行插单，指令车间将流水线上现有的在制品与在库齐套料件全数剥夺、优先供应急单。这种缺乏全局推演的资源挪用，瞬间破坏了原本已被分配物料的常规订单执行链条，导致</w:t>
      </w:r>
      <w:r>
        <w:t xml:space="preserve"> 20% </w:t>
      </w:r>
      <w:r>
        <w:rPr>
          <w:rFonts w:hint="eastAsia"/>
        </w:rPr>
        <w:t xml:space="preserve">以上的在手订单因关键零部件短缺陷入大面积停工待料，产线通道堆满半成品，并在后续履约周期中引发连锁交付延误与巨额商务索赔。</w:t>
      </w:r>
    </w:p>
    <w:bookmarkEnd w:id="167"/>
    <w:bookmarkStart w:id="168" w:name="临床病理-3"/>
    <w:p>
      <w:pPr>
        <w:pStyle w:val="Heading3"/>
      </w:pPr>
      <w:r>
        <w:t xml:space="preserve">14.2 </w:t>
      </w:r>
      <w:r>
        <w:rPr>
          <w:rFonts w:hint="eastAsia"/>
        </w:rPr>
        <w:t xml:space="preserve">【临床病理】</w:t>
      </w:r>
    </w:p>
    <w:p>
      <w:pPr>
        <w:pStyle w:val="Compact"/>
        <w:numPr>
          <w:ilvl w:val="0"/>
          <w:numId w:val="1049"/>
        </w:numPr>
      </w:pPr>
      <w:r>
        <w:rPr>
          <w:rFonts w:hint="eastAsia"/>
          <w:b/>
          <w:bCs/>
        </w:rPr>
        <w:t xml:space="preserve">行政特权强插引发状态相变坍塌</w:t>
      </w:r>
      <w:r>
        <w:rPr>
          <w:rFonts w:hint="eastAsia"/>
        </w:rPr>
        <w:t xml:space="preserve">：在缺乏时空推演的条件下，强行插单本质上是对系统局部状态执行了粗暴的非连续截断，打断了既有订单与实物资产之间的因果链（Pegging），引发物料网络状态向高熵无序态突变。</w:t>
      </w:r>
    </w:p>
    <w:p>
      <w:pPr>
        <w:pStyle w:val="Compact"/>
        <w:numPr>
          <w:ilvl w:val="0"/>
          <w:numId w:val="1049"/>
        </w:numPr>
      </w:pPr>
      <w:r>
        <w:rPr>
          <w:rFonts w:hint="eastAsia"/>
          <w:b/>
          <w:bCs/>
        </w:rPr>
        <w:t xml:space="preserve">静态现货争夺与时空割裂</w:t>
      </w:r>
      <w:r>
        <w:rPr>
          <w:rFonts w:hint="eastAsia"/>
        </w:rPr>
        <w:t xml:space="preserve">：传统排产仅局限于在库静态物理存量（On-Hand</w:t>
      </w:r>
      <w:r>
        <w:t xml:space="preserve"> </w:t>
      </w:r>
      <w:r>
        <w:rPr>
          <w:rFonts w:hint="eastAsia"/>
        </w:rPr>
        <w:t xml:space="preserve">Stock）的零和抢夺，未能将时间轴上具备高确定性的未来在途供应（Scheduled</w:t>
      </w:r>
      <w:r>
        <w:t xml:space="preserve"> Receipts, </w:t>
      </w:r>
      <w:r>
        <w:rPr>
          <w:rFonts w:hint="eastAsia"/>
        </w:rPr>
        <w:t xml:space="preserve">SR）与在制动态产能纳入统一求解流形，造成维度浪费。</w:t>
      </w:r>
    </w:p>
    <w:bookmarkEnd w:id="168"/>
    <w:bookmarkStart w:id="169" w:name="数学死结-3"/>
    <w:p>
      <w:pPr>
        <w:pStyle w:val="Heading3"/>
      </w:pPr>
      <w:r>
        <w:t xml:space="preserve">14.3 </w:t>
      </w:r>
      <w:r>
        <w:rPr>
          <w:rFonts w:hint="eastAsia"/>
        </w:rPr>
        <w:t xml:space="preserve">【数学死结】</w:t>
      </w:r>
    </w:p>
    <w:p>
      <w:pPr>
        <w:pStyle w:val="FirstParagraph"/>
      </w:pPr>
      <w:r>
        <w:rPr>
          <w:rFonts w:hint="eastAsia"/>
        </w:rPr>
        <w:t xml:space="preserve">设系统中包含</w:t>
      </w:r>
      <w:r>
        <w:t xml:space="preserve"> </w:t>
      </w:r>
      <m:oMath>
        <m:r>
          <m:t>N</m:t>
        </m:r>
      </m:oMath>
      <w:r>
        <w:t xml:space="preserve"> </w:t>
      </w:r>
      <w:r>
        <w:rPr>
          <w:rFonts w:hint="eastAsia"/>
        </w:rPr>
        <w:t xml:space="preserve">个待排订单，每个订单关联</w:t>
      </w:r>
      <w:r>
        <w:t xml:space="preserve"> </w:t>
      </w:r>
      <m:oMath>
        <m:r>
          <m:t>K</m:t>
        </m:r>
      </m:oMath>
      <w:r>
        <w:t xml:space="preserve"> </w:t>
      </w:r>
      <w:r>
        <w:rPr>
          <w:rFonts w:hint="eastAsia"/>
        </w:rPr>
        <w:t xml:space="preserve">级物料与特定机台的完工时窗约束。当插入新需求并试图对全网资源进行无损重排时，本质上属于带时间窗的非凸多带背包（Multi-Knapsack）与流水车间调度混合</w:t>
      </w:r>
      <w:r>
        <w:t xml:space="preserve"> NP-hard </w:t>
      </w:r>
      <w:r>
        <w:rPr>
          <w:rFonts w:hint="eastAsia"/>
        </w:rPr>
        <w:t xml:space="preserve">问题。若采用传统的全局状态空间重新枚举搜索，其组合路径呈阶乘级增长：</w:t>
      </w:r>
    </w:p>
    <w:p>
      <w:pPr>
        <w:pStyle w:val="BodyText"/>
      </w:pPr>
      <m:oMathPara>
        <m:oMathParaPr>
          <m:jc m:val="center"/>
        </m:oMathParaPr>
        <m:oMath>
          <m:sSub>
            <m:e>
              <m:r>
                <m:rPr>
                  <m:scr m:val="script"/>
                  <m:sty m:val="p"/>
                </m:rPr>
                <m:t>N</m:t>
              </m:r>
            </m:e>
            <m:sub>
              <m:r>
                <m:rPr>
                  <m:nor/>
                  <m:sty m:val="p"/>
                </m:rPr>
                <m:t>paths</m:t>
              </m:r>
            </m:sub>
          </m:sSub>
          <m:r>
            <m:rPr>
              <m:sty m:val="p"/>
            </m:rPr>
            <m:t>∼</m:t>
          </m:r>
          <m:r>
            <m:rPr>
              <m:scr m:val="script"/>
              <m:sty m:val="p"/>
            </m:rPr>
            <m:t>O</m:t>
          </m:r>
          <m:d>
            <m:dPr>
              <m:begChr m:val="("/>
              <m:sepChr m:val=""/>
              <m:endChr m:val=")"/>
              <m:grow/>
            </m:dPr>
            <m:e>
              <m:f>
                <m:fPr>
                  <m:type m:val="bar"/>
                </m:fPr>
                <m:num>
                  <m:r>
                    <m:rPr>
                      <m:sty m:val="p"/>
                    </m:rPr>
                    <m:t>(</m:t>
                  </m:r>
                  <m:r>
                    <m:t>N</m:t>
                  </m:r>
                  <m:r>
                    <m:rPr>
                      <m:sty m:val="p"/>
                    </m:rPr>
                    <m:t>+</m:t>
                  </m:r>
                  <m:r>
                    <m:t>1</m:t>
                  </m:r>
                  <m:r>
                    <m:rPr>
                      <m:sty m:val="p"/>
                    </m:rPr>
                    <m:t>)</m:t>
                  </m:r>
                  <m:r>
                    <m:rPr>
                      <m:sty m:val="p"/>
                    </m:rPr>
                    <m:t>!</m:t>
                  </m:r>
                </m:num>
                <m:den>
                  <m:sSub>
                    <m:e>
                      <m:r>
                        <m:t>N</m:t>
                      </m:r>
                    </m:e>
                    <m:sub>
                      <m:r>
                        <m:rPr>
                          <m:nor/>
                          <m:sty m:val="p"/>
                        </m:rPr>
                        <m:t>feas</m:t>
                      </m:r>
                    </m:sub>
                  </m:sSub>
                </m:den>
              </m:f>
            </m:e>
          </m:d>
        </m:oMath>
      </m:oMathPara>
    </w:p>
    <w:p>
      <w:pPr>
        <w:pStyle w:val="FirstParagraph"/>
      </w:pPr>
      <w:r>
        <w:rPr>
          <w:rFonts w:hint="eastAsia"/>
        </w:rPr>
        <w:t xml:space="preserve">在满足所有订单交期协议（SLA）的前提下，传统运筹求解器在大规模高阶网络中无法在百毫秒级业务响应时窗内完成收敛，计算时间呈现指数发散。</w:t>
      </w:r>
    </w:p>
    <w:bookmarkEnd w:id="169"/>
    <w:bookmarkStart w:id="170" w:name="硅基解药swap-启发式时空置换引擎"/>
    <w:p>
      <w:pPr>
        <w:pStyle w:val="Heading3"/>
      </w:pPr>
      <w:r>
        <w:t xml:space="preserve">14.4 </w:t>
      </w:r>
      <w:r>
        <w:rPr>
          <w:rFonts w:hint="eastAsia"/>
        </w:rPr>
        <w:t xml:space="preserve">【硅基解药：SWAP</w:t>
      </w:r>
      <w:r>
        <w:t xml:space="preserve"> </w:t>
      </w:r>
      <w:r>
        <w:rPr>
          <w:rFonts w:hint="eastAsia"/>
        </w:rPr>
        <w:t xml:space="preserve">启发式时空置换引擎】</w:t>
      </w:r>
    </w:p>
    <w:p>
      <w:pPr>
        <w:pStyle w:val="FirstParagraph"/>
      </w:pPr>
      <w:r>
        <w:rPr>
          <w:rFonts w:hint="eastAsia"/>
        </w:rPr>
        <w:t xml:space="preserve">构建基于“承诺底线锁定与未来时空回填”的</w:t>
      </w:r>
      <w:r>
        <w:t xml:space="preserve"> SWAP </w:t>
      </w:r>
      <w:r>
        <w:rPr>
          <w:rFonts w:hint="eastAsia"/>
        </w:rPr>
        <w:t xml:space="preserve">算法架构：</w:t>
      </w:r>
      <w:r>
        <w:t xml:space="preserve"> </w:t>
      </w:r>
      <w:r>
        <w:t xml:space="preserve">1.</w:t>
      </w:r>
      <w:r>
        <w:t xml:space="preserve"> </w:t>
      </w:r>
      <w:r>
        <w:rPr>
          <w:rFonts w:hint="eastAsia"/>
          <w:b/>
          <w:bCs/>
        </w:rPr>
        <w:t xml:space="preserve">硅基契约刚性底线（Committed</w:t>
      </w:r>
      <w:r>
        <w:rPr>
          <w:b/>
          <w:bCs/>
        </w:rPr>
        <w:t xml:space="preserve"> </w:t>
      </w:r>
      <w:r>
        <w:rPr>
          <w:rFonts w:hint="eastAsia"/>
          <w:b/>
          <w:bCs/>
        </w:rPr>
        <w:t xml:space="preserve">Invariance）</w:t>
      </w:r>
      <w:r>
        <w:rPr>
          <w:rFonts w:hint="eastAsia"/>
        </w:rPr>
        <w:t xml:space="preserve">：</w:t>
      </w:r>
      <w:r>
        <w:t xml:space="preserve"> </w:t>
      </w:r>
      <w:r>
        <w:rPr>
          <w:rFonts w:hint="eastAsia"/>
        </w:rPr>
        <w:t xml:space="preserve">系统在底层确立刚性公理：凡已向客户输出且被确认为生效状态的交期承诺（CTP/ATP），其最终完工时间戳受到严格保护，任何外部插单均不得直接以牺牲既有承诺交期为代价执行无序掠夺。</w:t>
      </w:r>
      <w:r>
        <w:t xml:space="preserve"> </w:t>
      </w:r>
      <w:r>
        <w:t xml:space="preserve">2.</w:t>
      </w:r>
      <w:r>
        <w:t xml:space="preserve"> </w:t>
      </w:r>
      <w:r>
        <w:rPr>
          <w:rFonts w:hint="eastAsia"/>
          <w:b/>
          <w:bCs/>
        </w:rPr>
        <w:t xml:space="preserve">解绑与时空错位重定向（De-pegging</w:t>
      </w:r>
      <w:r>
        <w:rPr>
          <w:b/>
          <w:bCs/>
        </w:rPr>
        <w:t xml:space="preserve"> &amp; </w:t>
      </w:r>
      <w:r>
        <w:rPr>
          <w:rFonts w:hint="eastAsia"/>
          <w:b/>
          <w:bCs/>
        </w:rPr>
        <w:t xml:space="preserve">Re-allocation）</w:t>
      </w:r>
      <w:r>
        <w:rPr>
          <w:rFonts w:hint="eastAsia"/>
        </w:rPr>
        <w:t xml:space="preserve">：</w:t>
      </w:r>
      <w:r>
        <w:t xml:space="preserve"> </w:t>
      </w:r>
      <w:r>
        <w:rPr>
          <w:rFonts w:hint="eastAsia"/>
        </w:rPr>
        <w:t xml:space="preserve">当高优急单空降且在库现货不足时，SWAP</w:t>
      </w:r>
      <w:r>
        <w:t xml:space="preserve"> </w:t>
      </w:r>
      <w:r>
        <w:rPr>
          <w:rFonts w:hint="eastAsia"/>
        </w:rPr>
        <w:t xml:space="preserve">引擎在内存</w:t>
      </w:r>
      <w:r>
        <w:t xml:space="preserve"> DAG </w:t>
      </w:r>
      <w:r>
        <w:rPr>
          <w:rFonts w:hint="eastAsia"/>
        </w:rPr>
        <w:t xml:space="preserve">网络中执行反向扫描，快速定位那些已软绑定在库物资、但交期处于较远宽裕区间的低紧急度订单集合</w:t>
      </w:r>
      <w:r>
        <w:t xml:space="preserve"> </w:t>
      </w:r>
      <m:oMath>
        <m:sSub>
          <m:e>
            <m:r>
              <m:rPr>
                <m:scr m:val="script"/>
                <m:sty m:val="p"/>
              </m:rPr>
              <m:t>J</m:t>
            </m:r>
          </m:e>
          <m:sub>
            <m:r>
              <m:rPr>
                <m:nor/>
                <m:sty m:val="p"/>
              </m:rPr>
              <m:t>slack</m:t>
            </m:r>
          </m:sub>
        </m:sSub>
      </m:oMath>
      <w:r>
        <w:rPr>
          <w:rFonts w:hint="eastAsia"/>
        </w:rPr>
        <w:t xml:space="preserve">。引擎在内存指针层将现货物料与</w:t>
      </w:r>
      <w:r>
        <w:t xml:space="preserve"> </w:t>
      </w:r>
      <m:oMath>
        <m:sSub>
          <m:e>
            <m:r>
              <m:rPr>
                <m:scr m:val="script"/>
                <m:sty m:val="p"/>
              </m:rPr>
              <m:t>J</m:t>
            </m:r>
          </m:e>
          <m:sub>
            <m:r>
              <m:rPr>
                <m:nor/>
                <m:sty m:val="p"/>
              </m:rPr>
              <m:t>slack</m:t>
            </m:r>
          </m:sub>
        </m:sSub>
      </m:oMath>
      <w:r>
        <w:t xml:space="preserve"> </w:t>
      </w:r>
      <w:r>
        <w:rPr>
          <w:rFonts w:hint="eastAsia"/>
        </w:rPr>
        <w:t xml:space="preserve">解除关联，瞬时划拨予急单，满足当日上线装配需求。</w:t>
      </w:r>
      <w:r>
        <w:t xml:space="preserve"> </w:t>
      </w:r>
      <w:r>
        <w:t xml:space="preserve">3.</w:t>
      </w:r>
      <w:r>
        <w:t xml:space="preserve"> </w:t>
      </w:r>
      <w:r>
        <w:rPr>
          <w:rFonts w:hint="eastAsia"/>
          <w:b/>
          <w:bCs/>
        </w:rPr>
        <w:t xml:space="preserve">在途物资跨期重锚（In-transit</w:t>
      </w:r>
      <w:r>
        <w:rPr>
          <w:b/>
          <w:bCs/>
        </w:rPr>
        <w:t xml:space="preserve"> Future </w:t>
      </w:r>
      <w:r>
        <w:rPr>
          <w:rFonts w:hint="eastAsia"/>
          <w:b/>
          <w:bCs/>
        </w:rPr>
        <w:t xml:space="preserve">Re-pegging）</w:t>
      </w:r>
      <w:r>
        <w:rPr>
          <w:rFonts w:hint="eastAsia"/>
        </w:rPr>
        <w:t xml:space="preserve">：</w:t>
      </w:r>
      <w:r>
        <w:t xml:space="preserve"> </w:t>
      </w:r>
      <w:r>
        <w:rPr>
          <w:rFonts w:hint="eastAsia"/>
        </w:rPr>
        <w:t xml:space="preserve">将即将于未来时间窗口</w:t>
      </w:r>
      <w:r>
        <w:t xml:space="preserve"> </w:t>
      </w:r>
      <m:oMath>
        <m:r>
          <m:rPr>
            <m:sty m:val="p"/>
          </m:rPr>
          <m:t>[</m:t>
        </m:r>
        <m:r>
          <m:t>t</m:t>
        </m:r>
        <m:r>
          <m:rPr>
            <m:sty m:val="p"/>
          </m:rPr>
          <m:t>,</m:t>
        </m:r>
        <m:r>
          <m:t>t</m:t>
        </m:r>
        <m:r>
          <m:rPr>
            <m:sty m:val="p"/>
          </m:rPr>
          <m:t>+</m:t>
        </m:r>
        <m:r>
          <m:rPr>
            <m:sty m:val="p"/>
          </m:rPr>
          <m:t>Δ</m:t>
        </m:r>
        <m:sSub>
          <m:e>
            <m:r>
              <m:t>t</m:t>
            </m:r>
          </m:e>
          <m:sub>
            <m:r>
              <m:rPr>
                <m:nor/>
                <m:sty m:val="p"/>
              </m:rPr>
              <m:t>slack</m:t>
            </m:r>
          </m:sub>
        </m:sSub>
        <m:r>
          <m:rPr>
            <m:sty m:val="p"/>
          </m:rPr>
          <m:t>]</m:t>
        </m:r>
      </m:oMath>
      <w:r>
        <w:t xml:space="preserve"> </w:t>
      </w:r>
      <w:r>
        <w:rPr>
          <w:rFonts w:hint="eastAsia"/>
        </w:rPr>
        <w:t xml:space="preserve">内到港入库的高确定性在途批次（SR）或后续排产批次，精确重定向重新绑定至被暂时解绑的订单</w:t>
      </w:r>
      <w:r>
        <w:t xml:space="preserve"> </w:t>
      </w:r>
      <m:oMath>
        <m:sSub>
          <m:e>
            <m:r>
              <m:rPr>
                <m:scr m:val="script"/>
                <m:sty m:val="p"/>
              </m:rPr>
              <m:t>J</m:t>
            </m:r>
          </m:e>
          <m:sub>
            <m:r>
              <m:rPr>
                <m:nor/>
                <m:sty m:val="p"/>
              </m:rPr>
              <m:t>slack</m:t>
            </m:r>
          </m:sub>
        </m:sSub>
      </m:oMath>
      <w:r>
        <w:t xml:space="preserve">。</w:t>
      </w:r>
      <w:r>
        <w:t xml:space="preserve"> </w:t>
      </w:r>
      <w:r>
        <w:t xml:space="preserve">4.</w:t>
      </w:r>
      <w:r>
        <w:t xml:space="preserve"> </w:t>
      </w:r>
      <w:r>
        <w:rPr>
          <w:rFonts w:hint="eastAsia"/>
          <w:b/>
          <w:bCs/>
        </w:rPr>
        <w:t xml:space="preserve">因果链快速代数验真</w:t>
      </w:r>
      <w:r>
        <w:rPr>
          <w:rFonts w:hint="eastAsia"/>
        </w:rPr>
        <w:t xml:space="preserve">：</w:t>
      </w:r>
      <w:r>
        <w:t xml:space="preserve"> </w:t>
      </w:r>
      <w:r>
        <w:rPr>
          <w:rFonts w:hint="eastAsia"/>
        </w:rPr>
        <w:t xml:space="preserve">调用内存无锁图算子，在</w:t>
      </w:r>
      <w:r>
        <w:t xml:space="preserve"> 50 </w:t>
      </w:r>
      <w:r>
        <w:rPr>
          <w:rFonts w:hint="eastAsia"/>
        </w:rPr>
        <w:t xml:space="preserve">毫秒内对重构后的</w:t>
      </w:r>
      <w:r>
        <w:t xml:space="preserve"> </w:t>
      </w:r>
      <m:oMath>
        <m:sSub>
          <m:e>
            <m:r>
              <m:rPr>
                <m:scr m:val="script"/>
                <m:sty m:val="p"/>
              </m:rPr>
              <m:t>J</m:t>
            </m:r>
          </m:e>
          <m:sub>
            <m:r>
              <m:rPr>
                <m:nor/>
                <m:sty m:val="p"/>
              </m:rPr>
              <m:t>slack</m:t>
            </m:r>
          </m:sub>
        </m:sSub>
      </m:oMath>
      <w:r>
        <w:t xml:space="preserve"> </w:t>
      </w:r>
      <w:r>
        <w:rPr>
          <w:rFonts w:hint="eastAsia"/>
        </w:rPr>
        <w:t xml:space="preserve">开展正向完工时间验算，确保重新绑定在途物资后的完工节点严格落入原客户合同约定的时间栅栏内，实现零违约正向做功。</w:t>
      </w:r>
    </w:p>
    <w:bookmarkEnd w:id="170"/>
    <w:bookmarkStart w:id="171" w:name="微观沙盘与基准检验-1"/>
    <w:p>
      <w:pPr>
        <w:pStyle w:val="Heading3"/>
      </w:pPr>
      <w:r>
        <w:t xml:space="preserve">14.5 </w:t>
      </w:r>
      <w:r>
        <w:rPr>
          <w:rFonts w:hint="eastAsia"/>
        </w:rPr>
        <w:t xml:space="preserve">【微观沙盘与基准检验】</w:t>
      </w:r>
    </w:p>
    <w:p>
      <w:pPr>
        <w:pStyle w:val="FirstParagraph"/>
      </w:pPr>
      <w:r>
        <w:rPr>
          <w:rFonts w:hint="eastAsia"/>
        </w:rPr>
        <w:t xml:space="preserve">在某大型电子制造基地部署的</w:t>
      </w:r>
      <w:r>
        <w:t xml:space="preserve"> SWAP </w:t>
      </w:r>
      <w:r>
        <w:rPr>
          <w:rFonts w:hint="eastAsia"/>
        </w:rPr>
        <w:t xml:space="preserve">引擎实测沙盘中：</w:t>
      </w:r>
      <w:r>
        <w:t xml:space="preserve"> </w:t>
      </w:r>
      <w:r>
        <w:t xml:space="preserve">-</w:t>
      </w:r>
      <w:r>
        <w:t xml:space="preserve"> </w:t>
      </w:r>
      <w:r>
        <w:rPr>
          <w:rFonts w:hint="eastAsia"/>
          <w:b/>
          <w:bCs/>
        </w:rPr>
        <w:t xml:space="preserve">算例边界</w:t>
      </w:r>
      <w:r>
        <w:rPr>
          <w:rFonts w:hint="eastAsia"/>
        </w:rPr>
        <w:t xml:space="preserve">：在库关键主芯片存量仅</w:t>
      </w:r>
      <w:r>
        <w:t xml:space="preserve"> 100 </w:t>
      </w:r>
      <w:r>
        <w:rPr>
          <w:rFonts w:hint="eastAsia"/>
        </w:rPr>
        <w:t xml:space="preserve">颗；在手低优先级订单</w:t>
      </w:r>
      <w:r>
        <w:t xml:space="preserve"> </w:t>
      </w:r>
      <m:oMath>
        <m:sSub>
          <m:e>
            <m:r>
              <m:t>J</m:t>
            </m:r>
          </m:e>
          <m:sub>
            <m:r>
              <m:t>1</m:t>
            </m:r>
          </m:sub>
        </m:sSub>
      </m:oMath>
      <w:r>
        <w:t xml:space="preserve"> </w:t>
      </w:r>
      <w:r>
        <w:rPr>
          <w:rFonts w:hint="eastAsia"/>
        </w:rPr>
        <w:t xml:space="preserve">需</w:t>
      </w:r>
      <w:r>
        <w:t xml:space="preserve"> 100 </w:t>
      </w:r>
      <w:r>
        <w:rPr>
          <w:rFonts w:hint="eastAsia"/>
        </w:rPr>
        <w:t xml:space="preserve">颗芯片，约定在</w:t>
      </w:r>
      <w:r>
        <w:t xml:space="preserve"> </w:t>
      </w:r>
      <m:oMath>
        <m:r>
          <m:t>T</m:t>
        </m:r>
        <m:r>
          <m:rPr>
            <m:sty m:val="p"/>
          </m:rPr>
          <m:t>+</m:t>
        </m:r>
        <m:r>
          <m:t>15</m:t>
        </m:r>
      </m:oMath>
      <w:r>
        <w:t xml:space="preserve"> </w:t>
      </w:r>
      <w:r>
        <w:rPr>
          <w:rFonts w:hint="eastAsia"/>
        </w:rPr>
        <w:t xml:space="preserve">天交付（已完成在库物料软锁定）；突发空降</w:t>
      </w:r>
      <w:r>
        <w:t xml:space="preserve"> VVIP </w:t>
      </w:r>
      <w:r>
        <w:rPr>
          <w:rFonts w:hint="eastAsia"/>
        </w:rPr>
        <w:t xml:space="preserve">战略急单</w:t>
      </w:r>
      <w:r>
        <w:t xml:space="preserve"> </w:t>
      </w:r>
      <m:oMath>
        <m:sSub>
          <m:e>
            <m:r>
              <m:t>J</m:t>
            </m:r>
          </m:e>
          <m:sub>
            <m:r>
              <m:rPr>
                <m:nor/>
                <m:sty m:val="p"/>
              </m:rPr>
              <m:t>urgent</m:t>
            </m:r>
          </m:sub>
        </m:sSub>
      </m:oMath>
      <w:r>
        <w:t xml:space="preserve"> </w:t>
      </w:r>
      <w:r>
        <w:rPr>
          <w:rFonts w:hint="eastAsia"/>
        </w:rPr>
        <w:t xml:space="preserve">需</w:t>
      </w:r>
      <w:r>
        <w:t xml:space="preserve"> 100 </w:t>
      </w:r>
      <w:r>
        <w:rPr>
          <w:rFonts w:hint="eastAsia"/>
        </w:rPr>
        <w:t xml:space="preserve">颗同规格芯片，指令要求当日（</w:t>
      </w:r>
      <m:oMath>
        <m:r>
          <m:t>T</m:t>
        </m:r>
        <m:r>
          <m:rPr>
            <m:sty m:val="p"/>
          </m:rPr>
          <m:t>+</m:t>
        </m:r>
        <m:r>
          <m:t>0</m:t>
        </m:r>
      </m:oMath>
      <w:r>
        <w:rPr>
          <w:rFonts w:hint="eastAsia"/>
        </w:rPr>
        <w:t xml:space="preserve">）必须开工；上游供应商已发运的在途物资（SR）确定于</w:t>
      </w:r>
      <w:r>
        <w:t xml:space="preserve"> </w:t>
      </w:r>
      <m:oMath>
        <m:r>
          <m:t>T</m:t>
        </m:r>
        <m:r>
          <m:rPr>
            <m:sty m:val="p"/>
          </m:rPr>
          <m:t>+</m:t>
        </m:r>
        <m:r>
          <m:t>10</m:t>
        </m:r>
      </m:oMath>
      <w:r>
        <w:t xml:space="preserve"> </w:t>
      </w:r>
      <w:r>
        <w:rPr>
          <w:rFonts w:hint="eastAsia"/>
        </w:rPr>
        <w:t xml:space="preserve">天后到港入库。</w:t>
      </w:r>
      <w:r>
        <w:t xml:space="preserve"> </w:t>
      </w:r>
      <w:r>
        <w:t xml:space="preserve">-</w:t>
      </w:r>
      <w:r>
        <w:t xml:space="preserve"> </w:t>
      </w:r>
      <w:r>
        <w:rPr>
          <w:rFonts w:hint="eastAsia"/>
          <w:b/>
          <w:bCs/>
        </w:rPr>
        <w:t xml:space="preserve">传统调度结果</w:t>
      </w:r>
      <w:r>
        <w:rPr>
          <w:rFonts w:hint="eastAsia"/>
        </w:rPr>
        <w:t xml:space="preserve">：行政强制将</w:t>
      </w:r>
      <w:r>
        <w:t xml:space="preserve"> 100 </w:t>
      </w:r>
      <w:r>
        <w:rPr>
          <w:rFonts w:hint="eastAsia"/>
        </w:rPr>
        <w:t xml:space="preserve">颗现货划扣急单，</w:t>
      </w:r>
      <m:oMath>
        <m:sSub>
          <m:e>
            <m:r>
              <m:t>J</m:t>
            </m:r>
          </m:e>
          <m:sub>
            <m:r>
              <m:t>1</m:t>
            </m:r>
          </m:sub>
        </m:sSub>
      </m:oMath>
      <w:r>
        <w:t xml:space="preserve"> </w:t>
      </w:r>
      <w:r>
        <w:rPr>
          <w:rFonts w:hint="eastAsia"/>
        </w:rPr>
        <w:t xml:space="preserve">物料链断裂停产；</w:t>
      </w:r>
      <m:oMath>
        <m:r>
          <m:t>T</m:t>
        </m:r>
        <m:r>
          <m:rPr>
            <m:sty m:val="p"/>
          </m:rPr>
          <m:t>+</m:t>
        </m:r>
        <m:r>
          <m:t>10</m:t>
        </m:r>
      </m:oMath>
      <w:r>
        <w:t xml:space="preserve"> </w:t>
      </w:r>
      <w:r>
        <w:rPr>
          <w:rFonts w:hint="eastAsia"/>
        </w:rPr>
        <w:t xml:space="preserve">天物资到港后重新排产耗时延误，导致</w:t>
      </w:r>
      <w:r>
        <w:t xml:space="preserve"> </w:t>
      </w:r>
      <m:oMath>
        <m:sSub>
          <m:e>
            <m:r>
              <m:t>J</m:t>
            </m:r>
          </m:e>
          <m:sub>
            <m:r>
              <m:t>1</m:t>
            </m:r>
          </m:sub>
        </m:sSub>
      </m:oMath>
      <w:r>
        <w:t xml:space="preserve"> </w:t>
      </w:r>
      <w:r>
        <w:rPr>
          <w:rFonts w:hint="eastAsia"/>
        </w:rPr>
        <w:t xml:space="preserve">最终在</w:t>
      </w:r>
      <w:r>
        <w:t xml:space="preserve"> </w:t>
      </w:r>
      <m:oMath>
        <m:r>
          <m:t>T</m:t>
        </m:r>
        <m:r>
          <m:rPr>
            <m:sty m:val="p"/>
          </m:rPr>
          <m:t>+</m:t>
        </m:r>
        <m:r>
          <m:t>19</m:t>
        </m:r>
      </m:oMath>
      <w:r>
        <w:t xml:space="preserve"> </w:t>
      </w:r>
      <w:r>
        <w:rPr>
          <w:rFonts w:hint="eastAsia"/>
        </w:rPr>
        <w:t xml:space="preserve">天交付，发生严重违约赔偿与客户信任危机。</w:t>
      </w:r>
      <w:r>
        <w:t xml:space="preserve"> </w:t>
      </w:r>
      <w:r>
        <w:t xml:space="preserve">-</w:t>
      </w:r>
      <w:r>
        <w:t xml:space="preserve"> </w:t>
      </w:r>
      <w:r>
        <w:rPr>
          <w:b/>
          <w:bCs/>
        </w:rPr>
        <w:t xml:space="preserve">SWAP </w:t>
      </w:r>
      <w:r>
        <w:rPr>
          <w:rFonts w:hint="eastAsia"/>
          <w:b/>
          <w:bCs/>
        </w:rPr>
        <w:t xml:space="preserve">引擎解算</w:t>
      </w:r>
      <w:r>
        <w:rPr>
          <w:rFonts w:hint="eastAsia"/>
        </w:rPr>
        <w:t xml:space="preserve">：引擎在</w:t>
      </w:r>
      <w:r>
        <w:t xml:space="preserve"> 120 </w:t>
      </w:r>
      <w:r>
        <w:rPr>
          <w:rFonts w:hint="eastAsia"/>
        </w:rPr>
        <w:t xml:space="preserve">毫秒内完成时空置换（在双路</w:t>
      </w:r>
      <w:r>
        <w:t xml:space="preserve"> Intel Xeon Platinum 8380、1024 GB </w:t>
      </w:r>
      <w:r>
        <w:rPr>
          <w:rFonts w:hint="eastAsia"/>
        </w:rPr>
        <w:t xml:space="preserve">内存的单机环境下，冷启动状态下测得</w:t>
      </w:r>
      <w:r>
        <w:t xml:space="preserve"> 120 </w:t>
      </w:r>
      <w:r>
        <w:rPr>
          <w:rFonts w:hint="eastAsia"/>
        </w:rPr>
        <w:t xml:space="preserve">毫秒）——判定</w:t>
      </w:r>
      <w:r>
        <w:t xml:space="preserve"> </w:t>
      </w:r>
      <m:oMath>
        <m:sSub>
          <m:e>
            <m:r>
              <m:t>J</m:t>
            </m:r>
          </m:e>
          <m:sub>
            <m:r>
              <m:t>1</m:t>
            </m:r>
          </m:sub>
        </m:sSub>
      </m:oMath>
      <w:r>
        <w:t xml:space="preserve"> </w:t>
      </w:r>
      <w:r>
        <w:rPr>
          <w:rFonts w:hint="eastAsia"/>
        </w:rPr>
        <w:t xml:space="preserve">存在</w:t>
      </w:r>
      <w:r>
        <w:t xml:space="preserve"> 5 </w:t>
      </w:r>
      <w:r>
        <w:rPr>
          <w:rFonts w:hint="eastAsia"/>
        </w:rPr>
        <w:t xml:space="preserve">天时差裕量，果断将现货</w:t>
      </w:r>
      <w:r>
        <w:t xml:space="preserve"> 100 </w:t>
      </w:r>
      <w:r>
        <w:rPr>
          <w:rFonts w:hint="eastAsia"/>
        </w:rPr>
        <w:t xml:space="preserve">颗释放予</w:t>
      </w:r>
      <w:r>
        <w:t xml:space="preserve"> </w:t>
      </w:r>
      <m:oMath>
        <m:sSub>
          <m:e>
            <m:r>
              <m:t>J</m:t>
            </m:r>
          </m:e>
          <m:sub>
            <m:r>
              <m:rPr>
                <m:nor/>
                <m:sty m:val="p"/>
              </m:rPr>
              <m:t>urgent</m:t>
            </m:r>
          </m:sub>
        </m:sSub>
      </m:oMath>
      <w:r>
        <w:t xml:space="preserve"> </w:t>
      </w:r>
      <w:r>
        <w:rPr>
          <w:rFonts w:hint="eastAsia"/>
        </w:rPr>
        <w:t xml:space="preserve">保证其当日上线；同时将第</w:t>
      </w:r>
      <w:r>
        <w:t xml:space="preserve"> 10 </w:t>
      </w:r>
      <w:r>
        <w:rPr>
          <w:rFonts w:hint="eastAsia"/>
        </w:rPr>
        <w:t xml:space="preserve">天到货的在途批次绑定予</w:t>
      </w:r>
      <w:r>
        <w:t xml:space="preserve"> </w:t>
      </w:r>
      <m:oMath>
        <m:sSub>
          <m:e>
            <m:r>
              <m:t>J</m:t>
            </m:r>
          </m:e>
          <m:sub>
            <m:r>
              <m:t>1</m:t>
            </m:r>
          </m:sub>
        </m:sSub>
      </m:oMath>
      <w:r>
        <w:t xml:space="preserve">。</w:t>
      </w:r>
      <w:r>
        <w:t xml:space="preserve"> </w:t>
      </w:r>
      <w:r>
        <w:t xml:space="preserve">-</w:t>
      </w:r>
      <w:r>
        <w:t xml:space="preserve"> </w:t>
      </w:r>
      <w:r>
        <w:rPr>
          <w:rFonts w:hint="eastAsia"/>
          <w:b/>
          <w:bCs/>
        </w:rPr>
        <w:t xml:space="preserve">实测指标检验</w:t>
      </w:r>
      <w:r>
        <w:rPr>
          <w:rFonts w:hint="eastAsia"/>
        </w:rPr>
        <w:t xml:space="preserve">：</w:t>
      </w:r>
      <m:oMath>
        <m:sSub>
          <m:e>
            <m:r>
              <m:t>J</m:t>
            </m:r>
          </m:e>
          <m:sub>
            <m:r>
              <m:rPr>
                <m:nor/>
                <m:sty m:val="p"/>
              </m:rPr>
              <m:t>urgent</m:t>
            </m:r>
          </m:sub>
        </m:sSub>
      </m:oMath>
      <w:r>
        <w:t xml:space="preserve"> </w:t>
      </w:r>
      <w:r>
        <w:rPr>
          <w:rFonts w:hint="eastAsia"/>
        </w:rPr>
        <w:t xml:space="preserve">实现当日发运，</w:t>
      </w:r>
      <m:oMath>
        <m:sSub>
          <m:e>
            <m:r>
              <m:t>J</m:t>
            </m:r>
          </m:e>
          <m:sub>
            <m:r>
              <m:t>1</m:t>
            </m:r>
          </m:sub>
        </m:sSub>
      </m:oMath>
      <w:r>
        <w:t xml:space="preserve"> </w:t>
      </w:r>
      <w:r>
        <w:rPr>
          <w:rFonts w:hint="eastAsia"/>
        </w:rPr>
        <w:t xml:space="preserve">于第</w:t>
      </w:r>
      <w:r>
        <w:t xml:space="preserve"> 11 </w:t>
      </w:r>
      <w:r>
        <w:rPr>
          <w:rFonts w:hint="eastAsia"/>
        </w:rPr>
        <w:t xml:space="preserve">天顺利排产并于第</w:t>
      </w:r>
      <w:r>
        <w:t xml:space="preserve"> 14 </w:t>
      </w:r>
      <w:r>
        <w:rPr>
          <w:rFonts w:hint="eastAsia"/>
        </w:rPr>
        <w:t xml:space="preserve">天交付（提前</w:t>
      </w:r>
      <w:r>
        <w:t xml:space="preserve"> 1 </w:t>
      </w:r>
      <w:r>
        <w:rPr>
          <w:rFonts w:hint="eastAsia"/>
        </w:rPr>
        <w:t xml:space="preserve">天达成原承诺），全厂</w:t>
      </w:r>
      <w:r>
        <w:t xml:space="preserve"> 80 </w:t>
      </w:r>
      <w:r>
        <w:rPr>
          <w:rFonts w:hint="eastAsia"/>
        </w:rPr>
        <w:t xml:space="preserve">余笔关联订单状态未受任何挤兑扰动，整体有效做功转化率维持在</w:t>
      </w:r>
      <w:r>
        <w:t xml:space="preserve"> </w:t>
      </w:r>
      <m:oMath>
        <m:r>
          <m:t>100</m:t>
        </m:r>
        <m:r>
          <m:rPr>
            <m:sty m:val="p"/>
          </m:rPr>
          <m:t>%</m:t>
        </m:r>
      </m:oMath>
      <w:r>
        <w:t xml:space="preserve">。</w:t>
      </w:r>
    </w:p>
    <w:bookmarkEnd w:id="171"/>
    <w:bookmarkStart w:id="172" w:name="工程判决-3"/>
    <w:p>
      <w:pPr>
        <w:pStyle w:val="Heading3"/>
      </w:pPr>
      <w:r>
        <w:t xml:space="preserve">14.6 </w:t>
      </w:r>
      <w:r>
        <w:rPr>
          <w:rFonts w:hint="eastAsia"/>
        </w:rPr>
        <w:t xml:space="preserve">【工程判决】</w:t>
      </w:r>
    </w:p>
    <w:p>
      <w:pPr>
        <w:pStyle w:val="FirstParagraph"/>
      </w:pPr>
      <w:r>
        <w:rPr>
          <w:rFonts w:hint="eastAsia"/>
        </w:rPr>
        <w:t xml:space="preserve">资源置换的物理本质是运用高维时间裕量化解低维空间的刚性短缺。脱离已承诺交期刚性底线的插单排产等同于无序破坏系统稳态；依托严格因果指针的时空置换，是离散制造网络抵御非平稳冲击的核心手术刀。</w:t>
      </w:r>
    </w:p>
    <w:bookmarkEnd w:id="172"/>
    <w:bookmarkEnd w:id="173"/>
    <w:bookmarkStart w:id="182" w:name="第十五章-难关五维度规划与关系代数"/>
    <w:p>
      <w:pPr>
        <w:pStyle w:val="Heading1"/>
      </w:pPr>
      <w:r>
        <w:rPr>
          <w:rFonts w:hint="eastAsia"/>
        </w:rPr>
        <w:t xml:space="preserve">第十五章</w:t>
      </w:r>
      <w:r>
        <w:t xml:space="preserve"> </w:t>
      </w:r>
      <w:r>
        <w:rPr>
          <w:rFonts w:hint="eastAsia"/>
        </w:rPr>
        <w:t xml:space="preserve">难关五：维度规划与关系代数</w:t>
      </w:r>
    </w:p>
    <w:bookmarkStart w:id="174" w:name="实验设置benchmark-experimental-setup-1"/>
    <w:p>
      <w:pPr>
        <w:pStyle w:val="Heading3"/>
      </w:pPr>
      <w:r>
        <w:rPr>
          <w:rFonts w:hint="eastAsia"/>
        </w:rPr>
        <w:t xml:space="preserve">实验设置（Benchmark</w:t>
      </w:r>
      <w:r>
        <w:t xml:space="preserve"> Experimental </w:t>
      </w:r>
      <w:r>
        <w:rPr>
          <w:rFonts w:hint="eastAsia"/>
        </w:rPr>
        <w:t xml:space="preserve">Setup）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参数</w:t>
            </w:r>
            <w:r>
              <w:t xml:space="preserve"> / </w:t>
            </w:r>
            <w:r>
              <w:rPr>
                <w:rFonts w:hint="eastAsia"/>
              </w:rPr>
              <w:t xml:space="preserve">配置说明</w:t>
            </w:r>
          </w:p>
        </w:tc>
      </w:tr>
      <w:tr>
        <w:tc>
          <w:tcPr/>
          <w:p>
            <w:pPr>
              <w:pStyle w:val="Compact"/>
              <w:jc w:val="left"/>
            </w:pPr>
            <w:r>
              <w:rPr>
                <w:rFonts w:hint="eastAsia"/>
                <w:b/>
                <w:bCs/>
              </w:rPr>
              <w:t xml:space="preserve">数据来源</w:t>
            </w:r>
          </w:p>
        </w:tc>
        <w:tc>
          <w:tcPr/>
          <w:p>
            <w:pPr>
              <w:pStyle w:val="Compact"/>
              <w:jc w:val="left"/>
            </w:pPr>
            <w:r>
              <w:t xml:space="preserve">80% </w:t>
            </w:r>
            <w:r>
              <w:rPr>
                <w:rFonts w:hint="eastAsia"/>
              </w:rPr>
              <w:t xml:space="preserve">真实匿名工业制造数据</w:t>
            </w:r>
            <w:r>
              <w:t xml:space="preserve"> + 20% </w:t>
            </w:r>
            <w:r>
              <w:rPr>
                <w:rFonts w:hint="eastAsia"/>
              </w:rPr>
              <w:t xml:space="preserve">极限压力合成算例</w:t>
            </w:r>
          </w:p>
        </w:tc>
      </w:tr>
      <w:tr>
        <w:tc>
          <w:tcPr/>
          <w:p>
            <w:pPr>
              <w:pStyle w:val="Compact"/>
              <w:jc w:val="left"/>
            </w:pPr>
            <w:r>
              <w:rPr>
                <w:rFonts w:hint="eastAsia"/>
                <w:b/>
                <w:bCs/>
              </w:rPr>
              <w:t xml:space="preserve">对照组</w:t>
            </w:r>
          </w:p>
        </w:tc>
        <w:tc>
          <w:tcPr/>
          <w:p>
            <w:pPr>
              <w:pStyle w:val="Compact"/>
              <w:jc w:val="left"/>
            </w:pPr>
            <w:r>
              <w:rPr>
                <w:rFonts w:hint="eastAsia"/>
              </w:rPr>
              <w:t xml:space="preserve">商业通用求解器</w:t>
            </w:r>
            <w:r>
              <w:t xml:space="preserve"> CPLEX v20.1 / Gurobi </w:t>
            </w:r>
            <w:r>
              <w:rPr>
                <w:rFonts w:hint="eastAsia"/>
              </w:rPr>
              <w:t xml:space="preserve">v9.5（3600</w:t>
            </w:r>
            <w:r>
              <w:t xml:space="preserve"> </w:t>
            </w:r>
            <w:r>
              <w:rPr>
                <w:rFonts w:hint="eastAsia"/>
              </w:rPr>
              <w:t xml:space="preserve">秒超时，1024GB</w:t>
            </w:r>
            <w:r>
              <w:t xml:space="preserve"> </w:t>
            </w:r>
            <w:r>
              <w:rPr>
                <w:rFonts w:hint="eastAsia"/>
              </w:rPr>
              <w:t xml:space="preserve">内存）</w:t>
            </w:r>
          </w:p>
        </w:tc>
      </w:tr>
      <w:tr>
        <w:tc>
          <w:tcPr/>
          <w:p>
            <w:pPr>
              <w:pStyle w:val="Compact"/>
              <w:jc w:val="left"/>
            </w:pPr>
            <w:r>
              <w:rPr>
                <w:rFonts w:hint="eastAsia"/>
                <w:b/>
                <w:bCs/>
              </w:rPr>
              <w:t xml:space="preserve">实验组</w:t>
            </w:r>
          </w:p>
        </w:tc>
        <w:tc>
          <w:tcPr/>
          <w:p>
            <w:pPr>
              <w:pStyle w:val="Compact"/>
              <w:jc w:val="left"/>
            </w:pPr>
            <w:r>
              <w:rPr>
                <w:rFonts w:hint="eastAsia"/>
              </w:rPr>
              <w:t xml:space="preserve">硅基解算引擎（双路</w:t>
            </w:r>
            <w:r>
              <w:t xml:space="preserve"> Intel Xeon Platinum </w:t>
            </w:r>
            <w:r>
              <w:rPr>
                <w:rFonts w:hint="eastAsia"/>
              </w:rPr>
              <w:t xml:space="preserve">8380，160</w:t>
            </w:r>
            <w:r>
              <w:t xml:space="preserve"> </w:t>
            </w:r>
            <w:r>
              <w:rPr>
                <w:rFonts w:hint="eastAsia"/>
              </w:rPr>
              <w:t xml:space="preserve">线程，2.30GHz，1024GB</w:t>
            </w:r>
            <w:r>
              <w:t xml:space="preserve"> </w:t>
            </w:r>
            <w:r>
              <w:rPr>
                <w:rFonts w:hint="eastAsia"/>
              </w:rPr>
              <w:t xml:space="preserve">DDR4）</w:t>
            </w:r>
          </w:p>
        </w:tc>
      </w:tr>
      <w:tr>
        <w:tc>
          <w:tcPr/>
          <w:p>
            <w:pPr>
              <w:pStyle w:val="Compact"/>
              <w:jc w:val="left"/>
            </w:pPr>
            <w:r>
              <w:rPr>
                <w:rFonts w:hint="eastAsia"/>
                <w:b/>
                <w:bCs/>
              </w:rPr>
              <w:t xml:space="preserve">算例规模</w:t>
            </w:r>
          </w:p>
        </w:tc>
        <w:tc>
          <w:tcPr/>
          <w:p>
            <w:pPr>
              <w:pStyle w:val="Compact"/>
              <w:jc w:val="left"/>
            </w:pPr>
            <w:r>
              <w:t xml:space="preserve">500,000 </w:t>
            </w:r>
            <w:r>
              <w:rPr>
                <w:rFonts w:hint="eastAsia"/>
              </w:rPr>
              <w:t xml:space="preserve">工单，20</w:t>
            </w:r>
            <w:r>
              <w:t xml:space="preserve"> </w:t>
            </w:r>
            <w:r>
              <w:rPr>
                <w:rFonts w:hint="eastAsia"/>
              </w:rPr>
              <w:t xml:space="preserve">层</w:t>
            </w:r>
            <w:r>
              <w:t xml:space="preserve"> BOM </w:t>
            </w:r>
            <w:r>
              <w:rPr>
                <w:rFonts w:hint="eastAsia"/>
              </w:rPr>
              <w:t xml:space="preserve">深度，1,000</w:t>
            </w:r>
            <w:r>
              <w:t xml:space="preserve"> </w:t>
            </w:r>
            <w:r>
              <w:rPr>
                <w:rFonts w:hint="eastAsia"/>
              </w:rPr>
              <w:t xml:space="preserve">台物理机台</w:t>
            </w:r>
          </w:p>
        </w:tc>
      </w:tr>
    </w:tbl>
    <w:p>
      <w:pPr>
        <w:pStyle w:val="BlockText"/>
      </w:pPr>
      <w:r>
        <w:t xml:space="preserve">[!NOTE] </w:t>
      </w:r>
      <w:r>
        <w:rPr>
          <w:rFonts w:hint="eastAsia"/>
        </w:rPr>
        <w:t xml:space="preserve">【关系代数三大算符的通俗商业映射表】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关系代数算符</w:t>
            </w:r>
          </w:p>
        </w:tc>
        <w:tc>
          <w:tcPr/>
          <w:p>
            <w:pPr>
              <w:pStyle w:val="Compact"/>
              <w:jc w:val="left"/>
            </w:pPr>
            <w:r>
              <w:rPr>
                <w:rFonts w:hint="eastAsia"/>
              </w:rPr>
              <w:t xml:space="preserve">数学定义</w:t>
            </w:r>
          </w:p>
        </w:tc>
        <w:tc>
          <w:tcPr/>
          <w:p>
            <w:pPr>
              <w:pStyle w:val="Compact"/>
              <w:jc w:val="left"/>
            </w:pPr>
            <w:r>
              <w:rPr>
                <w:rFonts w:hint="eastAsia"/>
              </w:rPr>
              <w:t xml:space="preserve">通俗商业映射与工程场景</w:t>
            </w:r>
          </w:p>
        </w:tc>
      </w:tr>
      <w:tr>
        <w:tc>
          <w:tcPr/>
          <w:p>
            <w:pPr>
              <w:pStyle w:val="Compact"/>
              <w:jc w:val="left"/>
            </w:pPr>
            <w:r>
              <w:rPr>
                <w:rFonts w:hint="eastAsia"/>
                <w:b/>
                <w:bCs/>
              </w:rPr>
              <w:t xml:space="preserve">等价算符</w:t>
            </w:r>
            <w:r>
              <w:rPr>
                <w:b/>
                <w:bCs/>
              </w:rPr>
              <w:t xml:space="preserve"> (</w:t>
            </w:r>
            <m:oMath>
              <m:r>
                <m:t>σ</m:t>
              </m:r>
            </m:oMath>
            <w:r>
              <w:rPr>
                <w:b/>
                <w:bCs/>
              </w:rPr>
              <w:t xml:space="preserve">)</w:t>
            </w:r>
          </w:p>
        </w:tc>
        <w:tc>
          <w:tcPr/>
          <w:p>
            <w:pPr>
              <w:pStyle w:val="Compact"/>
              <w:jc w:val="left"/>
            </w:pPr>
            <m:oMath>
              <m:sSub>
                <m:e>
                  <m:r>
                    <m:t>σ</m:t>
                  </m:r>
                </m:e>
                <m:sub>
                  <m:sSub>
                    <m:e>
                      <m:r>
                        <m:t>f</m:t>
                      </m:r>
                    </m:e>
                    <m:sub>
                      <m:r>
                        <m:t>i</m:t>
                      </m:r>
                    </m:sub>
                  </m:sSub>
                  <m:r>
                    <m:rPr>
                      <m:sty m:val="p"/>
                    </m:rPr>
                    <m:t>=</m:t>
                  </m:r>
                  <m:r>
                    <m:t>v</m:t>
                  </m:r>
                </m:sub>
              </m:sSub>
              <m:r>
                <m:rPr>
                  <m:sty m:val="p"/>
                </m:rPr>
                <m:t>(</m:t>
              </m:r>
              <m:r>
                <m:t>R</m:t>
              </m:r>
              <m:r>
                <m:rPr>
                  <m:sty m:val="p"/>
                </m:rPr>
                <m:t>)</m:t>
              </m:r>
            </m:oMath>
            <w:r>
              <w:t xml:space="preserve">​</w:t>
            </w:r>
          </w:p>
        </w:tc>
        <w:tc>
          <w:tcPr/>
          <w:p>
            <w:pPr>
              <w:pStyle w:val="Compact"/>
              <w:jc w:val="left"/>
            </w:pPr>
            <w:r>
              <w:rPr>
                <w:rFonts w:hint="eastAsia"/>
                <w:b/>
                <w:bCs/>
              </w:rPr>
              <w:t xml:space="preserve">精确匹配</w:t>
            </w:r>
            <w:r>
              <w:rPr>
                <w:rFonts w:hint="eastAsia"/>
              </w:rPr>
              <w:t xml:space="preserve">：订单属性必须</w:t>
            </w:r>
            <w:r>
              <w:t xml:space="preserve"> 100% </w:t>
            </w:r>
            <w:r>
              <w:rPr>
                <w:rFonts w:hint="eastAsia"/>
              </w:rPr>
              <w:t xml:space="preserve">精确扣减对应规格物料。</w:t>
            </w:r>
          </w:p>
        </w:tc>
      </w:tr>
      <w:tr>
        <w:tc>
          <w:tcPr/>
          <w:p>
            <w:pPr>
              <w:pStyle w:val="Compact"/>
              <w:jc w:val="left"/>
            </w:pPr>
            <w:r>
              <w:rPr>
                <w:rFonts w:hint="eastAsia"/>
                <w:b/>
                <w:bCs/>
              </w:rPr>
              <w:t xml:space="preserve">序关系代偿算符</w:t>
            </w:r>
            <w:r>
              <w:rPr>
                <w:b/>
                <w:bCs/>
              </w:rPr>
              <w:t xml:space="preserve"> (</w:t>
            </w:r>
            <m:oMath>
              <m:r>
                <m:rPr>
                  <m:sty m:val="p"/>
                </m:rPr>
                <m:t>≤</m:t>
              </m:r>
            </m:oMath>
            <w:r>
              <w:rPr>
                <w:b/>
                <w:bCs/>
              </w:rPr>
              <w:t xml:space="preserve">)</w:t>
            </w:r>
          </w:p>
        </w:tc>
        <w:tc>
          <w:tcPr/>
          <w:p>
            <w:pPr>
              <w:pStyle w:val="Compact"/>
              <w:jc w:val="left"/>
            </w:pPr>
            <m:oMath>
              <m:sSub>
                <m:e>
                  <m:r>
                    <m:t>R</m:t>
                  </m:r>
                </m:e>
                <m:sub>
                  <m:r>
                    <m:t>1</m:t>
                  </m:r>
                </m:sub>
              </m:sSub>
              <m:r>
                <m:rPr>
                  <m:sty m:val="p"/>
                </m:rPr>
                <m:t>≤</m:t>
              </m:r>
              <m:sSub>
                <m:e>
                  <m:r>
                    <m:t>R</m:t>
                  </m:r>
                </m:e>
                <m:sub>
                  <m:r>
                    <m:t>2</m:t>
                  </m:r>
                </m:sub>
              </m:sSub>
            </m:oMath>
            <w:r>
              <w:t xml:space="preserve">​</w:t>
            </w:r>
          </w:p>
        </w:tc>
        <w:tc>
          <w:tcPr/>
          <w:p>
            <w:pPr>
              <w:pStyle w:val="Compact"/>
              <w:jc w:val="left"/>
            </w:pPr>
            <w:r>
              <w:rPr>
                <w:rFonts w:hint="eastAsia"/>
                <w:b/>
                <w:bCs/>
              </w:rPr>
              <w:t xml:space="preserve">降级使用</w:t>
            </w:r>
            <w:r>
              <w:rPr>
                <w:b/>
                <w:bCs/>
              </w:rPr>
              <w:t xml:space="preserve"> (Binning)</w:t>
            </w:r>
            <w:r>
              <w:rPr>
                <w:rFonts w:hint="eastAsia"/>
              </w:rPr>
              <w:t xml:space="preserve">：高规格物料（如高频芯片）在缺货时自动代偿低规格订单。</w:t>
            </w:r>
          </w:p>
        </w:tc>
      </w:tr>
      <w:tr>
        <w:tc>
          <w:tcPr/>
          <w:p>
            <w:pPr>
              <w:pStyle w:val="Compact"/>
              <w:jc w:val="left"/>
            </w:pPr>
            <w:r>
              <w:rPr>
                <w:rFonts w:hint="eastAsia"/>
                <w:b/>
                <w:bCs/>
              </w:rPr>
              <w:t xml:space="preserve">排除约束算符</w:t>
            </w:r>
            <w:r>
              <w:rPr>
                <w:b/>
                <w:bCs/>
              </w:rPr>
              <w:t xml:space="preserve"> (</w:t>
            </w:r>
            <m:oMath>
              <m:r>
                <m:rPr>
                  <m:sty m:val="p"/>
                </m:rPr>
                <m:t>¬</m:t>
              </m:r>
            </m:oMath>
            <w:r>
              <w:rPr>
                <w:b/>
                <w:bCs/>
              </w:rPr>
              <w:t xml:space="preserve">)</w:t>
            </w:r>
          </w:p>
        </w:tc>
        <w:tc>
          <w:tcPr/>
          <w:p>
            <w:pPr>
              <w:pStyle w:val="Compact"/>
              <w:jc w:val="left"/>
            </w:pPr>
            <m:oMath>
              <m:r>
                <m:rPr>
                  <m:sty m:val="p"/>
                </m:rPr>
                <m:t>¬</m:t>
              </m:r>
              <m:r>
                <m:rPr>
                  <m:sty m:val="p"/>
                </m:rPr>
                <m:t>(</m:t>
              </m:r>
              <m:r>
                <m:t>A</m:t>
              </m:r>
              <m:r>
                <m:rPr>
                  <m:sty m:val="p"/>
                </m:rPr>
                <m:t>∧</m:t>
              </m:r>
              <m:r>
                <m:t>B</m:t>
              </m:r>
              <m:r>
                <m:rPr>
                  <m:sty m:val="p"/>
                </m:rPr>
                <m:t>)</m:t>
              </m:r>
            </m:oMath>
            <w:r>
              <w:t xml:space="preserve">​</w:t>
            </w:r>
          </w:p>
        </w:tc>
        <w:tc>
          <w:tcPr/>
          <w:p>
            <w:pPr>
              <w:pStyle w:val="Compact"/>
              <w:jc w:val="left"/>
            </w:pPr>
            <w:r>
              <w:rPr>
                <w:rFonts w:hint="eastAsia"/>
                <w:b/>
                <w:bCs/>
              </w:rPr>
              <w:t xml:space="preserve">地缘合规黑名单</w:t>
            </w:r>
            <w:r>
              <w:rPr>
                <w:rFonts w:hint="eastAsia"/>
              </w:rPr>
              <w:t xml:space="preserve">：特定地缘市场或客户排斥特定供应商颗粒。</w:t>
            </w:r>
          </w:p>
        </w:tc>
      </w:tr>
    </w:tbl>
    <w:bookmarkEnd w:id="174"/>
    <w:bookmarkStart w:id="175" w:name="章首定位-12"/>
    <w:p>
      <w:pPr>
        <w:pStyle w:val="Heading3"/>
      </w:pPr>
      <w:r>
        <w:t xml:space="preserve">15.0 </w:t>
      </w:r>
      <w:r>
        <w:rPr>
          <w:rFonts w:hint="eastAsia"/>
        </w:rPr>
        <w:t xml:space="preserve">章首定位</w:t>
      </w:r>
    </w:p>
    <w:p>
      <w:pPr>
        <w:pStyle w:val="Compact"/>
        <w:numPr>
          <w:ilvl w:val="0"/>
          <w:numId w:val="1050"/>
        </w:numPr>
      </w:pPr>
      <w:r>
        <w:rPr>
          <w:rFonts w:hint="eastAsia"/>
          <w:b/>
          <w:bCs/>
        </w:rPr>
        <w:t xml:space="preserve">对应公理</w:t>
      </w:r>
      <w:r>
        <w:rPr>
          <w:rFonts w:hint="eastAsia"/>
        </w:rPr>
        <w:t xml:space="preserve">：公理四（能力论</w:t>
      </w:r>
      <w:r>
        <w:t xml:space="preserve"> · </w:t>
      </w:r>
      <w:r>
        <w:rPr>
          <w:rFonts w:hint="eastAsia"/>
        </w:rPr>
        <w:t xml:space="preserve">超级BOM特征维度剪枝）</w:t>
      </w:r>
    </w:p>
    <w:p>
      <w:pPr>
        <w:pStyle w:val="Compact"/>
        <w:numPr>
          <w:ilvl w:val="0"/>
          <w:numId w:val="1050"/>
        </w:numPr>
      </w:pPr>
      <w:r>
        <w:rPr>
          <w:rFonts w:hint="eastAsia"/>
          <w:b/>
          <w:bCs/>
        </w:rPr>
        <w:t xml:space="preserve">数字手术刀</w:t>
      </w:r>
      <w:r>
        <w:rPr>
          <w:rFonts w:hint="eastAsia"/>
        </w:rPr>
        <w:t xml:space="preserve">：Scalpel</w:t>
      </w:r>
      <w:r>
        <w:t xml:space="preserve"> </w:t>
      </w:r>
      <w:r>
        <w:rPr>
          <w:rFonts w:hint="eastAsia"/>
        </w:rPr>
        <w:t xml:space="preserve">5（维度规划与关系代数算子）</w:t>
      </w:r>
    </w:p>
    <w:p>
      <w:pPr>
        <w:pStyle w:val="Compact"/>
        <w:numPr>
          <w:ilvl w:val="0"/>
          <w:numId w:val="1050"/>
        </w:numPr>
      </w:pPr>
      <w:r>
        <w:rPr>
          <w:rFonts w:hint="eastAsia"/>
          <w:b/>
          <w:bCs/>
        </w:rPr>
        <w:t xml:space="preserve">对应方程</w:t>
      </w:r>
      <w:r>
        <w:rPr>
          <w:rFonts w:hint="eastAsia"/>
        </w:rPr>
        <w:t xml:space="preserve">：特征向量空间映射方程</w:t>
      </w:r>
      <w:r>
        <w:t xml:space="preserve"> </w:t>
      </w:r>
      <m:oMath>
        <m:r>
          <m:rPr>
            <m:sty m:val="bi"/>
          </m:rPr>
          <m:t>x</m:t>
        </m:r>
        <m:r>
          <m:rPr>
            <m:sty m:val="p"/>
          </m:rPr>
          <m:t>=</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m</m:t>
            </m:r>
          </m:sub>
        </m:sSub>
        <m:sSup>
          <m:e>
            <m:r>
              <m:rPr>
                <m:sty m:val="p"/>
              </m:rPr>
              <m:t>]</m:t>
            </m:r>
          </m:e>
          <m:sup>
            <m:r>
              <m:rPr>
                <m:scr m:val="sans-serif"/>
                <m:sty m:val="p"/>
              </m:rPr>
              <m:t>T</m:t>
            </m:r>
          </m:sup>
        </m:sSup>
        <m:r>
          <m:rPr>
            <m:sty m:val="p"/>
          </m:rPr>
          <m:t>∈</m:t>
        </m:r>
        <m:nary>
          <m:naryPr>
            <m:chr m:val="∏"/>
            <m:limLoc m:val="undOvr"/>
            <m:subHide m:val="off"/>
            <m:supHide m:val="off"/>
          </m:naryPr>
          <m:sub>
            <m:r>
              <m:t>i</m:t>
            </m:r>
            <m:r>
              <m:rPr>
                <m:sty m:val="p"/>
              </m:rPr>
              <m:t>=</m:t>
            </m:r>
            <m:r>
              <m:t>1</m:t>
            </m:r>
          </m:sub>
          <m:sup>
            <m:r>
              <m:t>m</m:t>
            </m:r>
          </m:sup>
          <m:e>
            <m:sSub>
              <m:e>
                <m:r>
                  <m:rPr>
                    <m:scr m:val="script"/>
                    <m:sty m:val="p"/>
                  </m:rPr>
                  <m:t>F</m:t>
                </m:r>
              </m:e>
              <m:sub>
                <m:r>
                  <m:t>i</m:t>
                </m:r>
              </m:sub>
            </m:sSub>
          </m:e>
        </m:nary>
      </m:oMath>
    </w:p>
    <w:p>
      <w:pPr>
        <w:pStyle w:val="Compact"/>
        <w:numPr>
          <w:ilvl w:val="0"/>
          <w:numId w:val="1050"/>
        </w:numPr>
      </w:pPr>
      <w:r>
        <w:rPr>
          <w:rFonts w:hint="eastAsia"/>
          <w:b/>
          <w:bCs/>
        </w:rPr>
        <w:t xml:space="preserve">体系可证伪死线</w:t>
      </w:r>
      <w:r>
        <w:rPr>
          <w:rFonts w:hint="eastAsia"/>
        </w:rPr>
        <w:t xml:space="preserve">：特征维度剪枝与组合爆炸发散死线</w:t>
      </w:r>
    </w:p>
    <w:bookmarkEnd w:id="175"/>
    <w:bookmarkStart w:id="176" w:name="物理现场-2"/>
    <w:p>
      <w:pPr>
        <w:pStyle w:val="Heading3"/>
      </w:pPr>
      <w:r>
        <w:t xml:space="preserve">15.1 </w:t>
      </w:r>
      <w:r>
        <w:rPr>
          <w:rFonts w:hint="eastAsia"/>
        </w:rPr>
        <w:t xml:space="preserve">【物理现场】</w:t>
      </w:r>
    </w:p>
    <w:p>
      <w:pPr>
        <w:pStyle w:val="FirstParagraph"/>
      </w:pPr>
      <w:r>
        <w:rPr>
          <w:rFonts w:hint="eastAsia"/>
        </w:rPr>
        <w:t xml:space="preserve">在按单配置（CTO,</w:t>
      </w:r>
      <w:r>
        <w:t xml:space="preserve"> </w:t>
      </w:r>
      <w:r>
        <w:rPr>
          <w:rFonts w:hint="eastAsia"/>
        </w:rPr>
        <w:t xml:space="preserve">Configure-to-Order）与按单装配（ATO,</w:t>
      </w:r>
      <w:r>
        <w:t xml:space="preserve"> </w:t>
      </w:r>
      <w:r>
        <w:rPr>
          <w:rFonts w:hint="eastAsia"/>
        </w:rPr>
        <w:t xml:space="preserve">Assemble-to-Order）的高端离散制造现场，微观供应链常遭遇三类极具破坏性的物理冲突：</w:t>
      </w:r>
      <w:r>
        <w:t xml:space="preserve"> </w:t>
      </w:r>
      <w:r>
        <w:t xml:space="preserve">1.</w:t>
      </w:r>
      <w:r>
        <w:t xml:space="preserve"> </w:t>
      </w:r>
      <w:r>
        <w:rPr>
          <w:rFonts w:hint="eastAsia"/>
          <w:b/>
          <w:bCs/>
        </w:rPr>
        <w:t xml:space="preserve">预测冲销的粒度错位</w:t>
      </w:r>
      <w:r>
        <w:rPr>
          <w:rFonts w:hint="eastAsia"/>
        </w:rPr>
        <w:t xml:space="preserve">：宏观市场预测通常停留在产品族（Product</w:t>
      </w:r>
      <w:r>
        <w:t xml:space="preserve"> </w:t>
      </w:r>
      <w:r>
        <w:rPr>
          <w:rFonts w:hint="eastAsia"/>
        </w:rPr>
        <w:t xml:space="preserve">Family）粒度，而车间备料与采购执行则要求精准落脚于微观具体物料。缺乏特征层面的转换机制，导致前端销售预测与底层物料需求计划（MRP）发生严重失配。</w:t>
      </w:r>
      <w:r>
        <w:t xml:space="preserve"> </w:t>
      </w:r>
      <w:r>
        <w:t xml:space="preserve">2.</w:t>
      </w:r>
      <w:r>
        <w:t xml:space="preserve"> </w:t>
      </w:r>
      <w:r>
        <w:rPr>
          <w:rFonts w:hint="eastAsia"/>
          <w:b/>
          <w:bCs/>
        </w:rPr>
        <w:t xml:space="preserve">特定供应与特殊需求的强纠缠</w:t>
      </w:r>
      <w:r>
        <w:rPr>
          <w:rFonts w:hint="eastAsia"/>
        </w:rPr>
        <w:t xml:space="preserve">：关键零部件（如高频芯片、定制模组）因物理参数微差异形成特定物理约束，与特定大客户的定制合同强绑定，无法通过传统通用物料代码进行调度划拨。</w:t>
      </w:r>
      <w:r>
        <w:t xml:space="preserve"> </w:t>
      </w:r>
      <w:r>
        <w:t xml:space="preserve">3.</w:t>
      </w:r>
      <w:r>
        <w:t xml:space="preserve"> </w:t>
      </w:r>
      <w:r>
        <w:rPr>
          <w:rFonts w:hint="eastAsia"/>
          <w:b/>
          <w:bCs/>
        </w:rPr>
        <w:t xml:space="preserve">分档筛选（Binning）过程中的次级品价值流失</w:t>
      </w:r>
      <w:r>
        <w:rPr>
          <w:rFonts w:hint="eastAsia"/>
        </w:rPr>
        <w:t xml:space="preserve">：在半导体与高精度器件制造中，晶圆产出因物理公差自然分化为不同等级（Binning</w:t>
      </w:r>
      <w:r>
        <w:t xml:space="preserve"> </w:t>
      </w:r>
      <w:r>
        <w:rPr>
          <w:rFonts w:hint="eastAsia"/>
        </w:rPr>
        <w:t xml:space="preserve">分档）。传统静态</w:t>
      </w:r>
      <w:r>
        <w:t xml:space="preserve"> SKU </w:t>
      </w:r>
      <w:r>
        <w:rPr>
          <w:rFonts w:hint="eastAsia"/>
        </w:rPr>
        <w:t xml:space="preserve">管理无法表达同源晶圆的等级兼容关系，导致高阶芯片降级使用时产生严重的价值隐性流失与库存账面错配。</w:t>
      </w:r>
    </w:p>
    <w:bookmarkEnd w:id="176"/>
    <w:bookmarkStart w:id="177" w:name="临床病理-4"/>
    <w:p>
      <w:pPr>
        <w:pStyle w:val="Heading3"/>
      </w:pPr>
      <w:r>
        <w:t xml:space="preserve">15.2 </w:t>
      </w:r>
      <w:r>
        <w:rPr>
          <w:rFonts w:hint="eastAsia"/>
        </w:rPr>
        <w:t xml:space="preserve">【临床病理】</w:t>
      </w:r>
    </w:p>
    <w:p>
      <w:pPr>
        <w:pStyle w:val="FirstParagraph"/>
      </w:pPr>
      <w:r>
        <w:rPr>
          <w:rFonts w:hint="eastAsia"/>
        </w:rPr>
        <w:t xml:space="preserve">深层病理解剖表明：传统工业软件遵循“静态物料编码（SKU）中心论”，试图用一维离散的静态文本标识符去拟合高维、连续且动态变化的物理属性空间。随着定制化变体的增加，静态</w:t>
      </w:r>
      <w:r>
        <w:t xml:space="preserve"> BOM </w:t>
      </w:r>
      <w:r>
        <w:rPr>
          <w:rFonts w:hint="eastAsia"/>
        </w:rPr>
        <w:t xml:space="preserve">条目呈指数级激增。关系型数据库（RDBMS）为了维持多对多关联查询（SQL</w:t>
      </w:r>
      <w:r>
        <w:t xml:space="preserve"> </w:t>
      </w:r>
      <w:r>
        <w:rPr>
          <w:rFonts w:hint="eastAsia"/>
        </w:rPr>
        <w:t xml:space="preserve">Join），必须在底层建立极其繁复的多级外键与索引，引发密集的</w:t>
      </w:r>
      <w:r>
        <w:t xml:space="preserve"> CPU </w:t>
      </w:r>
      <w:r>
        <w:rPr>
          <w:rFonts w:hint="eastAsia"/>
        </w:rPr>
        <w:t xml:space="preserve">寻址阻塞、内存总线</w:t>
      </w:r>
      <w:r>
        <w:t xml:space="preserve"> I/O </w:t>
      </w:r>
      <w:r>
        <w:rPr>
          <w:rFonts w:hint="eastAsia"/>
        </w:rPr>
        <w:t xml:space="preserve">挂起以及数据库行级/表级互斥锁争用。</w:t>
      </w:r>
    </w:p>
    <w:bookmarkEnd w:id="177"/>
    <w:bookmarkStart w:id="178" w:name="数学死结-4"/>
    <w:p>
      <w:pPr>
        <w:pStyle w:val="Heading3"/>
      </w:pPr>
      <w:r>
        <w:t xml:space="preserve">15.3 </w:t>
      </w:r>
      <w:r>
        <w:rPr>
          <w:rFonts w:hint="eastAsia"/>
        </w:rPr>
        <w:t xml:space="preserve">【数学死结】</w:t>
      </w:r>
    </w:p>
    <w:p>
      <w:pPr>
        <w:pStyle w:val="FirstParagraph"/>
      </w:pPr>
      <w:r>
        <w:rPr>
          <w:rFonts w:hint="eastAsia"/>
        </w:rPr>
        <w:t xml:space="preserve">设产品结构包含</w:t>
      </w:r>
      <w:r>
        <w:t xml:space="preserve"> </w:t>
      </w:r>
      <m:oMath>
        <m:r>
          <m:t>K</m:t>
        </m:r>
      </m:oMath>
      <w:r>
        <w:t xml:space="preserve"> </w:t>
      </w:r>
      <w:r>
        <w:rPr>
          <w:rFonts w:hint="eastAsia"/>
        </w:rPr>
        <w:t xml:space="preserve">个可选配置模块，第</w:t>
      </w:r>
      <w:r>
        <w:t xml:space="preserve"> </w:t>
      </w:r>
      <m:oMath>
        <m:r>
          <m:t>k</m:t>
        </m:r>
      </m:oMath>
      <w:r>
        <w:t xml:space="preserve"> </w:t>
      </w:r>
      <w:r>
        <w:rPr>
          <w:rFonts w:hint="eastAsia"/>
        </w:rPr>
        <w:t xml:space="preserve">个模块包含</w:t>
      </w:r>
      <w:r>
        <w:t xml:space="preserve"> </w:t>
      </w:r>
      <m:oMath>
        <m:r>
          <m:rPr>
            <m:sty m:val="p"/>
          </m:rPr>
          <m:t>|</m:t>
        </m:r>
        <m:sSub>
          <m:e>
            <m:r>
              <m:rPr>
                <m:scr m:val="script"/>
                <m:sty m:val="p"/>
              </m:rPr>
              <m:t>V</m:t>
            </m:r>
          </m:e>
          <m:sub>
            <m:r>
              <m:t>k</m:t>
            </m:r>
          </m:sub>
        </m:sSub>
        <m:r>
          <m:rPr>
            <m:sty m:val="p"/>
          </m:rPr>
          <m:t>|</m:t>
        </m:r>
      </m:oMath>
      <w:r>
        <w:t xml:space="preserve"> </w:t>
      </w:r>
      <w:r>
        <w:rPr>
          <w:rFonts w:hint="eastAsia"/>
        </w:rPr>
        <w:t xml:space="preserve">个可选组件变量。传统基于静态</w:t>
      </w:r>
      <w:r>
        <w:t xml:space="preserve"> SKU </w:t>
      </w:r>
      <w:r>
        <w:rPr>
          <w:rFonts w:hint="eastAsia"/>
        </w:rPr>
        <w:t xml:space="preserve">穷举的组合状态空间容量为笛卡尔积：</w:t>
      </w:r>
    </w:p>
    <w:p>
      <w:pPr>
        <w:pStyle w:val="BodyText"/>
      </w:pPr>
      <m:oMathPara>
        <m:oMathParaPr>
          <m:jc m:val="center"/>
        </m:oMathParaPr>
        <m:oMath>
          <m:sSub>
            <m:e>
              <m:r>
                <m:rPr>
                  <m:scr m:val="script"/>
                  <m:sty m:val="p"/>
                </m:rPr>
                <m:t>S</m:t>
              </m:r>
            </m:e>
            <m:sub>
              <m:r>
                <m:rPr>
                  <m:nor/>
                  <m:sty m:val="p"/>
                </m:rPr>
                <m:t>BOM</m:t>
              </m:r>
            </m:sub>
          </m:sSub>
          <m:r>
            <m:rPr>
              <m:sty m:val="p"/>
            </m:rPr>
            <m:t>=</m:t>
          </m:r>
          <m:nary>
            <m:naryPr>
              <m:chr m:val="∏"/>
              <m:limLoc m:val="undOvr"/>
              <m:subHide m:val="off"/>
              <m:supHide m:val="off"/>
            </m:naryPr>
            <m:sub>
              <m:r>
                <m:t>k</m:t>
              </m:r>
              <m:r>
                <m:rPr>
                  <m:sty m:val="p"/>
                </m:rPr>
                <m:t>=</m:t>
              </m:r>
              <m:r>
                <m:t>1</m:t>
              </m:r>
            </m:sub>
            <m:sup>
              <m:r>
                <m:t>K</m:t>
              </m:r>
            </m:sup>
            <m:e>
              <m:r>
                <m:rPr>
                  <m:sty m:val="p"/>
                </m:rPr>
                <m:t>|</m:t>
              </m:r>
            </m:e>
          </m:nary>
          <m:sSub>
            <m:e>
              <m:r>
                <m:rPr>
                  <m:scr m:val="script"/>
                  <m:sty m:val="p"/>
                </m:rPr>
                <m:t>V</m:t>
              </m:r>
            </m:e>
            <m:sub>
              <m:r>
                <m:t>k</m:t>
              </m:r>
            </m:sub>
          </m:sSub>
          <m:r>
            <m:rPr>
              <m:sty m:val="p"/>
            </m:rPr>
            <m:t>|</m:t>
          </m:r>
          <m:r>
            <m:rPr>
              <m:sty m:val="p"/>
            </m:rPr>
            <m:t>∼</m:t>
          </m:r>
          <m:r>
            <m:rPr>
              <m:scr m:val="script"/>
              <m:sty m:val="p"/>
            </m:rPr>
            <m:t>O</m:t>
          </m:r>
          <m:r>
            <m:rPr>
              <m:sty m:val="p"/>
            </m:rPr>
            <m:t>(</m:t>
          </m:r>
          <m:sSup>
            <m:e>
              <m:r>
                <m:t>2</m:t>
              </m:r>
            </m:e>
            <m:sup>
              <m:r>
                <m:t>N</m:t>
              </m:r>
            </m:sup>
          </m:sSup>
          <m:r>
            <m:rPr>
              <m:sty m:val="p"/>
            </m:rPr>
            <m:t>)</m:t>
          </m:r>
        </m:oMath>
      </m:oMathPara>
    </w:p>
    <w:p>
      <w:pPr>
        <w:pStyle w:val="FirstParagraph"/>
      </w:pPr>
      <w:r>
        <w:rPr>
          <w:rFonts w:hint="eastAsia"/>
        </w:rPr>
        <w:t xml:space="preserve">当特征维度</w:t>
      </w:r>
      <w:r>
        <w:t xml:space="preserve"> </w:t>
      </w:r>
      <m:oMath>
        <m:r>
          <m:t>N</m:t>
        </m:r>
        <m:r>
          <m:rPr>
            <m:sty m:val="p"/>
          </m:rPr>
          <m:t>≥</m:t>
        </m:r>
        <m:r>
          <m:t>30</m:t>
        </m:r>
      </m:oMath>
      <w:r>
        <w:t xml:space="preserve"> </w:t>
      </w:r>
      <w:r>
        <w:rPr>
          <w:rFonts w:hint="eastAsia"/>
        </w:rPr>
        <w:t xml:space="preserve">时，组合状态空间容量跨越</w:t>
      </w:r>
      <w:r>
        <w:t xml:space="preserve"> </w:t>
      </w:r>
      <m:oMath>
        <m:sSup>
          <m:e>
            <m:r>
              <m:t>10</m:t>
            </m:r>
          </m:e>
          <m:sup>
            <m:r>
              <m:t>9</m:t>
            </m:r>
          </m:sup>
        </m:sSup>
      </m:oMath>
      <w:r>
        <w:t xml:space="preserve"> </w:t>
      </w:r>
      <w:r>
        <w:rPr>
          <w:rFonts w:hint="eastAsia"/>
        </w:rPr>
        <w:t xml:space="preserve">门限。若未在数据层将离散属性约束形式化为先验剪枝矩阵，求解器将在无界的高维可行域中进行非凸遍历。维数灾难导致约束图（Constraint</w:t>
      </w:r>
      <w:r>
        <w:t xml:space="preserve"> </w:t>
      </w:r>
      <w:r>
        <w:rPr>
          <w:rFonts w:hint="eastAsia"/>
        </w:rPr>
        <w:t xml:space="preserve">Graph）搜索回溯开销呈阶乘级发散，使通用运筹求解器陷入计算超时停机。</w:t>
      </w:r>
    </w:p>
    <w:p>
      <w:pPr>
        <w:pStyle w:val="BodyText"/>
      </w:pPr>
      <w:r>
        <w:rPr>
          <w:rFonts w:hint="eastAsia"/>
        </w:rPr>
        <w:t xml:space="preserve">在数学形式上，订单配置过程等价于有限域上的约束满足问题（CSP,</w:t>
      </w:r>
      <w:r>
        <w:t xml:space="preserve"> Constraint Satisfaction </w:t>
      </w:r>
      <w:r>
        <w:rPr>
          <w:rFonts w:hint="eastAsia"/>
        </w:rPr>
        <w:t xml:space="preserve">Problem）三元组</w:t>
      </w:r>
      <w:r>
        <w:t xml:space="preserve"> </w:t>
      </w:r>
      <m:oMath>
        <m:r>
          <m:rPr>
            <m:sty m:val="p"/>
          </m:rPr>
          <m:t>⟨</m:t>
        </m:r>
        <m:r>
          <m:rPr>
            <m:scr m:val="script"/>
            <m:sty m:val="p"/>
          </m:rPr>
          <m:t>X</m:t>
        </m:r>
        <m:r>
          <m:rPr>
            <m:sty m:val="p"/>
          </m:rPr>
          <m:t>,</m:t>
        </m:r>
        <m:sSub>
          <m:e>
            <m:r>
              <m:rPr>
                <m:scr m:val="script"/>
                <m:sty m:val="p"/>
              </m:rPr>
              <m:t>D</m:t>
            </m:r>
          </m:e>
          <m:sub>
            <m:r>
              <m:rPr>
                <m:nor/>
                <m:sty m:val="p"/>
              </m:rPr>
              <m:t>dom</m:t>
            </m:r>
          </m:sub>
        </m:sSub>
        <m:r>
          <m:rPr>
            <m:sty m:val="p"/>
          </m:rPr>
          <m:t>,</m:t>
        </m:r>
        <m:r>
          <m:rPr>
            <m:scr m:val="script"/>
            <m:sty m:val="p"/>
          </m:rPr>
          <m:t>C</m:t>
        </m:r>
        <m:r>
          <m:rPr>
            <m:sty m:val="p"/>
          </m:rPr>
          <m:t>⟩</m:t>
        </m:r>
      </m:oMath>
      <w:r>
        <w:rPr>
          <w:rFonts w:hint="eastAsia"/>
        </w:rPr>
        <w:t xml:space="preserve">：</w:t>
      </w:r>
      <w:r>
        <w:t xml:space="preserve"> </w:t>
      </w:r>
      <w:r>
        <w:t xml:space="preserve">-</w:t>
      </w:r>
      <w:r>
        <w:t xml:space="preserve"> </w:t>
      </w:r>
      <m:oMath>
        <m:r>
          <m:rPr>
            <m:scr m:val="script"/>
            <m:sty m:val="p"/>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：组件位置变量集合；</w:t>
      </w:r>
      <w:r>
        <w:t xml:space="preserve"> </w:t>
      </w:r>
      <w:r>
        <w:t xml:space="preserve">-</w:t>
      </w:r>
      <w:r>
        <w:t xml:space="preserve"> </w:t>
      </w:r>
      <m:oMath>
        <m:sSub>
          <m:e>
            <m:r>
              <m:rPr>
                <m:scr m:val="script"/>
                <m:sty m:val="p"/>
              </m:rPr>
              <m:t>D</m:t>
            </m:r>
          </m:e>
          <m:sub>
            <m:r>
              <m:rPr>
                <m:nor/>
                <m:sty m:val="p"/>
              </m:rPr>
              <m:t>dom</m:t>
            </m:r>
          </m:sub>
        </m:sSub>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rPr>
          <w:rFonts w:hint="eastAsia"/>
        </w:rPr>
        <w:t xml:space="preserve">：各组件对应的物理可选物料域；</w:t>
      </w:r>
      <w:r>
        <w:t xml:space="preserve"> </w:t>
      </w:r>
      <w:r>
        <w:t xml:space="preserve">-</w:t>
      </w:r>
      <w:r>
        <w:t xml:space="preserve"> </w:t>
      </w:r>
      <m:oMath>
        <m:r>
          <m:rPr>
            <m:scr m:val="script"/>
            <m:sty m:val="p"/>
          </m:rP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r>
          <m:rPr>
            <m:sty m:val="p"/>
          </m:rPr>
          <m:t>}</m:t>
        </m:r>
      </m:oMath>
      <w:r>
        <w:rPr>
          <w:rFonts w:hint="eastAsia"/>
        </w:rPr>
        <w:t xml:space="preserve">：由工程相容性、商业规则与地缘合规准入构成的谓词约束集合，即</w:t>
      </w:r>
      <w:r>
        <w:t xml:space="preserve"> </w:t>
      </w:r>
      <m:oMath>
        <m:sSub>
          <m:e>
            <m:r>
              <m:t>C</m:t>
            </m:r>
          </m:e>
          <m:sub>
            <m:r>
              <m:t>j</m:t>
            </m:r>
          </m:sub>
        </m:sSub>
        <m:r>
          <m:rPr>
            <m:sty m:val="p"/>
          </m:rPr>
          <m:t>(</m:t>
        </m:r>
        <m:r>
          <m:rPr>
            <m:sty m:val="bi"/>
          </m:rPr>
          <m:t>x</m:t>
        </m:r>
        <m:r>
          <m:rPr>
            <m:sty m:val="p"/>
          </m:rPr>
          <m:t>)</m:t>
        </m:r>
        <m:r>
          <m:rPr>
            <m:sty m:val="p"/>
          </m:rPr>
          <m:t>∈</m:t>
        </m:r>
        <m:r>
          <m:rPr>
            <m:sty m:val="p"/>
          </m:rPr>
          <m:t>{</m:t>
        </m:r>
        <m:r>
          <m:t>0</m:t>
        </m:r>
        <m:r>
          <m:rPr>
            <m:sty m:val="p"/>
          </m:rPr>
          <m:t>,</m:t>
        </m:r>
        <m:r>
          <m:t>1</m:t>
        </m:r>
        <m:r>
          <m:rPr>
            <m:sty m:val="p"/>
          </m:rPr>
          <m:t>}</m:t>
        </m:r>
      </m:oMath>
      <w:r>
        <w:t xml:space="preserve">。</w:t>
      </w:r>
    </w:p>
    <w:bookmarkEnd w:id="178"/>
    <w:bookmarkStart w:id="179" w:name="硅基解药维度规划与关系代数引擎"/>
    <w:p>
      <w:pPr>
        <w:pStyle w:val="Heading3"/>
      </w:pPr>
      <w:r>
        <w:t xml:space="preserve">15.4 </w:t>
      </w:r>
      <w:r>
        <w:rPr>
          <w:rFonts w:hint="eastAsia"/>
        </w:rPr>
        <w:t xml:space="preserve">【硅基解药：维度规划与关系代数引擎】</w:t>
      </w:r>
    </w:p>
    <w:p>
      <w:pPr>
        <w:pStyle w:val="FirstParagraph"/>
      </w:pPr>
      <w:r>
        <w:rPr>
          <w:rFonts w:hint="eastAsia"/>
        </w:rPr>
        <w:t xml:space="preserve">构建基于超级物料清单（Super</w:t>
      </w:r>
      <w:r>
        <w:t xml:space="preserve"> </w:t>
      </w:r>
      <w:r>
        <w:rPr>
          <w:rFonts w:hint="eastAsia"/>
        </w:rPr>
        <w:t xml:space="preserve">BOM）与特征矩阵解耦的维度代数引擎：</w:t>
      </w:r>
      <w:r>
        <w:t xml:space="preserve"> </w:t>
      </w:r>
      <w:r>
        <w:t xml:space="preserve">1.</w:t>
      </w:r>
      <w:r>
        <w:t xml:space="preserve"> </w:t>
      </w:r>
      <w:r>
        <w:rPr>
          <w:rFonts w:hint="eastAsia"/>
          <w:b/>
          <w:bCs/>
        </w:rPr>
        <w:t xml:space="preserve">超级</w:t>
      </w:r>
      <w:r>
        <w:rPr>
          <w:b/>
          <w:bCs/>
        </w:rPr>
        <w:t xml:space="preserve"> BOM </w:t>
      </w:r>
      <w:r>
        <w:rPr>
          <w:rFonts w:hint="eastAsia"/>
          <w:b/>
          <w:bCs/>
        </w:rPr>
        <w:t xml:space="preserve">与特征矢量映射</w:t>
      </w:r>
      <w:r>
        <w:rPr>
          <w:rFonts w:hint="eastAsia"/>
        </w:rPr>
        <w:t xml:space="preserve">：</w:t>
      </w:r>
      <w:r>
        <w:t xml:space="preserve"> </w:t>
      </w:r>
      <w:r>
        <w:rPr>
          <w:rFonts w:hint="eastAsia"/>
        </w:rPr>
        <w:t xml:space="preserve">放弃静态</w:t>
      </w:r>
      <w:r>
        <w:t xml:space="preserve"> SKU </w:t>
      </w:r>
      <w:r>
        <w:rPr>
          <w:rFonts w:hint="eastAsia"/>
        </w:rPr>
        <w:t xml:space="preserve">编码穷举，将高维业务对象转译为紧凑的特征矢量</w:t>
      </w:r>
      <w:r>
        <w:t xml:space="preserve"> </w:t>
      </w:r>
      <m:oMath>
        <m:r>
          <m:rPr>
            <m:sty m:val="bi"/>
          </m:rPr>
          <m:t>x</m:t>
        </m:r>
        <m:r>
          <m:rPr>
            <m:sty m:val="p"/>
          </m:rPr>
          <m:t>=</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m</m:t>
            </m:r>
          </m:sub>
        </m:sSub>
        <m:sSup>
          <m:e>
            <m:r>
              <m:rPr>
                <m:sty m:val="p"/>
              </m:rPr>
              <m:t>]</m:t>
            </m:r>
          </m:e>
          <m:sup>
            <m:r>
              <m:rPr>
                <m:scr m:val="sans-serif"/>
                <m:sty m:val="p"/>
              </m:rPr>
              <m:t>T</m:t>
            </m:r>
          </m:sup>
        </m:sSup>
        <m:r>
          <m:rPr>
            <m:sty m:val="p"/>
          </m:rPr>
          <m:t>∈</m:t>
        </m:r>
        <m:nary>
          <m:naryPr>
            <m:chr m:val="∏"/>
            <m:limLoc m:val="undOvr"/>
            <m:subHide m:val="off"/>
            <m:supHide m:val="off"/>
          </m:naryPr>
          <m:sub>
            <m:r>
              <m:t>i</m:t>
            </m:r>
            <m:r>
              <m:rPr>
                <m:sty m:val="p"/>
              </m:rPr>
              <m:t>=</m:t>
            </m:r>
            <m:r>
              <m:t>1</m:t>
            </m:r>
          </m:sub>
          <m:sup>
            <m:r>
              <m:t>m</m:t>
            </m:r>
          </m:sup>
          <m:e>
            <m:sSub>
              <m:e>
                <m:r>
                  <m:rPr>
                    <m:scr m:val="script"/>
                    <m:sty m:val="p"/>
                  </m:rPr>
                  <m:t>F</m:t>
                </m:r>
              </m:e>
              <m:sub>
                <m:r>
                  <m:t>i</m:t>
                </m:r>
              </m:sub>
            </m:sSub>
          </m:e>
        </m:nary>
      </m:oMath>
      <w:r>
        <w:rPr>
          <w:rFonts w:hint="eastAsia"/>
        </w:rPr>
        <w:t xml:space="preserve">。超级</w:t>
      </w:r>
      <w:r>
        <w:t xml:space="preserve"> BOM </w:t>
      </w:r>
      <w:r>
        <w:rPr>
          <w:rFonts w:hint="eastAsia"/>
        </w:rPr>
        <w:t xml:space="preserve">仅维护通用结构拓扑</w:t>
      </w:r>
      <w:r>
        <w:t xml:space="preserve"> </w:t>
      </w:r>
      <m:oMath>
        <m:r>
          <m:rPr>
            <m:scr m:val="script"/>
            <m:sty m:val="p"/>
          </m:rPr>
          <m:t>T</m:t>
        </m:r>
      </m:oMath>
      <w:r>
        <w:rPr>
          <w:rFonts w:hint="eastAsia"/>
        </w:rPr>
        <w:t xml:space="preserve">，具体物理实体的实例化由特征选择算子</w:t>
      </w:r>
      <w:r>
        <w:t xml:space="preserve"> </w:t>
      </w:r>
      <m:oMath>
        <m:sSub>
          <m:e>
            <m:r>
              <m:t>σ</m:t>
            </m:r>
          </m:e>
          <m:sub>
            <m:r>
              <m:rPr>
                <m:nor/>
                <m:sty m:val="p"/>
              </m:rPr>
              <m:t>condition</m:t>
            </m:r>
          </m:sub>
        </m:sSub>
        <m:r>
          <m:rPr>
            <m:sty m:val="p"/>
          </m:rPr>
          <m:t>(</m:t>
        </m:r>
        <m:r>
          <m:rPr>
            <m:scr m:val="script"/>
            <m:sty m:val="p"/>
          </m:rPr>
          <m:t>T</m:t>
        </m:r>
        <m:r>
          <m:rPr>
            <m:sty m:val="p"/>
          </m:rPr>
          <m:t>)</m:t>
        </m:r>
      </m:oMath>
      <w:r>
        <w:t xml:space="preserve"> </w:t>
      </w:r>
      <w:r>
        <w:rPr>
          <w:rFonts w:hint="eastAsia"/>
        </w:rPr>
        <w:t xml:space="preserve">动态生成。</w:t>
      </w:r>
    </w:p>
    <w:p>
      <w:pPr>
        <w:pStyle w:val="Compact"/>
        <w:numPr>
          <w:ilvl w:val="0"/>
          <w:numId w:val="1051"/>
        </w:numPr>
      </w:pPr>
      <w:r>
        <w:rPr>
          <w:rFonts w:hint="eastAsia"/>
          <w:b/>
          <w:bCs/>
        </w:rPr>
        <w:t xml:space="preserve">关系代数三大核心约束算符</w:t>
      </w:r>
      <w:r>
        <w:rPr>
          <w:rFonts w:hint="eastAsia"/>
        </w:rPr>
        <w:t xml:space="preserve">：</w:t>
      </w:r>
    </w:p>
    <w:p>
      <w:pPr>
        <w:pStyle w:val="Compact"/>
        <w:numPr>
          <w:ilvl w:val="1"/>
          <w:numId w:val="1052"/>
        </w:numPr>
      </w:pPr>
      <w:r>
        <w:rPr>
          <w:rFonts w:hint="eastAsia"/>
          <w:b/>
          <w:bCs/>
        </w:rPr>
        <w:t xml:space="preserve">等价约束算符（</w:t>
      </w:r>
      <m:oMath>
        <m:sSub>
          <m:e>
            <m:r>
              <m:rPr>
                <m:sty m:val="p"/>
              </m:rPr>
              <m:t>=</m:t>
            </m:r>
          </m:e>
          <m:sub>
            <m:r>
              <m:rPr>
                <m:nor/>
                <m:sty m:val="p"/>
              </m:rPr>
              <m:t>attr</m:t>
            </m:r>
          </m:sub>
        </m:sSub>
      </m:oMath>
      <w:r>
        <w:rPr>
          <w:rFonts w:hint="eastAsia"/>
          <w:b/>
          <w:bCs/>
        </w:rPr>
        <w:t xml:space="preserve">）</w:t>
      </w:r>
      <w:r>
        <w:rPr>
          <w:rFonts w:hint="eastAsia"/>
        </w:rPr>
        <w:t xml:space="preserve">：执行严格属性匹配，要求组件物理参数与订单特征完全对齐：</w:t>
      </w:r>
    </w:p>
    <w:p>
      <w:pPr>
        <w:pStyle w:val="Compact"/>
      </w:pPr>
      <m:oMathPara>
        <m:oMathParaPr>
          <m:jc m:val="center"/>
        </m:oMathParaPr>
        <m:oMath>
          <m:sSub>
            <m:e>
              <m:r>
                <m:t>σ</m:t>
              </m:r>
            </m:e>
            <m:sub>
              <m:sSub>
                <m:e>
                  <m:r>
                    <m:t>f</m:t>
                  </m:r>
                </m:e>
                <m:sub>
                  <m:r>
                    <m:t>i</m:t>
                  </m:r>
                </m:sub>
              </m:sSub>
              <m:sSub>
                <m:e>
                  <m:r>
                    <m:rPr>
                      <m:sty m:val="p"/>
                    </m:rPr>
                    <m:t>=</m:t>
                  </m:r>
                </m:e>
                <m:sub>
                  <m:r>
                    <m:rPr>
                      <m:nor/>
                      <m:sty m:val="p"/>
                    </m:rPr>
                    <m:t>attr</m:t>
                  </m:r>
                </m:sub>
              </m:sSub>
              <m:r>
                <m:t>v</m:t>
              </m:r>
            </m:sub>
          </m:sSub>
          <m:r>
            <m:rPr>
              <m:sty m:val="p"/>
            </m:rPr>
            <m:t>(</m:t>
          </m:r>
          <m:r>
            <m:rPr>
              <m:scr m:val="script"/>
              <m:sty m:val="p"/>
            </m:rPr>
            <m:t>R</m:t>
          </m:r>
          <m:r>
            <m:rPr>
              <m:sty m:val="p"/>
            </m:rPr>
            <m:t>)</m:t>
          </m:r>
          <m:r>
            <m:rPr>
              <m:sty m:val="p"/>
            </m:rPr>
            <m:t>=</m:t>
          </m:r>
          <m:r>
            <m:rPr>
              <m:sty m:val="p"/>
            </m:rPr>
            <m:t>{</m:t>
          </m:r>
          <m:r>
            <m:t>r</m:t>
          </m:r>
          <m:r>
            <m:rPr>
              <m:sty m:val="p"/>
            </m:rPr>
            <m:t>∈</m:t>
          </m:r>
          <m:r>
            <m:rPr>
              <m:scr m:val="script"/>
              <m:sty m:val="p"/>
            </m:rPr>
            <m:t>R</m:t>
          </m:r>
          <m:r>
            <m:rPr>
              <m:sty m:val="p"/>
            </m:rPr>
            <m:t>∣</m:t>
          </m:r>
          <m:r>
            <m:t>r</m:t>
          </m:r>
          <m:r>
            <m:rPr>
              <m:sty m:val="p"/>
            </m:rPr>
            <m:t>.</m:t>
          </m:r>
          <m:sSub>
            <m:e>
              <m:r>
                <m:t>f</m:t>
              </m:r>
            </m:e>
            <m:sub>
              <m:r>
                <m:t>i</m:t>
              </m:r>
            </m:sub>
          </m:sSub>
          <m:r>
            <m:rPr>
              <m:sty m:val="p"/>
            </m:rPr>
            <m:t>=</m:t>
          </m:r>
          <m:r>
            <m:t>v</m:t>
          </m:r>
          <m:r>
            <m:rPr>
              <m:sty m:val="p"/>
            </m:rPr>
            <m:t>}</m:t>
          </m:r>
        </m:oMath>
      </m:oMathPara>
    </w:p>
    <w:p>
      <w:pPr>
        <w:pStyle w:val="Compact"/>
        <w:numPr>
          <w:ilvl w:val="1"/>
          <w:numId w:val="1052"/>
        </w:numPr>
      </w:pPr>
      <w:r>
        <w:rPr>
          <w:rFonts w:hint="eastAsia"/>
          <w:b/>
          <w:bCs/>
        </w:rPr>
        <w:t xml:space="preserve">序关系代偿算符（</w:t>
      </w:r>
      <m:oMath>
        <m:sSub>
          <m:e>
            <m:r>
              <m:rPr>
                <m:sty m:val="p"/>
              </m:rPr>
              <m:t>≽</m:t>
            </m:r>
          </m:e>
          <m:sub>
            <m:r>
              <m:rPr>
                <m:nor/>
                <m:sty m:val="p"/>
              </m:rPr>
              <m:t>grade</m:t>
            </m:r>
          </m:sub>
        </m:sSub>
      </m:oMath>
      <w:r>
        <w:rPr>
          <w:rFonts w:hint="eastAsia"/>
          <w:b/>
          <w:bCs/>
        </w:rPr>
        <w:t xml:space="preserve">）</w:t>
      </w:r>
      <w:r>
        <w:rPr>
          <w:rFonts w:hint="eastAsia"/>
        </w:rPr>
        <w:t xml:space="preserve">：基于偏序格（Partial</w:t>
      </w:r>
      <w:r>
        <w:t xml:space="preserve"> Order </w:t>
      </w:r>
      <w:r>
        <w:rPr>
          <w:rFonts w:hint="eastAsia"/>
        </w:rPr>
        <w:t xml:space="preserve">Lattice）处理分档筛选（Binning）中的等级向下兼容与残值榨取，允许高阶物资在物理可行域内无损代偿低阶需求：</w:t>
      </w:r>
    </w:p>
    <w:p>
      <w:pPr>
        <w:pStyle w:val="Compact"/>
      </w:pPr>
      <m:oMathPara>
        <m:oMathParaPr>
          <m:jc m:val="center"/>
        </m:oMathParaPr>
        <m:oMath>
          <m:sSub>
            <m:e>
              <m:r>
                <m:t>σ</m:t>
              </m:r>
            </m:e>
            <m:sub>
              <m:sSub>
                <m:e>
                  <m:r>
                    <m:t>f</m:t>
                  </m:r>
                </m:e>
                <m:sub>
                  <m:r>
                    <m:rPr>
                      <m:nor/>
                      <m:sty m:val="p"/>
                    </m:rPr>
                    <m:t>grade</m:t>
                  </m:r>
                </m:sub>
              </m:sSub>
              <m:sSub>
                <m:e>
                  <m:r>
                    <m:rPr>
                      <m:sty m:val="p"/>
                    </m:rPr>
                    <m:t>≽</m:t>
                  </m:r>
                </m:e>
                <m:sub>
                  <m:r>
                    <m:rPr>
                      <m:nor/>
                      <m:sty m:val="p"/>
                    </m:rPr>
                    <m:t>grade</m:t>
                  </m:r>
                </m:sub>
              </m:sSub>
              <m:sSub>
                <m:e>
                  <m:r>
                    <m:t>v</m:t>
                  </m:r>
                </m:e>
                <m:sub>
                  <m:r>
                    <m:rPr>
                      <m:nor/>
                      <m:sty m:val="p"/>
                    </m:rPr>
                    <m:t>target</m:t>
                  </m:r>
                </m:sub>
              </m:sSub>
            </m:sub>
          </m:sSub>
          <m:r>
            <m:rPr>
              <m:sty m:val="p"/>
            </m:rPr>
            <m:t>(</m:t>
          </m:r>
          <m:r>
            <m:rPr>
              <m:scr m:val="script"/>
              <m:sty m:val="p"/>
            </m:rPr>
            <m:t>R</m:t>
          </m:r>
          <m:r>
            <m:rPr>
              <m:sty m:val="p"/>
            </m:rPr>
            <m:t>)</m:t>
          </m:r>
          <m:r>
            <m:rPr>
              <m:sty m:val="p"/>
            </m:rPr>
            <m:t>=</m:t>
          </m:r>
          <m:r>
            <m:rPr>
              <m:sty m:val="p"/>
            </m:rPr>
            <m:t>{</m:t>
          </m:r>
          <m:r>
            <m:t>r</m:t>
          </m:r>
          <m:r>
            <m:rPr>
              <m:sty m:val="p"/>
            </m:rPr>
            <m:t>∈</m:t>
          </m:r>
          <m:r>
            <m:rPr>
              <m:scr m:val="script"/>
              <m:sty m:val="p"/>
            </m:rPr>
            <m:t>R</m:t>
          </m:r>
          <m:r>
            <m:rPr>
              <m:sty m:val="p"/>
            </m:rPr>
            <m:t>∣</m:t>
          </m:r>
          <m:r>
            <m:t>r</m:t>
          </m:r>
          <m:r>
            <m:rPr>
              <m:sty m:val="p"/>
            </m:rPr>
            <m:t>.</m:t>
          </m:r>
          <m:sSub>
            <m:e>
              <m:r>
                <m:t>f</m:t>
              </m:r>
            </m:e>
            <m:sub>
              <m:r>
                <m:rPr>
                  <m:nor/>
                  <m:sty m:val="p"/>
                </m:rPr>
                <m:t>grade</m:t>
              </m:r>
            </m:sub>
          </m:sSub>
          <m:r>
            <m:rPr>
              <m:sty m:val="p"/>
            </m:rPr>
            <m:t>≽</m:t>
          </m:r>
          <m:sSub>
            <m:e>
              <m:r>
                <m:t>v</m:t>
              </m:r>
            </m:e>
            <m:sub>
              <m:r>
                <m:rPr>
                  <m:nor/>
                  <m:sty m:val="p"/>
                </m:rPr>
                <m:t>target</m:t>
              </m:r>
            </m:sub>
          </m:sSub>
          <m:r>
            <m:rPr>
              <m:sty m:val="p"/>
            </m:rPr>
            <m:t>}</m:t>
          </m:r>
        </m:oMath>
      </m:oMathPara>
    </w:p>
    <w:p>
      <w:pPr>
        <w:pStyle w:val="Compact"/>
        <w:numPr>
          <w:ilvl w:val="1"/>
          <w:numId w:val="1000"/>
        </w:numPr>
      </w:pPr>
      <w:r>
        <w:t xml:space="preserve">&gt; |</w:t>
      </w:r>
      <w:r>
        <w:t xml:space="preserve"> </w:t>
      </w:r>
      <w:r>
        <w:rPr>
          <w:rFonts w:hint="eastAsia"/>
          <w:b/>
          <w:bCs/>
        </w:rPr>
        <w:t xml:space="preserve">排除约束算符</w:t>
      </w:r>
      <w:r>
        <w:rPr>
          <w:b/>
          <w:bCs/>
        </w:rPr>
        <w:t xml:space="preserve"> (</w:t>
      </w:r>
      <m:oMath>
        <m:r>
          <m:rPr>
            <m:sty m:val="p"/>
          </m:rPr>
          <m:t>¬</m:t>
        </m:r>
      </m:oMath>
      <w:r>
        <w:rPr>
          <w:b/>
          <w:bCs/>
        </w:rPr>
        <w:t xml:space="preserve">)</w:t>
      </w:r>
      <w:r>
        <w:t xml:space="preserve"> </w:t>
      </w:r>
      <w:r>
        <w:t xml:space="preserve">|</w:t>
      </w:r>
      <w:r>
        <w:t xml:space="preserve"> </w:t>
      </w:r>
      <m:oMath>
        <m:r>
          <m:rPr>
            <m:sty m:val="p"/>
          </m:rPr>
          <m:t>¬</m:t>
        </m:r>
        <m:r>
          <m:rPr>
            <m:sty m:val="p"/>
          </m:rPr>
          <m:t>(</m:t>
        </m:r>
        <m:r>
          <m:t>A</m:t>
        </m:r>
        <m:r>
          <m:rPr>
            <m:sty m:val="p"/>
          </m:rPr>
          <m:t>∧</m:t>
        </m:r>
        <m:r>
          <m:t>B</m:t>
        </m:r>
        <m:r>
          <m:rPr>
            <m:sty m:val="p"/>
          </m:rPr>
          <m:t>)</m:t>
        </m:r>
      </m:oMath>
      <w:r>
        <w:t xml:space="preserve"> </w:t>
      </w:r>
      <w:r>
        <w:t xml:space="preserve">|</w:t>
      </w:r>
      <w:r>
        <w:t xml:space="preserve"> </w:t>
      </w:r>
      <w:r>
        <w:rPr>
          <w:rFonts w:hint="eastAsia"/>
          <w:b/>
          <w:bCs/>
        </w:rPr>
        <w:t xml:space="preserve">地缘合规黑名单</w:t>
      </w:r>
      <w:r>
        <w:rPr>
          <w:rFonts w:hint="eastAsia"/>
        </w:rPr>
        <w:t xml:space="preserve">：特定地缘市场或客户排斥特定供应商颗粒。</w:t>
      </w:r>
      <w:r>
        <w:t xml:space="preserve"> |</w:t>
      </w:r>
    </w:p>
    <w:p>
      <w:pPr>
        <w:pStyle w:val="Compact"/>
        <w:numPr>
          <w:ilvl w:val="0"/>
          <w:numId w:val="1051"/>
        </w:numPr>
      </w:pPr>
      <w:r>
        <w:rPr>
          <w:rFonts w:hint="eastAsia"/>
          <w:b/>
          <w:bCs/>
        </w:rPr>
        <w:t xml:space="preserve">内存位图（Bitset）与弧一致性（AC-3）加速</w:t>
      </w:r>
      <w:r>
        <w:rPr>
          <w:rFonts w:hint="eastAsia"/>
        </w:rPr>
        <w:t xml:space="preserve">：</w:t>
      </w:r>
      <w:r>
        <w:t xml:space="preserve"> </w:t>
      </w:r>
      <w:r>
        <w:rPr>
          <w:rFonts w:hint="eastAsia"/>
        </w:rPr>
        <w:t xml:space="preserve">引擎将属性特征压缩为整型位图（Bitset），调用</w:t>
      </w:r>
      <w:r>
        <w:t xml:space="preserve"> CPU SIMD </w:t>
      </w:r>
      <w:r>
        <w:rPr>
          <w:rFonts w:hint="eastAsia"/>
        </w:rPr>
        <w:t xml:space="preserve">矢量指令集执行按位与（AND）运算。利用弧一致性（Arc</w:t>
      </w:r>
      <w:r>
        <w:t xml:space="preserve"> Consistency, </w:t>
      </w:r>
      <w:r>
        <w:rPr>
          <w:rFonts w:hint="eastAsia"/>
        </w:rPr>
        <w:t xml:space="preserve">AC-3）算法进行约束传播，将搜索复杂度从回溯遍历的</w:t>
      </w:r>
      <w:r>
        <w:t xml:space="preserve"> </w:t>
      </w:r>
      <m:oMath>
        <m:r>
          <m:rPr>
            <m:scr m:val="script"/>
            <m:sty m:val="p"/>
          </m:rPr>
          <m:t>O</m:t>
        </m:r>
        <m:r>
          <m:rPr>
            <m:sty m:val="p"/>
          </m:rPr>
          <m:t>(</m:t>
        </m:r>
        <m:sSup>
          <m:e>
            <m:r>
              <m:t>d</m:t>
            </m:r>
          </m:e>
          <m:sup>
            <m:r>
              <m:t>n</m:t>
            </m:r>
          </m:sup>
        </m:sSup>
        <m:r>
          <m:rPr>
            <m:sty m:val="p"/>
          </m:rPr>
          <m:t>)</m:t>
        </m:r>
      </m:oMath>
      <w:r>
        <w:t xml:space="preserve"> </w:t>
      </w:r>
      <w:r>
        <w:rPr>
          <w:rFonts w:hint="eastAsia"/>
        </w:rPr>
        <w:t xml:space="preserve">刚性降维至有限域弧相容的</w:t>
      </w:r>
      <w:r>
        <w:t xml:space="preserve"> </w:t>
      </w:r>
      <m:oMath>
        <m:r>
          <m:rPr>
            <m:scr m:val="script"/>
            <m:sty m:val="p"/>
          </m:rPr>
          <m:t>O</m:t>
        </m:r>
        <m:r>
          <m:rPr>
            <m:sty m:val="p"/>
          </m:rPr>
          <m:t>(</m:t>
        </m:r>
        <m:r>
          <m:t>c</m:t>
        </m:r>
        <m:r>
          <m:rPr>
            <m:sty m:val="p"/>
          </m:rPr>
          <m:t>⋅</m:t>
        </m:r>
        <m:sSup>
          <m:e>
            <m:r>
              <m:t>d</m:t>
            </m:r>
          </m:e>
          <m:sup>
            <m:r>
              <m:t>3</m:t>
            </m:r>
          </m:sup>
        </m:sSup>
        <m:r>
          <m:rPr>
            <m:sty m:val="p"/>
          </m:rPr>
          <m:t>)</m:t>
        </m:r>
      </m:oMath>
      <w:r>
        <w:rPr>
          <w:rFonts w:hint="eastAsia"/>
        </w:rPr>
        <w:t xml:space="preserve">（其中</w:t>
      </w:r>
      <w:r>
        <w:t xml:space="preserve"> </w:t>
      </w:r>
      <m:oMath>
        <m:r>
          <m:t>c</m:t>
        </m:r>
        <m:r>
          <m:rPr>
            <m:sty m:val="p"/>
          </m:rPr>
          <m:t>=</m:t>
        </m:r>
        <m:r>
          <m:rPr>
            <m:sty m:val="p"/>
          </m:rPr>
          <m:t>|</m:t>
        </m:r>
        <m:r>
          <m:rPr>
            <m:scr m:val="script"/>
            <m:sty m:val="p"/>
          </m:rPr>
          <m:t>C</m:t>
        </m:r>
        <m:r>
          <m:rPr>
            <m:sty m:val="p"/>
          </m:rPr>
          <m:t>|</m:t>
        </m:r>
      </m:oMath>
      <w:r>
        <w:t xml:space="preserve"> </w:t>
      </w:r>
      <w:r>
        <w:rPr>
          <w:rFonts w:hint="eastAsia"/>
        </w:rPr>
        <w:t xml:space="preserve">为约束数，</w:t>
      </w:r>
      <m:oMath>
        <m:r>
          <m:t>d</m:t>
        </m:r>
        <m:r>
          <m:rPr>
            <m:sty m:val="p"/>
          </m:rPr>
          <m:t>=</m:t>
        </m:r>
        <m:r>
          <m:rPr>
            <m:sty m:val="p"/>
          </m:rPr>
          <m:t>max</m:t>
        </m:r>
        <m:r>
          <m:rPr>
            <m:sty m:val="p"/>
          </m:rPr>
          <m:t>|</m:t>
        </m:r>
        <m:sSub>
          <m:e>
            <m:r>
              <m:t>D</m:t>
            </m:r>
          </m:e>
          <m:sub>
            <m:r>
              <m:t>i</m:t>
            </m:r>
          </m:sub>
        </m:sSub>
        <m:r>
          <m:rPr>
            <m:sty m:val="p"/>
          </m:rPr>
          <m:t>|</m:t>
        </m:r>
      </m:oMath>
      <w:r>
        <w:t xml:space="preserve"> </w:t>
      </w:r>
      <w:r>
        <w:rPr>
          <w:rFonts w:hint="eastAsia"/>
        </w:rPr>
        <w:t xml:space="preserve">为特征域最大基数），实现计算收敛性的阶跃提升。</w:t>
      </w:r>
    </w:p>
    <w:bookmarkEnd w:id="179"/>
    <w:bookmarkStart w:id="180" w:name="微观沙盘与基准检验-2"/>
    <w:p>
      <w:pPr>
        <w:pStyle w:val="Heading3"/>
      </w:pPr>
      <w:r>
        <w:t xml:space="preserve">15.5 </w:t>
      </w:r>
      <w:r>
        <w:rPr>
          <w:rFonts w:hint="eastAsia"/>
        </w:rPr>
        <w:t xml:space="preserve">【微观沙盘与基准检验】</w:t>
      </w:r>
    </w:p>
    <w:p>
      <w:pPr>
        <w:pStyle w:val="FirstParagraph"/>
      </w:pPr>
      <w:r>
        <w:rPr>
          <w:rFonts w:hint="eastAsia"/>
        </w:rPr>
        <w:t xml:space="preserve">受控基准对照实验测试报告（Benchmark</w:t>
      </w:r>
      <w:r>
        <w:t xml:space="preserve"> Performance </w:t>
      </w:r>
      <w:r>
        <w:rPr>
          <w:rFonts w:hint="eastAsia"/>
        </w:rPr>
        <w:t xml:space="preserve">Testbed）</w:t>
      </w:r>
      <w:r>
        <w:t xml:space="preserve"> </w:t>
      </w:r>
      <w:r>
        <w:t xml:space="preserve">-</w:t>
      </w:r>
      <w:r>
        <w:t xml:space="preserve"> </w:t>
      </w:r>
      <w:r>
        <w:rPr>
          <w:rFonts w:hint="eastAsia"/>
          <w:b/>
          <w:bCs/>
        </w:rPr>
        <w:t xml:space="preserve">硬件测试环境</w:t>
      </w:r>
      <w:r>
        <w:rPr>
          <w:rFonts w:hint="eastAsia"/>
        </w:rPr>
        <w:t xml:space="preserve">：双路</w:t>
      </w:r>
      <w:r>
        <w:t xml:space="preserve"> Intel Xeon Platinum 8380 </w:t>
      </w:r>
      <w:r>
        <w:rPr>
          <w:rFonts w:hint="eastAsia"/>
        </w:rPr>
        <w:t xml:space="preserve">处理器（160</w:t>
      </w:r>
      <w:r>
        <w:t xml:space="preserve"> </w:t>
      </w:r>
      <w:r>
        <w:rPr>
          <w:rFonts w:hint="eastAsia"/>
        </w:rPr>
        <w:t xml:space="preserve">逻辑线程，基频</w:t>
      </w:r>
      <w:r>
        <w:t xml:space="preserve"> 2.30 </w:t>
      </w:r>
      <w:r>
        <w:rPr>
          <w:rFonts w:hint="eastAsia"/>
        </w:rPr>
        <w:t xml:space="preserve">GHz），1024</w:t>
      </w:r>
      <w:r>
        <w:t xml:space="preserve"> GB DDR4-3200 ECC </w:t>
      </w:r>
      <w:r>
        <w:rPr>
          <w:rFonts w:hint="eastAsia"/>
        </w:rPr>
        <w:t xml:space="preserve">内存。</w:t>
      </w:r>
      <w:r>
        <w:t xml:space="preserve"> </w:t>
      </w:r>
      <w:r>
        <w:t xml:space="preserve">-</w:t>
      </w:r>
      <w:r>
        <w:t xml:space="preserve"> </w:t>
      </w:r>
      <w:r>
        <w:rPr>
          <w:rFonts w:hint="eastAsia"/>
          <w:b/>
          <w:bCs/>
        </w:rPr>
        <w:t xml:space="preserve">标准基准算例</w:t>
      </w:r>
      <w:r>
        <w:rPr>
          <w:rFonts w:hint="eastAsia"/>
        </w:rPr>
        <w:t xml:space="preserve">：500,000</w:t>
      </w:r>
      <w:r>
        <w:t xml:space="preserve"> </w:t>
      </w:r>
      <w:r>
        <w:rPr>
          <w:rFonts w:hint="eastAsia"/>
        </w:rPr>
        <w:t xml:space="preserve">级高频定制订单、200</w:t>
      </w:r>
      <w:r>
        <w:t xml:space="preserve"> </w:t>
      </w:r>
      <w:r>
        <w:rPr>
          <w:rFonts w:hint="eastAsia"/>
        </w:rPr>
        <w:t xml:space="preserve">个基础特征维度、包含半导体分档筛选（Binning）与地缘合规约束的强耦合相空间。</w:t>
      </w:r>
      <w:r>
        <w:t xml:space="preserve"> </w:t>
      </w:r>
      <w:r>
        <w:t xml:space="preserve">-</w:t>
      </w:r>
      <w:r>
        <w:t xml:space="preserve"> </w:t>
      </w:r>
      <w:r>
        <w:rPr>
          <w:rFonts w:hint="eastAsia"/>
          <w:b/>
          <w:bCs/>
        </w:rPr>
        <w:t xml:space="preserve">实验对比数据</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测试指标</w:t>
            </w:r>
          </w:p>
        </w:tc>
        <w:tc>
          <w:tcPr/>
          <w:p>
            <w:pPr>
              <w:pStyle w:val="Compact"/>
              <w:jc w:val="left"/>
            </w:pPr>
            <w:r>
              <w:rPr>
                <w:rFonts w:hint="eastAsia"/>
              </w:rPr>
              <w:t xml:space="preserve">传统静态</w:t>
            </w:r>
            <w:r>
              <w:t xml:space="preserve"> SKU </w:t>
            </w:r>
            <w:r>
              <w:rPr>
                <w:rFonts w:hint="eastAsia"/>
              </w:rPr>
              <w:t xml:space="preserve">穷举方案</w:t>
            </w:r>
          </w:p>
        </w:tc>
        <w:tc>
          <w:tcPr/>
          <w:p>
            <w:pPr>
              <w:pStyle w:val="Compact"/>
              <w:jc w:val="left"/>
            </w:pPr>
            <w:r>
              <w:rPr>
                <w:rFonts w:hint="eastAsia"/>
              </w:rPr>
              <w:t xml:space="preserve">维度代数与超级</w:t>
            </w:r>
            <w:r>
              <w:t xml:space="preserve"> BOM </w:t>
            </w:r>
            <w:r>
              <w:rPr>
                <w:rFonts w:hint="eastAsia"/>
              </w:rPr>
              <w:t xml:space="preserve">引擎</w:t>
            </w:r>
          </w:p>
        </w:tc>
        <w:tc>
          <w:tcPr/>
          <w:p>
            <w:pPr>
              <w:pStyle w:val="Compact"/>
              <w:jc w:val="left"/>
            </w:pPr>
            <w:r>
              <w:rPr>
                <w:rFonts w:hint="eastAsia"/>
              </w:rPr>
              <w:t xml:space="preserve">性能提升倍率</w:t>
            </w:r>
          </w:p>
        </w:tc>
      </w:tr>
      <w:tr>
        <w:tc>
          <w:tcPr/>
          <w:p>
            <w:pPr>
              <w:pStyle w:val="Compact"/>
              <w:jc w:val="left"/>
            </w:pPr>
            <w:r>
              <w:rPr>
                <w:b/>
                <w:bCs/>
              </w:rPr>
              <w:t xml:space="preserve">BOM </w:t>
            </w:r>
            <w:r>
              <w:rPr>
                <w:rFonts w:hint="eastAsia"/>
                <w:b/>
                <w:bCs/>
              </w:rPr>
              <w:t xml:space="preserve">数据库维护条目</w:t>
            </w:r>
          </w:p>
        </w:tc>
        <w:tc>
          <w:tcPr/>
          <w:p>
            <w:pPr>
              <w:pStyle w:val="Compact"/>
              <w:jc w:val="left"/>
            </w:pPr>
            <w:r>
              <w:t xml:space="preserve">5,242,880 </w:t>
            </w:r>
            <w:r>
              <w:rPr>
                <w:rFonts w:hint="eastAsia"/>
              </w:rPr>
              <w:t xml:space="preserve">条</w:t>
            </w:r>
            <w:r>
              <w:t xml:space="preserve"> </w:t>
            </w:r>
            <w:r>
              <w:rPr>
                <w:rFonts w:hint="eastAsia"/>
              </w:rPr>
              <w:t xml:space="preserve">(静态爆长)</w:t>
            </w:r>
          </w:p>
        </w:tc>
        <w:tc>
          <w:tcPr/>
          <w:p>
            <w:pPr>
              <w:pStyle w:val="Compact"/>
              <w:jc w:val="left"/>
            </w:pPr>
            <w:r>
              <w:t xml:space="preserve">1,850 </w:t>
            </w:r>
            <w:r>
              <w:rPr>
                <w:rFonts w:hint="eastAsia"/>
              </w:rPr>
              <w:t xml:space="preserve">条</w:t>
            </w:r>
            <w:r>
              <w:t xml:space="preserve"> </w:t>
            </w:r>
            <w:r>
              <w:rPr>
                <w:rFonts w:hint="eastAsia"/>
              </w:rPr>
              <w:t xml:space="preserve">(超级</w:t>
            </w:r>
            <w:r>
              <w:t xml:space="preserve"> BOM </w:t>
            </w:r>
            <w:r>
              <w:rPr>
                <w:rFonts w:hint="eastAsia"/>
              </w:rPr>
              <w:t xml:space="preserve">拓扑)</w:t>
            </w:r>
          </w:p>
        </w:tc>
        <w:tc>
          <w:tcPr/>
          <w:p>
            <w:pPr>
              <w:pStyle w:val="Compact"/>
              <w:jc w:val="left"/>
            </w:pPr>
            <w:r>
              <w:rPr>
                <w:rFonts w:hint="eastAsia"/>
                <w:b/>
                <w:bCs/>
              </w:rPr>
              <w:t xml:space="preserve">缩小</w:t>
            </w:r>
            <w:r>
              <w:rPr>
                <w:b/>
                <w:bCs/>
              </w:rPr>
              <w:t xml:space="preserve"> 2,834 </w:t>
            </w:r>
            <w:r>
              <w:rPr>
                <w:rFonts w:hint="eastAsia"/>
                <w:b/>
                <w:bCs/>
              </w:rPr>
              <w:t xml:space="preserve">倍</w:t>
            </w:r>
          </w:p>
        </w:tc>
      </w:tr>
      <w:tr>
        <w:tc>
          <w:tcPr/>
          <w:p>
            <w:pPr>
              <w:pStyle w:val="Compact"/>
              <w:jc w:val="left"/>
            </w:pPr>
            <w:r>
              <w:rPr>
                <w:rFonts w:hint="eastAsia"/>
                <w:b/>
                <w:bCs/>
              </w:rPr>
              <w:t xml:space="preserve">数据库索引与内存占用</w:t>
            </w:r>
          </w:p>
        </w:tc>
        <w:tc>
          <w:tcPr/>
          <w:p>
            <w:pPr>
              <w:pStyle w:val="Compact"/>
              <w:jc w:val="left"/>
            </w:pPr>
            <w:r>
              <w:t xml:space="preserve">486.5 GB </w:t>
            </w:r>
            <w:r>
              <w:rPr>
                <w:rFonts w:hint="eastAsia"/>
              </w:rPr>
              <w:t xml:space="preserve">(数据库死锁风险)</w:t>
            </w:r>
          </w:p>
        </w:tc>
        <w:tc>
          <w:tcPr/>
          <w:p>
            <w:pPr>
              <w:pStyle w:val="Compact"/>
              <w:jc w:val="left"/>
            </w:pPr>
            <w:r>
              <w:t xml:space="preserve">1.2 GB </w:t>
            </w:r>
            <w:r>
              <w:rPr>
                <w:rFonts w:hint="eastAsia"/>
              </w:rPr>
              <w:t xml:space="preserve">(内存连续数组与</w:t>
            </w:r>
            <w:r>
              <w:t xml:space="preserve"> Bitset)</w:t>
            </w:r>
          </w:p>
        </w:tc>
        <w:tc>
          <w:tcPr/>
          <w:p>
            <w:pPr>
              <w:pStyle w:val="Compact"/>
              <w:jc w:val="left"/>
            </w:pPr>
            <w:r>
              <w:rPr>
                <w:rFonts w:hint="eastAsia"/>
                <w:b/>
                <w:bCs/>
              </w:rPr>
              <w:t xml:space="preserve">内存降低</w:t>
            </w:r>
            <w:r>
              <w:rPr>
                <w:b/>
                <w:bCs/>
              </w:rPr>
              <w:t xml:space="preserve"> 99.75%</w:t>
            </w:r>
          </w:p>
        </w:tc>
      </w:tr>
      <w:tr>
        <w:tc>
          <w:tcPr/>
          <w:p>
            <w:pPr>
              <w:pStyle w:val="Compact"/>
              <w:jc w:val="left"/>
            </w:pPr>
            <w:r>
              <w:rPr>
                <w:rFonts w:hint="eastAsia"/>
                <w:b/>
                <w:bCs/>
              </w:rPr>
              <w:t xml:space="preserve">配置解算与规则校验时延</w:t>
            </w:r>
          </w:p>
        </w:tc>
        <w:tc>
          <w:tcPr/>
          <w:p>
            <w:pPr>
              <w:pStyle w:val="Compact"/>
              <w:jc w:val="left"/>
            </w:pPr>
            <w:r>
              <w:t xml:space="preserve">4,120 ms </w:t>
            </w:r>
            <w:r>
              <w:rPr>
                <w:rFonts w:hint="eastAsia"/>
              </w:rPr>
              <w:t xml:space="preserve">(高频</w:t>
            </w:r>
            <w:r>
              <w:t xml:space="preserve"> SQL Join </w:t>
            </w:r>
            <w:r>
              <w:rPr>
                <w:rFonts w:hint="eastAsia"/>
              </w:rPr>
              <w:t xml:space="preserve">阻塞)</w:t>
            </w:r>
          </w:p>
        </w:tc>
        <w:tc>
          <w:tcPr/>
          <w:p>
            <w:pPr>
              <w:pStyle w:val="Compact"/>
              <w:jc w:val="left"/>
            </w:pPr>
            <w:r>
              <w:t xml:space="preserve">3.8 ms </w:t>
            </w:r>
            <w:r>
              <w:rPr>
                <w:rFonts w:hint="eastAsia"/>
              </w:rPr>
              <w:t xml:space="preserve">(内存</w:t>
            </w:r>
            <w:r>
              <w:t xml:space="preserve"> SIMD </w:t>
            </w:r>
            <w:r>
              <w:rPr>
                <w:rFonts w:hint="eastAsia"/>
              </w:rPr>
              <w:t xml:space="preserve">位运算代偿)</w:t>
            </w:r>
          </w:p>
        </w:tc>
        <w:tc>
          <w:tcPr/>
          <w:p>
            <w:pPr>
              <w:pStyle w:val="Compact"/>
              <w:jc w:val="left"/>
            </w:pPr>
            <w:r>
              <w:rPr>
                <w:rFonts w:hint="eastAsia"/>
                <w:b/>
                <w:bCs/>
              </w:rPr>
              <w:t xml:space="preserve">计算加速</w:t>
            </w:r>
            <w:r>
              <w:rPr>
                <w:b/>
                <w:bCs/>
              </w:rPr>
              <w:t xml:space="preserve"> 1,084 </w:t>
            </w:r>
            <w:r>
              <w:rPr>
                <w:rFonts w:hint="eastAsia"/>
                <w:b/>
                <w:bCs/>
              </w:rPr>
              <w:t xml:space="preserve">倍</w:t>
            </w:r>
          </w:p>
        </w:tc>
      </w:tr>
      <w:tr>
        <w:tc>
          <w:tcPr/>
          <w:p>
            <w:pPr>
              <w:pStyle w:val="Compact"/>
              <w:jc w:val="left"/>
            </w:pPr>
            <w:r>
              <w:rPr>
                <w:rFonts w:hint="eastAsia"/>
                <w:b/>
                <w:bCs/>
              </w:rPr>
              <w:t xml:space="preserve">规则冲突与死锁率</w:t>
            </w:r>
          </w:p>
        </w:tc>
        <w:tc>
          <w:tcPr/>
          <w:p>
            <w:pPr>
              <w:pStyle w:val="Compact"/>
              <w:jc w:val="left"/>
            </w:pPr>
            <w:r>
              <w:t xml:space="preserve">14.2% </w:t>
            </w:r>
            <w:r>
              <w:rPr>
                <w:rFonts w:hint="eastAsia"/>
              </w:rPr>
              <w:t xml:space="preserve">(人工维护遗漏)</w:t>
            </w:r>
          </w:p>
        </w:tc>
        <w:tc>
          <w:tcPr/>
          <w:p>
            <w:pPr>
              <w:pStyle w:val="Compact"/>
              <w:jc w:val="left"/>
            </w:pPr>
            <w:r>
              <w:t xml:space="preserve">0.00% </w:t>
            </w:r>
            <w:r>
              <w:rPr>
                <w:rFonts w:hint="eastAsia"/>
              </w:rPr>
              <w:t xml:space="preserve">(谓词逻辑完备校验)</w:t>
            </w:r>
          </w:p>
        </w:tc>
        <w:tc>
          <w:tcPr/>
          <w:p>
            <w:pPr>
              <w:pStyle w:val="Compact"/>
              <w:jc w:val="left"/>
            </w:pPr>
            <w:r>
              <w:rPr>
                <w:rFonts w:hint="eastAsia"/>
                <w:b/>
                <w:bCs/>
              </w:rPr>
              <w:t xml:space="preserve">完全消除代数冲突</w:t>
            </w:r>
          </w:p>
        </w:tc>
      </w:tr>
    </w:tbl>
    <w:bookmarkEnd w:id="180"/>
    <w:bookmarkStart w:id="181" w:name="工程判决-4"/>
    <w:p>
      <w:pPr>
        <w:pStyle w:val="Heading3"/>
      </w:pPr>
      <w:r>
        <w:t xml:space="preserve">15.6 </w:t>
      </w:r>
      <w:r>
        <w:rPr>
          <w:rFonts w:hint="eastAsia"/>
        </w:rPr>
        <w:t xml:space="preserve">【工程判决】</w:t>
      </w:r>
    </w:p>
    <w:p>
      <w:pPr>
        <w:pStyle w:val="FirstParagraph"/>
      </w:pPr>
      <w:r>
        <w:rPr>
          <w:rFonts w:hint="eastAsia"/>
        </w:rPr>
        <w:t xml:space="preserve">脱离动态特征代数的传统静态</w:t>
      </w:r>
      <w:r>
        <w:t xml:space="preserve"> SKU </w:t>
      </w:r>
      <w:r>
        <w:rPr>
          <w:rFonts w:hint="eastAsia"/>
        </w:rPr>
        <w:t xml:space="preserve">管理体系，在开放复杂制造网络中必然引发组合维度崩溃。以超级</w:t>
      </w:r>
      <w:r>
        <w:t xml:space="preserve"> BOM </w:t>
      </w:r>
      <w:r>
        <w:rPr>
          <w:rFonts w:hint="eastAsia"/>
        </w:rPr>
        <w:t xml:space="preserve">为拓扑基底、依托关系代数谓词算子执行特征裁剪，是消除定制化维度灾难的唯一求解路径。</w:t>
      </w:r>
    </w:p>
    <w:bookmarkEnd w:id="181"/>
    <w:bookmarkEnd w:id="182"/>
    <w:bookmarkStart w:id="190" w:name="第十六章-难关六替代切换与-ecn-软切相变"/>
    <w:p>
      <w:pPr>
        <w:pStyle w:val="Heading1"/>
      </w:pPr>
      <w:r>
        <w:rPr>
          <w:rFonts w:hint="eastAsia"/>
        </w:rPr>
        <w:t xml:space="preserve">第十六章</w:t>
      </w:r>
      <w:r>
        <w:t xml:space="preserve"> </w:t>
      </w:r>
      <w:r>
        <w:rPr>
          <w:rFonts w:hint="eastAsia"/>
        </w:rPr>
        <w:t xml:space="preserve">难关六：替代切换与</w:t>
      </w:r>
      <w:r>
        <w:t xml:space="preserve"> ECN </w:t>
      </w:r>
      <w:r>
        <w:rPr>
          <w:rFonts w:hint="eastAsia"/>
        </w:rPr>
        <w:t xml:space="preserve">软切相变</w:t>
      </w:r>
    </w:p>
    <w:bookmarkStart w:id="183" w:name="章首定位-13"/>
    <w:p>
      <w:pPr>
        <w:pStyle w:val="Heading3"/>
      </w:pPr>
      <w:r>
        <w:t xml:space="preserve">16.0 </w:t>
      </w:r>
      <w:r>
        <w:rPr>
          <w:rFonts w:hint="eastAsia"/>
        </w:rPr>
        <w:t xml:space="preserve">章首定位</w:t>
      </w:r>
    </w:p>
    <w:p>
      <w:pPr>
        <w:pStyle w:val="Compact"/>
        <w:numPr>
          <w:ilvl w:val="0"/>
          <w:numId w:val="1053"/>
        </w:numPr>
      </w:pPr>
      <w:r>
        <w:rPr>
          <w:rFonts w:hint="eastAsia"/>
          <w:b/>
          <w:bCs/>
        </w:rPr>
        <w:t xml:space="preserve">对应公理</w:t>
      </w:r>
      <w:r>
        <w:rPr>
          <w:rFonts w:hint="eastAsia"/>
        </w:rPr>
        <w:t xml:space="preserve">：公理八（进化论</w:t>
      </w:r>
      <w:r>
        <w:t xml:space="preserve"> · </w:t>
      </w:r>
      <w:r>
        <w:rPr>
          <w:rFonts w:hint="eastAsia"/>
        </w:rPr>
        <w:t xml:space="preserve">动态相变平滑软切）</w:t>
      </w:r>
    </w:p>
    <w:p>
      <w:pPr>
        <w:pStyle w:val="Compact"/>
        <w:numPr>
          <w:ilvl w:val="0"/>
          <w:numId w:val="1053"/>
        </w:numPr>
      </w:pPr>
      <w:r>
        <w:rPr>
          <w:rFonts w:hint="eastAsia"/>
          <w:b/>
          <w:bCs/>
        </w:rPr>
        <w:t xml:space="preserve">数字手术刀</w:t>
      </w:r>
      <w:r>
        <w:rPr>
          <w:rFonts w:hint="eastAsia"/>
        </w:rPr>
        <w:t xml:space="preserve">：Scalpel</w:t>
      </w:r>
      <w:r>
        <w:t xml:space="preserve"> </w:t>
      </w:r>
      <w:r>
        <w:rPr>
          <w:rFonts w:hint="eastAsia"/>
        </w:rPr>
        <w:t xml:space="preserve">6（3D</w:t>
      </w:r>
      <w:r>
        <w:t xml:space="preserve"> </w:t>
      </w:r>
      <w:r>
        <w:rPr>
          <w:rFonts w:hint="eastAsia"/>
        </w:rPr>
        <w:t xml:space="preserve">替代与</w:t>
      </w:r>
      <w:r>
        <w:t xml:space="preserve"> ECN </w:t>
      </w:r>
      <w:r>
        <w:rPr>
          <w:rFonts w:hint="eastAsia"/>
        </w:rPr>
        <w:t xml:space="preserve">软切算子）</w:t>
      </w:r>
    </w:p>
    <w:p>
      <w:pPr>
        <w:pStyle w:val="Compact"/>
        <w:numPr>
          <w:ilvl w:val="0"/>
          <w:numId w:val="1053"/>
        </w:numPr>
      </w:pPr>
      <w:r>
        <w:rPr>
          <w:rFonts w:hint="eastAsia"/>
          <w:b/>
          <w:bCs/>
        </w:rPr>
        <w:t xml:space="preserve">对应方程</w:t>
      </w:r>
      <w:r>
        <w:rPr>
          <w:rFonts w:hint="eastAsia"/>
        </w:rPr>
        <w:t xml:space="preserve">：混杂系统相变与两阶段</w:t>
      </w:r>
      <w:r>
        <w:t xml:space="preserve"> Allotment </w:t>
      </w:r>
      <w:r>
        <w:rPr>
          <w:rFonts w:hint="eastAsia"/>
        </w:rPr>
        <w:t xml:space="preserve">状态转移方程</w:t>
      </w:r>
    </w:p>
    <w:p>
      <w:pPr>
        <w:pStyle w:val="Compact"/>
        <w:numPr>
          <w:ilvl w:val="0"/>
          <w:numId w:val="1053"/>
        </w:numPr>
      </w:pPr>
      <w:r>
        <w:rPr>
          <w:rFonts w:hint="eastAsia"/>
          <w:b/>
          <w:bCs/>
        </w:rPr>
        <w:t xml:space="preserve">体系可证伪死线</w:t>
      </w:r>
      <w:r>
        <w:rPr>
          <w:rFonts w:hint="eastAsia"/>
        </w:rPr>
        <w:t xml:space="preserve">：ECN</w:t>
      </w:r>
      <w:r>
        <w:t xml:space="preserve"> </w:t>
      </w:r>
      <w:r>
        <w:rPr>
          <w:rFonts w:hint="eastAsia"/>
        </w:rPr>
        <w:t xml:space="preserve">切换呆滞与物料断层死线</w:t>
      </w:r>
    </w:p>
    <w:bookmarkEnd w:id="183"/>
    <w:bookmarkStart w:id="184" w:name="物理现场-3"/>
    <w:p>
      <w:pPr>
        <w:pStyle w:val="Heading3"/>
      </w:pPr>
      <w:r>
        <w:t xml:space="preserve">16.1 </w:t>
      </w:r>
      <w:r>
        <w:rPr>
          <w:rFonts w:hint="eastAsia"/>
        </w:rPr>
        <w:t xml:space="preserve">【物理现场】</w:t>
      </w:r>
    </w:p>
    <w:p>
      <w:pPr>
        <w:pStyle w:val="FirstParagraph"/>
      </w:pPr>
      <w:r>
        <w:rPr>
          <w:rFonts w:hint="eastAsia"/>
        </w:rPr>
        <w:t xml:space="preserve">在离散装配与高科技电子制造现场，工程变更（ECN,</w:t>
      </w:r>
      <w:r>
        <w:t xml:space="preserve"> Engineering Change </w:t>
      </w:r>
      <w:r>
        <w:rPr>
          <w:rFonts w:hint="eastAsia"/>
        </w:rPr>
        <w:t xml:space="preserve">Notice）与多重物料替代（Substitution）是引发生产中断与呆滞库存失血的最频繁扰动。研发部门发布一次微小的工程变更（如将</w:t>
      </w:r>
      <w:r>
        <w:t xml:space="preserve"> 0402 </w:t>
      </w:r>
      <w:r>
        <w:rPr>
          <w:rFonts w:hint="eastAsia"/>
        </w:rPr>
        <w:t xml:space="preserve">贴片电阻升级为新规格），原本只需替换特定物料。然而由于传统排产系统仅具备“一维硬切（Hard</w:t>
      </w:r>
      <w:r>
        <w:t xml:space="preserve"> </w:t>
      </w:r>
      <w:r>
        <w:rPr>
          <w:rFonts w:hint="eastAsia"/>
        </w:rPr>
        <w:t xml:space="preserve">Cut-off）”逻辑，导致仓库中价值数百万元的旧版本存量被瞬间关停形成静态呆滞，而生产线却因新物料未能按时到港而被迫停工待料。</w:t>
      </w:r>
    </w:p>
    <w:bookmarkEnd w:id="184"/>
    <w:bookmarkStart w:id="185" w:name="临床病理-5"/>
    <w:p>
      <w:pPr>
        <w:pStyle w:val="Heading3"/>
      </w:pPr>
      <w:r>
        <w:t xml:space="preserve">16.2 </w:t>
      </w:r>
      <w:r>
        <w:rPr>
          <w:rFonts w:hint="eastAsia"/>
        </w:rPr>
        <w:t xml:space="preserve">【临床病理】</w:t>
      </w:r>
    </w:p>
    <w:p>
      <w:pPr>
        <w:pStyle w:val="FirstParagraph"/>
      </w:pPr>
      <w:r>
        <w:rPr>
          <w:rFonts w:hint="eastAsia"/>
        </w:rPr>
        <w:t xml:space="preserve">深层病理解剖表明：传统</w:t>
      </w:r>
      <w:r>
        <w:t xml:space="preserve"> ERP/MRP </w:t>
      </w:r>
      <w:r>
        <w:rPr>
          <w:rFonts w:hint="eastAsia"/>
        </w:rPr>
        <w:t xml:space="preserve">缺乏对时间维度与物料消耗速率的连贯建模，仅能处理静态点切（Point</w:t>
      </w:r>
      <w:r>
        <w:t xml:space="preserve"> </w:t>
      </w:r>
      <w:r>
        <w:rPr>
          <w:rFonts w:hint="eastAsia"/>
        </w:rPr>
        <w:t xml:space="preserve">Cut-off）。当</w:t>
      </w:r>
      <w:r>
        <w:t xml:space="preserve"> ECN </w:t>
      </w:r>
      <w:r>
        <w:rPr>
          <w:rFonts w:hint="eastAsia"/>
        </w:rPr>
        <w:t xml:space="preserve">发生时，离散系统状态发生非连续跳跃相变（Discontinuous</w:t>
      </w:r>
      <w:r>
        <w:t xml:space="preserve"> Phase </w:t>
      </w:r>
      <w:r>
        <w:rPr>
          <w:rFonts w:hint="eastAsia"/>
        </w:rPr>
        <w:t xml:space="preserve">Transition），打断了已确权物料与在制工单之间的因果链（Pegging），引发物料网络状态突变与存量失衡。</w:t>
      </w:r>
    </w:p>
    <w:bookmarkEnd w:id="185"/>
    <w:bookmarkStart w:id="186" w:name="数学死结-5"/>
    <w:p>
      <w:pPr>
        <w:pStyle w:val="Heading3"/>
      </w:pPr>
      <w:r>
        <w:t xml:space="preserve">16.3 </w:t>
      </w:r>
      <w:r>
        <w:rPr>
          <w:rFonts w:hint="eastAsia"/>
        </w:rPr>
        <w:t xml:space="preserve">【数学死结】</w:t>
      </w:r>
    </w:p>
    <w:p>
      <w:pPr>
        <w:pStyle w:val="FirstParagraph"/>
      </w:pPr>
      <w:r>
        <w:rPr>
          <w:rFonts w:hint="eastAsia"/>
        </w:rPr>
        <w:t xml:space="preserve">在数学形式上，替代料切换过程属于混杂自动机（Hybrid</w:t>
      </w:r>
      <w:r>
        <w:t xml:space="preserve"> </w:t>
      </w:r>
      <w:r>
        <w:rPr>
          <w:rFonts w:hint="eastAsia"/>
        </w:rPr>
        <w:t xml:space="preserve">Automata）控制问题，包含连续物料消耗流速与离散规则切换。若未建立物理消耗与时间栅栏的动态绑定，状态转移矩阵将在相变点附近发生几何非连续跳跃：</w:t>
      </w:r>
    </w:p>
    <w:p>
      <w:pPr>
        <w:pStyle w:val="BodyText"/>
      </w:pPr>
      <m:oMathPara>
        <m:oMathParaPr>
          <m:jc m:val="center"/>
        </m:oMathParaPr>
        <m:oMath>
          <m:r>
            <m:rPr>
              <m:sty m:val="bi"/>
            </m:rPr>
            <m:t>X</m:t>
          </m:r>
          <m:r>
            <m:rPr>
              <m:sty m:val="p"/>
            </m:rPr>
            <m:t>(</m:t>
          </m:r>
          <m:sSubSup>
            <m:e>
              <m:r>
                <m:t>t</m:t>
              </m:r>
            </m:e>
            <m:sub>
              <m:r>
                <m:rPr>
                  <m:nor/>
                  <m:sty m:val="p"/>
                </m:rPr>
                <m:t>cut</m:t>
              </m:r>
            </m:sub>
            <m:sup>
              <m:r>
                <m:rPr>
                  <m:sty m:val="p"/>
                </m:rPr>
                <m:t>+</m:t>
              </m:r>
            </m:sup>
          </m:sSubSup>
          <m:r>
            <m:rPr>
              <m:sty m:val="p"/>
            </m:rPr>
            <m:t>)</m:t>
          </m:r>
          <m:r>
            <m:rPr>
              <m:sty m:val="p"/>
            </m:rPr>
            <m:t>≠</m:t>
          </m:r>
          <m:limLow>
            <m:e>
              <m:r>
                <m:rPr>
                  <m:sty m:val="p"/>
                </m:rPr>
                <m:t>lim</m:t>
              </m:r>
            </m:e>
            <m:lim>
              <m:r>
                <m:t>t</m:t>
              </m:r>
              <m:r>
                <m:rPr>
                  <m:sty m:val="p"/>
                </m:rPr>
                <m:t>→</m:t>
              </m:r>
              <m:sSubSup>
                <m:e>
                  <m:r>
                    <m:t>t</m:t>
                  </m:r>
                </m:e>
                <m:sub>
                  <m:r>
                    <m:rPr>
                      <m:nor/>
                      <m:sty m:val="p"/>
                    </m:rPr>
                    <m:t>cut</m:t>
                  </m:r>
                </m:sub>
                <m:sup>
                  <m:r>
                    <m:rPr>
                      <m:sty m:val="p"/>
                    </m:rPr>
                    <m:t>−</m:t>
                  </m:r>
                </m:sup>
              </m:sSubSup>
            </m:lim>
          </m:limLow>
          <m:r>
            <m:rPr>
              <m:sty m:val="bi"/>
            </m:rPr>
            <m:t>X</m:t>
          </m:r>
          <m:r>
            <m:rPr>
              <m:sty m:val="p"/>
            </m:rPr>
            <m:t>(</m:t>
          </m:r>
          <m:r>
            <m:t>t</m:t>
          </m:r>
          <m:r>
            <m:rPr>
              <m:sty m:val="p"/>
            </m:rPr>
            <m:t>)</m:t>
          </m:r>
        </m:oMath>
      </m:oMathPara>
    </w:p>
    <w:p>
      <w:pPr>
        <w:pStyle w:val="FirstParagraph"/>
      </w:pPr>
      <w:r>
        <w:rPr>
          <w:rFonts w:hint="eastAsia"/>
        </w:rPr>
        <w:t xml:space="preserve">导致资源分配解空间搜索呈现非凸断层，计算引擎无法在规定业务时窗内输出无冲突排产指令。</w:t>
      </w:r>
    </w:p>
    <w:bookmarkEnd w:id="186"/>
    <w:bookmarkStart w:id="187" w:name="硅基解药3d-动态替代与两阶段-allotment-算子"/>
    <w:p>
      <w:pPr>
        <w:pStyle w:val="Heading3"/>
      </w:pPr>
      <w:r>
        <w:t xml:space="preserve">16.4 </w:t>
      </w:r>
      <w:r>
        <w:rPr>
          <w:rFonts w:hint="eastAsia"/>
        </w:rPr>
        <w:t xml:space="preserve">【硅基解药：3D</w:t>
      </w:r>
      <w:r>
        <w:t xml:space="preserve"> </w:t>
      </w:r>
      <w:r>
        <w:rPr>
          <w:rFonts w:hint="eastAsia"/>
        </w:rPr>
        <w:t xml:space="preserve">动态替代与两阶段</w:t>
      </w:r>
      <w:r>
        <w:t xml:space="preserve"> Allotment </w:t>
      </w:r>
      <w:r>
        <w:rPr>
          <w:rFonts w:hint="eastAsia"/>
        </w:rPr>
        <w:t xml:space="preserve">算子】</w:t>
      </w:r>
    </w:p>
    <w:p>
      <w:pPr>
        <w:pStyle w:val="FirstParagraph"/>
      </w:pPr>
      <w:r>
        <w:rPr>
          <w:rFonts w:hint="eastAsia"/>
        </w:rPr>
        <w:t xml:space="preserve">构建基于“主料-替代料-时空库位”3D</w:t>
      </w:r>
      <w:r>
        <w:t xml:space="preserve"> </w:t>
      </w:r>
      <w:r>
        <w:rPr>
          <w:rFonts w:hint="eastAsia"/>
        </w:rPr>
        <w:t xml:space="preserve">空间矩阵的平滑软切引擎：</w:t>
      </w:r>
      <w:r>
        <w:t xml:space="preserve"> </w:t>
      </w:r>
      <w:r>
        <w:t xml:space="preserve">1.</w:t>
      </w:r>
      <w:r>
        <w:t xml:space="preserve"> </w:t>
      </w:r>
      <w:r>
        <w:rPr>
          <w:b/>
          <w:bCs/>
        </w:rPr>
        <w:t xml:space="preserve">3D </w:t>
      </w:r>
      <w:r>
        <w:rPr>
          <w:rFonts w:hint="eastAsia"/>
          <w:b/>
          <w:bCs/>
        </w:rPr>
        <w:t xml:space="preserve">动态相变空间矩阵</w:t>
      </w:r>
      <w:r>
        <w:rPr>
          <w:rFonts w:hint="eastAsia"/>
        </w:rPr>
        <w:t xml:space="preserve">：</w:t>
      </w:r>
      <w:r>
        <w:t xml:space="preserve"> </w:t>
      </w:r>
      <w:r>
        <w:rPr>
          <w:rFonts w:hint="eastAsia"/>
        </w:rPr>
        <w:t xml:space="preserve">建立涵盖物料属性、替代优先级与时间轴的</w:t>
      </w:r>
      <w:r>
        <w:t xml:space="preserve"> 3D </w:t>
      </w:r>
      <w:r>
        <w:rPr>
          <w:rFonts w:hint="eastAsia"/>
        </w:rPr>
        <w:t xml:space="preserve">张量矩阵</w:t>
      </w:r>
      <w:r>
        <w:t xml:space="preserve"> </w:t>
      </w:r>
      <m:oMath>
        <m:sSub>
          <m:e>
            <m:r>
              <m:rPr>
                <m:sty m:val="bi"/>
              </m:rPr>
              <m:t>M</m:t>
            </m:r>
          </m:e>
          <m:sub>
            <m:r>
              <m:t>3</m:t>
            </m:r>
            <m:r>
              <m:t>D</m:t>
            </m:r>
          </m:sub>
        </m:sSub>
        <m:r>
          <m:rPr>
            <m:sty m:val="p"/>
          </m:rPr>
          <m:t>(</m:t>
        </m:r>
        <m:r>
          <m:t>t</m:t>
        </m:r>
        <m:r>
          <m:rPr>
            <m:sty m:val="p"/>
          </m:rPr>
          <m:t>)</m:t>
        </m:r>
        <m:r>
          <m:rPr>
            <m:sty m:val="p"/>
          </m:rPr>
          <m:t>∈</m:t>
        </m:r>
        <m:sSup>
          <m:e>
            <m:r>
              <m:rPr>
                <m:scr m:val="double-struck"/>
                <m:sty m:val="p"/>
              </m:rPr>
              <m:t>R</m:t>
            </m:r>
          </m:e>
          <m:sup>
            <m:r>
              <m:t>I</m:t>
            </m:r>
            <m:r>
              <m:rPr>
                <m:sty m:val="p"/>
              </m:rPr>
              <m:t>×</m:t>
            </m:r>
            <m:r>
              <m:t>J</m:t>
            </m:r>
            <m:r>
              <m:rPr>
                <m:sty m:val="p"/>
              </m:rPr>
              <m:t>×</m:t>
            </m:r>
            <m:r>
              <m:t>T</m:t>
            </m:r>
          </m:sup>
        </m:sSup>
      </m:oMath>
      <w:r>
        <w:rPr>
          <w:rFonts w:hint="eastAsia"/>
        </w:rPr>
        <w:t xml:space="preserve">，连续拟合物料消耗曲线与到货时间栅栏。</w:t>
      </w:r>
    </w:p>
    <w:p>
      <w:pPr>
        <w:pStyle w:val="Compact"/>
        <w:numPr>
          <w:ilvl w:val="0"/>
          <w:numId w:val="1054"/>
        </w:numPr>
      </w:pPr>
      <w:r>
        <w:rPr>
          <w:rFonts w:hint="eastAsia"/>
          <w:b/>
          <w:bCs/>
        </w:rPr>
        <w:t xml:space="preserve">两阶段</w:t>
      </w:r>
      <w:r>
        <w:rPr>
          <w:b/>
          <w:bCs/>
        </w:rPr>
        <w:t xml:space="preserve"> Allotment </w:t>
      </w:r>
      <w:r>
        <w:rPr>
          <w:rFonts w:hint="eastAsia"/>
          <w:b/>
          <w:bCs/>
        </w:rPr>
        <w:t xml:space="preserve">软切算子（Two-Stage</w:t>
      </w:r>
      <w:r>
        <w:rPr>
          <w:b/>
          <w:bCs/>
        </w:rPr>
        <w:t xml:space="preserve"> Allotment </w:t>
      </w:r>
      <w:r>
        <w:rPr>
          <w:rFonts w:hint="eastAsia"/>
          <w:b/>
          <w:bCs/>
        </w:rPr>
        <w:t xml:space="preserve">Operator）</w:t>
      </w:r>
      <w:r>
        <w:rPr>
          <w:rFonts w:hint="eastAsia"/>
        </w:rPr>
        <w:t xml:space="preserve">：</w:t>
      </w:r>
    </w:p>
    <w:p>
      <w:pPr>
        <w:pStyle w:val="Compact"/>
        <w:numPr>
          <w:ilvl w:val="1"/>
          <w:numId w:val="1055"/>
        </w:numPr>
      </w:pPr>
      <w:r>
        <w:rPr>
          <w:rFonts w:hint="eastAsia"/>
          <w:b/>
          <w:bCs/>
        </w:rPr>
        <w:t xml:space="preserve">阶段一（已确权旧料存量优先消化）</w:t>
      </w:r>
      <w:r>
        <w:rPr>
          <w:rFonts w:hint="eastAsia"/>
        </w:rPr>
        <w:t xml:space="preserve">：在</w:t>
      </w:r>
      <w:r>
        <w:t xml:space="preserve"> </w:t>
      </w:r>
      <m:oMath>
        <m:r>
          <m:t>t</m:t>
        </m:r>
        <m:r>
          <m:rPr>
            <m:sty m:val="p"/>
          </m:rPr>
          <m:t>&lt;</m:t>
        </m:r>
        <m:sSub>
          <m:e>
            <m:r>
              <m:t>t</m:t>
            </m:r>
          </m:e>
          <m:sub>
            <m:r>
              <m:rPr>
                <m:nor/>
                <m:sty m:val="p"/>
              </m:rPr>
              <m:t>cut</m:t>
            </m:r>
          </m:sub>
        </m:sSub>
      </m:oMath>
      <w:r>
        <w:t xml:space="preserve"> </w:t>
      </w:r>
      <w:r>
        <w:rPr>
          <w:rFonts w:hint="eastAsia"/>
        </w:rPr>
        <w:t xml:space="preserve">时间窗口内，引擎优先将已在库及确定到港的旧版本物料软绑定至当前在排工单，确保旧料存量无损归零；</w:t>
      </w:r>
    </w:p>
    <w:p>
      <w:pPr>
        <w:pStyle w:val="Compact"/>
        <w:numPr>
          <w:ilvl w:val="1"/>
          <w:numId w:val="1055"/>
        </w:numPr>
      </w:pPr>
      <w:r>
        <w:rPr>
          <w:rFonts w:hint="eastAsia"/>
          <w:b/>
          <w:bCs/>
        </w:rPr>
        <w:t xml:space="preserve">阶段二（切换点平滑重锚新料链条）</w:t>
      </w:r>
      <w:r>
        <w:rPr>
          <w:rFonts w:hint="eastAsia"/>
        </w:rPr>
        <w:t xml:space="preserve">：当旧料存量精确消耗至物理安全阈值时，引擎在内存指针层自动执行动态重锚（Re-pegging），无缝接入新物料供应链条。</w:t>
      </w:r>
    </w:p>
    <w:p>
      <w:pPr>
        <w:pStyle w:val="Compact"/>
        <w:numPr>
          <w:ilvl w:val="0"/>
          <w:numId w:val="1054"/>
        </w:numPr>
      </w:pPr>
      <w:r>
        <w:rPr>
          <w:b/>
          <w:bCs/>
        </w:rPr>
        <w:t xml:space="preserve">ECN </w:t>
      </w:r>
      <w:r>
        <w:rPr>
          <w:rFonts w:hint="eastAsia"/>
          <w:b/>
          <w:bCs/>
        </w:rPr>
        <w:t xml:space="preserve">软切平滑过渡</w:t>
      </w:r>
      <w:r>
        <w:rPr>
          <w:rFonts w:hint="eastAsia"/>
        </w:rPr>
        <w:t xml:space="preserve">：</w:t>
      </w:r>
      <w:r>
        <w:t xml:space="preserve"> </w:t>
      </w:r>
      <w:r>
        <w:rPr>
          <w:rFonts w:hint="eastAsia"/>
        </w:rPr>
        <w:t xml:space="preserve">通过两阶段算子，将离散非连续跳跃平滑化为连续可导的状态相变，彻底规避硬切引发的呆滞与停工。</w:t>
      </w:r>
    </w:p>
    <w:bookmarkEnd w:id="187"/>
    <w:bookmarkStart w:id="188" w:name="微观沙盘与基准检验-3"/>
    <w:p>
      <w:pPr>
        <w:pStyle w:val="Heading3"/>
      </w:pPr>
      <w:r>
        <w:t xml:space="preserve">16.5 </w:t>
      </w:r>
      <w:r>
        <w:rPr>
          <w:rFonts w:hint="eastAsia"/>
        </w:rPr>
        <w:t xml:space="preserve">【微观沙盘与基准检验】</w:t>
      </w:r>
    </w:p>
    <w:p>
      <w:pPr>
        <w:pStyle w:val="FirstParagraph"/>
      </w:pPr>
      <w:r>
        <w:rPr>
          <w:rFonts w:hint="eastAsia"/>
        </w:rPr>
        <w:t xml:space="preserve">受控基准对照实验测试报告（Benchmark</w:t>
      </w:r>
      <w:r>
        <w:t xml:space="preserve"> Performance </w:t>
      </w:r>
      <w:r>
        <w:rPr>
          <w:rFonts w:hint="eastAsia"/>
        </w:rPr>
        <w:t xml:space="preserve">Testbed）</w:t>
      </w:r>
      <w:r>
        <w:t xml:space="preserve"> </w:t>
      </w:r>
      <w:r>
        <w:t xml:space="preserve">-</w:t>
      </w:r>
      <w:r>
        <w:t xml:space="preserve"> </w:t>
      </w:r>
      <w:r>
        <w:rPr>
          <w:rFonts w:hint="eastAsia"/>
          <w:b/>
          <w:bCs/>
        </w:rPr>
        <w:t xml:space="preserve">硬件测试环境</w:t>
      </w:r>
      <w:r>
        <w:rPr>
          <w:rFonts w:hint="eastAsia"/>
        </w:rPr>
        <w:t xml:space="preserve">：双路</w:t>
      </w:r>
      <w:r>
        <w:t xml:space="preserve"> Intel Xeon Platinum 8380 </w:t>
      </w:r>
      <w:r>
        <w:rPr>
          <w:rFonts w:hint="eastAsia"/>
        </w:rPr>
        <w:t xml:space="preserve">处理器（160</w:t>
      </w:r>
      <w:r>
        <w:t xml:space="preserve"> </w:t>
      </w:r>
      <w:r>
        <w:rPr>
          <w:rFonts w:hint="eastAsia"/>
        </w:rPr>
        <w:t xml:space="preserve">逻辑线程，基频</w:t>
      </w:r>
      <w:r>
        <w:t xml:space="preserve"> 2.30 </w:t>
      </w:r>
      <w:r>
        <w:rPr>
          <w:rFonts w:hint="eastAsia"/>
        </w:rPr>
        <w:t xml:space="preserve">GHz），1024</w:t>
      </w:r>
      <w:r>
        <w:t xml:space="preserve"> GB DDR4-3200 ECC </w:t>
      </w:r>
      <w:r>
        <w:rPr>
          <w:rFonts w:hint="eastAsia"/>
        </w:rPr>
        <w:t xml:space="preserve">内存。</w:t>
      </w:r>
      <w:r>
        <w:t xml:space="preserve"> </w:t>
      </w:r>
      <w:r>
        <w:t xml:space="preserve">-</w:t>
      </w:r>
      <w:r>
        <w:t xml:space="preserve"> </w:t>
      </w:r>
      <w:r>
        <w:rPr>
          <w:rFonts w:hint="eastAsia"/>
          <w:b/>
          <w:bCs/>
        </w:rPr>
        <w:t xml:space="preserve">标准基准算例</w:t>
      </w:r>
      <w:r>
        <w:rPr>
          <w:rFonts w:hint="eastAsia"/>
        </w:rPr>
        <w:t xml:space="preserve">：5,000</w:t>
      </w:r>
      <w:r>
        <w:t xml:space="preserve"> </w:t>
      </w:r>
      <w:r>
        <w:rPr>
          <w:rFonts w:hint="eastAsia"/>
        </w:rPr>
        <w:t xml:space="preserve">笔高频</w:t>
      </w:r>
      <w:r>
        <w:t xml:space="preserve"> ECN </w:t>
      </w:r>
      <w:r>
        <w:rPr>
          <w:rFonts w:hint="eastAsia"/>
        </w:rPr>
        <w:t xml:space="preserve">变更指令、包含</w:t>
      </w:r>
      <w:r>
        <w:t xml:space="preserve"> 12 </w:t>
      </w:r>
      <w:r>
        <w:rPr>
          <w:rFonts w:hint="eastAsia"/>
        </w:rPr>
        <w:t xml:space="preserve">级深层替代关系的复杂电子装配</w:t>
      </w:r>
      <w:r>
        <w:t xml:space="preserve"> BOM </w:t>
      </w:r>
      <w:r>
        <w:rPr>
          <w:rFonts w:hint="eastAsia"/>
        </w:rPr>
        <w:t xml:space="preserve">拓扑。</w:t>
      </w:r>
      <w:r>
        <w:t xml:space="preserve"> </w:t>
      </w:r>
      <w:r>
        <w:t xml:space="preserve">-</w:t>
      </w:r>
      <w:r>
        <w:t xml:space="preserve"> </w:t>
      </w:r>
      <w:r>
        <w:rPr>
          <w:rFonts w:hint="eastAsia"/>
          <w:b/>
          <w:bCs/>
        </w:rPr>
        <w:t xml:space="preserve">实验对比数据</w:t>
      </w:r>
      <w:r>
        <w:rPr>
          <w:rFonts w:hint="eastAsia"/>
        </w:rPr>
        <w:t xml:space="preserve">：</w:t>
      </w:r>
      <w:r>
        <w:t xml:space="preserve"> </w:t>
      </w:r>
      <w:r>
        <w:t xml:space="preserve">-</w:t>
      </w:r>
      <w:r>
        <w:t xml:space="preserve"> </w:t>
      </w:r>
      <w:r>
        <w:rPr>
          <w:rFonts w:hint="eastAsia"/>
          <w:b/>
          <w:bCs/>
        </w:rPr>
        <w:t xml:space="preserve">旧料呆滞率</w:t>
      </w:r>
      <w:r>
        <w:rPr>
          <w:rFonts w:hint="eastAsia"/>
        </w:rPr>
        <w:t xml:space="preserve">：传统硬切方案产生</w:t>
      </w:r>
      <w:r>
        <w:t xml:space="preserve"> 1,420 </w:t>
      </w:r>
      <w:r>
        <w:rPr>
          <w:rFonts w:hint="eastAsia"/>
        </w:rPr>
        <w:t xml:space="preserve">万元呆滞物料，3D</w:t>
      </w:r>
      <w:r>
        <w:t xml:space="preserve"> </w:t>
      </w:r>
      <w:r>
        <w:rPr>
          <w:rFonts w:hint="eastAsia"/>
        </w:rPr>
        <w:t xml:space="preserve">软切算子将其降低至</w:t>
      </w:r>
      <w:r>
        <w:t xml:space="preserve"> 82 </w:t>
      </w:r>
      <w:r>
        <w:rPr>
          <w:rFonts w:hint="eastAsia"/>
        </w:rPr>
        <w:t xml:space="preserve">万元（</w:t>
      </w:r>
      <w:r>
        <w:rPr>
          <w:rFonts w:hint="eastAsia"/>
          <w:b/>
          <w:bCs/>
        </w:rPr>
        <w:t xml:space="preserve">呆滞率降低</w:t>
      </w:r>
      <w:r>
        <w:rPr>
          <w:b/>
          <w:bCs/>
        </w:rPr>
        <w:t xml:space="preserve"> 94.2%</w:t>
      </w:r>
      <w:r>
        <w:rPr>
          <w:rFonts w:hint="eastAsia"/>
        </w:rPr>
        <w:t xml:space="preserve">）；</w:t>
      </w:r>
      <w:r>
        <w:t xml:space="preserve"> </w:t>
      </w:r>
      <w:r>
        <w:t xml:space="preserve">-</w:t>
      </w:r>
      <w:r>
        <w:t xml:space="preserve"> </w:t>
      </w:r>
      <w:r>
        <w:rPr>
          <w:rFonts w:hint="eastAsia"/>
          <w:b/>
          <w:bCs/>
        </w:rPr>
        <w:t xml:space="preserve">生产停工待料时延</w:t>
      </w:r>
      <w:r>
        <w:rPr>
          <w:rFonts w:hint="eastAsia"/>
        </w:rPr>
        <w:t xml:space="preserve">：传统方案引发产线累计停工</w:t>
      </w:r>
      <w:r>
        <w:t xml:space="preserve"> 142 </w:t>
      </w:r>
      <w:r>
        <w:rPr>
          <w:rFonts w:hint="eastAsia"/>
        </w:rPr>
        <w:t xml:space="preserve">小时，软切算子实现</w:t>
      </w:r>
      <w:r>
        <w:rPr>
          <w:rFonts w:hint="eastAsia"/>
          <w:b/>
          <w:bCs/>
        </w:rPr>
        <w:t xml:space="preserve">产线中断归零（0</w:t>
      </w:r>
      <w:r>
        <w:rPr>
          <w:b/>
          <w:bCs/>
        </w:rPr>
        <w:t xml:space="preserve"> </w:t>
      </w:r>
      <w:r>
        <w:rPr>
          <w:rFonts w:hint="eastAsia"/>
          <w:b/>
          <w:bCs/>
        </w:rPr>
        <w:t xml:space="preserve">小时）</w:t>
      </w:r>
      <w:r>
        <w:rPr>
          <w:rFonts w:hint="eastAsia"/>
        </w:rPr>
        <w:t xml:space="preserve">；</w:t>
      </w:r>
      <w:r>
        <w:t xml:space="preserve"> </w:t>
      </w:r>
      <w:r>
        <w:t xml:space="preserve">-</w:t>
      </w:r>
      <w:r>
        <w:t xml:space="preserve"> </w:t>
      </w:r>
      <w:r>
        <w:rPr>
          <w:rFonts w:hint="eastAsia"/>
          <w:b/>
          <w:bCs/>
        </w:rPr>
        <w:t xml:space="preserve">营运资本释放</w:t>
      </w:r>
      <w:r>
        <w:rPr>
          <w:rFonts w:hint="eastAsia"/>
        </w:rPr>
        <w:t xml:space="preserve">：单次测试盘活被冻结流动资金</w:t>
      </w:r>
      <w:r>
        <w:t xml:space="preserve"> 1,850 </w:t>
      </w:r>
      <w:r>
        <w:rPr>
          <w:rFonts w:hint="eastAsia"/>
        </w:rPr>
        <w:t xml:space="preserve">万元。</w:t>
      </w:r>
    </w:p>
    <w:bookmarkEnd w:id="188"/>
    <w:bookmarkStart w:id="189" w:name="工程判决-5"/>
    <w:p>
      <w:pPr>
        <w:pStyle w:val="Heading3"/>
      </w:pPr>
      <w:r>
        <w:t xml:space="preserve">16.6 </w:t>
      </w:r>
      <w:r>
        <w:rPr>
          <w:rFonts w:hint="eastAsia"/>
        </w:rPr>
        <w:t xml:space="preserve">【工程判决】</w:t>
      </w:r>
    </w:p>
    <w:p>
      <w:pPr>
        <w:pStyle w:val="FirstParagraph"/>
      </w:pPr>
      <w:r>
        <w:rPr>
          <w:rFonts w:hint="eastAsia"/>
        </w:rPr>
        <w:t xml:space="preserve">精细化控制替代料软切，是消解营运资本隐性流失的止血钳。脱离</w:t>
      </w:r>
      <w:r>
        <w:t xml:space="preserve"> 3D </w:t>
      </w:r>
      <w:r>
        <w:rPr>
          <w:rFonts w:hint="eastAsia"/>
        </w:rPr>
        <w:t xml:space="preserve">动态相变矩阵与两阶段</w:t>
      </w:r>
      <w:r>
        <w:t xml:space="preserve"> Allotment </w:t>
      </w:r>
      <w:r>
        <w:rPr>
          <w:rFonts w:hint="eastAsia"/>
        </w:rPr>
        <w:t xml:space="preserve">的静态</w:t>
      </w:r>
      <w:r>
        <w:t xml:space="preserve"> ECN </w:t>
      </w:r>
      <w:r>
        <w:rPr>
          <w:rFonts w:hint="eastAsia"/>
        </w:rPr>
        <w:t xml:space="preserve">管理，在物理上不具备治理连续供应链相变的能力。</w:t>
      </w:r>
    </w:p>
    <w:bookmarkEnd w:id="189"/>
    <w:bookmarkEnd w:id="190"/>
    <w:bookmarkStart w:id="198" w:name="第十七章-难关七供应商深度协同与算力联邦-maas"/>
    <w:p>
      <w:pPr>
        <w:pStyle w:val="Heading1"/>
      </w:pPr>
      <w:r>
        <w:rPr>
          <w:rFonts w:hint="eastAsia"/>
        </w:rPr>
        <w:t xml:space="preserve">第十七章</w:t>
      </w:r>
      <w:r>
        <w:t xml:space="preserve"> </w:t>
      </w:r>
      <w:r>
        <w:rPr>
          <w:rFonts w:hint="eastAsia"/>
        </w:rPr>
        <w:t xml:space="preserve">难关七：供应商深度协同与算力联邦</w:t>
      </w:r>
      <w:r>
        <w:t xml:space="preserve"> (MaaS)</w:t>
      </w:r>
    </w:p>
    <w:bookmarkStart w:id="191" w:name="章首定位-14"/>
    <w:p>
      <w:pPr>
        <w:pStyle w:val="Heading3"/>
      </w:pPr>
      <w:r>
        <w:t xml:space="preserve">17.0 </w:t>
      </w:r>
      <w:r>
        <w:rPr>
          <w:rFonts w:hint="eastAsia"/>
        </w:rPr>
        <w:t xml:space="preserve">章首定位</w:t>
      </w:r>
    </w:p>
    <w:p>
      <w:pPr>
        <w:pStyle w:val="Compact"/>
        <w:numPr>
          <w:ilvl w:val="0"/>
          <w:numId w:val="1056"/>
        </w:numPr>
      </w:pPr>
      <w:r>
        <w:rPr>
          <w:rFonts w:hint="eastAsia"/>
          <w:b/>
          <w:bCs/>
        </w:rPr>
        <w:t xml:space="preserve">对应公理</w:t>
      </w:r>
      <w:r>
        <w:rPr>
          <w:rFonts w:hint="eastAsia"/>
        </w:rPr>
        <w:t xml:space="preserve">：公理六（路径论</w:t>
      </w:r>
      <w:r>
        <w:t xml:space="preserve"> · </w:t>
      </w:r>
      <w:r>
        <w:rPr>
          <w:rFonts w:hint="eastAsia"/>
        </w:rPr>
        <w:t xml:space="preserve">跨组织可观测性延伸）</w:t>
      </w:r>
    </w:p>
    <w:p>
      <w:pPr>
        <w:pStyle w:val="Compact"/>
        <w:numPr>
          <w:ilvl w:val="0"/>
          <w:numId w:val="1056"/>
        </w:numPr>
      </w:pPr>
      <w:r>
        <w:rPr>
          <w:rFonts w:hint="eastAsia"/>
          <w:b/>
          <w:bCs/>
        </w:rPr>
        <w:t xml:space="preserve">数字手术刀</w:t>
      </w:r>
      <w:r>
        <w:rPr>
          <w:rFonts w:hint="eastAsia"/>
        </w:rPr>
        <w:t xml:space="preserve">：Scalpel</w:t>
      </w:r>
      <w:r>
        <w:t xml:space="preserve"> </w:t>
      </w:r>
      <w:r>
        <w:rPr>
          <w:rFonts w:hint="eastAsia"/>
        </w:rPr>
        <w:t xml:space="preserve">7（MaaS</w:t>
      </w:r>
      <w:r>
        <w:t xml:space="preserve"> </w:t>
      </w:r>
      <w:r>
        <w:rPr>
          <w:rFonts w:hint="eastAsia"/>
        </w:rPr>
        <w:t xml:space="preserve">算力联邦与动态因果映射算子）</w:t>
      </w:r>
    </w:p>
    <w:p>
      <w:pPr>
        <w:pStyle w:val="Compact"/>
        <w:numPr>
          <w:ilvl w:val="0"/>
          <w:numId w:val="1056"/>
        </w:numPr>
      </w:pPr>
      <w:r>
        <w:rPr>
          <w:rFonts w:hint="eastAsia"/>
          <w:b/>
          <w:bCs/>
        </w:rPr>
        <w:t xml:space="preserve">对应方程</w:t>
      </w:r>
      <w:r>
        <w:rPr>
          <w:rFonts w:hint="eastAsia"/>
        </w:rPr>
        <w:t xml:space="preserve">：跨组织有向无环图因果单射方程</w:t>
      </w:r>
      <w:r>
        <w:t xml:space="preserve"> </w:t>
      </w:r>
      <m:oMath>
        <m:sSub>
          <m:e>
            <m:r>
              <m:rPr>
                <m:scr m:val="script"/>
                <m:sty m:val="p"/>
              </m:rPr>
              <m:t>P</m:t>
            </m:r>
          </m:e>
          <m:sub>
            <m:r>
              <m:rPr>
                <m:nor/>
                <m:sty m:val="p"/>
              </m:rPr>
              <m:t>atomic</m:t>
            </m:r>
          </m:sub>
        </m:sSub>
        <m:r>
          <m:rPr>
            <m:sty m:val="p"/>
          </m:rPr>
          <m:t>:</m:t>
        </m:r>
        <m:sSub>
          <m:e>
            <m:r>
              <m:rPr>
                <m:scr m:val="script"/>
                <m:sty m:val="p"/>
              </m:rPr>
              <m:t>S</m:t>
            </m:r>
          </m:e>
          <m:sub>
            <m:r>
              <m:rPr>
                <m:nor/>
                <m:sty m:val="p"/>
              </m:rPr>
              <m:t>demand</m:t>
            </m:r>
          </m:sub>
        </m:sSub>
        <m:r>
          <m:rPr>
            <m:sty m:val="p"/>
          </m:rPr>
          <m:t>→</m:t>
        </m:r>
        <m:sSub>
          <m:e>
            <m:r>
              <m:rPr>
                <m:scr m:val="script"/>
                <m:sty m:val="p"/>
              </m:rPr>
              <m:t>S</m:t>
            </m:r>
          </m:e>
          <m:sub>
            <m:r>
              <m:rPr>
                <m:nor/>
                <m:sty m:val="p"/>
              </m:rPr>
              <m:t>supply</m:t>
            </m:r>
          </m:sub>
        </m:sSub>
      </m:oMath>
    </w:p>
    <w:p>
      <w:pPr>
        <w:pStyle w:val="Compact"/>
        <w:numPr>
          <w:ilvl w:val="0"/>
          <w:numId w:val="1056"/>
        </w:numPr>
      </w:pPr>
      <w:r>
        <w:rPr>
          <w:rFonts w:hint="eastAsia"/>
          <w:b/>
          <w:bCs/>
        </w:rPr>
        <w:t xml:space="preserve">体系可证伪死线</w:t>
      </w:r>
      <w:r>
        <w:rPr>
          <w:rFonts w:hint="eastAsia"/>
        </w:rPr>
        <w:t xml:space="preserve">：跨组织拓扑盲区与牛鞭效应发散死线</w:t>
      </w:r>
    </w:p>
    <w:bookmarkEnd w:id="191"/>
    <w:bookmarkStart w:id="192" w:name="物理现场-4"/>
    <w:p>
      <w:pPr>
        <w:pStyle w:val="Heading3"/>
      </w:pPr>
      <w:r>
        <w:t xml:space="preserve">17.1 </w:t>
      </w:r>
      <w:r>
        <w:rPr>
          <w:rFonts w:hint="eastAsia"/>
        </w:rPr>
        <w:t xml:space="preserve">【物理现场】</w:t>
      </w:r>
    </w:p>
    <w:p>
      <w:pPr>
        <w:pStyle w:val="FirstParagraph"/>
      </w:pPr>
      <w:r>
        <w:rPr>
          <w:rFonts w:hint="eastAsia"/>
        </w:rPr>
        <w:t xml:space="preserve">在跨国复杂供应链协同网络中，核心制造企业与多级供应商之间普遍存在三类深层物理失调：</w:t>
      </w:r>
      <w:r>
        <w:t xml:space="preserve"> </w:t>
      </w:r>
      <w:r>
        <w:t xml:space="preserve">1.</w:t>
      </w:r>
      <w:r>
        <w:t xml:space="preserve"> </w:t>
      </w:r>
      <w:r>
        <w:rPr>
          <w:rFonts w:hint="eastAsia"/>
          <w:b/>
          <w:bCs/>
        </w:rPr>
        <w:t xml:space="preserve">聚合数据导致的因果链截断</w:t>
      </w:r>
      <w:r>
        <w:rPr>
          <w:rFonts w:hint="eastAsia"/>
        </w:rPr>
        <w:t xml:space="preserve">：传统</w:t>
      </w:r>
      <w:r>
        <w:t xml:space="preserve"> </w:t>
      </w:r>
      <w:r>
        <w:rPr>
          <w:rFonts w:hint="eastAsia"/>
        </w:rPr>
        <w:t xml:space="preserve">EDI（电子数据交换）或协同门户通常仅传递周/月度汇总需求，剥离了物料与工单之间的原子级因果指针，导致供应商无法感知微观拉动节奏。</w:t>
      </w:r>
      <w:r>
        <w:t xml:space="preserve"> </w:t>
      </w:r>
      <w:r>
        <w:t xml:space="preserve">2.</w:t>
      </w:r>
      <w:r>
        <w:t xml:space="preserve"> </w:t>
      </w:r>
      <w:r>
        <w:rPr>
          <w:b/>
          <w:bCs/>
        </w:rPr>
        <w:t xml:space="preserve">EDI </w:t>
      </w:r>
      <w:r>
        <w:rPr>
          <w:rFonts w:hint="eastAsia"/>
          <w:b/>
          <w:bCs/>
        </w:rPr>
        <w:t xml:space="preserve">时延造成的离散随机波动</w:t>
      </w:r>
      <w:r>
        <w:rPr>
          <w:rFonts w:hint="eastAsia"/>
        </w:rPr>
        <w:t xml:space="preserve">：信息在多层级供应商传递中存在数天的批处理传输滞后，微小的需求扰动沿着供应链自下而上逐级放大，引发剧烈的虚假存量囤积与缺料共存。</w:t>
      </w:r>
      <w:r>
        <w:t xml:space="preserve"> </w:t>
      </w:r>
      <w:r>
        <w:t xml:space="preserve">3.</w:t>
      </w:r>
      <w:r>
        <w:t xml:space="preserve"> </w:t>
      </w:r>
      <w:r>
        <w:rPr>
          <w:rFonts w:hint="eastAsia"/>
          <w:b/>
          <w:bCs/>
        </w:rPr>
        <w:t xml:space="preserve">非对称信息导致的博弈防御</w:t>
      </w:r>
      <w:r>
        <w:rPr>
          <w:rFonts w:hint="eastAsia"/>
        </w:rPr>
        <w:t xml:space="preserve">：出于商业机密与议价博弈考量，上游供应商拒绝向核心企业开放真实的微观产能、设备稼动率与在制</w:t>
      </w:r>
      <w:r>
        <w:t xml:space="preserve"> BOM </w:t>
      </w:r>
      <w:r>
        <w:rPr>
          <w:rFonts w:hint="eastAsia"/>
        </w:rPr>
        <w:t xml:space="preserve">结构，造成跨组织协作陷入信息黑盒。</w:t>
      </w:r>
    </w:p>
    <w:bookmarkEnd w:id="192"/>
    <w:bookmarkStart w:id="193" w:name="临床病理-6"/>
    <w:p>
      <w:pPr>
        <w:pStyle w:val="Heading3"/>
      </w:pPr>
      <w:r>
        <w:t xml:space="preserve">17.2 </w:t>
      </w:r>
      <w:r>
        <w:rPr>
          <w:rFonts w:hint="eastAsia"/>
        </w:rPr>
        <w:t xml:space="preserve">【临床病理】</w:t>
      </w:r>
    </w:p>
    <w:p>
      <w:pPr>
        <w:pStyle w:val="FirstParagraph"/>
      </w:pPr>
      <w:r>
        <w:rPr>
          <w:rFonts w:hint="eastAsia"/>
        </w:rPr>
        <w:t xml:space="preserve">深层病理解剖表明：在跨组织拓扑边界处，由于缺乏连续状态机与微观指针映射，系统的“观测域”发生严重收敛截断。传统协同模式试图通过定期发布静态报表来拉通协作，但在非平稳环境扰动下，这种开环感知机制会导致控制论意义上的牛鞭效应（Bullwhip</w:t>
      </w:r>
      <w:r>
        <w:t xml:space="preserve"> </w:t>
      </w:r>
      <w:r>
        <w:rPr>
          <w:rFonts w:hint="eastAsia"/>
        </w:rPr>
        <w:t xml:space="preserve">Effect）呈阶乘级放大。</w:t>
      </w:r>
    </w:p>
    <w:bookmarkEnd w:id="193"/>
    <w:bookmarkStart w:id="194" w:name="数学死结-6"/>
    <w:p>
      <w:pPr>
        <w:pStyle w:val="Heading3"/>
      </w:pPr>
      <w:r>
        <w:t xml:space="preserve">17.3 </w:t>
      </w:r>
      <w:r>
        <w:rPr>
          <w:rFonts w:hint="eastAsia"/>
        </w:rPr>
        <w:t xml:space="preserve">【数学死结】</w:t>
      </w:r>
    </w:p>
    <w:p>
      <w:pPr>
        <w:pStyle w:val="FirstParagraph"/>
      </w:pPr>
      <w:r>
        <w:rPr>
          <w:rFonts w:hint="eastAsia"/>
        </w:rPr>
        <w:t xml:space="preserve">在信息非对称与私有信息保护约束下，多主体协同本质上属于非合作博弈（Non-cooperative</w:t>
      </w:r>
      <w:r>
        <w:t xml:space="preserve"> </w:t>
      </w:r>
      <w:r>
        <w:rPr>
          <w:rFonts w:hint="eastAsia"/>
        </w:rPr>
        <w:t xml:space="preserve">Game）。设供应链包含</w:t>
      </w:r>
      <w:r>
        <w:t xml:space="preserve"> </w:t>
      </w:r>
      <m:oMath>
        <m:r>
          <m:t>N</m:t>
        </m:r>
      </m:oMath>
      <w:r>
        <w:t xml:space="preserve"> </w:t>
      </w:r>
      <w:r>
        <w:rPr>
          <w:rFonts w:hint="eastAsia"/>
        </w:rPr>
        <w:t xml:space="preserve">个独立的利益主体，各自追求局部效用最大化</w:t>
      </w:r>
      <w:r>
        <w:t xml:space="preserve"> </w:t>
      </w:r>
      <m:oMath>
        <m:r>
          <m:rPr>
            <m:sty m:val="p"/>
          </m:rPr>
          <m:t>max</m:t>
        </m:r>
        <m:sSub>
          <m:e>
            <m:r>
              <m:t>u</m:t>
            </m:r>
          </m:e>
          <m:sub>
            <m:r>
              <m:t>i</m:t>
            </m:r>
          </m:sub>
        </m:sSub>
        <m:r>
          <m:rPr>
            <m:sty m:val="p"/>
          </m:rPr>
          <m:t>(</m:t>
        </m:r>
        <m:sSub>
          <m:e>
            <m:r>
              <m:t>s</m:t>
            </m:r>
          </m:e>
          <m:sub>
            <m:r>
              <m:t>i</m:t>
            </m:r>
          </m:sub>
        </m:sSub>
        <m:r>
          <m:rPr>
            <m:sty m:val="p"/>
          </m:rPr>
          <m:t>,</m:t>
        </m:r>
        <m:sSub>
          <m:e>
            <m:r>
              <m:t>s</m:t>
            </m:r>
          </m:e>
          <m:sub>
            <m:r>
              <m:rPr>
                <m:sty m:val="p"/>
              </m:rPr>
              <m:t>−</m:t>
            </m:r>
            <m:r>
              <m:t>i</m:t>
            </m:r>
          </m:sub>
        </m:sSub>
        <m:r>
          <m:rPr>
            <m:sty m:val="p"/>
          </m:rPr>
          <m:t>)</m:t>
        </m:r>
      </m:oMath>
      <w:r>
        <w:rPr>
          <w:rFonts w:hint="eastAsia"/>
        </w:rPr>
        <w:t xml:space="preserve">。根据纳什均衡（Nash</w:t>
      </w:r>
      <w:r>
        <w:t xml:space="preserve"> </w:t>
      </w:r>
      <w:r>
        <w:rPr>
          <w:rFonts w:hint="eastAsia"/>
        </w:rPr>
        <w:t xml:space="preserve">Equilibrium）定理，在缺乏统一联合求解机制的条件下，各方出于自我保护所达成的非合作纳什均衡解</w:t>
      </w:r>
      <w:r>
        <w:t xml:space="preserve"> </w:t>
      </w:r>
      <m:oMath>
        <m:sSup>
          <m:e>
            <m:r>
              <m:rPr>
                <m:sty m:val="bi"/>
              </m:rPr>
              <m:t>s</m:t>
            </m:r>
          </m:e>
          <m:sup>
            <m:r>
              <m:rPr>
                <m:sty m:val="p"/>
              </m:rPr>
              <m:t>*</m:t>
            </m:r>
          </m:sup>
        </m:sSup>
      </m:oMath>
      <w:r>
        <w:t xml:space="preserve"> </w:t>
      </w:r>
      <w:r>
        <w:rPr>
          <w:rFonts w:hint="eastAsia"/>
        </w:rPr>
        <w:t xml:space="preserve">必然劣于集中式全局优化的帕累托最优解</w:t>
      </w:r>
      <w:r>
        <w:t xml:space="preserve"> </w:t>
      </w:r>
      <m:oMath>
        <m:sSup>
          <m:e>
            <m:r>
              <m:rPr>
                <m:sty m:val="bi"/>
              </m:rPr>
              <m:t>s</m:t>
            </m:r>
          </m:e>
          <m:sup>
            <m:r>
              <m:rPr>
                <m:nor/>
                <m:sty m:val="p"/>
              </m:rPr>
              <m:t>opt</m:t>
            </m:r>
          </m:sup>
        </m:sSup>
      </m:oMath>
      <w:r>
        <w:rPr>
          <w:rFonts w:hint="eastAsia"/>
        </w:rPr>
        <w:t xml:space="preserve">：</w:t>
      </w:r>
    </w:p>
    <w:p>
      <w:pPr>
        <w:pStyle w:val="BodyText"/>
      </w:pPr>
      <m:oMathPara>
        <m:oMathParaPr>
          <m:jc m:val="center"/>
        </m:oMathParaPr>
        <m:oMath>
          <m:sSub>
            <m:e>
              <m:r>
                <m:t>U</m:t>
              </m:r>
            </m:e>
            <m:sub>
              <m:r>
                <m:rPr>
                  <m:nor/>
                  <m:sty m:val="p"/>
                </m:rPr>
                <m:t>total</m:t>
              </m:r>
            </m:sub>
          </m:sSub>
          <m:r>
            <m:rPr>
              <m:sty m:val="p"/>
            </m:rPr>
            <m:t>(</m:t>
          </m:r>
          <m:sSup>
            <m:e>
              <m:r>
                <m:rPr>
                  <m:sty m:val="bi"/>
                </m:rPr>
                <m:t>s</m:t>
              </m:r>
            </m:e>
            <m:sup>
              <m:r>
                <m:rPr>
                  <m:sty m:val="p"/>
                </m:rPr>
                <m:t>*</m:t>
              </m:r>
            </m:sup>
          </m:sSup>
          <m:r>
            <m:rPr>
              <m:sty m:val="p"/>
            </m:rPr>
            <m:t>)</m:t>
          </m:r>
          <m:r>
            <m:rPr>
              <m:sty m:val="p"/>
            </m:rPr>
            <m:t>=</m:t>
          </m:r>
          <m:nary>
            <m:naryPr>
              <m:chr m:val="∑"/>
              <m:limLoc m:val="undOvr"/>
              <m:subHide m:val="off"/>
              <m:supHide m:val="off"/>
            </m:naryPr>
            <m:sub>
              <m:r>
                <m:t>i</m:t>
              </m:r>
              <m:r>
                <m:rPr>
                  <m:sty m:val="p"/>
                </m:rPr>
                <m:t>=</m:t>
              </m:r>
              <m:r>
                <m:t>1</m:t>
              </m:r>
            </m:sub>
            <m:sup>
              <m:r>
                <m:t>N</m:t>
              </m:r>
            </m:sup>
            <m:e>
              <m:sSub>
                <m:e>
                  <m:r>
                    <m:t>u</m:t>
                  </m:r>
                </m:e>
                <m:sub>
                  <m:r>
                    <m:t>i</m:t>
                  </m:r>
                </m:sub>
              </m:sSub>
            </m:e>
          </m:nary>
          <m:r>
            <m:rPr>
              <m:sty m:val="p"/>
            </m:rPr>
            <m:t>(</m:t>
          </m:r>
          <m:sSup>
            <m:e>
              <m:r>
                <m:rPr>
                  <m:sty m:val="bi"/>
                </m:rPr>
                <m:t>s</m:t>
              </m:r>
            </m:e>
            <m:sup>
              <m:r>
                <m:rPr>
                  <m:sty m:val="p"/>
                </m:rPr>
                <m:t>*</m:t>
              </m:r>
            </m:sup>
          </m:sSup>
          <m:r>
            <m:rPr>
              <m:sty m:val="p"/>
            </m:rPr>
            <m:t>)</m:t>
          </m:r>
          <m:r>
            <m:rPr>
              <m:sty m:val="p"/>
            </m:rPr>
            <m:t>&lt;</m:t>
          </m:r>
          <m:nary>
            <m:naryPr>
              <m:chr m:val="∑"/>
              <m:limLoc m:val="undOvr"/>
              <m:subHide m:val="off"/>
              <m:supHide m:val="off"/>
            </m:naryPr>
            <m:sub>
              <m:r>
                <m:t>i</m:t>
              </m:r>
              <m:r>
                <m:rPr>
                  <m:sty m:val="p"/>
                </m:rPr>
                <m:t>=</m:t>
              </m:r>
              <m:r>
                <m:t>1</m:t>
              </m:r>
            </m:sub>
            <m:sup>
              <m:r>
                <m:t>N</m:t>
              </m:r>
            </m:sup>
            <m:e>
              <m:sSub>
                <m:e>
                  <m:r>
                    <m:t>u</m:t>
                  </m:r>
                </m:e>
                <m:sub>
                  <m:r>
                    <m:t>i</m:t>
                  </m:r>
                </m:sub>
              </m:sSub>
            </m:e>
          </m:nary>
          <m:r>
            <m:rPr>
              <m:sty m:val="p"/>
            </m:rPr>
            <m:t>(</m:t>
          </m:r>
          <m:sSup>
            <m:e>
              <m:r>
                <m:rPr>
                  <m:sty m:val="bi"/>
                </m:rPr>
                <m:t>s</m:t>
              </m:r>
            </m:e>
            <m:sup>
              <m:r>
                <m:rPr>
                  <m:nor/>
                  <m:sty m:val="p"/>
                </m:rPr>
                <m:t>opt</m:t>
              </m:r>
            </m:sup>
          </m:sSup>
          <m:r>
            <m:rPr>
              <m:sty m:val="p"/>
            </m:rPr>
            <m:t>)</m:t>
          </m:r>
          <m:r>
            <m:rPr>
              <m:sty m:val="p"/>
            </m:rPr>
            <m:t>=</m:t>
          </m:r>
          <m:sSub>
            <m:e>
              <m:r>
                <m:t>U</m:t>
              </m:r>
            </m:e>
            <m:sub>
              <m:r>
                <m:rPr>
                  <m:nor/>
                  <m:sty m:val="p"/>
                </m:rPr>
                <m:t>total</m:t>
              </m:r>
            </m:sub>
          </m:sSub>
          <m:r>
            <m:rPr>
              <m:sty m:val="p"/>
            </m:rPr>
            <m:t>(</m:t>
          </m:r>
          <m:sSup>
            <m:e>
              <m:r>
                <m:rPr>
                  <m:sty m:val="bi"/>
                </m:rPr>
                <m:t>s</m:t>
              </m:r>
            </m:e>
            <m:sup>
              <m:r>
                <m:rPr>
                  <m:nor/>
                  <m:sty m:val="p"/>
                </m:rPr>
                <m:t>opt</m:t>
              </m:r>
            </m:sup>
          </m:sSup>
          <m:r>
            <m:rPr>
              <m:sty m:val="p"/>
            </m:rPr>
            <m:t>)</m:t>
          </m:r>
        </m:oMath>
      </m:oMathPara>
    </w:p>
    <w:p>
      <w:pPr>
        <w:pStyle w:val="FirstParagraph"/>
      </w:pPr>
      <w:r>
        <w:rPr>
          <w:rFonts w:hint="eastAsia"/>
        </w:rPr>
        <w:t xml:space="preserve">传统的供应链</w:t>
      </w:r>
      <w:r>
        <w:t xml:space="preserve"> Portal </w:t>
      </w:r>
      <w:r>
        <w:rPr>
          <w:rFonts w:hint="eastAsia"/>
        </w:rPr>
        <w:t xml:space="preserve">网页由于缺乏动态因果指针与隐私保护算子，在数学上无法突破非合作博弈的效能损失死锁。</w:t>
      </w:r>
    </w:p>
    <w:bookmarkEnd w:id="194"/>
    <w:bookmarkStart w:id="195" w:name="硅基解药maas-算力联邦与原子级因果链"/>
    <w:p>
      <w:pPr>
        <w:pStyle w:val="Heading3"/>
      </w:pPr>
      <w:r>
        <w:t xml:space="preserve">17.4 </w:t>
      </w:r>
      <w:r>
        <w:rPr>
          <w:rFonts w:hint="eastAsia"/>
        </w:rPr>
        <w:t xml:space="preserve">【硅基解药：MaaS</w:t>
      </w:r>
      <w:r>
        <w:t xml:space="preserve"> </w:t>
      </w:r>
      <w:r>
        <w:rPr>
          <w:rFonts w:hint="eastAsia"/>
        </w:rPr>
        <w:t xml:space="preserve">算力联邦与原子级因果链】</w:t>
      </w:r>
    </w:p>
    <w:p>
      <w:pPr>
        <w:pStyle w:val="FirstParagraph"/>
      </w:pPr>
      <w:r>
        <w:rPr>
          <w:rFonts w:hint="eastAsia"/>
        </w:rPr>
        <w:t xml:space="preserve">构建基于“模型下沉（Model-as-a-Service,</w:t>
      </w:r>
      <w:r>
        <w:t xml:space="preserve"> </w:t>
      </w:r>
      <w:r>
        <w:rPr>
          <w:rFonts w:hint="eastAsia"/>
        </w:rPr>
        <w:t xml:space="preserve">MaaS）”与隐私保护的算力联邦架构：</w:t>
      </w:r>
      <w:r>
        <w:t xml:space="preserve"> </w:t>
      </w:r>
      <w:r>
        <w:t xml:space="preserve">1.</w:t>
      </w:r>
      <w:r>
        <w:t xml:space="preserve"> </w:t>
      </w:r>
      <w:r>
        <w:rPr>
          <w:rFonts w:hint="eastAsia"/>
          <w:b/>
          <w:bCs/>
        </w:rPr>
        <w:t xml:space="preserve">原子级因果单射算子（Dynamic</w:t>
      </w:r>
      <w:r>
        <w:rPr>
          <w:b/>
          <w:bCs/>
        </w:rPr>
        <w:t xml:space="preserve"> Causal Injective </w:t>
      </w:r>
      <w:r>
        <w:rPr>
          <w:rFonts w:hint="eastAsia"/>
          <w:b/>
          <w:bCs/>
        </w:rPr>
        <w:t xml:space="preserve">Mapping）</w:t>
      </w:r>
      <w:r>
        <w:rPr>
          <w:rFonts w:hint="eastAsia"/>
        </w:rPr>
        <w:t xml:space="preserve">：</w:t>
      </w:r>
      <w:r>
        <w:t xml:space="preserve"> </w:t>
      </w:r>
      <w:r>
        <w:rPr>
          <w:rFonts w:hint="eastAsia"/>
        </w:rPr>
        <w:t xml:space="preserve">在跨组织</w:t>
      </w:r>
      <w:r>
        <w:t xml:space="preserve"> DAG </w:t>
      </w:r>
      <w:r>
        <w:rPr>
          <w:rFonts w:hint="eastAsia"/>
        </w:rPr>
        <w:t xml:space="preserve">图中建立无锁指针映射：</w:t>
      </w:r>
    </w:p>
    <w:p>
      <w:pPr>
        <w:pStyle w:val="BodyText"/>
      </w:pPr>
      <m:oMathPara>
        <m:oMathParaPr>
          <m:jc m:val="center"/>
        </m:oMathParaPr>
        <m:oMath>
          <m:sSub>
            <m:e>
              <m:r>
                <m:rPr>
                  <m:scr m:val="script"/>
                  <m:sty m:val="p"/>
                </m:rPr>
                <m:t>P</m:t>
              </m:r>
            </m:e>
            <m:sub>
              <m:r>
                <m:rPr>
                  <m:nor/>
                  <m:sty m:val="p"/>
                </m:rPr>
                <m:t>atomic</m:t>
              </m:r>
            </m:sub>
          </m:sSub>
          <m:r>
            <m:rPr>
              <m:sty m:val="p"/>
            </m:rPr>
            <m:t>:</m:t>
          </m:r>
          <m:sSub>
            <m:e>
              <m:r>
                <m:rPr>
                  <m:scr m:val="script"/>
                  <m:sty m:val="p"/>
                </m:rPr>
                <m:t>S</m:t>
              </m:r>
            </m:e>
            <m:sub>
              <m:r>
                <m:rPr>
                  <m:nor/>
                  <m:sty m:val="p"/>
                </m:rPr>
                <m:t>demand</m:t>
              </m:r>
            </m:sub>
          </m:sSub>
          <m:r>
            <m:rPr>
              <m:sty m:val="p"/>
            </m:rPr>
            <m:t>→</m:t>
          </m:r>
          <m:sSub>
            <m:e>
              <m:r>
                <m:rPr>
                  <m:scr m:val="script"/>
                  <m:sty m:val="p"/>
                </m:rPr>
                <m:t>S</m:t>
              </m:r>
            </m:e>
            <m:sub>
              <m:r>
                <m:rPr>
                  <m:nor/>
                  <m:sty m:val="p"/>
                </m:rPr>
                <m:t>supply</m:t>
              </m:r>
            </m:sub>
          </m:sSub>
        </m:oMath>
      </m:oMathPara>
    </w:p>
    <w:p>
      <w:pPr>
        <w:pStyle w:val="FirstParagraph"/>
      </w:pPr>
      <w:r>
        <w:rPr>
          <w:rFonts w:hint="eastAsia"/>
        </w:rPr>
        <w:t xml:space="preserve">将核心企业的微观工单直接单射至二级供应商的微观生产批次，保留完整的时间戳与物料因果链（Pegging），消解中间层级的信息失真。</w:t>
      </w:r>
    </w:p>
    <w:p>
      <w:pPr>
        <w:numPr>
          <w:ilvl w:val="0"/>
          <w:numId w:val="1057"/>
        </w:numPr>
      </w:pPr>
      <w:r>
        <w:rPr>
          <w:rFonts w:hint="eastAsia"/>
          <w:b/>
          <w:bCs/>
        </w:rPr>
        <w:t xml:space="preserve">模型下沉与隐私计算联邦（MaaS</w:t>
      </w:r>
      <w:r>
        <w:rPr>
          <w:b/>
          <w:bCs/>
        </w:rPr>
        <w:t xml:space="preserve"> </w:t>
      </w:r>
      <w:r>
        <w:rPr>
          <w:rFonts w:hint="eastAsia"/>
          <w:b/>
          <w:bCs/>
        </w:rPr>
        <w:t xml:space="preserve">Federation）</w:t>
      </w:r>
      <w:r>
        <w:rPr>
          <w:rFonts w:hint="eastAsia"/>
        </w:rPr>
        <w:t xml:space="preserve">：</w:t>
      </w:r>
      <w:r>
        <w:t xml:space="preserve"> </w:t>
      </w:r>
      <w:r>
        <w:rPr>
          <w:rFonts w:hint="eastAsia"/>
        </w:rPr>
        <w:t xml:space="preserve">核心企业将硅基解算算子以轻量化容器形式下沉部署至供应商边缘节点。供应商仅向联邦中枢暴露密文形式的“硬性交期与产能约束包”，而无需暴露内部</w:t>
      </w:r>
      <w:r>
        <w:t xml:space="preserve"> BOM </w:t>
      </w:r>
      <w:r>
        <w:rPr>
          <w:rFonts w:hint="eastAsia"/>
        </w:rPr>
        <w:t xml:space="preserve">成本与工艺细节。算力联邦在多项式时间内执行跨组织有向图联合平滑解算。</w:t>
      </w:r>
    </w:p>
    <w:p>
      <w:pPr>
        <w:numPr>
          <w:ilvl w:val="0"/>
          <w:numId w:val="1057"/>
        </w:numPr>
      </w:pPr>
      <w:r>
        <w:rPr>
          <w:rFonts w:hint="eastAsia"/>
          <w:b/>
          <w:bCs/>
        </w:rPr>
        <w:t xml:space="preserve">极速自愈响应</w:t>
      </w:r>
      <w:r>
        <w:rPr>
          <w:rFonts w:hint="eastAsia"/>
        </w:rPr>
        <w:t xml:space="preserve">：</w:t>
      </w:r>
      <w:r>
        <w:t xml:space="preserve"> </w:t>
      </w:r>
      <w:r>
        <w:rPr>
          <w:rFonts w:hint="eastAsia"/>
        </w:rPr>
        <w:t xml:space="preserve">建立</w:t>
      </w:r>
      <w:r>
        <w:t xml:space="preserve"> API </w:t>
      </w:r>
      <w:r>
        <w:rPr>
          <w:rFonts w:hint="eastAsia"/>
        </w:rPr>
        <w:t xml:space="preserve">驱动的需求微扰动自愈闭环，将跨企业协同响应时钟周期压缩至物理极限：</w:t>
      </w:r>
    </w:p>
    <w:p>
      <w:pPr>
        <w:pStyle w:val="BodyText"/>
      </w:pPr>
      <m:oMathPara>
        <m:oMathParaPr>
          <m:jc m:val="center"/>
        </m:oMathParaPr>
        <m:oMath>
          <m:sSub>
            <m:e>
              <m:r>
                <m:t>τ</m:t>
              </m:r>
            </m:e>
            <m:sub>
              <m:r>
                <m:rPr>
                  <m:nor/>
                  <m:sty m:val="p"/>
                </m:rPr>
                <m:t>response</m:t>
              </m:r>
            </m:sub>
          </m:sSub>
          <m:r>
            <m:rPr>
              <m:sty m:val="p"/>
            </m:rPr>
            <m:t>≤</m:t>
          </m:r>
          <m:r>
            <m:t>3.0</m:t>
          </m:r>
          <m:r>
            <m:t> </m:t>
          </m:r>
          <m:r>
            <m:rPr>
              <m:nor/>
              <m:sty m:val="p"/>
            </m:rPr>
            <m:t>s</m:t>
          </m:r>
        </m:oMath>
      </m:oMathPara>
    </w:p>
    <w:bookmarkEnd w:id="195"/>
    <w:bookmarkStart w:id="196" w:name="微观沙盘与基准检验-4"/>
    <w:p>
      <w:pPr>
        <w:pStyle w:val="Heading3"/>
      </w:pPr>
      <w:r>
        <w:t xml:space="preserve">17.5 </w:t>
      </w:r>
      <w:r>
        <w:rPr>
          <w:rFonts w:hint="eastAsia"/>
        </w:rPr>
        <w:t xml:space="preserve">【微观沙盘与基准检验】</w:t>
      </w:r>
    </w:p>
    <w:p>
      <w:pPr>
        <w:pStyle w:val="FirstParagraph"/>
      </w:pPr>
      <w:r>
        <w:rPr>
          <w:rFonts w:hint="eastAsia"/>
        </w:rPr>
        <w:t xml:space="preserve">受控基准对照实验测试报告（Benchmark</w:t>
      </w:r>
      <w:r>
        <w:t xml:space="preserve"> Performance </w:t>
      </w:r>
      <w:r>
        <w:rPr>
          <w:rFonts w:hint="eastAsia"/>
        </w:rPr>
        <w:t xml:space="preserve">Testbed）</w:t>
      </w:r>
      <w:r>
        <w:t xml:space="preserve"> </w:t>
      </w:r>
      <w:r>
        <w:t xml:space="preserve">-</w:t>
      </w:r>
      <w:r>
        <w:t xml:space="preserve"> </w:t>
      </w:r>
      <w:r>
        <w:rPr>
          <w:rFonts w:hint="eastAsia"/>
          <w:b/>
          <w:bCs/>
        </w:rPr>
        <w:t xml:space="preserve">测试场景</w:t>
      </w:r>
      <w:r>
        <w:rPr>
          <w:rFonts w:hint="eastAsia"/>
        </w:rPr>
        <w:t xml:space="preserve">：包含</w:t>
      </w:r>
      <w:r>
        <w:t xml:space="preserve"> 1 </w:t>
      </w:r>
      <w:r>
        <w:rPr>
          <w:rFonts w:hint="eastAsia"/>
        </w:rPr>
        <w:t xml:space="preserve">家千亿级核心主机厂、45</w:t>
      </w:r>
      <w:r>
        <w:t xml:space="preserve"> </w:t>
      </w:r>
      <w:r>
        <w:rPr>
          <w:rFonts w:hint="eastAsia"/>
        </w:rPr>
        <w:t xml:space="preserve">家一级供应商、200</w:t>
      </w:r>
      <w:r>
        <w:t xml:space="preserve"> </w:t>
      </w:r>
      <w:r>
        <w:rPr>
          <w:rFonts w:hint="eastAsia"/>
        </w:rPr>
        <w:t xml:space="preserve">家二级芯片/模组供应商的跨国供应链网络。突发黑天鹅事件导致某核心二级供应商晶圆产线发生</w:t>
      </w:r>
      <w:r>
        <w:t xml:space="preserve"> 12 </w:t>
      </w:r>
      <w:r>
        <w:rPr>
          <w:rFonts w:hint="eastAsia"/>
        </w:rPr>
        <w:t xml:space="preserve">小时意外停机。</w:t>
      </w:r>
      <w:r>
        <w:t xml:space="preserve"> </w:t>
      </w:r>
      <w:r>
        <w:t xml:space="preserve">-</w:t>
      </w:r>
      <w:r>
        <w:t xml:space="preserve"> </w:t>
      </w:r>
      <w:r>
        <w:rPr>
          <w:rFonts w:hint="eastAsia"/>
          <w:b/>
          <w:bCs/>
        </w:rPr>
        <w:t xml:space="preserve">对照组表现</w:t>
      </w:r>
      <w:r>
        <w:rPr>
          <w:rFonts w:hint="eastAsia"/>
        </w:rPr>
        <w:t xml:space="preserve">：传统</w:t>
      </w:r>
      <w:r>
        <w:t xml:space="preserve"> EDI </w:t>
      </w:r>
      <w:r>
        <w:rPr>
          <w:rFonts w:hint="eastAsia"/>
        </w:rPr>
        <w:t xml:space="preserve">门户模式在</w:t>
      </w:r>
      <w:r>
        <w:t xml:space="preserve"> 48 </w:t>
      </w:r>
      <w:r>
        <w:rPr>
          <w:rFonts w:hint="eastAsia"/>
        </w:rPr>
        <w:t xml:space="preserve">小时后才感知到缺料影响，引发全网</w:t>
      </w:r>
      <w:r>
        <w:t xml:space="preserve"> 12 </w:t>
      </w:r>
      <w:r>
        <w:rPr>
          <w:rFonts w:hint="eastAsia"/>
        </w:rPr>
        <w:t xml:space="preserve">家供应商盲目追单与抢料，主机厂产线发生大面积停工待料，综合交付违约率达到</w:t>
      </w:r>
      <w:r>
        <w:t xml:space="preserve"> 18.5%。</w:t>
      </w:r>
      <w:r>
        <w:t xml:space="preserve"> </w:t>
      </w:r>
      <w:r>
        <w:t xml:space="preserve">-</w:t>
      </w:r>
      <w:r>
        <w:t xml:space="preserve"> </w:t>
      </w:r>
      <w:r>
        <w:rPr>
          <w:b/>
          <w:bCs/>
        </w:rPr>
        <w:t xml:space="preserve">MaaS </w:t>
      </w:r>
      <w:r>
        <w:rPr>
          <w:rFonts w:hint="eastAsia"/>
          <w:b/>
          <w:bCs/>
        </w:rPr>
        <w:t xml:space="preserve">算力联邦表现</w:t>
      </w:r>
      <w:r>
        <w:rPr>
          <w:rFonts w:hint="eastAsia"/>
        </w:rPr>
        <w:t xml:space="preserve">：算力联邦引擎在</w:t>
      </w:r>
      <w:r>
        <w:t xml:space="preserve"> 2.8 </w:t>
      </w:r>
      <w:r>
        <w:rPr>
          <w:rFonts w:hint="eastAsia"/>
        </w:rPr>
        <w:t xml:space="preserve">秒内完成全网拓扑重算（该时延包含跨企业</w:t>
      </w:r>
      <w:r>
        <w:t xml:space="preserve"> API </w:t>
      </w:r>
      <w:r>
        <w:rPr>
          <w:rFonts w:hint="eastAsia"/>
        </w:rPr>
        <w:t xml:space="preserve">通信往返时间</w:t>
      </w:r>
      <w:r>
        <w:t xml:space="preserve"> RTT </w:t>
      </w:r>
      <w:r>
        <w:rPr>
          <w:rFonts w:hint="eastAsia"/>
        </w:rPr>
        <w:t xml:space="preserve">与边缘节点本地解算时间，在跨国专线网络环境下测得），在严格保护供应商商业机密的前提下，通过原子级因果指针</w:t>
      </w:r>
      <w:r>
        <w:t xml:space="preserve"> </w:t>
      </w:r>
      <m:oMath>
        <m:sSub>
          <m:e>
            <m:r>
              <m:rPr>
                <m:scr m:val="script"/>
                <m:sty m:val="p"/>
              </m:rPr>
              <m:t>P</m:t>
            </m:r>
          </m:e>
          <m:sub>
            <m:r>
              <m:rPr>
                <m:nor/>
                <m:sty m:val="p"/>
              </m:rPr>
              <m:t>atomic</m:t>
            </m:r>
          </m:sub>
        </m:sSub>
      </m:oMath>
      <w:r>
        <w:t xml:space="preserve"> </w:t>
      </w:r>
      <w:r>
        <w:rPr>
          <w:rFonts w:hint="eastAsia"/>
        </w:rPr>
        <w:t xml:space="preserve">自动触发</w:t>
      </w:r>
      <w:r>
        <w:t xml:space="preserve"> 3 </w:t>
      </w:r>
      <w:r>
        <w:rPr>
          <w:rFonts w:hint="eastAsia"/>
        </w:rPr>
        <w:t xml:space="preserve">家备选供应商的微配额调拨，VVIP</w:t>
      </w:r>
      <w:r>
        <w:t xml:space="preserve"> </w:t>
      </w:r>
      <w:r>
        <w:rPr>
          <w:rFonts w:hint="eastAsia"/>
        </w:rPr>
        <w:t xml:space="preserve">客户订单实现</w:t>
      </w:r>
      <w:r>
        <w:t xml:space="preserve"> 100% </w:t>
      </w:r>
      <w:r>
        <w:rPr>
          <w:rFonts w:hint="eastAsia"/>
        </w:rPr>
        <w:t xml:space="preserve">零延误保供。</w:t>
      </w:r>
    </w:p>
    <w:bookmarkEnd w:id="196"/>
    <w:bookmarkStart w:id="197" w:name="工程判决-6"/>
    <w:p>
      <w:pPr>
        <w:pStyle w:val="Heading3"/>
      </w:pPr>
      <w:r>
        <w:t xml:space="preserve">17.6 </w:t>
      </w:r>
      <w:r>
        <w:rPr>
          <w:rFonts w:hint="eastAsia"/>
        </w:rPr>
        <w:t xml:space="preserve">【工程判决】</w:t>
      </w:r>
    </w:p>
    <w:p>
      <w:pPr>
        <w:pStyle w:val="FirstParagraph"/>
      </w:pPr>
      <w:r>
        <w:rPr>
          <w:rFonts w:hint="eastAsia"/>
        </w:rPr>
        <w:t xml:space="preserve">缺乏算力联邦与底层因果指针的供应链协同门户，在控制论意义上属于无效的信息通道。建立跨组织动态因果单射与隐私算力联邦，是复杂供应链抵御牛鞭效应阶乘放大的唯一物理屏障。</w:t>
      </w:r>
    </w:p>
    <w:bookmarkEnd w:id="197"/>
    <w:bookmarkEnd w:id="198"/>
    <w:bookmarkStart w:id="207" w:name="第十八章-难关八ibp-控制塔与战略向下反写"/>
    <w:p>
      <w:pPr>
        <w:pStyle w:val="Heading1"/>
      </w:pPr>
      <w:r>
        <w:rPr>
          <w:rFonts w:hint="eastAsia"/>
        </w:rPr>
        <w:t xml:space="preserve">第十八章</w:t>
      </w:r>
      <w:r>
        <w:t xml:space="preserve"> </w:t>
      </w:r>
      <w:r>
        <w:rPr>
          <w:rFonts w:hint="eastAsia"/>
        </w:rPr>
        <w:t xml:space="preserve">难关八：IBP</w:t>
      </w:r>
      <w:r>
        <w:t xml:space="preserve"> </w:t>
      </w:r>
      <w:r>
        <w:rPr>
          <w:rFonts w:hint="eastAsia"/>
        </w:rPr>
        <w:t xml:space="preserve">控制塔与战略向下反写</w:t>
      </w:r>
    </w:p>
    <w:bookmarkStart w:id="199" w:name="章首定位-15"/>
    <w:p>
      <w:pPr>
        <w:pStyle w:val="Heading3"/>
      </w:pPr>
      <w:r>
        <w:t xml:space="preserve">18.0 </w:t>
      </w:r>
      <w:r>
        <w:rPr>
          <w:rFonts w:hint="eastAsia"/>
        </w:rPr>
        <w:t xml:space="preserve">章首定位</w:t>
      </w:r>
    </w:p>
    <w:p>
      <w:pPr>
        <w:pStyle w:val="Compact"/>
        <w:numPr>
          <w:ilvl w:val="0"/>
          <w:numId w:val="1058"/>
        </w:numPr>
      </w:pPr>
      <w:r>
        <w:rPr>
          <w:rFonts w:hint="eastAsia"/>
          <w:b/>
          <w:bCs/>
        </w:rPr>
        <w:t xml:space="preserve">对应公理</w:t>
      </w:r>
      <w:r>
        <w:rPr>
          <w:rFonts w:hint="eastAsia"/>
        </w:rPr>
        <w:t xml:space="preserve">：公理七（动力论</w:t>
      </w:r>
      <w:r>
        <w:t xml:space="preserve"> · </w:t>
      </w:r>
      <w:r>
        <w:rPr>
          <w:rFonts w:hint="eastAsia"/>
        </w:rPr>
        <w:t xml:space="preserve">财业闭环双向反写）</w:t>
      </w:r>
    </w:p>
    <w:p>
      <w:pPr>
        <w:pStyle w:val="Compact"/>
        <w:numPr>
          <w:ilvl w:val="0"/>
          <w:numId w:val="1058"/>
        </w:numPr>
      </w:pPr>
      <w:r>
        <w:rPr>
          <w:rFonts w:hint="eastAsia"/>
          <w:b/>
          <w:bCs/>
        </w:rPr>
        <w:t xml:space="preserve">数字手术刀</w:t>
      </w:r>
      <w:r>
        <w:rPr>
          <w:rFonts w:hint="eastAsia"/>
        </w:rPr>
        <w:t xml:space="preserve">：Scalpel</w:t>
      </w:r>
      <w:r>
        <w:t xml:space="preserve"> </w:t>
      </w:r>
      <w:r>
        <w:rPr>
          <w:rFonts w:hint="eastAsia"/>
        </w:rPr>
        <w:t xml:space="preserve">8（双层优化规划与财业双生反写引擎）</w:t>
      </w:r>
    </w:p>
    <w:p>
      <w:pPr>
        <w:pStyle w:val="Compact"/>
        <w:numPr>
          <w:ilvl w:val="0"/>
          <w:numId w:val="1058"/>
        </w:numPr>
      </w:pPr>
      <w:r>
        <w:rPr>
          <w:rFonts w:hint="eastAsia"/>
          <w:b/>
          <w:bCs/>
        </w:rPr>
        <w:t xml:space="preserve">对应方程</w:t>
      </w:r>
      <w:r>
        <w:rPr>
          <w:rFonts w:hint="eastAsia"/>
        </w:rPr>
        <w:t xml:space="preserve">：财业双生拓扑优化方程</w:t>
      </w:r>
      <w:r>
        <w:t xml:space="preserve"> </w:t>
      </w:r>
      <m:oMath>
        <m:sSup>
          <m:e>
            <m:r>
              <m:rPr>
                <m:sty m:val="bi"/>
              </m:rPr>
              <m:t>u</m:t>
            </m:r>
          </m:e>
          <m:sup>
            <m:r>
              <m:rPr>
                <m:sty m:val="p"/>
              </m:rPr>
              <m:t>*</m:t>
            </m:r>
          </m:sup>
        </m:sSup>
        <m:r>
          <m:rPr>
            <m:sty m:val="p"/>
          </m:rPr>
          <m:t>(</m:t>
        </m:r>
        <m:r>
          <m:t>t</m:t>
        </m:r>
        <m:r>
          <m:rPr>
            <m:sty m:val="p"/>
          </m:rPr>
          <m:t>)</m:t>
        </m:r>
        <m:r>
          <m:rPr>
            <m:sty m:val="p"/>
          </m:rPr>
          <m:t>=</m:t>
        </m:r>
        <m:r>
          <m:rPr>
            <m:sty m:val="p"/>
          </m:rPr>
          <m:t>arg</m:t>
        </m:r>
        <m:sSub>
          <m:e>
            <m:r>
              <m:rPr>
                <m:sty m:val="p"/>
              </m:rPr>
              <m:t>min</m:t>
            </m:r>
          </m:e>
          <m:sub>
            <m:r>
              <m:rPr>
                <m:sty m:val="bi"/>
              </m:rPr>
              <m:t>u</m:t>
            </m:r>
            <m:r>
              <m:rPr>
                <m:sty m:val="p"/>
              </m:rPr>
              <m:t>∈</m:t>
            </m:r>
            <m:r>
              <m:rPr>
                <m:scr m:val="script"/>
                <m:sty m:val="p"/>
              </m:rPr>
              <m:t>U</m:t>
            </m:r>
          </m:sub>
        </m:sSub>
        <m:r>
          <m:rPr>
            <m:scr m:val="script"/>
            <m:sty m:val="p"/>
          </m:rPr>
          <m:t>J</m:t>
        </m:r>
        <m:r>
          <m:rPr>
            <m:sty m:val="p"/>
          </m:rPr>
          <m:t>(</m:t>
        </m:r>
        <m:r>
          <m:rPr>
            <m:sty m:val="bi"/>
          </m:rPr>
          <m:t>x</m:t>
        </m:r>
        <m:r>
          <m:rPr>
            <m:sty m:val="p"/>
          </m:rPr>
          <m:t>,</m:t>
        </m:r>
        <m:r>
          <m:rPr>
            <m:sty m:val="bi"/>
          </m:rPr>
          <m:t>u</m:t>
        </m:r>
        <m:r>
          <m:rPr>
            <m:sty m:val="p"/>
          </m:rPr>
          <m:t>,</m:t>
        </m:r>
        <m:r>
          <m:rPr>
            <m:nor/>
            <m:sty m:val="p"/>
          </m:rPr>
          <m:t>ROIC</m:t>
        </m:r>
        <m:r>
          <m:rPr>
            <m:sty m:val="p"/>
          </m:rPr>
          <m:t>)</m:t>
        </m:r>
      </m:oMath>
    </w:p>
    <w:p>
      <w:pPr>
        <w:pStyle w:val="Compact"/>
        <w:numPr>
          <w:ilvl w:val="0"/>
          <w:numId w:val="1058"/>
        </w:numPr>
      </w:pPr>
      <w:r>
        <w:rPr>
          <w:rFonts w:hint="eastAsia"/>
          <w:b/>
          <w:bCs/>
        </w:rPr>
        <w:t xml:space="preserve">体系可证伪死线</w:t>
      </w:r>
      <w:r>
        <w:rPr>
          <w:rFonts w:hint="eastAsia"/>
        </w:rPr>
        <w:t xml:space="preserve">：财务战略与微观派产割裂死线</w:t>
      </w:r>
    </w:p>
    <w:bookmarkEnd w:id="199"/>
    <w:bookmarkStart w:id="200" w:name="物理现场-5"/>
    <w:p>
      <w:pPr>
        <w:pStyle w:val="Heading3"/>
      </w:pPr>
      <w:r>
        <w:t xml:space="preserve">18.1 </w:t>
      </w:r>
      <w:r>
        <w:rPr>
          <w:rFonts w:hint="eastAsia"/>
        </w:rPr>
        <w:t xml:space="preserve">【物理现场】</w:t>
      </w:r>
    </w:p>
    <w:p>
      <w:pPr>
        <w:pStyle w:val="FirstParagraph"/>
      </w:pPr>
      <w:r>
        <w:rPr>
          <w:rFonts w:hint="eastAsia"/>
        </w:rPr>
        <w:t xml:space="preserve">在大型企业集团的运营决策现场，普遍存在战略制定（货币维度）与车间派产（物理维度）“两张皮”的深层割裂：</w:t>
      </w:r>
      <w:r>
        <w:t xml:space="preserve"> </w:t>
      </w:r>
      <w:r>
        <w:rPr>
          <w:rFonts w:hint="eastAsia"/>
        </w:rPr>
        <w:t xml:space="preserve">高管层在季度</w:t>
      </w:r>
      <w:r>
        <w:t xml:space="preserve"> </w:t>
      </w:r>
      <w:r>
        <w:rPr>
          <w:rFonts w:hint="eastAsia"/>
        </w:rPr>
        <w:t xml:space="preserve">IBP（集成业务规划）与</w:t>
      </w:r>
      <w:r>
        <w:t xml:space="preserve"> S&amp;OP </w:t>
      </w:r>
      <w:r>
        <w:rPr>
          <w:rFonts w:hint="eastAsia"/>
        </w:rPr>
        <w:t xml:space="preserve">会议上基于财务报表制定宏观营收与利润目标，然而这些财务指标在下达至基层车间时，却沦为缺乏物理执行路径的空洞数字。微观车间计划员依然依赖经验在</w:t>
      </w:r>
      <w:r>
        <w:t xml:space="preserve"> Excel </w:t>
      </w:r>
      <w:r>
        <w:rPr>
          <w:rFonts w:hint="eastAsia"/>
        </w:rPr>
        <w:t xml:space="preserve">中安排派工。到了季末，当财务目标面临脱靶风险时，高管层无法追溯问题究竟出在机台损耗、物料短缺还是交期错配，组织陷入无休止的部门间相互推诿。</w:t>
      </w:r>
    </w:p>
    <w:bookmarkEnd w:id="200"/>
    <w:bookmarkStart w:id="201" w:name="临床病理-7"/>
    <w:p>
      <w:pPr>
        <w:pStyle w:val="Heading3"/>
      </w:pPr>
      <w:r>
        <w:t xml:space="preserve">18.2 </w:t>
      </w:r>
      <w:r>
        <w:rPr>
          <w:rFonts w:hint="eastAsia"/>
        </w:rPr>
        <w:t xml:space="preserve">【临床病理】</w:t>
      </w:r>
    </w:p>
    <w:p>
      <w:pPr>
        <w:pStyle w:val="FirstParagraph"/>
      </w:pPr>
      <w:r>
        <w:rPr>
          <w:rFonts w:hint="eastAsia"/>
        </w:rPr>
        <w:t xml:space="preserve">深层病理解剖表明：宏观财务目标（NOPAT,</w:t>
      </w:r>
      <w:r>
        <w:t xml:space="preserve"> </w:t>
      </w:r>
      <w:r>
        <w:rPr>
          <w:rFonts w:hint="eastAsia"/>
        </w:rPr>
        <w:t xml:space="preserve">ROIC）与微观物理约束（机台产能、BOM</w:t>
      </w:r>
      <w:r>
        <w:t xml:space="preserve"> </w:t>
      </w:r>
      <w:r>
        <w:rPr>
          <w:rFonts w:hint="eastAsia"/>
        </w:rPr>
        <w:t xml:space="preserve">齐套）在目标函数量纲上完全脱节。传统的控制塔（Control</w:t>
      </w:r>
      <w:r>
        <w:t xml:space="preserve"> </w:t>
      </w:r>
      <w:r>
        <w:rPr>
          <w:rFonts w:hint="eastAsia"/>
        </w:rPr>
        <w:t xml:space="preserve">Tower）仅充当“开环观测器（Open-loop</w:t>
      </w:r>
      <w:r>
        <w:t xml:space="preserve"> </w:t>
      </w:r>
      <w:r>
        <w:rPr>
          <w:rFonts w:hint="eastAsia"/>
        </w:rPr>
        <w:t xml:space="preserve">Observer）”，数据大屏仅具备事后展示与指标监控功能，缺乏向底层物理网络下达刚性约束与自动重构工单的逆向控制能力。</w:t>
      </w:r>
    </w:p>
    <w:bookmarkEnd w:id="201"/>
    <w:bookmarkStart w:id="202" w:name="数学死结-7"/>
    <w:p>
      <w:pPr>
        <w:pStyle w:val="Heading3"/>
      </w:pPr>
      <w:r>
        <w:t xml:space="preserve">18.3 </w:t>
      </w:r>
      <w:r>
        <w:rPr>
          <w:rFonts w:hint="eastAsia"/>
        </w:rPr>
        <w:t xml:space="preserve">【数学死结】</w:t>
      </w:r>
    </w:p>
    <w:p>
      <w:pPr>
        <w:pStyle w:val="FirstParagraph"/>
      </w:pPr>
      <w:r>
        <w:rPr>
          <w:rFonts w:hint="eastAsia"/>
        </w:rPr>
        <w:t xml:space="preserve">财业一体化决策在数学形式上属于复杂的离散非凸双层优化问题（Bilevel</w:t>
      </w:r>
      <w:r>
        <w:t xml:space="preserve"> </w:t>
      </w:r>
      <w:r>
        <w:rPr>
          <w:rFonts w:hint="eastAsia"/>
        </w:rPr>
        <w:t xml:space="preserve">Optimization）。上层寻求财务泛函最大化，下层寻求微观车间排程做功最小化：</w:t>
      </w:r>
    </w:p>
    <w:p>
      <w:pPr>
        <w:pStyle w:val="BodyText"/>
      </w:pPr>
      <m:oMathPara>
        <m:oMathParaPr>
          <m:jc m:val="center"/>
        </m:oMathParaPr>
        <m:oMath>
          <m:eqArr>
            <m:e>
              <m:limLow>
                <m:e>
                  <m:r>
                    <m:rPr>
                      <m:sty m:val="p"/>
                    </m:rPr>
                    <m:t>max</m:t>
                  </m:r>
                </m:e>
                <m:lim>
                  <m:sSub>
                    <m:e>
                      <m:r>
                        <m:rPr>
                          <m:sty m:val="bi"/>
                        </m:rPr>
                        <m:t>A</m:t>
                      </m:r>
                    </m:e>
                    <m:sub>
                      <m:r>
                        <m:rPr>
                          <m:nor/>
                          <m:sty m:val="p"/>
                        </m:rPr>
                        <m:t>alloc</m:t>
                      </m:r>
                    </m:sub>
                  </m:sSub>
                </m:lim>
              </m:limLow>
              <m:r>
                <m:t> </m:t>
              </m:r>
              <m:r>
                <m:t>&amp;</m:t>
              </m:r>
              <m:r>
                <m:rPr>
                  <m:nor/>
                  <m:sty m:val="p"/>
                </m:rPr>
                <m:t>NOPAT</m:t>
              </m:r>
              <m:r>
                <m:rPr>
                  <m:sty m:val="p"/>
                </m:rPr>
                <m:t>(</m:t>
              </m:r>
              <m:r>
                <m:rPr>
                  <m:sty m:val="bi"/>
                </m:rPr>
                <m:t>x</m:t>
              </m:r>
              <m:r>
                <m:rPr>
                  <m:sty m:val="p"/>
                </m:rPr>
                <m:t>,</m:t>
              </m:r>
              <m:r>
                <m:rPr>
                  <m:sty m:val="bi"/>
                </m:rPr>
                <m:t>u</m:t>
              </m:r>
              <m:r>
                <m:rPr>
                  <m:sty m:val="p"/>
                </m:rPr>
                <m:t>)</m:t>
              </m:r>
              <m:r>
                <m:rPr>
                  <m:sty m:val="p"/>
                </m:rPr>
                <m:t>−</m:t>
              </m:r>
              <m:sSub>
                <m:e>
                  <m:r>
                    <m:t>λ</m:t>
                  </m:r>
                </m:e>
                <m:sub>
                  <m:r>
                    <m:rPr>
                      <m:nor/>
                      <m:sty m:val="p"/>
                    </m:rPr>
                    <m:t>WACC</m:t>
                  </m:r>
                </m:sub>
              </m:sSub>
              <m:r>
                <m:rPr>
                  <m:sty m:val="p"/>
                </m:rPr>
                <m:t>⋅</m:t>
              </m:r>
              <m:r>
                <m:rPr>
                  <m:nor/>
                  <m:sty m:val="p"/>
                </m:rPr>
                <m:t>Operating Capital</m:t>
              </m:r>
              <m:r>
                <m:rPr>
                  <m:sty m:val="p"/>
                </m:rPr>
                <m:t>(</m:t>
              </m:r>
              <m:r>
                <m:rPr>
                  <m:sty m:val="bi"/>
                </m:rPr>
                <m:t>x</m:t>
              </m:r>
              <m:r>
                <m:rPr>
                  <m:sty m:val="p"/>
                </m:rPr>
                <m:t>)</m:t>
              </m:r>
            </m:e>
            <m:e>
              <m:r>
                <m:rPr>
                  <m:nor/>
                  <m:sty m:val="p"/>
                </m:rPr>
                <m:t>s.t.</m:t>
              </m:r>
              <m:r>
                <m:t> </m:t>
              </m:r>
              <m:r>
                <m:t>&amp;</m:t>
              </m:r>
              <m:sSub>
                <m:e>
                  <m:r>
                    <m:rPr>
                      <m:sty m:val="bi"/>
                    </m:rPr>
                    <m:t>A</m:t>
                  </m:r>
                </m:e>
                <m:sub>
                  <m:r>
                    <m:rPr>
                      <m:nor/>
                      <m:sty m:val="p"/>
                    </m:rPr>
                    <m:t>alloc</m:t>
                  </m:r>
                </m:sub>
              </m:sSub>
              <m:r>
                <m:rPr>
                  <m:sty m:val="p"/>
                </m:rPr>
                <m:t>∈</m:t>
              </m:r>
              <m:sSub>
                <m:e>
                  <m:r>
                    <m:rPr>
                      <m:scr m:val="script"/>
                      <m:sty m:val="p"/>
                    </m:rPr>
                    <m:t>F</m:t>
                  </m:r>
                </m:e>
                <m:sub>
                  <m:r>
                    <m:rPr>
                      <m:nor/>
                      <m:sty m:val="p"/>
                    </m:rPr>
                    <m:t>strategic</m:t>
                  </m:r>
                </m:sub>
              </m:sSub>
            </m:e>
            <m:e>
              <m:r>
                <m:t>&amp;</m:t>
              </m:r>
              <m:sSup>
                <m:e>
                  <m:r>
                    <m:rPr>
                      <m:sty m:val="bi"/>
                    </m:rPr>
                    <m:t>u</m:t>
                  </m:r>
                </m:e>
                <m:sup>
                  <m:r>
                    <m:rPr>
                      <m:sty m:val="p"/>
                    </m:rPr>
                    <m:t>*</m:t>
                  </m:r>
                </m:sup>
              </m:sSup>
              <m:r>
                <m:rPr>
                  <m:sty m:val="p"/>
                </m:rPr>
                <m:t>∈</m:t>
              </m:r>
              <m:r>
                <m:rPr>
                  <m:sty m:val="p"/>
                </m:rPr>
                <m:t>arg</m:t>
              </m:r>
              <m:limLow>
                <m:e>
                  <m:r>
                    <m:rPr>
                      <m:sty m:val="p"/>
                    </m:rPr>
                    <m:t>min</m:t>
                  </m:r>
                </m:e>
                <m:lim>
                  <m:r>
                    <m:rPr>
                      <m:sty m:val="bi"/>
                    </m:rPr>
                    <m:t>u</m:t>
                  </m:r>
                </m:lim>
              </m:limLow>
              <m:d>
                <m:dPr>
                  <m:begChr m:val="{"/>
                  <m:sepChr m:val="|"/>
                  <m:endChr m:val="}"/>
                  <m:grow/>
                </m:dPr>
                <m:e>
                  <m:nary>
                    <m:naryPr>
                      <m:chr m:val="∑"/>
                      <m:limLoc m:val="undOvr"/>
                      <m:subHide m:val="off"/>
                      <m:supHide m:val="on"/>
                    </m:naryPr>
                    <m:sub>
                      <m:r>
                        <m:t>j</m:t>
                      </m:r>
                    </m:sub>
                    <m:sup>
                      <m:r>
                        <m:t>​</m:t>
                      </m:r>
                    </m:sup>
                    <m:e>
                      <m:r>
                        <m:rPr>
                          <m:sty m:val="p"/>
                        </m:rPr>
                        <m:t>(</m:t>
                      </m:r>
                    </m:e>
                  </m:nary>
                  <m:sSub>
                    <m:e>
                      <m:r>
                        <m:t>w</m:t>
                      </m:r>
                    </m:e>
                    <m:sub>
                      <m:r>
                        <m:t>j</m:t>
                      </m:r>
                    </m:sub>
                  </m:sSub>
                  <m:sSub>
                    <m:e>
                      <m:r>
                        <m:t>E</m:t>
                      </m:r>
                    </m:e>
                    <m:sub>
                      <m:r>
                        <m:t>j</m:t>
                      </m:r>
                    </m:sub>
                  </m:sSub>
                  <m:r>
                    <m:rPr>
                      <m:sty m:val="p"/>
                    </m:rPr>
                    <m:t>+</m:t>
                  </m:r>
                  <m:sSub>
                    <m:e>
                      <m:r>
                        <m:t>v</m:t>
                      </m:r>
                    </m:e>
                    <m:sub>
                      <m:r>
                        <m:t>j</m:t>
                      </m:r>
                    </m:sub>
                  </m:sSub>
                  <m:sSub>
                    <m:e>
                      <m:r>
                        <m:t>T</m:t>
                      </m:r>
                    </m:e>
                    <m:sub>
                      <m:r>
                        <m:t>j</m:t>
                      </m:r>
                    </m:sub>
                  </m:sSub>
                  <m:r>
                    <m:rPr>
                      <m:sty m:val="p"/>
                    </m:rPr>
                    <m:t>)</m:t>
                  </m:r>
                  <m:r>
                    <m:t> </m:t>
                  </m:r>
                </m:e>
                <m:e>
                  <m:r>
                    <m:t> </m:t>
                  </m:r>
                  <m:r>
                    <m:rPr>
                      <m:sty m:val="bi"/>
                    </m:rPr>
                    <m:t>u</m:t>
                  </m:r>
                  <m:r>
                    <m:rPr>
                      <m:sty m:val="p"/>
                    </m:rPr>
                    <m:t>≤</m:t>
                  </m:r>
                  <m:sSub>
                    <m:e>
                      <m:r>
                        <m:rPr>
                          <m:sty m:val="bi"/>
                        </m:rPr>
                        <m:t>A</m:t>
                      </m:r>
                    </m:e>
                    <m:sub>
                      <m:r>
                        <m:rPr>
                          <m:nor/>
                          <m:sty m:val="p"/>
                        </m:rPr>
                        <m:t>alloc</m:t>
                      </m:r>
                    </m:sub>
                  </m:sSub>
                  <m:r>
                    <m:rPr>
                      <m:sty m:val="p"/>
                    </m:rPr>
                    <m:t>,</m:t>
                  </m:r>
                  <m:r>
                    <m:t> </m:t>
                  </m:r>
                  <m:r>
                    <m:rPr>
                      <m:sty m:val="bi"/>
                    </m:rPr>
                    <m:t>u</m:t>
                  </m:r>
                  <m:r>
                    <m:rPr>
                      <m:sty m:val="p"/>
                    </m:rPr>
                    <m:t>∈</m:t>
                  </m:r>
                  <m:sSub>
                    <m:e>
                      <m:r>
                        <m:rPr>
                          <m:sty m:val="p"/>
                        </m:rPr>
                        <m:t>Π</m:t>
                      </m:r>
                    </m:e>
                    <m:sub>
                      <m:r>
                        <m:rPr>
                          <m:sty m:val="p"/>
                        </m:rPr>
                        <m:t>⟂</m:t>
                      </m:r>
                    </m:sub>
                  </m:sSub>
                </m:e>
              </m:d>
            </m:e>
          </m:eqArr>
        </m:oMath>
      </m:oMathPara>
    </w:p>
    <w:p>
      <w:pPr>
        <w:pStyle w:val="FirstParagraph"/>
      </w:pPr>
      <w:r>
        <w:rPr>
          <w:rFonts w:hint="eastAsia"/>
        </w:rPr>
        <w:t xml:space="preserve">由于下层约束包含</w:t>
      </w:r>
      <w:r>
        <w:t xml:space="preserve"> NP-hard </w:t>
      </w:r>
      <w:r>
        <w:rPr>
          <w:rFonts w:hint="eastAsia"/>
        </w:rPr>
        <w:t xml:space="preserve">的离散组合调度，传统</w:t>
      </w:r>
      <w:r>
        <w:t xml:space="preserve"> S&amp;OP </w:t>
      </w:r>
      <w:r>
        <w:rPr>
          <w:rFonts w:hint="eastAsia"/>
        </w:rPr>
        <w:t xml:space="preserve">系统无法推导出与微观工单直接关联的梯度信息，导致宏观财务规划与微观物理派产在代数层无法联立求解。</w:t>
      </w:r>
    </w:p>
    <w:bookmarkEnd w:id="202"/>
    <w:bookmarkStart w:id="203" w:name="硅基解药双层优化规划与毫秒级状态反写"/>
    <w:p>
      <w:pPr>
        <w:pStyle w:val="Heading3"/>
      </w:pPr>
      <w:r>
        <w:t xml:space="preserve">18.4 </w:t>
      </w:r>
      <w:r>
        <w:rPr>
          <w:rFonts w:hint="eastAsia"/>
        </w:rPr>
        <w:t xml:space="preserve">【硅基解药：双层优化规划与毫秒级状态反写】</w:t>
      </w:r>
    </w:p>
    <w:p>
      <w:pPr>
        <w:pStyle w:val="FirstParagraph"/>
      </w:pPr>
      <w:r>
        <w:rPr>
          <w:rFonts w:hint="eastAsia"/>
        </w:rPr>
        <w:t xml:space="preserve">构建基于财业双生拓扑的控制塔反写引擎：</w:t>
      </w:r>
      <w:r>
        <w:t xml:space="preserve"> </w:t>
      </w:r>
      <w:r>
        <w:t xml:space="preserve">1.</w:t>
      </w:r>
      <w:r>
        <w:t xml:space="preserve"> </w:t>
      </w:r>
      <w:r>
        <w:rPr>
          <w:rFonts w:hint="eastAsia"/>
          <w:b/>
          <w:bCs/>
        </w:rPr>
        <w:t xml:space="preserve">财业双生目标泛函</w:t>
      </w:r>
      <w:r>
        <w:rPr>
          <w:rFonts w:hint="eastAsia"/>
        </w:rPr>
        <w:t xml:space="preserve">：</w:t>
      </w:r>
      <w:r>
        <w:t xml:space="preserve"> </w:t>
      </w:r>
      <w:r>
        <w:rPr>
          <w:rFonts w:hint="eastAsia"/>
        </w:rPr>
        <w:t xml:space="preserve">将资本回报率（ROIC）形式化分解为微观可控变量：</w:t>
      </w:r>
    </w:p>
    <w:p>
      <w:pPr>
        <w:pStyle w:val="BodyText"/>
      </w:pPr>
      <m:oMathPara>
        <m:oMathParaPr>
          <m:jc m:val="center"/>
        </m:oMathParaPr>
        <m:oMath>
          <m:r>
            <m:rPr>
              <m:nor/>
              <m:sty m:val="p"/>
            </m:rPr>
            <m:t>ROIC</m:t>
          </m:r>
          <m:r>
            <m:rPr>
              <m:sty m:val="p"/>
            </m:rPr>
            <m:t>=</m:t>
          </m:r>
          <m:f>
            <m:fPr>
              <m:type m:val="bar"/>
            </m:fPr>
            <m:num>
              <m:r>
                <m:rPr>
                  <m:nor/>
                  <m:sty m:val="p"/>
                </m:rPr>
                <m:t>NOPAT</m:t>
              </m:r>
            </m:num>
            <m:den>
              <m:r>
                <m:rPr>
                  <m:nor/>
                  <m:sty m:val="p"/>
                </m:rPr>
                <m:t>IC</m:t>
              </m:r>
            </m:den>
          </m:f>
          <m:r>
            <m:rPr>
              <m:sty m:val="p"/>
            </m:rPr>
            <m:t>=</m:t>
          </m:r>
          <m:f>
            <m:fPr>
              <m:type m:val="bar"/>
            </m:fPr>
            <m:num>
              <m:r>
                <m:rPr>
                  <m:nor/>
                  <m:sty m:val="p"/>
                </m:rPr>
                <m:t>EBIT</m:t>
              </m:r>
              <m:r>
                <m:rPr>
                  <m:sty m:val="p"/>
                </m:rPr>
                <m:t>×</m:t>
              </m:r>
              <m:r>
                <m:rPr>
                  <m:sty m:val="p"/>
                </m:rPr>
                <m:t>(</m:t>
              </m:r>
              <m:r>
                <m:t>1</m:t>
              </m:r>
              <m:r>
                <m:rPr>
                  <m:sty m:val="p"/>
                </m:rPr>
                <m:t>−</m:t>
              </m:r>
              <m:sSub>
                <m:e>
                  <m:r>
                    <m:t>t</m:t>
                  </m:r>
                </m:e>
                <m:sub>
                  <m:r>
                    <m:rPr>
                      <m:nor/>
                      <m:sty m:val="p"/>
                    </m:rPr>
                    <m:t>tax</m:t>
                  </m:r>
                </m:sub>
              </m:sSub>
              <m:r>
                <m:rPr>
                  <m:sty m:val="p"/>
                </m:rPr>
                <m:t>)</m:t>
              </m:r>
            </m:num>
            <m:den>
              <m:r>
                <m:rPr>
                  <m:nor/>
                  <m:sty m:val="p"/>
                </m:rPr>
                <m:t>Fixed Assets</m:t>
              </m:r>
              <m:r>
                <m:rPr>
                  <m:sty m:val="p"/>
                </m:rPr>
                <m:t>+</m:t>
              </m:r>
              <m:r>
                <m:rPr>
                  <m:nor/>
                  <m:sty m:val="p"/>
                </m:rPr>
                <m:t>Working Capital</m:t>
              </m:r>
            </m:den>
          </m:f>
        </m:oMath>
      </m:oMathPara>
    </w:p>
    <w:p>
      <w:pPr>
        <w:pStyle w:val="FirstParagraph"/>
      </w:pPr>
      <w:r>
        <w:rPr>
          <w:rFonts w:hint="eastAsia"/>
        </w:rPr>
        <w:t xml:space="preserve">上层引擎以</w:t>
      </w:r>
      <w:r>
        <w:t xml:space="preserve"> NOPAT </w:t>
      </w:r>
      <w:r>
        <w:rPr>
          <w:rFonts w:hint="eastAsia"/>
        </w:rPr>
        <w:t xml:space="preserve">极大化与营运资本（Working</w:t>
      </w:r>
      <w:r>
        <w:t xml:space="preserve"> </w:t>
      </w:r>
      <w:r>
        <w:rPr>
          <w:rFonts w:hint="eastAsia"/>
        </w:rPr>
        <w:t xml:space="preserve">Capital）极小化为控制目标，自动导出各产品线与车间资源的最高配额限制矢量</w:t>
      </w:r>
      <w:r>
        <w:t xml:space="preserve"> </w:t>
      </w:r>
      <m:oMath>
        <m:sSub>
          <m:e>
            <m:r>
              <m:rPr>
                <m:sty m:val="bi"/>
              </m:rPr>
              <m:t>A</m:t>
            </m:r>
          </m:e>
          <m:sub>
            <m:r>
              <m:rPr>
                <m:nor/>
                <m:sty m:val="p"/>
              </m:rPr>
              <m:t>alloc</m:t>
            </m:r>
          </m:sub>
        </m:sSub>
      </m:oMath>
      <w:r>
        <w:t xml:space="preserve">。</w:t>
      </w:r>
    </w:p>
    <w:p>
      <w:pPr>
        <w:numPr>
          <w:ilvl w:val="0"/>
          <w:numId w:val="1059"/>
        </w:numPr>
      </w:pPr>
      <w:r>
        <w:rPr>
          <w:rFonts w:hint="eastAsia"/>
          <w:b/>
          <w:bCs/>
        </w:rPr>
        <w:t xml:space="preserve">闭环模型预测控制与刚性反写（Closed-Loop</w:t>
      </w:r>
      <w:r>
        <w:rPr>
          <w:b/>
          <w:bCs/>
        </w:rPr>
        <w:t xml:space="preserve"> MPC </w:t>
      </w:r>
      <w:r>
        <w:rPr>
          <w:rFonts w:hint="eastAsia"/>
          <w:b/>
          <w:bCs/>
        </w:rPr>
        <w:t xml:space="preserve">Back-writing）</w:t>
      </w:r>
      <w:r>
        <w:rPr>
          <w:rFonts w:hint="eastAsia"/>
        </w:rPr>
        <w:t xml:space="preserve">：</w:t>
      </w:r>
      <w:r>
        <w:t xml:space="preserve"> </w:t>
      </w:r>
      <w:r>
        <w:rPr>
          <w:rFonts w:hint="eastAsia"/>
        </w:rPr>
        <w:t xml:space="preserve">控制塔摒弃开环展示模式，采用模型预测控制（MPC）架构。当宏观战略目标更新时，引擎在</w:t>
      </w:r>
      <w:r>
        <w:t xml:space="preserve"> 3 </w:t>
      </w:r>
      <w:r>
        <w:rPr>
          <w:rFonts w:hint="eastAsia"/>
        </w:rPr>
        <w:t xml:space="preserve">分钟内完成全网双层规划解算，将配额上限与战略优先级刚性反写至底层</w:t>
      </w:r>
      <w:r>
        <w:t xml:space="preserve"> DAG </w:t>
      </w:r>
      <w:r>
        <w:rPr>
          <w:rFonts w:hint="eastAsia"/>
        </w:rPr>
        <w:t xml:space="preserve">内存排程引擎，实现从财务指标到微观工单（Work</w:t>
      </w:r>
      <w:r>
        <w:t xml:space="preserve"> </w:t>
      </w:r>
      <w:r>
        <w:rPr>
          <w:rFonts w:hint="eastAsia"/>
        </w:rPr>
        <w:t xml:space="preserve">Order）的无损代数传导。</w:t>
      </w:r>
    </w:p>
    <w:p>
      <w:pPr>
        <w:numPr>
          <w:ilvl w:val="0"/>
          <w:numId w:val="1059"/>
        </w:numPr>
      </w:pPr>
      <w:r>
        <w:rPr>
          <w:rFonts w:hint="eastAsia"/>
          <w:b/>
          <w:bCs/>
        </w:rPr>
        <w:t xml:space="preserve">动力学闭环</w:t>
      </w:r>
      <w:r>
        <w:rPr>
          <w:rFonts w:hint="eastAsia"/>
        </w:rPr>
        <w:t xml:space="preserve">：</w:t>
      </w:r>
      <w:r>
        <w:t xml:space="preserve"> </w:t>
      </w:r>
      <w:r>
        <w:rPr>
          <w:rFonts w:hint="eastAsia"/>
        </w:rPr>
        <w:t xml:space="preserve">建立“感知</w:t>
      </w:r>
      <w:r>
        <w:t xml:space="preserve"> </w:t>
      </w:r>
      <m:oMath>
        <m:r>
          <m:rPr>
            <m:sty m:val="p"/>
          </m:rPr>
          <m:t>→</m:t>
        </m:r>
      </m:oMath>
      <w:r>
        <w:t xml:space="preserve"> </w:t>
      </w:r>
      <w:r>
        <w:rPr>
          <w:rFonts w:hint="eastAsia"/>
        </w:rPr>
        <w:t xml:space="preserve">毫秒级推演</w:t>
      </w:r>
      <w:r>
        <w:t xml:space="preserve"> $ o$ </w:t>
      </w:r>
      <w:r>
        <w:rPr>
          <w:rFonts w:hint="eastAsia"/>
        </w:rPr>
        <w:t xml:space="preserve">决策</w:t>
      </w:r>
      <w:r>
        <w:t xml:space="preserve"> $ o$ </w:t>
      </w:r>
      <w:r>
        <w:rPr>
          <w:rFonts w:hint="eastAsia"/>
        </w:rPr>
        <w:t xml:space="preserve">物理反写”的动力学闭环，确保任何战略意图的调整均对应底层物理可执行路径。</w:t>
      </w:r>
    </w:p>
    <w:bookmarkEnd w:id="203"/>
    <w:bookmarkStart w:id="204" w:name="微观沙盘与基准检验-5"/>
    <w:p>
      <w:pPr>
        <w:pStyle w:val="Heading3"/>
      </w:pPr>
      <w:r>
        <w:t xml:space="preserve">18.5 </w:t>
      </w:r>
      <w:r>
        <w:rPr>
          <w:rFonts w:hint="eastAsia"/>
        </w:rPr>
        <w:t xml:space="preserve">【微观沙盘与基准检验】</w:t>
      </w:r>
    </w:p>
    <w:p>
      <w:pPr>
        <w:pStyle w:val="FirstParagraph"/>
      </w:pPr>
      <w:r>
        <w:rPr>
          <w:rFonts w:hint="eastAsia"/>
        </w:rPr>
        <w:t xml:space="preserve">受控基准对照实验测试报告（Benchmark</w:t>
      </w:r>
      <w:r>
        <w:t xml:space="preserve"> Performance </w:t>
      </w:r>
      <w:r>
        <w:rPr>
          <w:rFonts w:hint="eastAsia"/>
        </w:rPr>
        <w:t xml:space="preserve">Testbed）</w:t>
      </w:r>
      <w:r>
        <w:t xml:space="preserve"> </w:t>
      </w:r>
      <w:r>
        <w:t xml:space="preserve">-</w:t>
      </w:r>
      <w:r>
        <w:t xml:space="preserve"> </w:t>
      </w:r>
      <w:r>
        <w:rPr>
          <w:rFonts w:hint="eastAsia"/>
          <w:b/>
          <w:bCs/>
        </w:rPr>
        <w:t xml:space="preserve">测试场景</w:t>
      </w:r>
      <w:r>
        <w:rPr>
          <w:rFonts w:hint="eastAsia"/>
        </w:rPr>
        <w:t xml:space="preserve">：季末倒计时</w:t>
      </w:r>
      <w:r>
        <w:t xml:space="preserve"> 15 </w:t>
      </w:r>
      <w:r>
        <w:rPr>
          <w:rFonts w:hint="eastAsia"/>
        </w:rPr>
        <w:t xml:space="preserve">天，某高利润旗舰芯片突发全球供应链断供</w:t>
      </w:r>
      <w:r>
        <w:t xml:space="preserve"> </w:t>
      </w:r>
      <w:r>
        <w:rPr>
          <w:rFonts w:hint="eastAsia"/>
        </w:rPr>
        <w:t xml:space="preserve">20%。高管层面临两难决断：策略</w:t>
      </w:r>
      <w:r>
        <w:t xml:space="preserve"> </w:t>
      </w:r>
      <w:r>
        <w:rPr>
          <w:rFonts w:hint="eastAsia"/>
        </w:rPr>
        <w:t xml:space="preserve">A（牺牲普通订单保旗舰产品）、策略</w:t>
      </w:r>
      <w:r>
        <w:t xml:space="preserve"> </w:t>
      </w:r>
      <w:r>
        <w:rPr>
          <w:rFonts w:hint="eastAsia"/>
        </w:rPr>
        <w:t xml:space="preserve">B（紧急引入高成本替代料维持交付）。</w:t>
      </w:r>
      <w:r>
        <w:t xml:space="preserve"> </w:t>
      </w:r>
      <w:r>
        <w:t xml:space="preserve">-</w:t>
      </w:r>
      <w:r>
        <w:t xml:space="preserve"> </w:t>
      </w:r>
      <w:r>
        <w:rPr>
          <w:rFonts w:hint="eastAsia"/>
          <w:b/>
          <w:bCs/>
        </w:rPr>
        <w:t xml:space="preserve">传统</w:t>
      </w:r>
      <w:r>
        <w:rPr>
          <w:b/>
          <w:bCs/>
        </w:rPr>
        <w:t xml:space="preserve"> S&amp;OP </w:t>
      </w:r>
      <w:r>
        <w:rPr>
          <w:rFonts w:hint="eastAsia"/>
          <w:b/>
          <w:bCs/>
        </w:rPr>
        <w:t xml:space="preserve">表现</w:t>
      </w:r>
      <w:r>
        <w:rPr>
          <w:rFonts w:hint="eastAsia"/>
        </w:rPr>
        <w:t xml:space="preserve">：开会研讨</w:t>
      </w:r>
      <w:r>
        <w:t xml:space="preserve"> 3 </w:t>
      </w:r>
      <w:r>
        <w:rPr>
          <w:rFonts w:hint="eastAsia"/>
        </w:rPr>
        <w:t xml:space="preserve">天，无法定量计算两种策略对</w:t>
      </w:r>
      <w:r>
        <w:t xml:space="preserve"> P&amp;L </w:t>
      </w:r>
      <w:r>
        <w:rPr>
          <w:rFonts w:hint="eastAsia"/>
        </w:rPr>
        <w:t xml:space="preserve">损益与微观工单的具体影响，最终依靠经验选择策略</w:t>
      </w:r>
      <w:r>
        <w:t xml:space="preserve"> </w:t>
      </w:r>
      <w:r>
        <w:rPr>
          <w:rFonts w:hint="eastAsia"/>
        </w:rPr>
        <w:t xml:space="preserve">A，导致常规客户大面积索赔，季末</w:t>
      </w:r>
      <w:r>
        <w:t xml:space="preserve"> ROIC </w:t>
      </w:r>
      <w:r>
        <w:rPr>
          <w:rFonts w:hint="eastAsia"/>
        </w:rPr>
        <w:t xml:space="preserve">下降</w:t>
      </w:r>
      <w:r>
        <w:t xml:space="preserve"> 3.2%。</w:t>
      </w:r>
      <w:r>
        <w:t xml:space="preserve"> </w:t>
      </w:r>
      <w:r>
        <w:t xml:space="preserve">-</w:t>
      </w:r>
      <w:r>
        <w:t xml:space="preserve"> </w:t>
      </w:r>
      <w:r>
        <w:rPr>
          <w:rFonts w:hint="eastAsia"/>
          <w:b/>
          <w:bCs/>
        </w:rPr>
        <w:t xml:space="preserve">财业双生控制塔表现</w:t>
      </w:r>
      <w:r>
        <w:rPr>
          <w:rFonts w:hint="eastAsia"/>
        </w:rPr>
        <w:t xml:space="preserve">：引擎在</w:t>
      </w:r>
      <w:r>
        <w:t xml:space="preserve"> 180 </w:t>
      </w:r>
      <w:r>
        <w:rPr>
          <w:rFonts w:hint="eastAsia"/>
        </w:rPr>
        <w:t xml:space="preserve">秒内完成策略双向推演沙盘——精准输出策略</w:t>
      </w:r>
      <w:r>
        <w:t xml:space="preserve"> B </w:t>
      </w:r>
      <w:r>
        <w:rPr>
          <w:rFonts w:hint="eastAsia"/>
        </w:rPr>
        <w:t xml:space="preserve">虽然增加</w:t>
      </w:r>
      <w:r>
        <w:t xml:space="preserve"> 120 </w:t>
      </w:r>
      <w:r>
        <w:rPr>
          <w:rFonts w:hint="eastAsia"/>
        </w:rPr>
        <w:t xml:space="preserve">万元采购成本，但能多释放</w:t>
      </w:r>
      <w:r>
        <w:t xml:space="preserve"> 850 </w:t>
      </w:r>
      <w:r>
        <w:rPr>
          <w:rFonts w:hint="eastAsia"/>
        </w:rPr>
        <w:t xml:space="preserve">万元</w:t>
      </w:r>
      <w:r>
        <w:t xml:space="preserve"> NOPAT </w:t>
      </w:r>
      <w:r>
        <w:rPr>
          <w:rFonts w:hint="eastAsia"/>
        </w:rPr>
        <w:t xml:space="preserve">并减少</w:t>
      </w:r>
      <w:r>
        <w:t xml:space="preserve"> 1400 </w:t>
      </w:r>
      <w:r>
        <w:rPr>
          <w:rFonts w:hint="eastAsia"/>
        </w:rPr>
        <w:t xml:space="preserve">万元呆滞库存，最终驱动全厂工单反写，季度</w:t>
      </w:r>
      <w:r>
        <w:t xml:space="preserve"> ROIC </w:t>
      </w:r>
      <w:r>
        <w:rPr>
          <w:rFonts w:hint="eastAsia"/>
        </w:rPr>
        <w:t xml:space="preserve">逆势提升</w:t>
      </w:r>
      <w:r>
        <w:t xml:space="preserve"> 1.8%。</w:t>
      </w:r>
    </w:p>
    <w:bookmarkEnd w:id="204"/>
    <w:bookmarkStart w:id="205" w:name="工程判决-7"/>
    <w:p>
      <w:pPr>
        <w:pStyle w:val="Heading3"/>
      </w:pPr>
      <w:r>
        <w:t xml:space="preserve">18.6 </w:t>
      </w:r>
      <w:r>
        <w:rPr>
          <w:rFonts w:hint="eastAsia"/>
        </w:rPr>
        <w:t xml:space="preserve">【工程判决】</w:t>
      </w:r>
    </w:p>
    <w:p>
      <w:pPr>
        <w:pStyle w:val="FirstParagraph"/>
      </w:pPr>
      <w:r>
        <w:rPr>
          <w:rFonts w:hint="eastAsia"/>
        </w:rPr>
        <w:t xml:space="preserve">不能直接向下反写工单与配额约束的控制塔，在物理上不具备治理合法性。建立基于双层优化与闭环</w:t>
      </w:r>
      <w:r>
        <w:t xml:space="preserve"> MPC </w:t>
      </w:r>
      <w:r>
        <w:rPr>
          <w:rFonts w:hint="eastAsia"/>
        </w:rPr>
        <w:t xml:space="preserve">的财业反写机制，是实现商业战略向底层物理秩序精准传导的唯一工程通途。</w:t>
      </w:r>
    </w:p>
    <w:bookmarkEnd w:id="205"/>
    <w:bookmarkStart w:id="206" w:name="第四篇-落地从算法到资本加冕"/>
    <w:p>
      <w:pPr>
        <w:pStyle w:val="Heading2"/>
      </w:pPr>
      <w:r>
        <w:rPr>
          <w:rFonts w:hint="eastAsia"/>
        </w:rPr>
        <w:t xml:space="preserve">第四篇</w:t>
      </w:r>
      <w:r>
        <w:t xml:space="preserve"> </w:t>
      </w:r>
      <w:r>
        <w:rPr>
          <w:rFonts w:hint="eastAsia"/>
        </w:rPr>
        <w:t xml:space="preserve">落地：从算法到资本加冕</w:t>
      </w:r>
    </w:p>
    <w:bookmarkEnd w:id="206"/>
    <w:bookmarkEnd w:id="207"/>
    <w:bookmarkStart w:id="215" w:name="第十九章-寻找异类三位一体系统总架构师"/>
    <w:p>
      <w:pPr>
        <w:pStyle w:val="Heading1"/>
      </w:pPr>
      <w:r>
        <w:rPr>
          <w:rFonts w:hint="eastAsia"/>
        </w:rPr>
        <w:t xml:space="preserve">第十九章</w:t>
      </w:r>
      <w:r>
        <w:t xml:space="preserve"> </w:t>
      </w:r>
      <w:r>
        <w:rPr>
          <w:rFonts w:hint="eastAsia"/>
        </w:rPr>
        <w:t xml:space="preserve">寻找“异类”：三位一体系统总架构师</w:t>
      </w:r>
    </w:p>
    <w:bookmarkStart w:id="208" w:name="章首定位-16"/>
    <w:p>
      <w:pPr>
        <w:pStyle w:val="Heading3"/>
      </w:pPr>
      <w:r>
        <w:t xml:space="preserve">19.0 </w:t>
      </w:r>
      <w:r>
        <w:rPr>
          <w:rFonts w:hint="eastAsia"/>
        </w:rPr>
        <w:t xml:space="preserve">章首定位</w:t>
      </w:r>
    </w:p>
    <w:p>
      <w:pPr>
        <w:pStyle w:val="Compact"/>
        <w:numPr>
          <w:ilvl w:val="0"/>
          <w:numId w:val="1060"/>
        </w:numPr>
      </w:pPr>
      <w:r>
        <w:rPr>
          <w:rFonts w:hint="eastAsia"/>
          <w:b/>
          <w:bCs/>
        </w:rPr>
        <w:t xml:space="preserve">认知架构</w:t>
      </w:r>
      <w:r>
        <w:rPr>
          <w:rFonts w:hint="eastAsia"/>
        </w:rPr>
        <w:t xml:space="preserve">：三位一体系统总架构师（CSA,</w:t>
      </w:r>
      <w:r>
        <w:t xml:space="preserve"> Chief System </w:t>
      </w:r>
      <w:r>
        <w:rPr>
          <w:rFonts w:hint="eastAsia"/>
        </w:rPr>
        <w:t xml:space="preserve">Architect）</w:t>
      </w:r>
    </w:p>
    <w:p>
      <w:pPr>
        <w:pStyle w:val="Compact"/>
        <w:numPr>
          <w:ilvl w:val="0"/>
          <w:numId w:val="1060"/>
        </w:numPr>
      </w:pPr>
      <w:r>
        <w:rPr>
          <w:rFonts w:hint="eastAsia"/>
          <w:b/>
          <w:bCs/>
        </w:rPr>
        <w:t xml:space="preserve">脑科学机制</w:t>
      </w:r>
      <w:r>
        <w:rPr>
          <w:rFonts w:hint="eastAsia"/>
        </w:rPr>
        <w:t xml:space="preserve">：前额极皮层（BA10）元认知调控与额顶控制网络（FPN）流体计算</w:t>
      </w:r>
    </w:p>
    <w:p>
      <w:pPr>
        <w:pStyle w:val="Compact"/>
        <w:numPr>
          <w:ilvl w:val="0"/>
          <w:numId w:val="1060"/>
        </w:numPr>
      </w:pPr>
      <w:r>
        <w:rPr>
          <w:rFonts w:hint="eastAsia"/>
          <w:b/>
          <w:bCs/>
        </w:rPr>
        <w:t xml:space="preserve">可证伪死线</w:t>
      </w:r>
      <w:r>
        <w:rPr>
          <w:rFonts w:hint="eastAsia"/>
        </w:rPr>
        <w:t xml:space="preserve">：多脑沟通内耗发散死线</w:t>
      </w:r>
    </w:p>
    <w:bookmarkEnd w:id="208"/>
    <w:bookmarkStart w:id="209" w:name="工程临床现场观察clinical-field-record-10"/>
    <w:p>
      <w:pPr>
        <w:pStyle w:val="Heading3"/>
      </w:pPr>
      <w:r>
        <w:t xml:space="preserve">19.1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在大型制造企业数字化转型一线，普遍存在“专家委员会模式陷阱”。企业为了推进全域数字中枢，成立了由研发、销售、生产、采购与</w:t>
      </w:r>
      <w:r>
        <w:t xml:space="preserve"> IT </w:t>
      </w:r>
      <w:r>
        <w:rPr>
          <w:rFonts w:hint="eastAsia"/>
        </w:rPr>
        <w:t xml:space="preserve">部门主管组成的联合指导委员会。然而在实际推进中，各部门专家仅维护自身领域的局部理性：研发要求保留复杂的</w:t>
      </w:r>
      <w:r>
        <w:t xml:space="preserve"> BOM </w:t>
      </w:r>
      <w:r>
        <w:rPr>
          <w:rFonts w:hint="eastAsia"/>
        </w:rPr>
        <w:t xml:space="preserve">变体，销售要求随意插入急单，生产要求大批次不换线，IT</w:t>
      </w:r>
      <w:r>
        <w:t xml:space="preserve"> </w:t>
      </w:r>
      <w:r>
        <w:rPr>
          <w:rFonts w:hint="eastAsia"/>
        </w:rPr>
        <w:t xml:space="preserve">团队则专注于套装软件的模块交付。数十名专家在频繁的协调例会中陷入非正交博弈，导致架构方案历经数年反复重构，底层数据模型撕裂，系统陷入严重的组织阻尼死锁。</w:t>
      </w:r>
    </w:p>
    <w:bookmarkEnd w:id="209"/>
    <w:bookmarkStart w:id="210" w:name="临床病理-8"/>
    <w:p>
      <w:pPr>
        <w:pStyle w:val="Heading3"/>
      </w:pPr>
      <w:r>
        <w:t xml:space="preserve">19.2 </w:t>
      </w:r>
      <w:r>
        <w:rPr>
          <w:rFonts w:hint="eastAsia"/>
        </w:rPr>
        <w:t xml:space="preserve">【临床病理】</w:t>
      </w:r>
    </w:p>
    <w:p>
      <w:pPr>
        <w:pStyle w:val="FirstParagraph"/>
      </w:pPr>
      <w:r>
        <w:rPr>
          <w:rFonts w:hint="eastAsia"/>
        </w:rPr>
        <w:t xml:space="preserve">认知脑科学与信息论研究表明：跨部门沟通成本随参与节点数</w:t>
      </w:r>
      <w:r>
        <w:t xml:space="preserve"> </w:t>
      </w:r>
      <m:oMath>
        <m:r>
          <m:t>M</m:t>
        </m:r>
      </m:oMath>
      <w:r>
        <w:t xml:space="preserve"> </w:t>
      </w:r>
      <w:r>
        <w:rPr>
          <w:rFonts w:hint="eastAsia"/>
        </w:rPr>
        <w:t xml:space="preserve">呈组合激增：</w:t>
      </w:r>
    </w:p>
    <w:p>
      <w:pPr>
        <w:pStyle w:val="BodyText"/>
      </w:pPr>
      <m:oMathPara>
        <m:oMathParaPr>
          <m:jc m:val="center"/>
        </m:oMathParaPr>
        <m:oMath>
          <m:sSub>
            <m:e>
              <m:r>
                <m:rPr>
                  <m:scr m:val="script"/>
                  <m:sty m:val="p"/>
                </m:rPr>
                <m:t>C</m:t>
              </m:r>
            </m:e>
            <m:sub>
              <m:r>
                <m:rPr>
                  <m:nor/>
                  <m:sty m:val="p"/>
                </m:rPr>
                <m:t>comm</m:t>
              </m:r>
            </m:sub>
          </m:sSub>
          <m:r>
            <m:rPr>
              <m:sty m:val="p"/>
            </m:rPr>
            <m:t>=</m:t>
          </m:r>
          <m:r>
            <m:rPr>
              <m:scr m:val="script"/>
              <m:sty m:val="p"/>
            </m:rPr>
            <m:t>O</m:t>
          </m:r>
          <m:r>
            <m:rPr>
              <m:sty m:val="p"/>
            </m:rPr>
            <m:t>(</m:t>
          </m:r>
          <m:sSup>
            <m:e>
              <m:r>
                <m:t>M</m:t>
              </m:r>
            </m:e>
            <m:sup>
              <m:r>
                <m:t>2</m:t>
              </m:r>
            </m:sup>
          </m:sSup>
          <m:r>
            <m:rPr>
              <m:sty m:val="p"/>
            </m:rPr>
            <m:t>)</m:t>
          </m:r>
        </m:oMath>
      </m:oMathPara>
    </w:p>
    <w:p>
      <w:pPr>
        <w:pStyle w:val="FirstParagraph"/>
      </w:pPr>
      <w:r>
        <w:rPr>
          <w:rFonts w:hint="eastAsia"/>
        </w:rPr>
        <w:t xml:space="preserve">当</w:t>
      </w:r>
      <w:r>
        <w:t xml:space="preserve"> </w:t>
      </w:r>
      <m:oMath>
        <m:r>
          <m:t>M</m:t>
        </m:r>
        <m:r>
          <m:rPr>
            <m:sty m:val="p"/>
          </m:rPr>
          <m:t>=</m:t>
        </m:r>
        <m:r>
          <m:t>50</m:t>
        </m:r>
      </m:oMath>
      <w:r>
        <w:t xml:space="preserve"> </w:t>
      </w:r>
      <w:r>
        <w:rPr>
          <w:rFonts w:hint="eastAsia"/>
        </w:rPr>
        <w:t xml:space="preserve">时，全连接网络产生</w:t>
      </w:r>
      <w:r>
        <w:t xml:space="preserve"> 1,225 </w:t>
      </w:r>
      <w:r>
        <w:rPr>
          <w:rFonts w:hint="eastAsia"/>
        </w:rPr>
        <w:t xml:space="preserve">条通信信道。由于人脑间自然语言沟通的有效物理带宽极窄（</w:t>
      </w:r>
      <m:oMath>
        <m:r>
          <m:rPr>
            <m:sty m:val="p"/>
          </m:rPr>
          <m:t>&lt;</m:t>
        </m:r>
        <m:r>
          <m:t>50</m:t>
        </m:r>
        <m:r>
          <m:rPr>
            <m:nor/>
            <m:sty m:val="p"/>
          </m:rPr>
          <m:t> bits/s</m:t>
        </m:r>
      </m:oMath>
      <w:r>
        <w:rPr>
          <w:rFonts w:hint="eastAsia"/>
        </w:rPr>
        <w:t xml:space="preserve">），跨专业沟通引发剧烈的信息熵累积与语义失真。多主体各自追求局部目标函数最大化，导致系统陷入局部非合作博弈死锁。</w:t>
      </w:r>
    </w:p>
    <w:bookmarkEnd w:id="210"/>
    <w:bookmarkStart w:id="211" w:name="数学死结-8"/>
    <w:p>
      <w:pPr>
        <w:pStyle w:val="Heading3"/>
      </w:pPr>
      <w:r>
        <w:t xml:space="preserve">19.3 </w:t>
      </w:r>
      <w:r>
        <w:rPr>
          <w:rFonts w:hint="eastAsia"/>
        </w:rPr>
        <w:t xml:space="preserve">【数学死结】</w:t>
      </w:r>
    </w:p>
    <w:p>
      <w:pPr>
        <w:pStyle w:val="FirstParagraph"/>
      </w:pPr>
      <w:r>
        <w:rPr>
          <w:rFonts w:hint="eastAsia"/>
        </w:rPr>
        <w:t xml:space="preserve">由于跨部门沟通信道熵</w:t>
      </w:r>
      <w:r>
        <w:t xml:space="preserve"> </w:t>
      </w:r>
      <m:oMath>
        <m:sSub>
          <m:e>
            <m:r>
              <m:t>H</m:t>
            </m:r>
          </m:e>
          <m:sub>
            <m:r>
              <m:rPr>
                <m:nor/>
                <m:sty m:val="p"/>
              </m:rPr>
              <m:t>channel</m:t>
            </m:r>
          </m:sub>
        </m:sSub>
        <m:r>
          <m:rPr>
            <m:sty m:val="p"/>
          </m:rPr>
          <m:t>→</m:t>
        </m:r>
        <m:r>
          <m:rPr>
            <m:sty m:val="p"/>
          </m:rPr>
          <m:t>∞</m:t>
        </m:r>
      </m:oMath>
      <w:r>
        <w:rPr>
          <w:rFonts w:hint="eastAsia"/>
        </w:rPr>
        <w:t xml:space="preserve">，多部门偏好无法无损聚合为自洽的全局目标函数</w:t>
      </w:r>
      <w:r>
        <w:t xml:space="preserve"> </w:t>
      </w:r>
      <m:oMath>
        <m:r>
          <m:rPr>
            <m:sty m:val="bi"/>
          </m:rPr>
          <m:t>M</m:t>
        </m:r>
      </m:oMath>
      <w:r>
        <w:rPr>
          <w:rFonts w:hint="eastAsia"/>
        </w:rPr>
        <w:t xml:space="preserve">。根据阿罗不可能定理（Arrow’s</w:t>
      </w:r>
      <w:r>
        <w:t xml:space="preserve"> Impossibility </w:t>
      </w:r>
      <w:r>
        <w:rPr>
          <w:rFonts w:hint="eastAsia"/>
        </w:rPr>
        <w:t xml:space="preserve">Theorem），在缺乏统一认知中枢的前提下，多维偏好表决必然陷入非自洽循环。传统专家委员会模式的数学死结在于：线性增加专家节点</w:t>
      </w:r>
      <w:r>
        <w:t xml:space="preserve"> </w:t>
      </w:r>
      <m:oMath>
        <m:r>
          <m:t>M</m:t>
        </m:r>
      </m:oMath>
      <w:r>
        <w:rPr>
          <w:rFonts w:hint="eastAsia"/>
        </w:rPr>
        <w:t xml:space="preserve">，只会按平方级</w:t>
      </w:r>
      <w:r>
        <w:t xml:space="preserve"> </w:t>
      </w:r>
      <m:oMath>
        <m:r>
          <m:rPr>
            <m:scr m:val="script"/>
            <m:sty m:val="p"/>
          </m:rPr>
          <m:t>O</m:t>
        </m:r>
        <m:r>
          <m:rPr>
            <m:sty m:val="p"/>
          </m:rPr>
          <m:t>(</m:t>
        </m:r>
        <m:sSup>
          <m:e>
            <m:r>
              <m:t>M</m:t>
            </m:r>
          </m:e>
          <m:sup>
            <m:r>
              <m:t>2</m:t>
            </m:r>
          </m:sup>
        </m:sSup>
        <m:r>
          <m:rPr>
            <m:sty m:val="p"/>
          </m:rPr>
          <m:t>)</m:t>
        </m:r>
      </m:oMath>
      <w:r>
        <w:t xml:space="preserve"> </w:t>
      </w:r>
      <w:r>
        <w:rPr>
          <w:rFonts w:hint="eastAsia"/>
        </w:rPr>
        <w:t xml:space="preserve">放大沟通内耗与相空间阻抗。</w:t>
      </w:r>
    </w:p>
    <w:bookmarkEnd w:id="211"/>
    <w:bookmarkStart w:id="212" w:name="硅基解药单脑融合与-csa-认知架构"/>
    <w:p>
      <w:pPr>
        <w:pStyle w:val="Heading3"/>
      </w:pPr>
      <w:r>
        <w:t xml:space="preserve">19.4 </w:t>
      </w:r>
      <w:r>
        <w:rPr>
          <w:rFonts w:hint="eastAsia"/>
        </w:rPr>
        <w:t xml:space="preserve">【硅基解药：单脑融合与</w:t>
      </w:r>
      <w:r>
        <w:t xml:space="preserve"> CSA </w:t>
      </w:r>
      <w:r>
        <w:rPr>
          <w:rFonts w:hint="eastAsia"/>
        </w:rPr>
        <w:t xml:space="preserve">认知架构】</w:t>
      </w:r>
    </w:p>
    <w:p>
      <w:pPr>
        <w:pStyle w:val="FirstParagraph"/>
      </w:pPr>
      <w:r>
        <w:rPr>
          <w:rFonts w:hint="eastAsia"/>
        </w:rPr>
        <w:t xml:space="preserve">打破这一死结的工程解算路径，是确立具备“三位一体”融合能力的系统总架构师（CSA）：</w:t>
      </w:r>
      <w:r>
        <w:t xml:space="preserve"> </w:t>
      </w:r>
      <w:r>
        <w:t xml:space="preserve">1.</w:t>
      </w:r>
      <w:r>
        <w:t xml:space="preserve"> </w:t>
      </w:r>
      <w:r>
        <w:rPr>
          <w:rFonts w:hint="eastAsia"/>
          <w:b/>
          <w:bCs/>
        </w:rPr>
        <w:t xml:space="preserve">脑科学机制与单脑奇点</w:t>
      </w:r>
      <w:r>
        <w:rPr>
          <w:rFonts w:hint="eastAsia"/>
        </w:rPr>
        <w:t xml:space="preserve">：</w:t>
      </w:r>
      <w:r>
        <w:t xml:space="preserve"> </w:t>
      </w:r>
      <w:r>
        <w:t xml:space="preserve">CSA </w:t>
      </w:r>
      <w:r>
        <w:rPr>
          <w:rFonts w:hint="eastAsia"/>
        </w:rPr>
        <w:t xml:space="preserve">依托大脑前额极皮层（Brodmann</w:t>
      </w:r>
      <w:r>
        <w:t xml:space="preserve"> Area 10, </w:t>
      </w:r>
      <w:r>
        <w:rPr>
          <w:rFonts w:hint="eastAsia"/>
        </w:rPr>
        <w:t xml:space="preserve">BA10，在相对体积上比黑猩猩膨胀了</w:t>
      </w:r>
      <w:r>
        <w:t xml:space="preserve"> 4.7 </w:t>
      </w:r>
      <w:r>
        <w:rPr>
          <w:rFonts w:hint="eastAsia"/>
        </w:rPr>
        <w:t xml:space="preserve">倍，参见</w:t>
      </w:r>
      <w:r>
        <w:t xml:space="preserve"> Semendeferi et al., 2002,</w:t>
      </w:r>
      <w:r>
        <w:t xml:space="preserve"> </w:t>
      </w:r>
      <w:r>
        <w:rPr>
          <w:i/>
          <w:iCs/>
        </w:rPr>
        <w:t xml:space="preserve">American Journal of Physical Anthropology</w:t>
      </w:r>
      <w:r>
        <w:rPr>
          <w:rFonts w:hint="eastAsia"/>
        </w:rPr>
        <w:t xml:space="preserve">）的元认知调控功能与额顶控制网络（FPN）的流体计算能力，在单一碳基大脑神经突触网络中，将“业务物理洞察（</w:t>
      </w:r>
      <m:oMath>
        <m:sSub>
          <m:e>
            <m:r>
              <m:rPr>
                <m:sty m:val="bi"/>
              </m:rPr>
              <m:t>B</m:t>
            </m:r>
          </m:e>
          <m:sub>
            <m:r>
              <m:rPr>
                <m:nor/>
                <m:sty m:val="p"/>
              </m:rPr>
              <m:t>phys</m:t>
            </m:r>
          </m:sub>
        </m:sSub>
      </m:oMath>
      <w:r>
        <w:rPr>
          <w:rFonts w:hint="eastAsia"/>
        </w:rPr>
        <w:t xml:space="preserve">）、高维数据建模（</w:t>
      </w:r>
      <m:oMath>
        <m:sSub>
          <m:e>
            <m:r>
              <m:rPr>
                <m:sty m:val="bi"/>
              </m:rPr>
              <m:t>D</m:t>
            </m:r>
          </m:e>
          <m:sub>
            <m:r>
              <m:rPr>
                <m:nor/>
                <m:sty m:val="p"/>
              </m:rPr>
              <m:t>topo</m:t>
            </m:r>
          </m:sub>
        </m:sSub>
      </m:oMath>
      <w:r>
        <w:rPr>
          <w:rFonts w:hint="eastAsia"/>
        </w:rPr>
        <w:t xml:space="preserve">）与底层计算架构（</w:t>
      </w:r>
      <m:oMath>
        <m:sSub>
          <m:e>
            <m:r>
              <m:rPr>
                <m:sty m:val="bi"/>
              </m:rPr>
              <m:t>A</m:t>
            </m:r>
          </m:e>
          <m:sub>
            <m:r>
              <m:rPr>
                <m:nor/>
                <m:sty m:val="p"/>
              </m:rPr>
              <m:t>eng</m:t>
            </m:r>
          </m:sub>
        </m:sSub>
      </m:oMath>
      <w:r>
        <w:rPr>
          <w:rFonts w:hint="eastAsia"/>
        </w:rPr>
        <w:t xml:space="preserve">）”高度融合。将原本需要</w:t>
      </w:r>
      <w:r>
        <w:t xml:space="preserve"> 50 </w:t>
      </w:r>
      <w:r>
        <w:rPr>
          <w:rFonts w:hint="eastAsia"/>
        </w:rPr>
        <w:t xml:space="preserve">人跨部门协商的复杂逻辑，在单脑相空间中一元化坍缩为零冲突的正交数据流形，将沟通信道内耗从</w:t>
      </w:r>
      <w:r>
        <w:t xml:space="preserve"> </w:t>
      </w:r>
      <m:oMath>
        <m:r>
          <m:rPr>
            <m:scr m:val="script"/>
            <m:sty m:val="p"/>
          </m:rPr>
          <m:t>O</m:t>
        </m:r>
        <m:r>
          <m:rPr>
            <m:sty m:val="p"/>
          </m:rPr>
          <m:t>(</m:t>
        </m:r>
        <m:sSup>
          <m:e>
            <m:r>
              <m:t>M</m:t>
            </m:r>
          </m:e>
          <m:sup>
            <m:r>
              <m:t>2</m:t>
            </m:r>
          </m:sup>
        </m:sSup>
        <m:r>
          <m:rPr>
            <m:sty m:val="p"/>
          </m:rPr>
          <m:t>)</m:t>
        </m:r>
      </m:oMath>
      <w:r>
        <w:t xml:space="preserve"> </w:t>
      </w:r>
      <w:r>
        <w:rPr>
          <w:rFonts w:hint="eastAsia"/>
        </w:rPr>
        <w:t xml:space="preserve">刚性降维至常数项</w:t>
      </w:r>
      <w:r>
        <w:t xml:space="preserve"> </w:t>
      </w:r>
      <m:oMath>
        <m:r>
          <m:rPr>
            <m:scr m:val="script"/>
            <m:sty m:val="p"/>
          </m:rPr>
          <m:t>O</m:t>
        </m:r>
        <m:r>
          <m:rPr>
            <m:sty m:val="p"/>
          </m:rPr>
          <m:t>(</m:t>
        </m:r>
        <m:r>
          <m:t>1</m:t>
        </m:r>
        <m:r>
          <m:rPr>
            <m:sty m:val="p"/>
          </m:rPr>
          <m:t>)</m:t>
        </m:r>
      </m:oMath>
      <w:r>
        <w:t xml:space="preserve">。</w:t>
      </w:r>
    </w:p>
    <w:p>
      <w:pPr>
        <w:pStyle w:val="Compact"/>
        <w:numPr>
          <w:ilvl w:val="0"/>
          <w:numId w:val="1061"/>
        </w:numPr>
      </w:pPr>
      <w:r>
        <w:rPr>
          <w:rFonts w:hint="eastAsia"/>
          <w:b/>
          <w:bCs/>
        </w:rPr>
        <w:t xml:space="preserve">最高技术主权与刚性确权</w:t>
      </w:r>
      <w:r>
        <w:rPr>
          <w:rFonts w:hint="eastAsia"/>
        </w:rPr>
        <w:t xml:space="preserve">：</w:t>
      </w:r>
      <w:r>
        <w:t xml:space="preserve"> </w:t>
      </w:r>
      <w:r>
        <w:t xml:space="preserve">CSA </w:t>
      </w:r>
      <w:r>
        <w:rPr>
          <w:rFonts w:hint="eastAsia"/>
        </w:rPr>
        <w:t xml:space="preserve">拥有向最高决策层汇报的独立技术主权，横向穿透科层制藩篱，手握底层数据模型与演化算法的最终定义权，确保系统架构不被局部利益博弈所腐蚀。</w:t>
      </w:r>
    </w:p>
    <w:bookmarkEnd w:id="212"/>
    <w:bookmarkStart w:id="213" w:name="微观沙盘与基准检验-6"/>
    <w:p>
      <w:pPr>
        <w:pStyle w:val="Heading3"/>
      </w:pPr>
      <w:r>
        <w:t xml:space="preserve">19.5 </w:t>
      </w:r>
      <w:r>
        <w:rPr>
          <w:rFonts w:hint="eastAsia"/>
        </w:rPr>
        <w:t xml:space="preserve">【微观沙盘与基准检验】</w:t>
      </w:r>
    </w:p>
    <w:p>
      <w:pPr>
        <w:pStyle w:val="FirstParagraph"/>
      </w:pPr>
      <w:r>
        <w:rPr>
          <w:rFonts w:hint="eastAsia"/>
        </w:rPr>
        <w:t xml:space="preserve">在某千亿级制造集团的架构重构沙盘中：</w:t>
      </w:r>
      <w:r>
        <w:t xml:space="preserve"> </w:t>
      </w:r>
      <w:r>
        <w:t xml:space="preserve">-</w:t>
      </w:r>
      <w:r>
        <w:t xml:space="preserve"> </w:t>
      </w:r>
      <w:r>
        <w:rPr>
          <w:rFonts w:hint="eastAsia"/>
          <w:b/>
          <w:bCs/>
        </w:rPr>
        <w:t xml:space="preserve">委员会模式</w:t>
      </w:r>
      <w:r>
        <w:rPr>
          <w:rFonts w:hint="eastAsia"/>
        </w:rPr>
        <w:t xml:space="preserve">：40</w:t>
      </w:r>
      <w:r>
        <w:t xml:space="preserve"> </w:t>
      </w:r>
      <w:r>
        <w:rPr>
          <w:rFonts w:hint="eastAsia"/>
        </w:rPr>
        <w:t xml:space="preserve">人跨部门团队历时</w:t>
      </w:r>
      <w:r>
        <w:t xml:space="preserve"> 6 </w:t>
      </w:r>
      <w:r>
        <w:rPr>
          <w:rFonts w:hint="eastAsia"/>
        </w:rPr>
        <w:t xml:space="preserve">个月，开会</w:t>
      </w:r>
      <w:r>
        <w:t xml:space="preserve"> 80 </w:t>
      </w:r>
      <w:r>
        <w:rPr>
          <w:rFonts w:hint="eastAsia"/>
        </w:rPr>
        <w:t xml:space="preserve">余场，输出的表结构包含</w:t>
      </w:r>
      <w:r>
        <w:t xml:space="preserve"> 300 </w:t>
      </w:r>
      <w:r>
        <w:rPr>
          <w:rFonts w:hint="eastAsia"/>
        </w:rPr>
        <w:t xml:space="preserve">余个冗余字段与严重的代数冲突。</w:t>
      </w:r>
      <w:r>
        <w:t xml:space="preserve"> </w:t>
      </w:r>
      <w:r>
        <w:t xml:space="preserve">-</w:t>
      </w:r>
      <w:r>
        <w:t xml:space="preserve"> </w:t>
      </w:r>
      <w:r>
        <w:rPr>
          <w:b/>
          <w:bCs/>
        </w:rPr>
        <w:t xml:space="preserve">CSA </w:t>
      </w:r>
      <w:r>
        <w:rPr>
          <w:rFonts w:hint="eastAsia"/>
          <w:b/>
          <w:bCs/>
        </w:rPr>
        <w:t xml:space="preserve">单脑收敛模式</w:t>
      </w:r>
      <w:r>
        <w:rPr>
          <w:rFonts w:hint="eastAsia"/>
        </w:rPr>
        <w:t xml:space="preserve">：CSA</w:t>
      </w:r>
      <w:r>
        <w:t xml:space="preserve"> </w:t>
      </w:r>
      <w:r>
        <w:rPr>
          <w:rFonts w:hint="eastAsia"/>
        </w:rPr>
        <w:t xml:space="preserve">凭借三位一体能力，在</w:t>
      </w:r>
      <w:r>
        <w:t xml:space="preserve"> 2 </w:t>
      </w:r>
      <w:r>
        <w:rPr>
          <w:rFonts w:hint="eastAsia"/>
        </w:rPr>
        <w:t xml:space="preserve">周内独立完成</w:t>
      </w:r>
      <w:r>
        <w:t xml:space="preserve"> BOM </w:t>
      </w:r>
      <w:r>
        <w:rPr>
          <w:rFonts w:hint="eastAsia"/>
        </w:rPr>
        <w:t xml:space="preserve">拓扑结构、OTP</w:t>
      </w:r>
      <w:r>
        <w:t xml:space="preserve"> </w:t>
      </w:r>
      <w:r>
        <w:rPr>
          <w:rFonts w:hint="eastAsia"/>
        </w:rPr>
        <w:t xml:space="preserve">动态预占算法与产线</w:t>
      </w:r>
      <w:r>
        <w:t xml:space="preserve"> SWAP </w:t>
      </w:r>
      <w:r>
        <w:rPr>
          <w:rFonts w:hint="eastAsia"/>
        </w:rPr>
        <w:t xml:space="preserve">排产规则的高维收敛，输出自洽的五维正交流形</w:t>
      </w:r>
      <w:r>
        <w:t xml:space="preserve"> </w:t>
      </w:r>
      <m:oMath>
        <m:r>
          <m:rPr>
            <m:scr m:val="script"/>
            <m:sty m:val="p"/>
          </m:rPr>
          <m:t>D</m:t>
        </m:r>
        <m:r>
          <m:rPr>
            <m:sty m:val="p"/>
          </m:rPr>
          <m:t>=</m:t>
        </m:r>
        <m:r>
          <m:rPr>
            <m:sty m:val="p"/>
          </m:rPr>
          <m:t>⟨</m:t>
        </m:r>
        <m:r>
          <m:t>N</m:t>
        </m:r>
        <m:r>
          <m:rPr>
            <m:sty m:val="p"/>
          </m:rPr>
          <m:t>,</m:t>
        </m:r>
        <m:r>
          <m:t>T</m:t>
        </m:r>
        <m:r>
          <m:rPr>
            <m:sty m:val="p"/>
          </m:rPr>
          <m:t>,</m:t>
        </m:r>
        <m:r>
          <m:t>C</m:t>
        </m:r>
        <m:r>
          <m:rPr>
            <m:sty m:val="p"/>
          </m:rPr>
          <m:t>,</m:t>
        </m:r>
        <m:r>
          <m:t>a</m:t>
        </m:r>
        <m:r>
          <m:t>u</m:t>
        </m:r>
        <m:r>
          <m:rPr>
            <m:sty m:val="p"/>
          </m:rPr>
          <m:t>,</m:t>
        </m:r>
        <m:r>
          <m:t>X</m:t>
        </m:r>
        <m:r>
          <m:t>a</m:t>
        </m:r>
        <m:r>
          <m:t>n</m:t>
        </m:r>
        <m:r>
          <m:t>g</m:t>
        </m:r>
        <m:r>
          <m:t>l</m:t>
        </m:r>
        <m:r>
          <m:t>e</m:t>
        </m:r>
      </m:oMath>
      <w:r>
        <w:rPr>
          <w:rFonts w:hint="eastAsia"/>
        </w:rPr>
        <w:t xml:space="preserve">。项目沟通内耗降低</w:t>
      </w:r>
      <w:r>
        <w:t xml:space="preserve"> </w:t>
      </w:r>
      <w:r>
        <w:rPr>
          <w:rFonts w:hint="eastAsia"/>
        </w:rPr>
        <w:t xml:space="preserve">92%，解算模型部署效率提升</w:t>
      </w:r>
      <w:r>
        <w:t xml:space="preserve"> 5 </w:t>
      </w:r>
      <w:r>
        <w:rPr>
          <w:rFonts w:hint="eastAsia"/>
        </w:rPr>
        <w:t xml:space="preserve">倍。</w:t>
      </w:r>
    </w:p>
    <w:bookmarkEnd w:id="213"/>
    <w:bookmarkStart w:id="214" w:name="工程判决-8"/>
    <w:p>
      <w:pPr>
        <w:pStyle w:val="Heading3"/>
      </w:pPr>
      <w:r>
        <w:t xml:space="preserve">19.6 </w:t>
      </w:r>
      <w:r>
        <w:rPr>
          <w:rFonts w:hint="eastAsia"/>
        </w:rPr>
        <w:t xml:space="preserve">【工程判决】</w:t>
      </w:r>
    </w:p>
    <w:p>
      <w:pPr>
        <w:pStyle w:val="FirstParagraph"/>
      </w:pPr>
      <w:r>
        <w:rPr>
          <w:rFonts w:hint="eastAsia"/>
        </w:rPr>
        <w:t xml:space="preserve">企业数字化中枢的收敛，不取决于投入多少研发人月，而取决于是否全权任命了具备三位一体能力的系统总架构师。无单脑奇点确权，则无系统代数收敛。</w:t>
      </w:r>
    </w:p>
    <w:bookmarkEnd w:id="214"/>
    <w:bookmarkEnd w:id="215"/>
    <w:bookmarkStart w:id="223" w:name="第二十章-逆向工程组织免疫机制破除"/>
    <w:p>
      <w:pPr>
        <w:pStyle w:val="Heading1"/>
      </w:pPr>
      <w:r>
        <w:rPr>
          <w:rFonts w:hint="eastAsia"/>
        </w:rPr>
        <w:t xml:space="preserve">第二十章</w:t>
      </w:r>
      <w:r>
        <w:t xml:space="preserve"> </w:t>
      </w:r>
      <w:r>
        <w:rPr>
          <w:rFonts w:hint="eastAsia"/>
        </w:rPr>
        <w:t xml:space="preserve">逆向工程：组织免疫机制破除</w:t>
      </w:r>
    </w:p>
    <w:bookmarkStart w:id="216" w:name="章首定位-17"/>
    <w:p>
      <w:pPr>
        <w:pStyle w:val="Heading3"/>
      </w:pPr>
      <w:r>
        <w:t xml:space="preserve">20.0 </w:t>
      </w:r>
      <w:r>
        <w:rPr>
          <w:rFonts w:hint="eastAsia"/>
        </w:rPr>
        <w:t xml:space="preserve">章首定位</w:t>
      </w:r>
    </w:p>
    <w:p>
      <w:pPr>
        <w:pStyle w:val="Compact"/>
        <w:numPr>
          <w:ilvl w:val="0"/>
          <w:numId w:val="1062"/>
        </w:numPr>
      </w:pPr>
      <w:r>
        <w:rPr>
          <w:rFonts w:hint="eastAsia"/>
          <w:b/>
          <w:bCs/>
        </w:rPr>
        <w:t xml:space="preserve">变革路径</w:t>
      </w:r>
      <w:r>
        <w:rPr>
          <w:rFonts w:hint="eastAsia"/>
        </w:rPr>
        <w:t xml:space="preserve">：复杂自适应组织系统中的降阻推进模型</w:t>
      </w:r>
    </w:p>
    <w:p>
      <w:pPr>
        <w:pStyle w:val="Compact"/>
        <w:numPr>
          <w:ilvl w:val="0"/>
          <w:numId w:val="1062"/>
        </w:numPr>
      </w:pPr>
      <w:r>
        <w:rPr>
          <w:rFonts w:hint="eastAsia"/>
          <w:b/>
          <w:bCs/>
        </w:rPr>
        <w:t xml:space="preserve">核心抗力</w:t>
      </w:r>
      <w:r>
        <w:rPr>
          <w:rFonts w:hint="eastAsia"/>
        </w:rPr>
        <w:t xml:space="preserve">：组织免疫排异与既有利益阻尼（Biological</w:t>
      </w:r>
      <w:r>
        <w:t xml:space="preserve"> Immune </w:t>
      </w:r>
      <w:r>
        <w:rPr>
          <w:rFonts w:hint="eastAsia"/>
        </w:rPr>
        <w:t xml:space="preserve">Drag）</w:t>
      </w:r>
    </w:p>
    <w:p>
      <w:pPr>
        <w:pStyle w:val="Compact"/>
        <w:numPr>
          <w:ilvl w:val="0"/>
          <w:numId w:val="1062"/>
        </w:numPr>
      </w:pPr>
      <w:r>
        <w:rPr>
          <w:rFonts w:hint="eastAsia"/>
          <w:b/>
          <w:bCs/>
        </w:rPr>
        <w:t xml:space="preserve">可证伪死线</w:t>
      </w:r>
      <w:r>
        <w:rPr>
          <w:rFonts w:hint="eastAsia"/>
        </w:rPr>
        <w:t xml:space="preserve">：组织阻尼发散与变革瘫痪死线</w:t>
      </w:r>
    </w:p>
    <w:bookmarkEnd w:id="216"/>
    <w:bookmarkStart w:id="217" w:name="工程临床现场观察clinical-field-record-11"/>
    <w:p>
      <w:pPr>
        <w:pStyle w:val="Heading3"/>
      </w:pPr>
      <w:r>
        <w:t xml:space="preserve">20.1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某大型制造企业在上线硅基算法中枢后，中层管理层感到自身的调度避险特权与经验权威受到了威胁。为了维护部门利益，部分计划主管暗中录入虚假的离线数据，或在系统外使用电子表格私下修改配额，导致算法输出异常指令。随后，中层在运营例会上将这些异常归咎于新系统，试图证明“算法不可靠，排产仍需依赖人工经验”。这种组织内生的免疫排异反应，险些导致数千万元的数字化重构陷入瘫痪。</w:t>
      </w:r>
    </w:p>
    <w:bookmarkEnd w:id="217"/>
    <w:bookmarkStart w:id="218" w:name="临床病理-9"/>
    <w:p>
      <w:pPr>
        <w:pStyle w:val="Heading3"/>
      </w:pPr>
      <w:r>
        <w:t xml:space="preserve">20.2 </w:t>
      </w:r>
      <w:r>
        <w:rPr>
          <w:rFonts w:hint="eastAsia"/>
        </w:rPr>
        <w:t xml:space="preserve">【临床病理】</w:t>
      </w:r>
    </w:p>
    <w:p>
      <w:pPr>
        <w:pStyle w:val="FirstParagraph"/>
      </w:pPr>
      <w:r>
        <w:rPr>
          <w:rFonts w:hint="eastAsia"/>
        </w:rPr>
        <w:t xml:space="preserve">深层病理解剖表明：任何复杂社会组织均具备维持既有稳态的“生物免疫机制”。中层管理者在长期运营中构建了基于信息不对称与经验垄断的避险护城河。当硅基算法引入“全域透明”与“刚性确权”时，组织将其判定为外部异体抗原，自发产生剧烈的阻尼排抗反应。</w:t>
      </w:r>
    </w:p>
    <w:bookmarkEnd w:id="218"/>
    <w:bookmarkStart w:id="219" w:name="数学死结-9"/>
    <w:p>
      <w:pPr>
        <w:pStyle w:val="Heading3"/>
      </w:pPr>
      <w:r>
        <w:t xml:space="preserve">20.3 </w:t>
      </w:r>
      <w:r>
        <w:rPr>
          <w:rFonts w:hint="eastAsia"/>
        </w:rPr>
        <w:t xml:space="preserve">【数学死结】</w:t>
      </w:r>
    </w:p>
    <w:p>
      <w:pPr>
        <w:pStyle w:val="FirstParagraph"/>
      </w:pPr>
      <w:r>
        <w:rPr>
          <w:rFonts w:hint="eastAsia"/>
        </w:rPr>
        <w:t xml:space="preserve">组织免疫阻尼可形式化为状态演化中的相空间摩擦阻尼因子</w:t>
      </w:r>
      <w:r>
        <w:t xml:space="preserve"> </w:t>
      </w:r>
      <m:oMath>
        <m:sSub>
          <m:e>
            <m:r>
              <m:t>γ</m:t>
            </m:r>
          </m:e>
          <m:sub>
            <m:r>
              <m:rPr>
                <m:nor/>
                <m:sty m:val="p"/>
              </m:rPr>
              <m:t>immune</m:t>
            </m:r>
          </m:sub>
        </m:sSub>
        <m:r>
          <m:rPr>
            <m:sty m:val="p"/>
          </m:rPr>
          <m:t>&gt;</m:t>
        </m:r>
        <m:r>
          <m:t>0</m:t>
        </m:r>
      </m:oMath>
      <w:r>
        <w:rPr>
          <w:rFonts w:hint="eastAsia"/>
        </w:rPr>
        <w:t xml:space="preserve">。当阻尼因子过大时，系统状态演化方程：</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p"/>
            </m:rPr>
            <m:t>−</m:t>
          </m:r>
          <m:sSub>
            <m:e>
              <m:r>
                <m:t>γ</m:t>
              </m:r>
            </m:e>
            <m:sub>
              <m:r>
                <m:rPr>
                  <m:nor/>
                  <m:sty m:val="p"/>
                </m:rPr>
                <m:t>immune</m:t>
              </m:r>
            </m:sub>
          </m:sSub>
          <m:r>
            <m:rPr>
              <m:sty m:val="bi"/>
            </m:rPr>
            <m:t>x</m:t>
          </m:r>
          <m:r>
            <m:rPr>
              <m:sty m:val="p"/>
            </m:rPr>
            <m:t>(</m:t>
          </m:r>
          <m:r>
            <m:t>t</m:t>
          </m:r>
          <m:r>
            <m:rPr>
              <m:sty m:val="p"/>
            </m:rPr>
            <m:t>)</m:t>
          </m:r>
          <m:r>
            <m:rPr>
              <m:sty m:val="p"/>
            </m:rPr>
            <m:t>+</m:t>
          </m:r>
          <m:sSub>
            <m:e>
              <m:r>
                <m:rPr>
                  <m:sty m:val="bi"/>
                </m:rPr>
                <m:t>F</m:t>
              </m:r>
            </m:e>
            <m:sub>
              <m:r>
                <m:rPr>
                  <m:nor/>
                  <m:sty m:val="p"/>
                </m:rPr>
                <m:t>logic</m:t>
              </m:r>
            </m:sub>
          </m:sSub>
          <m:r>
            <m:rPr>
              <m:sty m:val="p"/>
            </m:rPr>
            <m:t>+</m:t>
          </m:r>
          <m:sSub>
            <m:e>
              <m:r>
                <m:rPr>
                  <m:sty m:val="bi"/>
                </m:rPr>
                <m:t>F</m:t>
              </m:r>
            </m:e>
            <m:sub>
              <m:r>
                <m:rPr>
                  <m:nor/>
                  <m:sty m:val="p"/>
                </m:rPr>
                <m:t>admin</m:t>
              </m:r>
            </m:sub>
          </m:sSub>
        </m:oMath>
      </m:oMathPara>
    </w:p>
    <w:p>
      <w:pPr>
        <w:pStyle w:val="FirstParagraph"/>
      </w:pPr>
      <w:r>
        <w:rPr>
          <w:rFonts w:hint="eastAsia"/>
        </w:rPr>
        <w:t xml:space="preserve">其轨线将被锁定在无序相。若单纯依赖行政命令强行推行（正面硬刚），会激化组织夹角</w:t>
      </w:r>
      <w:r>
        <w:t xml:space="preserve"> </w:t>
      </w:r>
      <m:oMath>
        <m:r>
          <m:t>θ</m:t>
        </m:r>
        <m:r>
          <m:rPr>
            <m:sty m:val="p"/>
          </m:rPr>
          <m:t>&gt;</m:t>
        </m:r>
        <m:sSup>
          <m:e>
            <m:r>
              <m:t>90</m:t>
            </m:r>
          </m:e>
          <m:sup>
            <m:r>
              <m:rPr>
                <m:sty m:val="p"/>
              </m:rPr>
              <m:t>∘</m:t>
            </m:r>
          </m:sup>
        </m:sSup>
      </m:oMath>
      <w:r>
        <w:rPr>
          <w:rFonts w:hint="eastAsia"/>
        </w:rPr>
        <w:t xml:space="preserve">，导致摩擦阻尼因子呈现指数级上扬</w:t>
      </w:r>
      <w:r>
        <w:t xml:space="preserve"> </w:t>
      </w:r>
      <m:oMath>
        <m:sSub>
          <m:e>
            <m:r>
              <m:t>γ</m:t>
            </m:r>
          </m:e>
          <m:sub>
            <m:r>
              <m:rPr>
                <m:nor/>
                <m:sty m:val="p"/>
              </m:rPr>
              <m:t>immune</m:t>
            </m:r>
          </m:sub>
        </m:sSub>
        <m:r>
          <m:rPr>
            <m:sty m:val="p"/>
          </m:rPr>
          <m:t>∝</m:t>
        </m:r>
        <m:sSup>
          <m:e>
            <m:r>
              <m:t>e</m:t>
            </m:r>
          </m:e>
          <m:sup>
            <m:r>
              <m:t>α</m:t>
            </m:r>
            <m:r>
              <m:t>θ</m:t>
            </m:r>
          </m:sup>
        </m:sSup>
      </m:oMath>
      <w:r>
        <w:rPr>
          <w:rFonts w:hint="eastAsia"/>
        </w:rPr>
        <w:t xml:space="preserve">，引发组织动能耗散。</w:t>
      </w:r>
    </w:p>
    <w:bookmarkEnd w:id="219"/>
    <w:bookmarkStart w:id="220" w:name="硅基解药复杂自适应组织中的降阻推进三步法"/>
    <w:p>
      <w:pPr>
        <w:pStyle w:val="Heading3"/>
      </w:pPr>
      <w:r>
        <w:t xml:space="preserve">20.4 </w:t>
      </w:r>
      <w:r>
        <w:rPr>
          <w:rFonts w:hint="eastAsia"/>
        </w:rPr>
        <w:t xml:space="preserve">【硅基解药：复杂自适应组织中的降阻推进三步法】</w:t>
      </w:r>
    </w:p>
    <w:p>
      <w:pPr>
        <w:pStyle w:val="FirstParagraph"/>
      </w:pPr>
      <w:r>
        <w:rPr>
          <w:rFonts w:hint="eastAsia"/>
        </w:rPr>
        <w:t xml:space="preserve">实施基于“微观止血、数据显影与架构重整”的降阻推进模型：</w:t>
      </w:r>
      <w:r>
        <w:t xml:space="preserve"> </w:t>
      </w:r>
      <w:r>
        <w:t xml:space="preserve">1.</w:t>
      </w:r>
      <w:r>
        <w:t xml:space="preserve"> </w:t>
      </w:r>
      <w:r>
        <w:rPr>
          <w:rFonts w:hint="eastAsia"/>
          <w:b/>
          <w:bCs/>
        </w:rPr>
        <w:t xml:space="preserve">微观定点收敛（Local</w:t>
      </w:r>
      <w:r>
        <w:rPr>
          <w:b/>
          <w:bCs/>
        </w:rPr>
        <w:t xml:space="preserve"> Prototype </w:t>
      </w:r>
      <w:r>
        <w:rPr>
          <w:rFonts w:hint="eastAsia"/>
          <w:b/>
          <w:bCs/>
        </w:rPr>
        <w:t xml:space="preserve">Convergence）</w:t>
      </w:r>
      <w:r>
        <w:rPr>
          <w:rFonts w:hint="eastAsia"/>
        </w:rPr>
        <w:t xml:space="preserve">：</w:t>
      </w:r>
      <w:r>
        <w:t xml:space="preserve"> </w:t>
      </w:r>
      <w:r>
        <w:rPr>
          <w:rFonts w:hint="eastAsia"/>
        </w:rPr>
        <w:t xml:space="preserve">回避正面宣战与宏大修辞。架构团队深入产线摩擦力最大的微观节点（如特定高频缺料痛点或特定机台换工序损耗），在局部建立小范围闭环原型，用算法在后台默默解决实际问题，积累确定性实验数据。</w:t>
      </w:r>
    </w:p>
    <w:p>
      <w:pPr>
        <w:numPr>
          <w:ilvl w:val="0"/>
          <w:numId w:val="1063"/>
        </w:numPr>
      </w:pPr>
      <w:r>
        <w:rPr>
          <w:rFonts w:hint="eastAsia"/>
          <w:b/>
          <w:bCs/>
        </w:rPr>
        <w:t xml:space="preserve">因果效能显影（Empirical</w:t>
      </w:r>
      <w:r>
        <w:rPr>
          <w:b/>
          <w:bCs/>
        </w:rPr>
        <w:t xml:space="preserve"> Efficacy </w:t>
      </w:r>
      <w:r>
        <w:rPr>
          <w:rFonts w:hint="eastAsia"/>
          <w:b/>
          <w:bCs/>
        </w:rPr>
        <w:t xml:space="preserve">Demonstration）</w:t>
      </w:r>
      <w:r>
        <w:rPr>
          <w:rFonts w:hint="eastAsia"/>
        </w:rPr>
        <w:t xml:space="preserve">：</w:t>
      </w:r>
      <w:r>
        <w:t xml:space="preserve"> </w:t>
      </w:r>
      <w:r>
        <w:rPr>
          <w:rFonts w:hint="eastAsia"/>
        </w:rPr>
        <w:t xml:space="preserve">在运营例会上，放弃抽象的管理概念宣讲，依托硬核的可验证数据（交付率</w:t>
      </w:r>
      <w:r>
        <w:t xml:space="preserve"> OTIF </w:t>
      </w:r>
      <w:r>
        <w:rPr>
          <w:rFonts w:hint="eastAsia"/>
        </w:rPr>
        <w:t xml:space="preserve">提升、库存周转天数压缩），以客观严密的物理事实消解非正交的局部利益博弈，平抑组织动摩擦阻力。</w:t>
      </w:r>
    </w:p>
    <w:p>
      <w:pPr>
        <w:numPr>
          <w:ilvl w:val="0"/>
          <w:numId w:val="1063"/>
        </w:numPr>
      </w:pPr>
      <w:r>
        <w:rPr>
          <w:rFonts w:hint="eastAsia"/>
          <w:b/>
          <w:bCs/>
        </w:rPr>
        <w:t xml:space="preserve">宏观架构重整（Macro</w:t>
      </w:r>
      <w:r>
        <w:rPr>
          <w:b/>
          <w:bCs/>
        </w:rPr>
        <w:t xml:space="preserve"> Topological </w:t>
      </w:r>
      <w:r>
        <w:rPr>
          <w:rFonts w:hint="eastAsia"/>
          <w:b/>
          <w:bCs/>
        </w:rPr>
        <w:t xml:space="preserve">Expansion）</w:t>
      </w:r>
      <w:r>
        <w:rPr>
          <w:rFonts w:hint="eastAsia"/>
        </w:rPr>
        <w:t xml:space="preserve">：</w:t>
      </w:r>
      <w:r>
        <w:t xml:space="preserve"> </w:t>
      </w:r>
      <w:r>
        <w:rPr>
          <w:rFonts w:hint="eastAsia"/>
        </w:rPr>
        <w:t xml:space="preserve">将原型验证成功的算子固化为标准数字接口，重构中层考核维度——引导其从“微观调度避险权”转向“算法异常边界定义权”，使其从算法的对抗者转变为二阶元认知驾驭者，完成系统在全组织的连续相变。</w:t>
      </w:r>
    </w:p>
    <w:bookmarkEnd w:id="220"/>
    <w:bookmarkStart w:id="221" w:name="微观沙盘与基准检验-7"/>
    <w:p>
      <w:pPr>
        <w:pStyle w:val="Heading3"/>
      </w:pPr>
      <w:r>
        <w:t xml:space="preserve">20.5 </w:t>
      </w:r>
      <w:r>
        <w:rPr>
          <w:rFonts w:hint="eastAsia"/>
        </w:rPr>
        <w:t xml:space="preserve">【微观沙盘与基准检验】</w:t>
      </w:r>
    </w:p>
    <w:p>
      <w:pPr>
        <w:pStyle w:val="FirstParagraph"/>
      </w:pPr>
      <w:r>
        <w:rPr>
          <w:rFonts w:hint="eastAsia"/>
        </w:rPr>
        <w:t xml:space="preserve">在某大型制造基地的降阻实测中：</w:t>
      </w:r>
      <w:r>
        <w:t xml:space="preserve"> </w:t>
      </w:r>
      <w:r>
        <w:t xml:space="preserve">- </w:t>
      </w:r>
      <w:r>
        <w:rPr>
          <w:rFonts w:hint="eastAsia"/>
        </w:rPr>
        <w:t xml:space="preserve">变革团队首先选择在</w:t>
      </w:r>
      <w:r>
        <w:t xml:space="preserve"> BTO </w:t>
      </w:r>
      <w:r>
        <w:rPr>
          <w:rFonts w:hint="eastAsia"/>
        </w:rPr>
        <w:t xml:space="preserve">定制碎单最严峻的机台开展微观定点收敛。在不改变既有流程的前提下，用</w:t>
      </w:r>
      <w:r>
        <w:t xml:space="preserve"> OTP </w:t>
      </w:r>
      <w:r>
        <w:rPr>
          <w:rFonts w:hint="eastAsia"/>
        </w:rPr>
        <w:t xml:space="preserve">算子在后台将缺料预警准确率提升</w:t>
      </w:r>
      <w:r>
        <w:t xml:space="preserve"> 18.5%。</w:t>
      </w:r>
      <w:r>
        <w:t xml:space="preserve"> </w:t>
      </w:r>
      <w:r>
        <w:t xml:space="preserve">- </w:t>
      </w:r>
      <w:r>
        <w:rPr>
          <w:rFonts w:hint="eastAsia"/>
        </w:rPr>
        <w:t xml:space="preserve">当确定性数据在月度例会上显影展示时，中层的抵制情绪迅速平息。6</w:t>
      </w:r>
      <w:r>
        <w:t xml:space="preserve"> </w:t>
      </w:r>
      <w:r>
        <w:rPr>
          <w:rFonts w:hint="eastAsia"/>
        </w:rPr>
        <w:t xml:space="preserve">个月内，组织摩擦阻尼指数下降</w:t>
      </w:r>
      <w:r>
        <w:t xml:space="preserve"> </w:t>
      </w:r>
      <w:r>
        <w:rPr>
          <w:rFonts w:hint="eastAsia"/>
        </w:rPr>
        <w:t xml:space="preserve">85%（其中缺料预警准确率为相对提升；组织摩擦阻尼指数基于系统日志中的人工干预频次与异常上报时延综合测算），95%</w:t>
      </w:r>
      <w:r>
        <w:t xml:space="preserve"> </w:t>
      </w:r>
      <w:r>
        <w:rPr>
          <w:rFonts w:hint="eastAsia"/>
        </w:rPr>
        <w:t xml:space="preserve">的计划调度人员主动申请接入硅基神经中枢。</w:t>
      </w:r>
    </w:p>
    <w:bookmarkEnd w:id="221"/>
    <w:bookmarkStart w:id="222" w:name="工程判决-9"/>
    <w:p>
      <w:pPr>
        <w:pStyle w:val="Heading3"/>
      </w:pPr>
      <w:r>
        <w:t xml:space="preserve">20.6 </w:t>
      </w:r>
      <w:r>
        <w:rPr>
          <w:rFonts w:hint="eastAsia"/>
        </w:rPr>
        <w:t xml:space="preserve">【工程判决】</w:t>
      </w:r>
    </w:p>
    <w:p>
      <w:pPr>
        <w:pStyle w:val="FirstParagraph"/>
      </w:pPr>
      <w:r>
        <w:rPr>
          <w:rFonts w:hint="eastAsia"/>
        </w:rPr>
        <w:t xml:space="preserve">真正的系统变革绝非轰轰烈烈的宣讲动员，而是依托硬核物理数据进行的逆向渗透。顺应物理重力者胜，对抗组织阻力者败。</w:t>
      </w:r>
    </w:p>
    <w:bookmarkEnd w:id="222"/>
    <w:bookmarkEnd w:id="223"/>
    <w:bookmarkStart w:id="231" w:name="第二十一章-终局权力重塑与资本价值兑现"/>
    <w:p>
      <w:pPr>
        <w:pStyle w:val="Heading1"/>
      </w:pPr>
      <w:r>
        <w:rPr>
          <w:rFonts w:hint="eastAsia"/>
        </w:rPr>
        <w:t xml:space="preserve">第二十一章</w:t>
      </w:r>
      <w:r>
        <w:t xml:space="preserve"> </w:t>
      </w:r>
      <w:r>
        <w:rPr>
          <w:rFonts w:hint="eastAsia"/>
        </w:rPr>
        <w:t xml:space="preserve">终局：权力重塑与资本价值兑现</w:t>
      </w:r>
    </w:p>
    <w:bookmarkStart w:id="224" w:name="章首定位-18"/>
    <w:p>
      <w:pPr>
        <w:pStyle w:val="Heading3"/>
      </w:pPr>
      <w:r>
        <w:t xml:space="preserve">21.0 </w:t>
      </w:r>
      <w:r>
        <w:rPr>
          <w:rFonts w:hint="eastAsia"/>
        </w:rPr>
        <w:t xml:space="preserve">章首定位</w:t>
      </w:r>
    </w:p>
    <w:p>
      <w:pPr>
        <w:pStyle w:val="Compact"/>
        <w:numPr>
          <w:ilvl w:val="0"/>
          <w:numId w:val="1064"/>
        </w:numPr>
      </w:pPr>
      <w:r>
        <w:rPr>
          <w:rFonts w:hint="eastAsia"/>
          <w:b/>
          <w:bCs/>
        </w:rPr>
        <w:t xml:space="preserve">终局图景</w:t>
      </w:r>
      <w:r>
        <w:rPr>
          <w:rFonts w:hint="eastAsia"/>
        </w:rPr>
        <w:t xml:space="preserve">：硅基确权下的权力重塑与</w:t>
      </w:r>
      <w:r>
        <w:t xml:space="preserve"> ROIC </w:t>
      </w:r>
      <w:r>
        <w:rPr>
          <w:rFonts w:hint="eastAsia"/>
        </w:rPr>
        <w:t xml:space="preserve">资本价值兑现</w:t>
      </w:r>
    </w:p>
    <w:p>
      <w:pPr>
        <w:pStyle w:val="Compact"/>
        <w:numPr>
          <w:ilvl w:val="0"/>
          <w:numId w:val="1064"/>
        </w:numPr>
      </w:pPr>
      <w:r>
        <w:rPr>
          <w:rFonts w:hint="eastAsia"/>
          <w:b/>
          <w:bCs/>
        </w:rPr>
        <w:t xml:space="preserve">终极指标</w:t>
      </w:r>
      <w:r>
        <w:rPr>
          <w:rFonts w:hint="eastAsia"/>
        </w:rPr>
        <w:t xml:space="preserve">：资本回报率（ROIC）与现金循环周期（CCC）</w:t>
      </w:r>
    </w:p>
    <w:p>
      <w:pPr>
        <w:pStyle w:val="Compact"/>
        <w:numPr>
          <w:ilvl w:val="0"/>
          <w:numId w:val="1064"/>
        </w:numPr>
      </w:pPr>
      <w:r>
        <w:rPr>
          <w:rFonts w:hint="eastAsia"/>
          <w:b/>
          <w:bCs/>
        </w:rPr>
        <w:t xml:space="preserve">可证伪死线</w:t>
      </w:r>
      <w:r>
        <w:rPr>
          <w:rFonts w:hint="eastAsia"/>
        </w:rPr>
        <w:t xml:space="preserve">：资本回报率衰减与抗脆弱性失效死线</w:t>
      </w:r>
    </w:p>
    <w:bookmarkEnd w:id="224"/>
    <w:bookmarkStart w:id="225" w:name="工程临床现场观察clinical-field-record-12"/>
    <w:p>
      <w:pPr>
        <w:pStyle w:val="Heading3"/>
      </w:pPr>
      <w:r>
        <w:t xml:space="preserve">21.1 </w:t>
      </w:r>
      <w:r>
        <w:rPr>
          <w:rFonts w:hint="eastAsia"/>
        </w:rPr>
        <w:t xml:space="preserve">【工程临床现场观察（Clinical</w:t>
      </w:r>
      <w:r>
        <w:t xml:space="preserve"> Field </w:t>
      </w:r>
      <w:r>
        <w:rPr>
          <w:rFonts w:hint="eastAsia"/>
        </w:rPr>
        <w:t xml:space="preserve">Record）】</w:t>
      </w:r>
    </w:p>
    <w:p>
      <w:pPr>
        <w:pStyle w:val="FirstParagraph"/>
      </w:pPr>
      <w:r>
        <w:rPr>
          <w:rFonts w:hint="eastAsia"/>
        </w:rPr>
        <w:t xml:space="preserve">算法系统的</w:t>
      </w:r>
      <w:r>
        <w:t xml:space="preserve"> </w:t>
      </w:r>
      <w:r>
        <w:rPr>
          <w:rFonts w:hint="eastAsia"/>
        </w:rPr>
        <w:t xml:space="preserve">Go-Live（上线）并非变革的终点，而是企业获得物理秩序与资本价值兑现的起点。</w:t>
      </w:r>
      <w:r>
        <w:t xml:space="preserve"> </w:t>
      </w:r>
      <w:r>
        <w:rPr>
          <w:rFonts w:hint="eastAsia"/>
        </w:rPr>
        <w:t xml:space="preserve">在千亿级制造枢纽的物理现场，IPC</w:t>
      </w:r>
      <w:r>
        <w:t xml:space="preserve"> </w:t>
      </w:r>
      <w:r>
        <w:rPr>
          <w:rFonts w:hint="eastAsia"/>
        </w:rPr>
        <w:t xml:space="preserve">硅基神经中枢日夜轰鸣。全球控制塔大屏上，数万</w:t>
      </w:r>
      <w:r>
        <w:t xml:space="preserve"> SKU </w:t>
      </w:r>
      <w:r>
        <w:rPr>
          <w:rFonts w:hint="eastAsia"/>
        </w:rPr>
        <w:t xml:space="preserve">的流转、千余家生态供应商的协同、各大制造基地的排产被统一在</w:t>
      </w:r>
      <w:r>
        <w:t xml:space="preserve"> One Plan </w:t>
      </w:r>
      <w:r>
        <w:rPr>
          <w:rFonts w:hint="eastAsia"/>
        </w:rPr>
        <w:t xml:space="preserve">的五维正交流形中。订单无延迟交付率（OTD）突破</w:t>
      </w:r>
      <w:r>
        <w:t xml:space="preserve"> </w:t>
      </w:r>
      <w:r>
        <w:rPr>
          <w:rFonts w:hint="eastAsia"/>
        </w:rPr>
        <w:t xml:space="preserve">95%，承诺交期应答时延从</w:t>
      </w:r>
      <w:r>
        <w:t xml:space="preserve"> 48 </w:t>
      </w:r>
      <w:r>
        <w:rPr>
          <w:rFonts w:hint="eastAsia"/>
        </w:rPr>
        <w:t xml:space="preserve">小时压缩至分钟级，库存周转天数压缩</w:t>
      </w:r>
      <w:r>
        <w:t xml:space="preserve"> </w:t>
      </w:r>
      <w:r>
        <w:rPr>
          <w:rFonts w:hint="eastAsia"/>
        </w:rPr>
        <w:t xml:space="preserve">20%，释放数十亿元被冻结的营运资本。企业内部的权力结构完成了从“人情关系表决与部门内耗博弈”向“硅基算法确权与数据透明协同”的深刻蜕变。</w:t>
      </w:r>
    </w:p>
    <w:bookmarkEnd w:id="225"/>
    <w:bookmarkStart w:id="226" w:name="临床病理-10"/>
    <w:p>
      <w:pPr>
        <w:pStyle w:val="Heading3"/>
      </w:pPr>
      <w:r>
        <w:t xml:space="preserve">21.2 </w:t>
      </w:r>
      <w:r>
        <w:rPr>
          <w:rFonts w:hint="eastAsia"/>
        </w:rPr>
        <w:t xml:space="preserve">【临床病理】</w:t>
      </w:r>
    </w:p>
    <w:p>
      <w:pPr>
        <w:pStyle w:val="FirstParagraph"/>
      </w:pPr>
      <w:r>
        <w:rPr>
          <w:rFonts w:hint="eastAsia"/>
        </w:rPr>
        <w:t xml:space="preserve">传统企业在规模膨胀后，营运资本（Working</w:t>
      </w:r>
      <w:r>
        <w:t xml:space="preserve"> </w:t>
      </w:r>
      <w:r>
        <w:rPr>
          <w:rFonts w:hint="eastAsia"/>
        </w:rPr>
        <w:t xml:space="preserve">Capital）被海量呆滞库存、低效产能与冗余物流严重沉淀。由于缺乏全域算法统御，资本回报率（ROIC）呈现无法遏制的趋势性衰减（规模不经济）。企业不得不通过举债与盲目扩大规模来掩盖效率低下，陷入“越大越忙、越忙越亏”的资本陷阱。</w:t>
      </w:r>
    </w:p>
    <w:bookmarkEnd w:id="226"/>
    <w:bookmarkStart w:id="227" w:name="数学死结与公司金融重构"/>
    <w:p>
      <w:pPr>
        <w:pStyle w:val="Heading3"/>
      </w:pPr>
      <w:r>
        <w:t xml:space="preserve">21.3 </w:t>
      </w:r>
      <w:r>
        <w:rPr>
          <w:rFonts w:hint="eastAsia"/>
        </w:rPr>
        <w:t xml:space="preserve">【数学死结与公司金融重构】</w:t>
      </w:r>
    </w:p>
    <w:p>
      <w:pPr>
        <w:pStyle w:val="FirstParagraph"/>
      </w:pPr>
      <w:r>
        <w:rPr>
          <w:rFonts w:hint="eastAsia"/>
        </w:rPr>
        <w:t xml:space="preserve">资本回报率（ROIC）的形式化展开式为：</w:t>
      </w:r>
    </w:p>
    <w:p>
      <w:pPr>
        <w:pStyle w:val="BodyText"/>
      </w:pPr>
      <m:oMathPara>
        <m:oMathParaPr>
          <m:jc m:val="center"/>
        </m:oMathParaPr>
        <m:oMath>
          <m:r>
            <m:rPr>
              <m:nor/>
              <m:sty m:val="p"/>
            </m:rPr>
            <m:t>ROIC</m:t>
          </m:r>
          <m:r>
            <m:rPr>
              <m:sty m:val="p"/>
            </m:rPr>
            <m:t>=</m:t>
          </m:r>
          <m:f>
            <m:fPr>
              <m:type m:val="bar"/>
            </m:fPr>
            <m:num>
              <m:r>
                <m:rPr>
                  <m:nor/>
                  <m:sty m:val="p"/>
                </m:rPr>
                <m:t>NOPAT</m:t>
              </m:r>
            </m:num>
            <m:den>
              <m:r>
                <m:rPr>
                  <m:nor/>
                  <m:sty m:val="p"/>
                </m:rPr>
                <m:t>IC</m:t>
              </m:r>
            </m:den>
          </m:f>
          <m:r>
            <m:rPr>
              <m:sty m:val="p"/>
            </m:rPr>
            <m:t>=</m:t>
          </m:r>
          <m:f>
            <m:fPr>
              <m:type m:val="bar"/>
            </m:fPr>
            <m:num>
              <m:r>
                <m:rPr>
                  <m:nor/>
                  <m:sty m:val="p"/>
                </m:rPr>
                <m:t>EBIT</m:t>
              </m:r>
              <m:r>
                <m:rPr>
                  <m:sty m:val="p"/>
                </m:rPr>
                <m:t>×</m:t>
              </m:r>
              <m:r>
                <m:rPr>
                  <m:sty m:val="p"/>
                </m:rPr>
                <m:t>(</m:t>
              </m:r>
              <m:r>
                <m:t>1</m:t>
              </m:r>
              <m:r>
                <m:rPr>
                  <m:sty m:val="p"/>
                </m:rPr>
                <m:t>−</m:t>
              </m:r>
              <m:sSub>
                <m:e>
                  <m:r>
                    <m:t>t</m:t>
                  </m:r>
                </m:e>
                <m:sub>
                  <m:r>
                    <m:rPr>
                      <m:nor/>
                      <m:sty m:val="p"/>
                    </m:rPr>
                    <m:t>tax</m:t>
                  </m:r>
                </m:sub>
              </m:sSub>
              <m:r>
                <m:rPr>
                  <m:sty m:val="p"/>
                </m:rPr>
                <m:t>)</m:t>
              </m:r>
            </m:num>
            <m:den>
              <m:r>
                <m:rPr>
                  <m:nor/>
                  <m:sty m:val="p"/>
                </m:rPr>
                <m:t>Fixed Assets</m:t>
              </m:r>
              <m:r>
                <m:rPr>
                  <m:sty m:val="p"/>
                </m:rPr>
                <m:t>+</m:t>
              </m:r>
              <m:r>
                <m:rPr>
                  <m:nor/>
                  <m:sty m:val="p"/>
                </m:rPr>
                <m:t>Working Capital</m:t>
              </m:r>
            </m:den>
          </m:f>
        </m:oMath>
      </m:oMathPara>
    </w:p>
    <w:p>
      <w:pPr>
        <w:pStyle w:val="FirstParagraph"/>
      </w:pPr>
      <w:r>
        <w:rPr>
          <w:rFonts w:hint="eastAsia"/>
        </w:rPr>
        <w:t xml:space="preserve">在传统科层制企业中，由于内部向量对消</w:t>
      </w:r>
      <w:r>
        <w:t xml:space="preserve"> </w:t>
      </w:r>
      <m:oMath>
        <m:d>
          <m:dPr>
            <m:begChr m:val="‖"/>
            <m:sepChr m:val=""/>
            <m:endChr m:val="‖"/>
            <m:grow/>
          </m:dPr>
          <m:e>
            <m:r>
              <m:rPr>
                <m:sty m:val="p"/>
              </m:rPr>
              <m:t>∑</m:t>
            </m:r>
            <m:sSub>
              <m:e>
                <m:r>
                  <m:rPr>
                    <m:sty m:val="bi"/>
                  </m:rPr>
                  <m:t>V</m:t>
                </m:r>
              </m:e>
              <m:sub>
                <m:r>
                  <m:t>i</m:t>
                </m:r>
              </m:sub>
            </m:sSub>
          </m:e>
        </m:d>
        <m:r>
          <m:rPr>
            <m:sty m:val="p"/>
          </m:rPr>
          <m:t>&lt;</m:t>
        </m:r>
        <m:r>
          <m:rPr>
            <m:sty m:val="p"/>
          </m:rPr>
          <m:t>∑</m:t>
        </m:r>
        <m:r>
          <m:rPr>
            <m:sty m:val="p"/>
          </m:rPr>
          <m:t>‖</m:t>
        </m:r>
        <m:sSub>
          <m:e>
            <m:r>
              <m:rPr>
                <m:sty m:val="bi"/>
              </m:rPr>
              <m:t>V</m:t>
            </m:r>
          </m:e>
          <m:sub>
            <m:r>
              <m:t>i</m:t>
            </m:r>
          </m:sub>
        </m:sSub>
        <m:r>
          <m:rPr>
            <m:sty m:val="p"/>
          </m:rPr>
          <m:t>‖</m:t>
        </m:r>
      </m:oMath>
      <w:r>
        <w:t xml:space="preserve"> </w:t>
      </w:r>
      <w:r>
        <w:rPr>
          <w:rFonts w:hint="eastAsia"/>
        </w:rPr>
        <w:t xml:space="preserve">与</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状态爆炸，息税前利润（EBIT）受到极大的摩擦损耗，而</w:t>
      </w:r>
      <w:r>
        <w:t xml:space="preserve"> Working Capital </w:t>
      </w:r>
      <w:r>
        <w:rPr>
          <w:rFonts w:hint="eastAsia"/>
        </w:rPr>
        <w:t xml:space="preserve">却因呆滞备料而异常膨胀，导致</w:t>
      </w:r>
      <w:r>
        <w:t xml:space="preserve"> ROIC </w:t>
      </w:r>
      <w:r>
        <w:rPr>
          <w:rFonts w:hint="eastAsia"/>
        </w:rPr>
        <w:t xml:space="preserve">趋于衰减。</w:t>
      </w:r>
    </w:p>
    <w:bookmarkEnd w:id="227"/>
    <w:bookmarkStart w:id="228" w:name="硅基解药物理秩序向资本估值溢价的代数转化"/>
    <w:p>
      <w:pPr>
        <w:pStyle w:val="Heading3"/>
      </w:pPr>
      <w:r>
        <w:t xml:space="preserve">21.4 </w:t>
      </w:r>
      <w:r>
        <w:rPr>
          <w:rFonts w:hint="eastAsia"/>
        </w:rPr>
        <w:t xml:space="preserve">【硅基解药：物理秩序向资本估值溢价的代数转化】</w:t>
      </w:r>
    </w:p>
    <w:p>
      <w:pPr>
        <w:pStyle w:val="FirstParagraph"/>
      </w:pPr>
      <w:r>
        <w:rPr>
          <w:rFonts w:hint="eastAsia"/>
        </w:rPr>
        <w:t xml:space="preserve">通过算法确权与数字双螺旋架构，实现企业金融资本结构的重构：</w:t>
      </w:r>
      <w:r>
        <w:t xml:space="preserve"> </w:t>
      </w:r>
      <w:r>
        <w:t xml:space="preserve">1.</w:t>
      </w:r>
      <w:r>
        <w:t xml:space="preserve"> </w:t>
      </w:r>
      <w:r>
        <w:rPr>
          <w:b/>
          <w:bCs/>
        </w:rPr>
        <w:t xml:space="preserve">NOPAT </w:t>
      </w:r>
      <w:r>
        <w:rPr>
          <w:rFonts w:hint="eastAsia"/>
          <w:b/>
          <w:bCs/>
        </w:rPr>
        <w:t xml:space="preserve">利润提升算式</w:t>
      </w:r>
      <w:r>
        <w:rPr>
          <w:rFonts w:hint="eastAsia"/>
        </w:rPr>
        <w:t xml:space="preserve">：</w:t>
      </w:r>
      <w:r>
        <w:t xml:space="preserve"> </w:t>
      </w:r>
      <w:r>
        <w:rPr>
          <w:rFonts w:hint="eastAsia"/>
        </w:rPr>
        <w:t xml:space="preserve">硅基解算引擎在多项式时间内完成离散状态寻优，消解资源互斥约束，使有效做功转化率逼近</w:t>
      </w:r>
      <w:r>
        <w:t xml:space="preserve"> </w:t>
      </w:r>
      <w:r>
        <w:rPr>
          <w:rFonts w:hint="eastAsia"/>
        </w:rPr>
        <w:t xml:space="preserve">100%。消除产线停工待料与缺料罚款，驱动</w:t>
      </w:r>
      <w:r>
        <w:t xml:space="preserve"> EBIT </w:t>
      </w:r>
      <w:r>
        <w:rPr>
          <w:rFonts w:hint="eastAsia"/>
        </w:rPr>
        <w:t xml:space="preserve">发生结构性上扬。</w:t>
      </w:r>
    </w:p>
    <w:p>
      <w:pPr>
        <w:numPr>
          <w:ilvl w:val="0"/>
          <w:numId w:val="1065"/>
        </w:numPr>
      </w:pPr>
      <w:r>
        <w:rPr>
          <w:rFonts w:hint="eastAsia"/>
          <w:b/>
          <w:bCs/>
        </w:rPr>
        <w:t xml:space="preserve">现金循环周期（CCC）与</w:t>
      </w:r>
      <w:r>
        <w:rPr>
          <w:b/>
          <w:bCs/>
        </w:rPr>
        <w:t xml:space="preserve"> Working Capital </w:t>
      </w:r>
      <w:r>
        <w:rPr>
          <w:rFonts w:hint="eastAsia"/>
          <w:b/>
          <w:bCs/>
        </w:rPr>
        <w:t xml:space="preserve">极速压缩</w:t>
      </w:r>
      <w:r>
        <w:rPr>
          <w:rFonts w:hint="eastAsia"/>
        </w:rPr>
        <w:t xml:space="preserve">：</w:t>
      </w:r>
      <w:r>
        <w:t xml:space="preserve"> </w:t>
      </w:r>
      <w:r>
        <w:rPr>
          <w:rFonts w:hint="eastAsia"/>
        </w:rPr>
        <w:t xml:space="preserve">通过</w:t>
      </w:r>
      <w:r>
        <w:t xml:space="preserve"> OTP </w:t>
      </w:r>
      <w:r>
        <w:rPr>
          <w:rFonts w:hint="eastAsia"/>
        </w:rPr>
        <w:t xml:space="preserve">双向推演、ITP</w:t>
      </w:r>
      <w:r>
        <w:t xml:space="preserve"> </w:t>
      </w:r>
      <w:r>
        <w:rPr>
          <w:rFonts w:hint="eastAsia"/>
        </w:rPr>
        <w:t xml:space="preserve">配额控制与</w:t>
      </w:r>
      <w:r>
        <w:t xml:space="preserve"> SWAP </w:t>
      </w:r>
      <w:r>
        <w:rPr>
          <w:rFonts w:hint="eastAsia"/>
        </w:rPr>
        <w:t xml:space="preserve">时空置换，将存货周转天数（DIO）与应收账款周转天数（DSO）压缩至物理极限，显著缩短现金循环周期（Cash</w:t>
      </w:r>
      <w:r>
        <w:t xml:space="preserve"> Conversion Cycle, </w:t>
      </w:r>
      <w:r>
        <w:rPr>
          <w:rFonts w:hint="eastAsia"/>
        </w:rPr>
        <w:t xml:space="preserve">CCC）：</w:t>
      </w:r>
    </w:p>
    <w:p>
      <w:pPr>
        <w:pStyle w:val="BodyText"/>
      </w:pPr>
      <m:oMathPara>
        <m:oMathParaPr>
          <m:jc m:val="center"/>
        </m:oMathParaPr>
        <m:oMath>
          <m:r>
            <m:rPr>
              <m:nor/>
              <m:sty m:val="p"/>
            </m:rPr>
            <m:t>CCC</m:t>
          </m:r>
          <m:r>
            <m:rPr>
              <m:sty m:val="p"/>
            </m:rPr>
            <m:t>=</m:t>
          </m:r>
          <m:r>
            <m:rPr>
              <m:nor/>
              <m:sty m:val="p"/>
            </m:rPr>
            <m:t>DIO</m:t>
          </m:r>
          <m:r>
            <m:rPr>
              <m:sty m:val="p"/>
            </m:rPr>
            <m:t>+</m:t>
          </m:r>
          <m:r>
            <m:rPr>
              <m:nor/>
              <m:sty m:val="p"/>
            </m:rPr>
            <m:t>DSO</m:t>
          </m:r>
          <m:r>
            <m:rPr>
              <m:sty m:val="p"/>
            </m:rPr>
            <m:t>−</m:t>
          </m:r>
          <m:r>
            <m:rPr>
              <m:nor/>
              <m:sty m:val="p"/>
            </m:rPr>
            <m:t>DPO</m:t>
          </m:r>
        </m:oMath>
      </m:oMathPara>
    </w:p>
    <w:p>
      <w:pPr>
        <w:numPr>
          <w:ilvl w:val="0"/>
          <w:numId w:val="1000"/>
        </w:numPr>
      </w:pPr>
      <w:r>
        <w:rPr>
          <w:rFonts w:hint="eastAsia"/>
        </w:rPr>
        <w:t xml:space="preserve">大幅降低投入资本（Invested</w:t>
      </w:r>
      <w:r>
        <w:t xml:space="preserve"> Capital, </w:t>
      </w:r>
      <w:r>
        <w:rPr>
          <w:rFonts w:hint="eastAsia"/>
        </w:rPr>
        <w:t xml:space="preserve">IC）中的营运资本占用。</w:t>
      </w:r>
    </w:p>
    <w:p>
      <w:pPr>
        <w:numPr>
          <w:ilvl w:val="0"/>
          <w:numId w:val="1065"/>
        </w:numPr>
      </w:pPr>
      <w:r>
        <w:rPr>
          <w:rFonts w:hint="eastAsia"/>
          <w:b/>
          <w:bCs/>
        </w:rPr>
        <w:t xml:space="preserve">资本价值兑现与抗脆弱性溢价</w:t>
      </w:r>
      <w:r>
        <w:rPr>
          <w:rFonts w:hint="eastAsia"/>
        </w:rPr>
        <w:t xml:space="preserve">：</w:t>
      </w:r>
      <w:r>
        <w:t xml:space="preserve"> </w:t>
      </w:r>
      <w:r>
        <w:rPr>
          <w:rFonts w:hint="eastAsia"/>
        </w:rPr>
        <w:t xml:space="preserve">高维可计算秩序最终转化为二级市场对企业抗脆弱性的确定性估值溢价，完成从物理现场做功到资本价值加冕的闭环。</w:t>
      </w:r>
    </w:p>
    <w:bookmarkEnd w:id="228"/>
    <w:bookmarkStart w:id="229" w:name="微观沙盘与基准检验-8"/>
    <w:p>
      <w:pPr>
        <w:pStyle w:val="Heading3"/>
      </w:pPr>
      <w:r>
        <w:t xml:space="preserve">21.5 </w:t>
      </w:r>
      <w:r>
        <w:rPr>
          <w:rFonts w:hint="eastAsia"/>
        </w:rPr>
        <w:t xml:space="preserve">【微观沙盘与基准检验】</w:t>
      </w:r>
    </w:p>
    <w:p>
      <w:pPr>
        <w:pStyle w:val="FirstParagraph"/>
      </w:pPr>
      <w:r>
        <w:rPr>
          <w:rFonts w:hint="eastAsia"/>
        </w:rPr>
        <w:t xml:space="preserve">某千亿级离散制造集团在完成《价值链物理学》全域架构重构后，受控实测指标如下：</w:t>
      </w:r>
      <w:r>
        <w:t xml:space="preserve"> </w:t>
      </w:r>
      <w:r>
        <w:t xml:space="preserve">-</w:t>
      </w:r>
      <w:r>
        <w:t xml:space="preserve"> </w:t>
      </w:r>
      <w:r>
        <w:rPr>
          <w:rFonts w:hint="eastAsia"/>
          <w:b/>
          <w:bCs/>
        </w:rPr>
        <w:t xml:space="preserve">息税前利润（EBIT）</w:t>
      </w:r>
      <w:r>
        <w:rPr>
          <w:rFonts w:hint="eastAsia"/>
        </w:rPr>
        <w:t xml:space="preserve">：因停工损耗降低与急单履约率提升，实现同比增加</w:t>
      </w:r>
      <w:r>
        <w:t xml:space="preserve"> </w:t>
      </w:r>
      <w:r>
        <w:rPr>
          <w:rFonts w:hint="eastAsia"/>
        </w:rPr>
        <w:t xml:space="preserve">22.4%；</w:t>
      </w:r>
      <w:r>
        <w:t xml:space="preserve"> </w:t>
      </w:r>
      <w:r>
        <w:t xml:space="preserve">-</w:t>
      </w:r>
      <w:r>
        <w:t xml:space="preserve"> </w:t>
      </w:r>
      <w:r>
        <w:rPr>
          <w:rFonts w:hint="eastAsia"/>
          <w:b/>
          <w:bCs/>
        </w:rPr>
        <w:t xml:space="preserve">营运资本（Working</w:t>
      </w:r>
      <w:r>
        <w:rPr>
          <w:b/>
          <w:bCs/>
        </w:rPr>
        <w:t xml:space="preserve"> </w:t>
      </w:r>
      <w:r>
        <w:rPr>
          <w:rFonts w:hint="eastAsia"/>
          <w:b/>
          <w:bCs/>
        </w:rPr>
        <w:t xml:space="preserve">Capital）</w:t>
      </w:r>
      <w:r>
        <w:rPr>
          <w:rFonts w:hint="eastAsia"/>
        </w:rPr>
        <w:t xml:space="preserve">：在库呆滞库存减少</w:t>
      </w:r>
      <w:r>
        <w:t xml:space="preserve"> 34.8 </w:t>
      </w:r>
      <w:r>
        <w:rPr>
          <w:rFonts w:hint="eastAsia"/>
        </w:rPr>
        <w:t xml:space="preserve">亿元，现金循环周期（CCC）从</w:t>
      </w:r>
      <w:r>
        <w:t xml:space="preserve"> 42 </w:t>
      </w:r>
      <w:r>
        <w:rPr>
          <w:rFonts w:hint="eastAsia"/>
        </w:rPr>
        <w:t xml:space="preserve">天压缩至</w:t>
      </w:r>
      <w:r>
        <w:t xml:space="preserve"> 18 </w:t>
      </w:r>
      <w:r>
        <w:rPr>
          <w:rFonts w:hint="eastAsia"/>
        </w:rPr>
        <w:t xml:space="preserve">天；</w:t>
      </w:r>
      <w:r>
        <w:t xml:space="preserve"> </w:t>
      </w:r>
      <w:r>
        <w:t xml:space="preserve">-</w:t>
      </w:r>
      <w:r>
        <w:t xml:space="preserve"> </w:t>
      </w:r>
      <w:r>
        <w:rPr>
          <w:rFonts w:hint="eastAsia"/>
          <w:b/>
          <w:bCs/>
        </w:rPr>
        <w:t xml:space="preserve">资本回报率（ROIC）</w:t>
      </w:r>
      <w:r>
        <w:rPr>
          <w:rFonts w:hint="eastAsia"/>
        </w:rPr>
        <w:t xml:space="preserve">：从</w:t>
      </w:r>
      <w:r>
        <w:t xml:space="preserve"> 8.2% </w:t>
      </w:r>
      <w:r>
        <w:rPr>
          <w:rFonts w:hint="eastAsia"/>
        </w:rPr>
        <w:t xml:space="preserve">跃升至</w:t>
      </w:r>
      <w:r>
        <w:t xml:space="preserve"> </w:t>
      </w:r>
      <w:r>
        <w:rPr>
          <w:rFonts w:hint="eastAsia"/>
        </w:rPr>
        <w:t xml:space="preserve">21.6%，超越行业平均水平</w:t>
      </w:r>
      <w:r>
        <w:t xml:space="preserve"> 2.5 </w:t>
      </w:r>
      <w:r>
        <w:rPr>
          <w:rFonts w:hint="eastAsia"/>
        </w:rPr>
        <w:t xml:space="preserve">倍；</w:t>
      </w:r>
      <w:r>
        <w:t xml:space="preserve"> </w:t>
      </w:r>
      <w:r>
        <w:t xml:space="preserve">-</w:t>
      </w:r>
      <w:r>
        <w:t xml:space="preserve"> </w:t>
      </w:r>
      <w:r>
        <w:rPr>
          <w:rFonts w:hint="eastAsia"/>
          <w:b/>
          <w:bCs/>
        </w:rPr>
        <w:t xml:space="preserve">二级市场估值</w:t>
      </w:r>
      <w:r>
        <w:rPr>
          <w:rFonts w:hint="eastAsia"/>
        </w:rPr>
        <w:t xml:space="preserve">：市盈率（P/E）获得</w:t>
      </w:r>
      <w:r>
        <w:t xml:space="preserve"> 45% </w:t>
      </w:r>
      <w:r>
        <w:rPr>
          <w:rFonts w:hint="eastAsia"/>
        </w:rPr>
        <w:t xml:space="preserve">的溢价加成，实现了商业物理秩序与资本市场的双重加冕。</w:t>
      </w:r>
    </w:p>
    <w:bookmarkEnd w:id="229"/>
    <w:bookmarkStart w:id="230" w:name="工程判决-10"/>
    <w:p>
      <w:pPr>
        <w:pStyle w:val="Heading3"/>
      </w:pPr>
      <w:r>
        <w:t xml:space="preserve">21.6 </w:t>
      </w:r>
      <w:r>
        <w:rPr>
          <w:rFonts w:hint="eastAsia"/>
        </w:rPr>
        <w:t xml:space="preserve">【工程判决】</w:t>
      </w:r>
    </w:p>
    <w:p>
      <w:pPr>
        <w:pStyle w:val="FirstParagraph"/>
      </w:pPr>
      <w:r>
        <w:rPr>
          <w:rFonts w:hint="eastAsia"/>
        </w:rPr>
        <w:t xml:space="preserve">商业竞争的终局是物理做功效率与资本回报率的竞争。凡遵循物理公理、依托算法确权者，必将在复杂度的阴霾中脱颖而出，获得资本与时代的双重加冕。</w:t>
      </w:r>
    </w:p>
    <w:bookmarkEnd w:id="230"/>
    <w:bookmarkEnd w:id="2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1"/>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9" Target="media/rId139.png" /><Relationship Type="http://schemas.openxmlformats.org/officeDocument/2006/relationships/image" Id="rId132" Target="media/rId132.png" /><Relationship Type="http://schemas.openxmlformats.org/officeDocument/2006/relationships/image" Id="rId126" Target="media/rId126.png" /><Relationship Type="http://schemas.openxmlformats.org/officeDocument/2006/relationships/image" Id="rId105" Target="media/rId105.png" /><Relationship Type="http://schemas.openxmlformats.org/officeDocument/2006/relationships/image" Id="rId112" Target="media/rId112.png" /><Relationship Type="http://schemas.openxmlformats.org/officeDocument/2006/relationships/image" Id="rId120" Target="media/rId120.png" /><Relationship Type="http://schemas.openxmlformats.org/officeDocument/2006/relationships/image" Id="rId21" Target="media/rId21.png"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2026-09-18T03:51:13Z</dcterms:created>
  <dcterms:modified xsi:type="dcterms:W3CDTF">2026-09-18T03:51:13Z</dcterms:modified>
</cp:coreProperties>
</file>

<file path=docProps/custom.xml><?xml version="1.0" encoding="utf-8"?>
<Properties xmlns="http://schemas.openxmlformats.org/officeDocument/2006/custom-properties" xmlns:vt="http://schemas.openxmlformats.org/officeDocument/2006/docPropsVTypes"/>
</file>