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Value Chain Physics:</w:t>
      </w:r>
      <w:r>
        <w:br/>
      </w:r>
      <w:r>
        <w:t xml:space="preserve">Governance Laws of Open Complex Giant Systems</w:t>
      </w:r>
      <w:r>
        <w:br/>
      </w:r>
      <w:r>
        <w:t xml:space="preserve">— A Complete Physics Constitution, Formal Work Operators, and 100-Billion-Scale Industrial Validation</w:t>
      </w:r>
      <w:r>
        <w:br/>
      </w:r>
      <w:r>
        <w:rPr>
          <w:i/>
          <w:iCs/>
        </w:rPr>
        <w:t xml:space="preserve">Unabridged 110,000-Word / Full Scientific Monograph Edition</w:t>
      </w:r>
    </w:p>
    <w:p>
      <w:pPr>
        <w:pStyle w:val="Author"/>
      </w:pPr>
      <w:r>
        <w:rPr>
          <w:b/>
          <w:bCs/>
        </w:rPr>
        <w:t xml:space="preserve">Fanchun Meng (Grit Meng)</w:t>
      </w:r>
      <w:r>
        <w:br/>
      </w:r>
      <w:r>
        <w:t xml:space="preserve">General Design Department of Global Digital Neural System Centroid</w:t>
      </w:r>
      <w:r>
        <w:br/>
      </w:r>
      <w:r>
        <w:t xml:space="preserve">Former Chief Architect of Global Supply Chain Planning Systems (IPS), Lenovo Group</w:t>
      </w:r>
      <w:r>
        <w:br/>
      </w:r>
      <w:r>
        <w:t xml:space="preserve">Email: gritmeng@outlook.com | GitHub:</w:t>
      </w:r>
      <w:r>
        <w:t xml:space="preserve"> </w:t>
      </w:r>
      <w:hyperlink r:id="rId18">
        <w:r>
          <w:rPr>
            <w:rStyle w:val="Hyperlink"/>
          </w:rPr>
          <w:t xml:space="preserve">https://gritmeng.github.io/Value-Chain-Physics/</w:t>
        </w:r>
      </w:hyperlink>
    </w:p>
    <w:p>
      <w:pPr>
        <w:pStyle w:val="Date"/>
      </w:pPr>
      <w:r>
        <w:t xml:space="preserve">2026-08-21</w:t>
      </w:r>
    </w:p>
    <w:p>
      <w:pPr>
        <w:pStyle w:val="AbstractTitle"/>
      </w:pPr>
      <w:r>
        <w:t xml:space="preserve">Abstract</w:t>
      </w:r>
    </w:p>
    <w:p>
      <w:pPr>
        <w:pStyle w:val="Abstract"/>
      </w:pPr>
      <w:r>
        <w:t xml:space="preserve">Modern large-scale discrete manufacturing networks and global value chains represent classic</w:t>
      </w:r>
      <w:r>
        <w:t xml:space="preserve"> </w:t>
      </w:r>
      <w:r>
        <w:rPr>
          <w:b/>
          <w:bCs/>
        </w:rPr>
        <w:t xml:space="preserve">Open Complex Giant Systems (OCGS)</w:t>
      </w:r>
      <w:r>
        <w:t xml:space="preserve">, characterized by non-independent and identically distributed (Non-IID) interactions and factorial state-space explosions (</w:t>
      </w:r>
      <m:oMath>
        <m:r>
          <m:t>O</m:t>
        </m:r>
        <m:r>
          <m:rPr>
            <m:sty m:val="p"/>
          </m:rPr>
          <m:t>(</m:t>
        </m:r>
        <m:r>
          <m:t>N</m:t>
        </m:r>
        <m:r>
          <m:rPr>
            <m:sty m:val="p"/>
          </m:rPr>
          <m:t>!</m:t>
        </m:r>
        <m:r>
          <m:rPr>
            <m:sty m:val="p"/>
          </m:rPr>
          <m:t>)</m:t>
        </m:r>
      </m:oMath>
      <w:r>
        <w:t xml:space="preserve">). Traditional management paradigms—relying on steady-state assumptions, local optimization, and open-loop administrative workflows—inevitably collapse under Wolfram computational irreducibility and organizational entropic dissipation. In this monograph, we establish</w:t>
      </w:r>
      <w:r>
        <w:t xml:space="preserve"> </w:t>
      </w:r>
      <w:r>
        <w:rPr>
          <w:b/>
          <w:bCs/>
        </w:rPr>
        <w:t xml:space="preserve">Value Chain Physics (VCP)</w:t>
      </w:r>
      <w:r>
        <w:t xml:space="preserve">, an axiomatic theoretical framework for open complex giant systems. Reconstructing Qian Xuesen’s "metasynthesis" through first-principles physics, we define the Digital Double-Helix Ontology</w:t>
      </w:r>
      <w:r>
        <w:t xml:space="preserve"> </w:t>
      </w:r>
      <m:oMath>
        <m:r>
          <m:rPr>
            <m:sty m:val="p"/>
          </m:rPr>
          <m:t>⟨</m:t>
        </m:r>
        <m:r>
          <m:rPr>
            <m:scr m:val="script"/>
            <m:sty m:val="p"/>
          </m:rPr>
          <m:t>D</m:t>
        </m:r>
        <m:r>
          <m:rPr>
            <m:sty m:val="p"/>
          </m:rPr>
          <m:t>,</m:t>
        </m:r>
        <m:r>
          <m:t>A</m:t>
        </m:r>
        <m:r>
          <m:rPr>
            <m:sty m:val="p"/>
          </m:rPr>
          <m:t>⟩</m:t>
        </m:r>
      </m:oMath>
      <w:r>
        <w:t xml:space="preserve">, coupling a five-dimensional orthogonal value-chain container</w:t>
      </w:r>
      <w:r>
        <w:t xml:space="preserve"> </w:t>
      </w:r>
      <m:oMath>
        <m:r>
          <m:rPr>
            <m:scr m:val="script"/>
            <m:sty m:val="p"/>
          </m:rPr>
          <m:t>D</m:t>
        </m:r>
      </m:oMath>
      <w:r>
        <w:t xml:space="preserve"> </w:t>
      </w:r>
      <w:r>
        <w:t xml:space="preserve">with a discrete-time algorithm engine</w:t>
      </w:r>
      <w:r>
        <w:t xml:space="preserve"> </w:t>
      </w:r>
      <m:oMath>
        <m:r>
          <m:t>A</m:t>
        </m:r>
      </m:oMath>
      <w:r>
        <w:t xml:space="preserve">. We prove five foundational theorems: (1) algebraic irreducibility and topological completeness of container</w:t>
      </w:r>
      <w:r>
        <w:t xml:space="preserve"> </w:t>
      </w:r>
      <m:oMath>
        <m:r>
          <m:rPr>
            <m:scr m:val="script"/>
            <m:sty m:val="p"/>
          </m:rPr>
          <m:t>D</m:t>
        </m:r>
      </m:oMath>
      <w:r>
        <w:t xml:space="preserve">; (2) the quadratic decay law of Return on Invested Capital (ROIC) with respect to manufacturing lead time; (3) non-linear WIP inflation under non-kit arrival delays; (4) absolute optimality of physical-constraint truncated IF-THEN-ELSE stepping search; and (5) governance as a necessary mathematical precondition for observability. For engineering execution, we deploy Data-Oriented Design (DOD) with SIMD bitset vectorization in the IPC engine, achieving a decisive empirical benchmark: resolving 500,000 discrete demand orders, 2,000,000 SKU-location nodes, and 150,000 physical constraints in 296 seconds (5 minutes) on a single commodity personal computer (PC) for LCFC (World Economic Forum Lighthouse Factory). Finally, we demonstrate a 1:1 mathematical isomorphism between VCP and five classical system theories (Prigogine Dissipative Structures, Ashby Requisite Variety, Karl Friston Free Energy Principle, Conant-Ashby Good Regulator Theorem, and Renormalization Group Dynamics), elevating value chain governance from heuristic management to an empirical, falsifiable hard physics science.</w:t>
      </w:r>
    </w:p>
    <w:p>
      <w:pPr>
        <w:pStyle w:val="FirstParagraph"/>
      </w:pPr>
      <w:r>
        <w:rPr>
          <w:b/>
          <w:bCs/>
        </w:rPr>
        <w:t xml:space="preserve">Keywords</w:t>
      </w:r>
      <w:r>
        <w:t xml:space="preserve">: Value Chain Physics; Open Complex Giant Systems; Digital Double-Helix Ontology; Computational Irreducibility; ROIC Quadratic Decay; Kalman Observability; Human-Out-of-the-Loop; Free Energy Principle</w:t>
      </w:r>
    </w:p>
    <w:bookmarkStart w:id="20" w:name="X0279774210408963de9875e0e6019465b302634"/>
    <w:p>
      <w:pPr>
        <w:pStyle w:val="Heading3"/>
      </w:pPr>
      <w:r>
        <w:t xml:space="preserve">Prologue: Inspection at the Edge of the Old Paradigm</w:t>
      </w:r>
    </w:p>
    <w:bookmarkStart w:id="19" w:name="X1232b3030690d7da34337101450d6b5db8dde8c"/>
    <w:p>
      <w:pPr>
        <w:pStyle w:val="Heading4"/>
      </w:pPr>
      <w:r>
        <w:t xml:space="preserve">Introduction: The Needham Question and the Era Mismatch of Value Chains</w:t>
      </w:r>
    </w:p>
    <w:p>
      <w:pPr>
        <w:pStyle w:val="FirstParagraph"/>
      </w:pPr>
      <w:r>
        <w:t xml:space="preserve">The management paradigm of human business civilization has experienced two major evolutions, the mechanical age and the information age. Today, as the depth of data and algorithms increases, we are entering a critical turning point in the third paradigm shift. The first revolution (the mechanical age): marked by Taylor’s "scientific management". Its core is the standardization of the labor process, which solves "how to make human body movements as efficient as machines" and pushes humans from manual workshops to assembly line industries. The second revolution (information age): marked by the "modern management" of Drucker and others. Its core is the coordination of knowledge work incentives and bureaucracy, which solves "how to make people’s brains work for common business goals", creating a prosperous multinational giant in the twentieth century. The third revolution (algorithm era): Its core lies in dealing with exponential leaps in complexity. When the variable combinations of modern business networks span</w:t>
      </w:r>
      <w:r>
        <w:t xml:space="preserve"> </w:t>
      </w:r>
      <m:oMath>
        <m:r>
          <m:t>N</m:t>
        </m:r>
        <m:r>
          <m:rPr>
            <m:sty m:val="p"/>
          </m:rPr>
          <m:t>!</m:t>
        </m:r>
      </m:oMath>
      <w:r>
        <w:t xml:space="preserve"> </w:t>
      </w:r>
      <w:r>
        <w:t xml:space="preserve">factorials and exceed the physical limits of traditional human brain processing, and when the complexity of the business system undergoes a phase change, the focus of governance must shift from</w:t>
      </w:r>
      <w:r>
        <w:t xml:space="preserve"> </w:t>
      </w:r>
      <w:r>
        <w:t xml:space="preserve">‘personnel incentives’</w:t>
      </w:r>
      <w:r>
        <w:t xml:space="preserve"> </w:t>
      </w:r>
      <w:r>
        <w:t xml:space="preserve">to</w:t>
      </w:r>
      <w:r>
        <w:t xml:space="preserve"> </w:t>
      </w:r>
      <w:r>
        <w:t xml:space="preserve">‘algorithm confirmation’</w:t>
      </w:r>
      <w:r>
        <w:t xml:space="preserve">. This is not only an upgrade of management tools, but also the physical foundation for the survival of enterprises in the digital intelligence era. This book not only provides you with a set of digital tools tempered in deep waters, but also explores a set of "new principles" based on objective laws for business management in the era of digital intelligence. Therefore, before turning to the first page, we first need to clarify the core audience of this book: If you are a CEO and decision-maker who is eager to break the "diseconomies of scale" and try to use the system to increase ROIC; If you are a supply chain VP and operations operator who is trapped in the game of department walls and inventory, and is tortured by delivery and inventory; If you are a CTO and chief architect who is trying to transcend the limits of computing power and truly implement AI and digitalization; If you are a business scholar who is committed to moving beyond fragmented case experiences to exploring universal system imperatives... read this book. This book aims to peel off the superficial business rhetoric through the perspectives of physics and topology, and objectively examine the underlying logic that supports corporate operations and the structural constraints behind it. A management issue that has pervaded the times is before the industry: Why are the world’s leading companies still facing systematic efficiency dissipation in their core battlefield - value chain collaboration today, when digital tools are highly popular? The research in this book shows that this is not a decline in individual management capabilities, but a systemic paradigm shift. Modern enterprises are habitually using the classic framework born in the steady-state industrial era to measure and control a new business network with high dynamic complexity. The path to breaking the situation points to a systematic evolution: when dealing with giant networks that have crossed the critical point of complexity, the focus of system decision-making and control needs to be completed in a timely manner to migrate the underlying architecture. Definition: Why is it called</w:t>
      </w:r>
      <w:r>
        <w:t xml:space="preserve"> </w:t>
      </w:r>
      <w:r>
        <w:t xml:space="preserve">“physics”</w:t>
      </w:r>
      <w:r>
        <w:t xml:space="preserve">? ——Distinguish the "ineffective work" in the operation of the system. Before the official launch of this book, we must strictly define the boundaries of the "physics" in the title of the book. Some serious scholars may question: Information theory, cybernetics, and complex systems theory cited extensively in this book are not equivalent to classical mechanics in traditional subject classifications. Why the name "physics"? This leads to the core underlying insight of this book, which is also the most fundamental distinction between traditional management and objective physical laws: the definition of "Failure" and "Inefficiency". In classical physics (such as the law of gravity), you cannot violate the law of conservation of momentum and try to lift yourself off the ground by pulling your own hair (internal forces effective system work), the laws of physics fundamentally limit the possibility of this action happening. But in a huge commercial system composed of tens of thousands of people and tens of millions of materials, the laws of cybernetics and systems theory do not prohibit you from "behavior" that violates the laws. When the dynamic variables of the system exceed the processing limits of the human brain, the rules do not prohibit companies from locking dozens of executives in conference rooms and try to rely on manual deduction to coordinate the overall situation; when the system experiences high-frequency physical shocks, the rules do not prohibit companies from spending huge sums of money to introduce a rigid linear approval process. In complex business giant systems, physical laws do not prohibit organizations from taking "redundant actions." We can devote tens of thousands of employees to high-frequency operations in complex forms and cross-department meetings. From a traditional management perspective, this is usually attributed to</w:t>
      </w:r>
      <w:r>
        <w:t xml:space="preserve"> </w:t>
      </w:r>
      <w:r>
        <w:t xml:space="preserve">‘execution is in place, but process efficiency needs to be optimized’</w:t>
      </w:r>
      <w:r>
        <w:t xml:space="preserve">. However, if we observe through the lens of commercial physics, we will find an objective fact: when these efforts are separated from the underlying unified data model and algorithm traction, they are essentially the ineffective idling of the system when it lacks "physical grip". The engine roars, and frictional heat energy (tissue internal friction) rises sharply. However, due to the lack of a logical core to converge complex variables, the system’s forward effective work is still close to zero. This is not attitude laziness, but physical disordered dissipation. This is the fundamental reason why we insist on using "physics" to define this set of laws: just like a car stuck in a mud, the engine roars, the wheels spin rapidly, and mud splashes everywhere. From a local perspective, the engine is indeed outputting huge energy, but due to the loss of the underlying "friction (physical grip)", the effective forward displacement of the car tends to stagnate. In the complex network of the value chain, those cross-department connections and manual processes that violate objective laws are idling wheels. Regularity does not prevent organizations from engaging in high-intensity meetings and coordination (stepping on the accelerator), but this will generate huge internal organizational friction (friction heat). However, in the judgment of physics, this busyness is ineffective in advancing the overall goal. This is not a matter of</w:t>
      </w:r>
      <w:r>
        <w:t xml:space="preserve"> </w:t>
      </w:r>
      <w:r>
        <w:t xml:space="preserve">‘efficiency’</w:t>
      </w:r>
      <w:r>
        <w:t xml:space="preserve"> </w:t>
      </w:r>
      <w:r>
        <w:t xml:space="preserve">in general management, but a systemic</w:t>
      </w:r>
      <w:r>
        <w:t xml:space="preserve"> </w:t>
      </w:r>
      <w:r>
        <w:t xml:space="preserve">‘failure’</w:t>
      </w:r>
      <w:r>
        <w:t xml:space="preserve"> </w:t>
      </w:r>
      <w:r>
        <w:t xml:space="preserve">– manifested in the trend decline in return on capital (ROIC) and the instability in the effectiveness of strategy execution. Traditional management tries to make the wheels turn faster through "incentive engines"; while value chain physics objectively points out: if the underlying physical gravity mechanism is wrong, what you violate is not a management principle, but an objective iron law in the sense of physics and mathematics. It must be emphasized that the term "physics" used in this book is by no means a metaphorical borrowing of the formulas of classical mechanics, but a strict homomorphism based on category theory. We have translated the collaboration problem of the supply chain network from the particle mechanics space of classical physics to the high-dimensional state manifold of an open complex giant system. Here,</w:t>
      </w:r>
      <w:r>
        <w:t xml:space="preserve"> </w:t>
      </w:r>
      <w:r>
        <w:t xml:space="preserve">‘force’</w:t>
      </w:r>
      <w:r>
        <w:t xml:space="preserve"> </w:t>
      </w:r>
      <w:r>
        <w:t xml:space="preserve">in Newtonian mechanics is abstracted as the vector field that controls the input,</w:t>
      </w:r>
      <w:r>
        <w:t xml:space="preserve"> </w:t>
      </w:r>
      <w:r>
        <w:t xml:space="preserve">‘mass’</w:t>
      </w:r>
      <w:r>
        <w:t xml:space="preserve"> </w:t>
      </w:r>
      <w:r>
        <w:t xml:space="preserve">is abstracted as the damping factor for system state transition, and</w:t>
      </w:r>
      <w:r>
        <w:t xml:space="preserve"> </w:t>
      </w:r>
      <w:r>
        <w:t xml:space="preserve">‘work’</w:t>
      </w:r>
      <w:r>
        <w:t xml:space="preserve"> </w:t>
      </w:r>
      <w:r>
        <w:t xml:space="preserve">is abstracted as the effective projection of the control vector on the system evolution track. This kind of abstraction and translation is the mathematical tradition shared by disciplines such as Cybernetics, Synergetics and Free Energy Principle. This book is therefore the first proprietary axiomatic system for the field of value chain management within this long-established tradition of</w:t>
      </w:r>
      <w:r>
        <w:t xml:space="preserve"> </w:t>
      </w:r>
      <w:r>
        <w:t xml:space="preserve">‘systems physics’</w:t>
      </w:r>
      <w:r>
        <w:t xml:space="preserve">. Theoretical Boundary Statement: Macroscopic statistics of physical metaphors and carbon-based free will. Since it is called "physics", we must maintain the humility of top science and guard against deterministic thinking that is divorced from reality. Here, we must establish the first strict scientific boundary for this theory: the value work equation and underlying laws constructed in this book are essentially highly abstract "heuristic isomorphic metaphors", rather than the absolute fatalism in classical rigid body mechanics that obliterates microscopic uncertainties. Human business organizations are not made up of mindless molecules, but are intertwined with living beings equipped with free will, emotional fluctuations and irrational deviations. No physics equation can accurately calculate the outburst of a sales director in a cross-department meeting, nor can it quantify the exhaustion of a front-line planner chasing information late at night. The validity boundary of this theory lies in "macro-gravity in the sense of statistical physics": in this huge complex network, the rules allow microscopic individuals to make "free actions" that violate the global optimal solution of the system. However, when tens of thousands of individuals engage in long-term multi-party games in the state space of</w:t>
      </w:r>
      <w:r>
        <w:t xml:space="preserve"> </w:t>
      </w:r>
      <m:oMath>
        <m:r>
          <m:t>N</m:t>
        </m:r>
        <m:r>
          <m:rPr>
            <m:sty m:val="p"/>
          </m:rPr>
          <m:t>!</m:t>
        </m:r>
      </m:oMath>
      <w:r>
        <w:t xml:space="preserve">, the macroscopic trend of the entire giant system (such as the stagnation of the overall return on capital, the deadlock of Nash equilibrium), will inevitably fall into the dissipative fate deduced by our equations, just like the second law of thermodynamics. In short: the laws of value chain physics do not judge the free will of microscopic individuals, but only judge the final life and death of macroscopic systems. Business Applicability Statement:</w:t>
      </w:r>
      <w:r>
        <w:t xml:space="preserve"> </w:t>
      </w:r>
      <m:oMath>
        <m:r>
          <m:t>N</m:t>
        </m:r>
        <m:r>
          <m:rPr>
            <m:sty m:val="p"/>
          </m:rPr>
          <m:t>!</m:t>
        </m:r>
      </m:oMath>
      <w:r>
        <w:t xml:space="preserve"> </w:t>
      </w:r>
      <w:r>
        <w:t xml:space="preserve">Computing Singularity and Physical Boundaries Any great physical law has its scope. "Value Chain Physics" and the IPC system derived from it are the core theoretical framework and governance tools for governing complex networks that have crossed the "critical point of cognitive computing power". An important physical fact must be clarified to the industry here: the conditions for triggering</w:t>
      </w:r>
      <w:r>
        <w:t xml:space="preserve"> </w:t>
      </w:r>
      <m:oMath>
        <m:r>
          <m:t>N</m:t>
        </m:r>
        <m:r>
          <m:rPr>
            <m:sty m:val="p"/>
          </m:rPr>
          <m:t>!</m:t>
        </m:r>
      </m:oMath>
      <w:r>
        <w:t xml:space="preserve"> </w:t>
      </w:r>
      <w:r>
        <w:t xml:space="preserve">factorial black holes do not require companies to reach an astonishing scale of hundreds of billions. Mathematically, the number of permutations and combinations (factorial of 10) is as high as 3.6288 million (or about 3.63 million), which objectively exceeds the computing power threshold of the carbon-based brain’s concurrent processing. This means that even if it is a physical manufacturing company with a revenue of only a few billion or even hundreds of millions, as long as its business model includes the interweaving of multi-level BOM, dynamic order insertion, replacement materials and shared production capacity, its internal physical node network has quietly crossed the mathematical singularity of</w:t>
      </w:r>
      <w:r>
        <w:t xml:space="preserve"> </w:t>
      </w:r>
      <m:oMath>
        <m:r>
          <m:t>N</m:t>
        </m:r>
        <m:r>
          <m:rPr>
            <m:sty m:val="p"/>
          </m:rPr>
          <m:t>!</m:t>
        </m:r>
      </m:oMath>
      <w:r>
        <w:t xml:space="preserve"> </w:t>
      </w:r>
      <w:r>
        <w:t xml:space="preserve">At this time, the traditional "human brain + Excel" collaboration will inevitably fall into a high-dissipation deadlock, and enterprises will begin to feel painful "diseconomies of scale." Therefore, the absolute applicable boundary of this theory does not lie in the size of the company’s assets, but in whether the node interaction and intricate interweaving of its business network penetrates the ceiling of carbon-based computing power. If your company is a pure MTS (stock production-oriented) small and micro workshop with a single product and an absolutely stable assembly line, forcibly introducing this high-dimensional system will cause "over-engineering" heat dissipation. But for any modern enterprise that has crossed the computing power singularity and feels "collaborative suffocation" in multi-variable games and departmental internal friction, no matter whether the revenue is one billion or one hundred billion, this silicon-based system is the core path to overcome complexity chaos and achieve system transition. Reading guide: The "double helix" structure of this book. The laws of business physics are not deduced out of thin air on the sandbox of business schools, but are tempered and formed in the complex constraints of real business and the bottleneck of the system on the verge of overload. Therefore, the narrative of this book will strictly follow a "double helix" deduction path: The first chain is an immersive "physical scene": a panoramic dissection of real business slices where value chain collaboration is blocked, and observation of cross-department resource games, dissipation of human computing power, and pain points of organizational collaboration. The second chain is a cold "value chain physics" deduction: based on empirical review, the complex business phenomena are converged into a minimalist mechanism, revealing the unified physical laws and algorithmic logic behind it. These two clues will be closely intertwined and advanced alternately. Before formally demonstrating the underlying laws that govern open complex giant systems, research must first enter the clinical scene of the first volume to observe how the old paradigm becomes absolutely ineffective at the microscopic scale. Only by establishing a clear sense of pain in physical gravity can we understand the inevitability of the next step in the evolution of the architecture. Here, we need to conduct a serious traceability and objective dimensionality reduction mapping of the business context on the underlying concept of "open complex giant system" that runs throughout this book. As early as 1990, Mr. Qian Xuesen, the father of China’s aerospace industry and a leading figure in systems engineering, proposed the far-reaching system science theory of</w:t>
      </w:r>
      <w:r>
        <w:t xml:space="preserve"> </w:t>
      </w:r>
      <w:r>
        <w:t xml:space="preserve">“open complex giant system”</w:t>
      </w:r>
      <w:r>
        <w:t xml:space="preserve"> </w:t>
      </w:r>
      <w:r>
        <w:t xml:space="preserve">with far-sightedness. Qian Lao pointed out that in the face of this type of system, the traditional "reductionism" (dividing the whole into parts and studying them separately) will fail. Today, when we focus Qian Lao’s theoretical lens on modern enterprises under the gravity of globalization, we will find that this is not an unattainable academic term, but the system dissipation that enterprises bear every day:</w:t>
      </w:r>
      <w:r>
        <w:t xml:space="preserve"> </w:t>
      </w:r>
      <w:r>
        <w:t xml:space="preserve">“Giant”</w:t>
      </w:r>
      <w:r>
        <w:t xml:space="preserve">: Qian Lao defines it as</w:t>
      </w:r>
      <w:r>
        <w:t xml:space="preserve"> </w:t>
      </w:r>
      <w:r>
        <w:t xml:space="preserve">“a huge number of subsystems.”</w:t>
      </w:r>
      <w:r>
        <w:t xml:space="preserve"> </w:t>
      </w:r>
      <w:r>
        <w:t xml:space="preserve">In the commercial field, this means that there are often tens of thousands of SKUs within the enterprise, a micro-BOM structure that is more than ten levels deep, and hundreds of ecological suppliers, machines and physical warehouse locations across the world.</w:t>
      </w:r>
      <w:r>
        <w:t xml:space="preserve"> </w:t>
      </w:r>
      <w:r>
        <w:t xml:space="preserve">“Complex”</w:t>
      </w:r>
      <w:r>
        <w:t xml:space="preserve">: It means that the nodes are by no means a simple linear pipeline, but a highly nonlinear network entanglement. As we have seen in the factory, a shortage (breakpoint) of an auxiliary material, a soft switch of a substitute material, or a minor change in R&amp;D will trigger</w:t>
      </w:r>
      <w:r>
        <w:t xml:space="preserve"> </w:t>
      </w:r>
      <m:oMath>
        <m:r>
          <m:t>N</m:t>
        </m:r>
        <m:r>
          <m:rPr>
            <m:sty m:val="p"/>
          </m:rPr>
          <m:t>!</m:t>
        </m:r>
      </m:oMath>
      <w:r>
        <w:t xml:space="preserve">-level shocks and departmental games internally that can affect the whole body. "Open" means that the system does not have solid physical walls. It is always open to the outside, being ruthlessly impacted by material, information and energy from external random black swan events (such as sudden tariffs, port strikes, supplier fires) and ever-changing customer urgent orders. When an enterprise combines these three characteristics at the same time, it is no longer a mechanical device that can be managed with a simple linear process (such as a traditional approval flow, several discrete Excel sheets), but a high-entropy complex system with endogenous operating inertia. Faced with such a black hole, the only solution given by Mr. Qian Xuesen at that time was: "a comprehensive integration method from qualitative to quantitative to achieve the integration of man and machine." This exactly confirms the iron law of architecture adhered to in this book - since neither the human brain nor the computer can calculate the complexity of</w:t>
      </w:r>
      <w:r>
        <w:t xml:space="preserve"> </w:t>
      </w:r>
      <m:oMath>
        <m:r>
          <m:t>N</m:t>
        </m:r>
        <m:r>
          <m:rPr>
            <m:sty m:val="p"/>
          </m:rPr>
          <m:t>!</m:t>
        </m:r>
      </m:oMath>
      <w:r>
        <w:t xml:space="preserve"> </w:t>
      </w:r>
      <w:r>
        <w:t xml:space="preserve">alone, we must use the "dimension reduction modeling (qualitative constraints)" of the human architect, combined with the "extremely fast deduction (quantitative calculation)" of the silicon-based hub, in order to systematically establish control over chaos in this open complex giant system. Volume 1: The Collapse of the Old World and the Axioms of the New Paradigm of Value Chain Management</w:t>
      </w:r>
    </w:p>
    <w:bookmarkEnd w:id="19"/>
    <w:bookmarkEnd w:id="20"/>
    <w:bookmarkStart w:id="43" w:name="Xada9daa6ad34559b74eec7e1370abdbfd71ff8d"/>
    <w:p>
      <w:pPr>
        <w:pStyle w:val="Heading1"/>
      </w:pPr>
      <w:r>
        <w:t xml:space="preserve">Volume I: Collapse of the Old Value Chain Continent and Axioms of the New Paradigm</w:t>
      </w:r>
    </w:p>
    <w:bookmarkStart w:id="21" w:name="X7494adb919d41512ea44f7339144987bfbe6437"/>
    <w:p>
      <w:pPr>
        <w:pStyle w:val="Heading4"/>
      </w:pPr>
      <w:r>
        <w:t xml:space="preserve">Chapter 1: Complex Trap and Clinical Tableaux of Systemic Failure</w:t>
      </w:r>
    </w:p>
    <w:p>
      <w:pPr>
        <w:pStyle w:val="FirstParagraph"/>
      </w:pPr>
      <w:r>
        <w:t xml:space="preserve">Phenomenon slice:</w:t>
      </w:r>
      <w:r>
        <w:t xml:space="preserve"> </w:t>
      </w:r>
      <m:oMath>
        <m:r>
          <m:t>N</m:t>
        </m:r>
        <m:r>
          <m:rPr>
            <m:sty m:val="p"/>
          </m:rPr>
          <m:t>!</m:t>
        </m:r>
      </m:oMath>
      <w:r>
        <w:t xml:space="preserve"> </w:t>
      </w:r>
      <w:r>
        <w:t xml:space="preserve">Microscopic development of complexity. Before all theories unfold, please look at a real business time slice: the last day of a certain quarter in 2019, 10 p.m. On the big screen of the global control tower of a billion-level manufacturing company, an available inventory (ATP) representing core materials instantly broke through the safety threshold. In an emergency pull-out meeting that followed, supply chain, sales and production executives came together. The real dilemma of the physical site is that in the face of massive concurrent orders and resource constraints, decision-making often falls into multi-dimensional data blind spots. Only 3% of non-standard customization/direct sales orders, in the cascade network of shared production capacity and material scheduling, triggered resource preemption and large-scale delivery collapse that affected 20% of global orders, and complaints were made all over the world. This reveals a systemic paradox: when local variables (3% of direct sales orders) cause global shocks, the traditional linear adjustment mechanism often faces failure. This is not a simple management oversight, but a "system-level overload" caused by data concurrency and constraint conflicts -</w:t>
      </w:r>
      <w:r>
        <w:t xml:space="preserve"> </w:t>
      </w:r>
      <m:oMath>
        <m:r>
          <m:t>N</m:t>
        </m:r>
        <m:r>
          <m:rPr>
            <m:sty m:val="p"/>
          </m:rPr>
          <m:t>!</m:t>
        </m:r>
      </m:oMath>
      <w:r>
        <w:t xml:space="preserve"> </w:t>
      </w:r>
      <w:r>
        <w:t xml:space="preserve">factorial black hole, which reveals its true face in the business world at this time. A closer look at the operations of any hyperscale manufacturing company today often captures a picture of a highly dissipative system. In this vast project called "digital transformation of the value chain," intensive investment in capital and technology has not fully brought about the expected order. On the contrary, in the face of</w:t>
      </w:r>
      <w:r>
        <w:t xml:space="preserve"> </w:t>
      </w:r>
      <m:oMath>
        <m:r>
          <m:t>N</m:t>
        </m:r>
        <m:r>
          <m:rPr>
            <m:sty m:val="p"/>
          </m:rPr>
          <m:t>!</m:t>
        </m:r>
      </m:oMath>
      <w:r>
        <w:t xml:space="preserve">-level dynamic variables, all nodes on the value chain network are under system pressure that exceeds the limits of manual management bandwidth and traditional management. The physical manufacturing industry is generally facing a systemic challenge: when the combination of variables exceeds a certain magnitude, companies are prone to fall into the</w:t>
      </w:r>
      <w:r>
        <w:t xml:space="preserve"> </w:t>
      </w:r>
      <w:r>
        <w:t xml:space="preserve">‘complexity trap’</w:t>
      </w:r>
      <w:r>
        <w:t xml:space="preserve">. That is, when business variables increase, their intertwined permutations and combinations will explode, completely surpassing the physical limits of traditional human brain processing. There are no subjective slackers in this system. Each individual is trying his best to make the best local decision at the moment based on his or her own professional perspective. However, the objective physical result is that the local optimal effort vector undergoes inelastic collision in the nonlinear network, resulting in a marginal decrease in the effective work of the entire system. Enterprises can easily fall into the "Brownian motion" of meaningless dissipation in the physical sense. Employees are often caught up in a busy schedule that appears to be orderly in some areas but is actually disorderly in the overall situation. The cross-department collisions cause huge internal friction in the organization, but it is difficult to effectively promote the company’s overall goals. When we objectively dissect this value chain like a systems pathologist, we will find that this "big corporate disease" is not a scattered local infection, but presents a deep "triple physical isolation." This triple isolation has deeply ingrained the seven major clinical symptoms into the mind and operation of the company:</w:t>
      </w:r>
    </w:p>
    <w:bookmarkEnd w:id="21"/>
    <w:bookmarkStart w:id="22" w:name="X094f959428dd6eb0e0495312a9cda8f2ef18a5b"/>
    <w:p>
      <w:pPr>
        <w:pStyle w:val="Heading4"/>
      </w:pPr>
      <w:r>
        <w:t xml:space="preserve">1.1 Decision Isolation: Detachment of Executives and Control Towers</w:t>
      </w:r>
    </w:p>
    <w:p>
      <w:pPr>
        <w:pStyle w:val="FirstParagraph"/>
      </w:pPr>
      <w:r>
        <w:t xml:space="preserve">There is a lack of strict causal transmission axis between strategic instructions and physical execution, and the system interface easily degenerates into a lagging "observation window". Symptom 1: The "rearview mirror effect" of the control tower and the open loop of execution. Senior management often suffers from the sense of loss of control caused by "hanging indicators". Enterprises often spend huge sums of money to introduce top-level planning systems and build huge data screens (Control Towers). However, clinical reality reveals an objective rule: without the underlying horizontal and vertical collaborative digital core (One Plan) as a computing power base for real-time driving, the so-called "control tower" often only plays the role of an expensive "rearview mirror" and static alarm. Once a micro-production line encounters an influx of strategic urgent orders or a shortage of key materials, it is often difficult for a huge system to perform real-time deductions. Static visual interfaces can often only passively "record" the occurrence of broken links, making it difficult to directly issue precise scheduling instructions with the ability to replace underlying resources. In the absence of high-dimensional computing power support, the value chain team is forced to frequently initiate cross-department pull-out meetings, and the company’s core operational decision-making mechanism remains in an open-loop state of manual intervention. Symptom 2: The probability trap of macro forecasting and the lack of micro anchoring. In today’s context of pursuing front-end intelligence, a hidden cognitive misunderstanding widely exists in the industry: over-reliance on front-end</w:t>
      </w:r>
      <w:r>
        <w:t xml:space="preserve"> </w:t>
      </w:r>
      <w:r>
        <w:t xml:space="preserve">“Demand Planning”</w:t>
      </w:r>
      <w:r>
        <w:t xml:space="preserve">. The essence of prediction is probabilistic deduction, while the essence of micro-execution is strict physical confirmation. If the back-end lacks an undertaking engine, the more precise the front-end prediction, the more likely it is to cause a serious "Bullwhip Effect" at the execution layer. When macro forecasts collide with dynamically oscillating machines in micro production lines, demand plans can easily become numerical deductions that lack realistic anchoring.</w:t>
      </w:r>
    </w:p>
    <w:bookmarkEnd w:id="22"/>
    <w:bookmarkStart w:id="23" w:name="X4f5f091257e8c88e0b2ee2cdbb0e84e75c1e4bd"/>
    <w:p>
      <w:pPr>
        <w:pStyle w:val="Heading4"/>
      </w:pPr>
      <w:r>
        <w:t xml:space="preserve">1.2 Incentive fragmentation: Structural friction and Nash equilibrium trap of middle-level collaboration</w:t>
      </w:r>
    </w:p>
    <w:p>
      <w:pPr>
        <w:pStyle w:val="FirstParagraph"/>
      </w:pPr>
      <w:r>
        <w:t xml:space="preserve">Local rationalities can easily converge into global non-optimal solutions, and large organizations can easily fall into a system deadlock of "Nash equilibrium". Characterization 3: Internal friction of local decision-making and Nash equilibrium steady state When an individual faces an exponential explosion of concurrent variables, the computing power threshold of carbon-based cognition will inevitably be touched. Due to faults in the underlying data model, each functional node (R&amp;D, sales, procurement, production) is forced to compete in an information asymmetric environment. In a</w:t>
      </w:r>
      <w:r>
        <w:t xml:space="preserve"> </w:t>
      </w:r>
      <w:r>
        <w:t xml:space="preserve">‘digital black box’</w:t>
      </w:r>
      <w:r>
        <w:t xml:space="preserve"> </w:t>
      </w:r>
      <w:r>
        <w:t xml:space="preserve">that lacks global coordination algorithms, organizations can easily fall into a non-cooperative game. According to Arrow’s Impossibility Theorem, when faced with multi-objective conflicts and the lack of a unified objective function (M), the local preferences of multiple departments cannot be summed up to the global optimum through equal voting. Nash equilibrium is the physical manifestation of this mathematical theorem in organizational games - each department retreats to its functional boundaries and relies on local KPIs for defense. This is not a subjective excuse, but a rational strategy for managers to seek a sense of security amid uncertainty. However, this kind of individual "partial absolute correctness" eventually combined to lead to the obstruction of global coordination and the precipitation of working capital. Symptom Four: Topological Failure of Linear Processes in Complex Networks When system tools face bottlenecks, companies often invest heavily in the hope of introducing top international business processes, such as IPD (Integrated Product Development) and LTC (Leads to Cash). However, the actual implementation revealed a structural dilemma:</w:t>
      </w:r>
      <w:r>
        <w:t xml:space="preserve"> </w:t>
      </w:r>
      <w:r>
        <w:t xml:space="preserve">‘under the cover of standard processes, local frictions were systematically solidified’</w:t>
      </w:r>
      <w:r>
        <w:t xml:space="preserve">. The reason is that IPD and LTC are essentially "linear execution pipelines" in a specific domain, rather than "decision-making brains" with a global dynamic vision. Linear processes (e.g. IPD, LTC) are effective at formalizing serial tasks. However, when faced with non-linear conflicts such as "protecting profits or maintaining shares" that require dynamic trade-offs across dimensions (sales, production capacity, finance), simple linear pipelines often suffer from information congestion and decision-making stagnation at the topological level due to the lack of global dimensionality reduction operators. Without higher-dimensional algorithmic control, when these grand business processes are implemented, their efficiency will still stagnate due to resource competition among micro-nodes. Symptom 5: Rejection of architectural genes and the illusion of capability outsourcing When internal exploration is blocked, companies often try to fully introduce the "standard script" of external benchmark companies. However, rigid transplantation away from the native soil often triggers the</w:t>
      </w:r>
      <w:r>
        <w:t xml:space="preserve"> </w:t>
      </w:r>
      <w:r>
        <w:t xml:space="preserve">‘immune rejection mechanism’</w:t>
      </w:r>
      <w:r>
        <w:t xml:space="preserve"> </w:t>
      </w:r>
      <w:r>
        <w:t xml:space="preserve">underlying the tissue. The leap in system capabilities is not a design based on a diagram, but a breakthrough evolved by internal architects combined with underlying logic in high-frequency actual combat. If these experiences are stripped of the specific business soil, trial and error costs, and underlying "data models" and are only forcibly implanted as a set of operation manuals, the attenuation of knowledge will be significant. Advanced system modules are introduced without reconstructing the supporting decision-making data circulation system. This kind of capability transplantation often dissipates the potential energy of organizational change.</w:t>
      </w:r>
    </w:p>
    <w:bookmarkEnd w:id="23"/>
    <w:bookmarkStart w:id="24" w:name="X45797688268e4be36a4f02cb3cb33bf0bfb1dcc"/>
    <w:p>
      <w:pPr>
        <w:pStyle w:val="Heading4"/>
      </w:pPr>
      <w:r>
        <w:t xml:space="preserve">1.3 Physical isolation: the topological gap between frontline execution and underlying systems</w:t>
      </w:r>
    </w:p>
    <w:p>
      <w:pPr>
        <w:pStyle w:val="FirstParagraph"/>
      </w:pPr>
      <w:r>
        <w:t xml:space="preserve">The underlying system lacks computing power, and the execution team is forced to use extremely high human bandwidth to fill the logical gaps in the system. Symptom 6: The underlying physical fracture and the extreme compensation of human computing power. The industry often misjudges system failure as</w:t>
      </w:r>
      <w:r>
        <w:t xml:space="preserve"> </w:t>
      </w:r>
      <w:r>
        <w:t xml:space="preserve">‘insufficient execution power at the grassroots level’</w:t>
      </w:r>
      <w:r>
        <w:t xml:space="preserve">. However, the truth of engineering is: when macro plans are separated from micro-level production capacity constraints and consistent logic, the instructions issued often lack the executability at the physical level. In order to maintain the bottom line of delivery, grassroots teams were forced to use a large number of offline forms for manual intervention. This is essentially the grassroots nodes consuming limited human bandwidth and making high-cost ’physical compensation’ for the logical faults at the bottom of the system. Symptom 7: Dimension misalignment between state space and linear code. At the same time, IT and business teams are experiencing dimensional misalignment. Business units complain about system rigidity, while IT teams are troubled by vagaries of business logic. The root of this contradiction is that real business runs in a "State Space" full of nonlinear games, ambiguity and dynamic trade-offs (like a battlefield full of variables); while traditional IT architecture runs in "linear discrete logic" based on clear instructions (like digital gears that must be tightly meshed). Trying to rely solely on traditional business analysts (BAs) to act as "translators" between the two, complex business contexts are prone to information attenuation during dimensionality reduction transmission, making it difficult for the final delivered code to accurately respond to real physical constraints. Diagnosis: When peak management philosophy hits the limit of computing power. Faced with this systemic dissipation and collapse, human business elites are not sitting still. In the past few decades, the world’s top business leaders have tried to use the limits of human wisdom to fight this gravity: Ren Zhengfei introduced the "dissipative structure" in thermodynamics, trying to fight corporate diseases with "eternal entropy reduction" and "stimulating organizational vitality" - this is exactly the engineering practice of teleology (Prigogine) in organizational management: the system must continuously introduce negative entropy flow to combat entropy increase. Elon Musk wields Occam’s razor of "first principles" and tries to eliminate redundancy in the value chain from the bottom of physics - which corresponds to the diagnosis of essentialism (Ashby necessary diversity and non-independent and identical distribution): when the complexity of the system exceeds the control power of the human brain, the control conditions must be restored through dimensionality reduction modeling. Tim Cook uses extreme lean control and top-level S&amp;OP to try to squeeze inventory flow to the physical limit - this is the engineering embodiment of the scheme theory (Conant-Ashby excellent regulator theorem +</w:t>
      </w:r>
      <w:r>
        <w:t xml:space="preserve"> </w:t>
      </w:r>
      <m:oMath>
        <m:r>
          <m:rPr>
            <m:sty m:val="p"/>
          </m:rPr>
          <m:t>⟨</m:t>
        </m:r>
      </m:oMath>
      <w:r>
        <w:t xml:space="preserve"> </w:t>
      </w:r>
      <w:r>
        <w:t xml:space="preserve">D,A double helix): using accurate data models and business algorithms to converge complex networks into executable instruction flows. Zhang Yiming advocates "Context, not Control" and attempts to use extremely high talent density to allow the brain to make global optimal decisions with sufficient information symmetry - this touches on the core contradiction of ability theory (Arrow’s Impossibility Theorem + Single-Brain Singularity Law): In the face of super complexity, simply increasing talent density will trigger communication friction, and one must rely on a single-brain singularity or a very small core team to complete logical collapse. These are undoubtedly extremely high-dimensional management philosophies bred in human business civilization. But why is it that in most companies, even though executives are familiar with these pinnacle philosophies, value chain collaboration still struggles? The reason is: Although the cognition of outstanding leaders has already touched the forefront of business civilization, when they try to inject this high-dimensional, pure strategic vision into the huge and complex network intertwined by tens of thousands of people and millions of material lines, severe command dimensionality reduction, information distortion and energy dissipation will inevitably occur. This is not a logical flaw in the management philosophy itself, nor is it a subjective laziness on the part of the executive team. But when these peak philosophies were implemented, they hit the computing power limit of "human information processing bandwidth" when dealing with large-scale complex topological networks. On a large-scale business chessboard, the real</w:t>
      </w:r>
      <w:r>
        <w:t xml:space="preserve"> </w:t>
      </w:r>
      <m:oMath>
        <m:r>
          <m:t>N</m:t>
        </m:r>
        <m:r>
          <m:rPr>
            <m:sty m:val="p"/>
          </m:rPr>
          <m:t>!</m:t>
        </m:r>
      </m:oMath>
      <w:r>
        <w:t xml:space="preserve"> </w:t>
      </w:r>
      <w:r>
        <w:t xml:space="preserve">level complexity is the innovation cycle of R&amp;D, the expansion ambition of marketing, the delivery commitment of sales, the cost reduction demands of procurement, and the efficiency indicators of production. These major systems are deeply intertwined in terms of funds, time and space. No matter how many top elites are gathered in the organization, once the decision-making network needs to process dozens of highly coupled dynamic variables and try to deduce the Pareto optimal solution (that is, the best balance point of the interests of all parties) that takes into account return on capital (ROIC) and physical performance in real time, its</w:t>
      </w:r>
      <w:r>
        <w:t xml:space="preserve"> </w:t>
      </w:r>
      <m:oMath>
        <m:r>
          <m:t>O</m:t>
        </m:r>
        <m:r>
          <m:rPr>
            <m:sty m:val="p"/>
          </m:rPr>
          <m:t>(</m:t>
        </m:r>
        <m:r>
          <m:t>N</m:t>
        </m:r>
        <m:r>
          <m:rPr>
            <m:sty m:val="p"/>
          </m:rPr>
          <m:t>!</m:t>
        </m:r>
        <m:r>
          <m:rPr>
            <m:sty m:val="p"/>
          </m:rPr>
          <m:t>)</m:t>
        </m:r>
      </m:oMath>
      <w:r>
        <w:t xml:space="preserve"> </w:t>
      </w:r>
      <w:r>
        <w:t xml:space="preserve">factorial level computational complexity will objectively exceed the information processing threshold of the carbon-based brain (human brain power). In the face of dynamic collaboration across the entire value chain, human computing power bandwidth is destined to have insurmountable limitations. When human computing power faces a bottleneck, it will inevitably lead to a local zero-sum capacity gaming that is difficult to reconcile. Faced with this objective limit, excellent managers do not need to change the great management philosophy, but need to face up to the physical boundaries of human bandwidth. In order for these pinnacle concepts to be implemented safely in reality, organizations must connect them to a "silicon-based nerve center (based on computer computing power and algorithms)" that can truly carry massive concurrent variables. We need an inevitable paradigm shift: appropriately shifting the burden of global collaboration and complex calculations from "solely relying on human management and communication" to "silicon-based computing power and models." Manager Image: Complexity Trap and</w:t>
      </w:r>
      <w:r>
        <w:t xml:space="preserve"> </w:t>
      </w:r>
      <m:oMath>
        <m:r>
          <m:t>N</m:t>
        </m:r>
        <m:r>
          <m:rPr>
            <m:sty m:val="p"/>
          </m:rPr>
          <m:t>!</m:t>
        </m:r>
      </m:oMath>
      <w:r>
        <w:t xml:space="preserve"> </w:t>
      </w:r>
      <w:r>
        <w:t xml:space="preserve">Black Hole Quantitative Diagnosis Table (To readers: Before delving into the law, please conduct this objective self-examination. It has nothing to do with the efforts of your team, but only whether the bottom layer of your system has reached the physical limit. Please use the following indicators to conduct a "physical pathology scan" of your company. This list is designed to strip away the attribution of personal capabilities and directly get to the physical health of the bottom layer of the system. If your company hits more than 3 items, it means that the organization is on the edge of the computing power limit.) Diagnostic Dimension Clinical performance observation (please check the applicable items) Value chain physics benchmark prompts Executive decision-making dissipation rate [ ] Cross-department pull-through meetings occupy more than 30% of the working time of core senior management. Ideal state: Executives should focus on defining macro strategic boundaries without getting caught up in micro-material games and scheduling. Compensation degree of human computing power [ ] Production line scheduling or planning departments rely heavily on offline Excel tables for recalculation and material tracking, and the IT system degrades into a "post-event accounting tool." Red line warning: Manual production scheduling out of the system means that the underlying ontology of the system has been broken from physical reality. Inventory Physical Phase Change Paradox [ ] There is a long-term backlog of some safety stocks (sluggish materials) in the warehouse, but the production line still frequently causes emergency shutdowns due to the lack of specific components. Laws of physics: Solid redundant inventory is essentially a high-cost defensive compensation for the lack of dynamic scheduling computing power in the system. Topological tearing of prediction and execution [ ] The front-end has invested heavily in demand forecasting tools or AI algorithms, but the on-time delivery rate (OTD) of the back-end has not been significantly improved in proportion. Core breakpoint: If macro-forecasting lacks the support of micro-algorithms, the more accurate the front-end calculations are, the easier it will be to amplify the bullwhip effect. The Nash Deadlock of Departmental Game [ ] Sales prevents shortages and falsely reports demand, and manufacturing maintains utilization rates and selects orders for production; the KPIs of each department meet the standards, but the company’s overall return on capital (ROIC) has not seen a significant increase. Danger signal: The absolute achievement of local interests, if not integrated under the global model, can easily lead to a systemic collapse of global effectiveness. The old tool map shows its limitations here. We are on the edge of the "complexity trap" and face the bottleneck of the old paradigm civilization. But through these phenomena, above the abyss of increasing entropy and beyond the horizon of the</w:t>
      </w:r>
      <w:r>
        <w:t xml:space="preserve"> </w:t>
      </w:r>
      <m:oMath>
        <m:r>
          <m:t>N</m:t>
        </m:r>
        <m:r>
          <m:rPr>
            <m:sty m:val="p"/>
          </m:rPr>
          <m:t>!</m:t>
        </m:r>
      </m:oMath>
      <w:r>
        <w:t xml:space="preserve"> </w:t>
      </w:r>
      <w:r>
        <w:t xml:space="preserve">black hole, a more orderly new continent assisted by underlying algorithms and objective laws has emerged, and its outline has gradually emerged through theoretical deductions. "Physicist’s Note" Note on the second law of thermodynamics: In an isolated system, the increase in entropy is irreversible. Without the continuous input of external effective intelligence (negentropy), any complex organizational system will inevitably slip spontaneously into the disordered state of the "complexity trap".</w:t>
      </w:r>
    </w:p>
    <w:bookmarkEnd w:id="24"/>
    <w:bookmarkStart w:id="25" w:name="X0cfaada0958d4c5154bb862e47c9985775902b8"/>
    <w:p>
      <w:pPr>
        <w:pStyle w:val="Heading4"/>
      </w:pPr>
      <w:r>
        <w:t xml:space="preserve">Chapter 2: First-Principles and Isomorphic Mapping</w:t>
      </w:r>
    </w:p>
    <w:p>
      <w:pPr>
        <w:pStyle w:val="FirstParagraph"/>
      </w:pPr>
      <w:r>
        <w:t xml:space="preserve">In the previous chapter, we objectively analyzed the global failures caused by the old paradigm in micro production lines and macro strategies. These pathological symptoms lie in front of the global physical manufacturing industry. Faced with these profound clinical pathology, where should we look for antidote?</w:t>
      </w:r>
    </w:p>
    <w:bookmarkEnd w:id="25"/>
    <w:bookmarkStart w:id="26" w:name="X72df4d817c140535747b711da5f31a345b0fede"/>
    <w:p>
      <w:pPr>
        <w:pStyle w:val="Heading4"/>
      </w:pPr>
      <w:r>
        <w:t xml:space="preserve">2.1 The Gravity of History: Decades of Theoretical Evolution and the Systemic Paradox of</w:t>
      </w:r>
      <w:r>
        <w:t xml:space="preserve"> </w:t>
      </w:r>
      <w:r>
        <w:t xml:space="preserve">“Diseconomies of Scale”</w:t>
      </w:r>
    </w:p>
    <w:p>
      <w:pPr>
        <w:pStyle w:val="FirstParagraph"/>
      </w:pPr>
      <w:r>
        <w:t xml:space="preserve">To find a way to break the situation, we must first objectively look back at the evolution history of the entire supply chain planning and enterprise management framework. This is by no means a preset, linear path of theoretical development, but a magnificent business epic. Its main line is the continuous expansion of enterprise scale and the accompanying "management pain", and in order to alleviate these pains, the management academic community and the information technology field have evolved "system compensation solutions" under different technology cycles. In this process, the enterprise’s demands were not grand "global collaboration" from the beginning, but were driven by the natural evolution of the business and gradually expanded the boundaries of its capabilities. In this exploration that has lasted for more than half a century, we can clearly sort out four intertwined evolution routes: the deepening of core planning theory, the iteration of business processes, the reshaping of organization and architecture, and the intergenerational jump of underlying technology. The first trajectory: the deepening and evolution of core planning theory (1960s - present) The development of supply chain planning theory has always revolved around how to balance the fundamental contradiction of "demand and supply": 1960s - 1970s: the enlightenment of MRP. Before the popularization of digitalization, the most acute pain point for enterprises was the coexistence of inventory backlogs and material shortages. The fixed-point replenishment method (Reorder Point) is stretched thin. Subsequently, APICS (American Production and Inventory Control Society) promoted the popularity of material requirements planning (MRP). It introduces "time segmentation" and "BOM expansion" logic, replacing manual experience with structured calculations for the first time, answering "what is needed, how much is needed, and when it is needed." This is the first step towards physical optimization. 1980s - 1990s: Unification attempt from MRP II to ERP. The business found that material planning alone was not enough to guide production, and constraints on capabilities and funds began to appear. Management pioneer Oliver Wight and others promoted the closed-loop MRP II covering manufacturing and finance, and proposed S&amp;OP (sales and operations planning) in an attempt to connect production and sales at a macro level. Subsequently, the concept of "one data source" contributed to the large-scale popularization of ERP (Enterprise Resource Planning) around the world. This was the first grand attempt to achieve "One Plan" in the industrial era. 2000s - 2020s: From APS to IBP (Integrated Business Planning) and digital twins. Faced with the weak computing power of ERP in multi-constraint scheduling, the APS (Advanced Planning and Scheduling) system emerged as the times require, trying to find local optimal solutions. Meanwhile, Oliver Wight iterated S&amp;OP into IBP (Integrated Business Planning). In recent years, Gartner has proposed a digital plan maturity model, pointing out that the construction of One Plan must start from the underlying "forward-looking" plan and eventually move toward "orchestrated" global collaboration on the digital twin platform. The second line: The explosion of iterations in management frameworks and enterprise architecture (1990s - present) With the large-scale transfer of global manufacturing capacity to Asia in the late 1990s, the physical boundaries of enterprises were instantly stretched, and the complexity of transnational value chains increased exponentially. The world-class standard framework has begun a long road of iteration: Iteration of business standard language (SCOR to SCOR-DS): In order to allow different nodes around the world to communicate smoothly, the Supply Chain Council (SCC) released SCOR (Supply Chain Operation Reference Model), using Plan, Source, Make, Deliver, Return to establish a unified process vocabulary. With the evolution of the times, SCOR has been constantly iterating. In recent years, it has been upgraded to SCOR-DS (digital standard), trying to integrate omni-channel, sustainability and digital thread (Digital Thread) to cope with the dynamically changing business environment. The evolution of IT and architecture blueprints (TOGAF and architecture evolution): Facing the "stovepipe-strewn" systems within enterprises, the International Open Group launched TOGAF (Open Group Architecture Framework) to plan the blueprint through the layer-by-layer disassembly of business, data, applications, and technology. In order to catch up with the dynamic fluctuations of the business, the IT architecture itself has also experienced the evolution from monolithic architecture (Monolithic), SOA (service-oriented architecture), microservices (Microservices) and "middle-end" concepts, to the "Composable Business Architecture" advocated by Gartner today, trying to make IT systems as flexible as Lego bricks. Continuous reshaping of organizational forms (represented by BCG and McKinsey): Facing an increasingly complex external environment, top strategic consulting firms continue to promote the iteration of organizational forms. From the early bureaucracy to matrix management (Matrix Management) that breaks functional barriers; from agile transformation (Agile/Squads/Tribes) to respond to rapid changes, to the "Bionic Organization" proposed by BCG in recent years, the management community is trying to improve the overall response speed through human-machine symbiosis and reshaping organizational formations. The third line: Generational jump in underlying technology. In order to support these grand theories, the technology world has experienced an astonishing explosion: 1990s - 2000s: Operations Research (OR) algorithms were introduced into commercial software on a large scale; Ontology began to be used to build complex enterprise semantic networks. 2010s: Big data and cloud computing provide flexible computing power; the data center and business center try to accumulate reuse capabilities. 2020s: 5G and the Internet of Things (IoT) make micro-perception a reality; blockchain is being explored for multi-party mutual trust and traceability; and AI (artificial intelligence) and multi-agent (Multi-Agent) networks are trying to use algorithms to take over large-scale micro-decision-making. Convergence: Value chain management pointing to "collaborative decision-making" When we look at these three historical trajectories that have lasted for decades and gone through countless iterations, we will find a shocking phenomenon: whether it is APICS/Oliver Wight upgrading MRP to IBP, or SCOR iterating the digital standard SCOR-DS; whether it is TOGAF moving from a single architecture to an assemblable middle platform, or BCG moving from matrix management to a bionic organization; or the underlying technology is evolving from a simple OR Solvers have evolved into a huge network of AI agents... These theories, systems and technologies that seemed to be running wildly on different tracks, after generations of elimination and self-overthrow, their final evolution vectors all clearly point to the same core goal - "Collaborative and Orchestrated Decision-making". All their efforts are to enable R&amp;D, procurement, production, sales and financial nodes around the world to make accurate and non-conflicting decision-making instructions at the same time scale and based on the same goal. The essence and core of "coordinated decision-making" for resources and constraints in a huge network are exactly what we define today - "Value Chain Management"! Historical Logic Check: Tools of Prosperity and the Statistical Inevitability of</w:t>
      </w:r>
      <w:r>
        <w:t xml:space="preserve"> </w:t>
      </w:r>
      <w:r>
        <w:t xml:space="preserve">‘Diseconomies of Scale’</w:t>
      </w:r>
      <w:r>
        <w:t xml:space="preserve"> </w:t>
      </w:r>
      <w:r>
        <w:t xml:space="preserve">However, the objective side of history is that in the past thirty years, the value chain management field has brought together top management ideas, authoritative business frameworks, rigorous IT methodologies and cutting-edge technologies, and its evolution path clearly points to</w:t>
      </w:r>
      <w:r>
        <w:t xml:space="preserve"> </w:t>
      </w:r>
      <w:r>
        <w:t xml:space="preserve">‘collaborative and concerted decision-making’</w:t>
      </w:r>
      <w:r>
        <w:t xml:space="preserve">. However, clinical operation data from a large number of companies show that there is a common and significant deviation between investment and core efficiency indicators (such as ROIC). Local observation: With the support of these top-level frameworks, the KPIs of each department seem to have reached extreme values - procurement costs have dropped year after year, single-machine OEE continues to be full, and single-month sales have repeatedly reached new highs. However, macro-indicators representing the collaborative capabilities of the value chain—end-to-end order on-time delivery (OTD) and overall inventory turnover rate—show nonlinear performance bottlenecks. When we converge upward to ROIC (return on capital), which reflects the operating efficiency of enterprises, large enterprises not only fail to show the expected "scale effect", but also suffer significant attenuation. The larger the company, the more advanced the system, and the busier the organization becomes. This is a significant "diseconomies of scale". Why do all the great attempts at</w:t>
      </w:r>
      <w:r>
        <w:t xml:space="preserve"> </w:t>
      </w:r>
      <w:r>
        <w:t xml:space="preserve">“collaborative concerted decision-making”</w:t>
      </w:r>
      <w:r>
        <w:t xml:space="preserve"> </w:t>
      </w:r>
      <w:r>
        <w:t xml:space="preserve">end up collapsing in ROIC? From the observational perspective of value chain physics, when the scale and collaboration nodes of an enterprise cross a specific complexity critical point, the combination possibilities of system variables show an explosion of</w:t>
      </w:r>
      <w:r>
        <w:t xml:space="preserve"> </w:t>
      </w:r>
      <m:oMath>
        <m:r>
          <m:t>N</m:t>
        </m:r>
        <m:r>
          <m:rPr>
            <m:sty m:val="p"/>
          </m:rPr>
          <m:t>!</m:t>
        </m:r>
      </m:oMath>
      <w:r>
        <w:t xml:space="preserve"> </w:t>
      </w:r>
      <w:r>
        <w:t xml:space="preserve">(factorial) series. At this huge magnitude, we have observed that two typical physical and mathematical phenomena commonly and spontaneously emerge within today’s large organizations: The first is the "Nash Equilibrium" of the organizational state. In the high-frequency interaction of massive nodes, due to the gap in the information mastered by each functional node, the assessment mechanism based on local KPIs makes each department unconsciously form a defensive game steady state - sales falsely reports demand to prevent shortages, manufacturing selects single production to maintain equipment utilization, and procurement rigidly implements batches in order to control costs. This kind of individual "local rationality" restrains each other in a complex network, and eventually inevitably converges into a suboptimal solution or even stagnation of global effectiveness. The second type is the "Brownian Motion" that organizes kinetic energy. In an extremely discrete and rapidly oscillating value chain network, employees are tired of dealing with massive cross-department meetings and complex system process flows. They seem to be busy all day long, but the vectors of these efforts collide and even cancel each other out in the huge network structure. Huge frictional heat energy and internal entropy increase are generated inside the system, and the whole system is in a highly active state, but it is difficult to output effective overall work that matches the huge scale. Looking back on the evolution of the past thirty years, the theories, frameworks and technologies left by our predecessors are all valuable explorations of the times. They clearly indicate the evolutionary direction of "collaborative decision-making" and push the management capabilities of enterprises to historical extremes in specific environments in their respective dimensions. However, objective clinical data and ROIC (return on capital) performance also show us a phenomenon: when the system truly faces</w:t>
      </w:r>
      <w:r>
        <w:t xml:space="preserve"> </w:t>
      </w:r>
      <m:oMath>
        <m:r>
          <m:t>N</m:t>
        </m:r>
        <m:r>
          <m:rPr>
            <m:sty m:val="p"/>
          </m:rPr>
          <m:t>!</m:t>
        </m:r>
      </m:oMath>
      <w:r>
        <w:t xml:space="preserve">-level physical gravity, the marginal utility brought by simple process combing, organizational formation evolution, and peripheral technology splicing is showing a natural decreasing trend. As companies get bigger and busier, it becomes more and more difficult to achieve a jump in overall efficiency. "Diseconomies of scale" is not an accidental management error, but an objective physical phenomenon that is bound to occur when an open and complex giant system evolves to a specific stage, subject to the limits of communication bandwidth and information processing. Faced with this period of historical evolution and the reality of micro-production lines, we can only face up to the objective gravity hidden at the bottom of the value chain just as we face up to gravity.</w:t>
      </w:r>
    </w:p>
    <w:bookmarkEnd w:id="26"/>
    <w:bookmarkStart w:id="27" w:name="Xc7e871581feca93bb1bc370644d062cd89e9d74"/>
    <w:p>
      <w:pPr>
        <w:pStyle w:val="Heading4"/>
      </w:pPr>
      <w:r>
        <w:t xml:space="preserve">2.2 Post-clinical evidence: crucial experiments in extreme scenarios</w:t>
      </w:r>
    </w:p>
    <w:p>
      <w:pPr>
        <w:pStyle w:val="FirstParagraph"/>
      </w:pPr>
      <w:r>
        <w:t xml:space="preserve">The evolution of theory must be tempered by actual combat. As a pathfinder of the underlying architecture, the author was fortunate enough to complete the empirical observation of this law in a deep-water environment with extremely high complexity. This "high energy physics laboratory" is Lenovo’s own (such as Beijing, Shanghai, Chengdu, Huiyang, Shenzhen, and Monterrey, Mexico) and its manufacturing base Lianbao Technology (LCFC), as well as its core ODM system (such as Wistron, Compal, etc.). As a multi-billion dollar multinational giant in the global personal computer field, the reconstruction process Lenovo has gone through constitutes a high-energy crucial experiment. The introduction of Lenovo cases is by no means self-promotion, but the cornerstone of scientific quantification. In this largest core with an annual output of tens of millions of smart devices and revenue of over 100 billion, we are faced with an extremely discrete environment under the BTO/ATO (Build to Order/Assembly) model, where more than 80% to 85% are broken orders of less than 5 units. The physical extreme value of extreme scenarios: the evolutionary path of the IPS system and the confirmation of digital sovereignty. Under the high pressure of the system of huge multinational businesses, the intelligent planning and scheduling (IPS) solution is not only a system, but also the core principle for reshaping the underlying decision-making control. Its growth perfectly follows the hard-core evolutionary path from point to surface, and then to ecological overflow, and outputs irrefutable extreme values in the real physical world of the value chain. This is the core essence of the top supply chain’s victory: Phase One: Breaking the Situation and Confirming Rights – Physical Evidence of Singularity Explosion and</w:t>
      </w:r>
      <w:r>
        <w:t xml:space="preserve"> </w:t>
      </w:r>
      <w:r>
        <w:t xml:space="preserve">“One Plan”</w:t>
      </w:r>
      <w:r>
        <w:t xml:space="preserve"> </w:t>
      </w:r>
      <w:r>
        <w:t xml:space="preserve">In the breaking stage of the proof of concept, IPS uses</w:t>
      </w:r>
      <w:r>
        <w:t xml:space="preserve"> </w:t>
      </w:r>
      <w:r>
        <w:t xml:space="preserve">“promises must be fulfilled”</w:t>
      </w:r>
      <w:r>
        <w:t xml:space="preserve"> </w:t>
      </w:r>
      <w:r>
        <w:t xml:space="preserve">as a sharp scalpel to tear apart the old interest network. In this battle, the underlying concept of</w:t>
      </w:r>
      <w:r>
        <w:t xml:space="preserve"> </w:t>
      </w:r>
      <w:r>
        <w:t xml:space="preserve">“One Plan”</w:t>
      </w:r>
      <w:r>
        <w:t xml:space="preserve"> </w:t>
      </w:r>
      <w:r>
        <w:t xml:space="preserve">was successfully verified in real business quagmire. It proves the absolute feasibility of using the underlying computing power to resolve "vertical breakpoints" and "horizontal islands", and lights the way for subsequent large-scale underlying reconstruction. The second stage: tempering and sovereignty - algorithm core reconstruction and full-link lossless closed loop. After entering the deep water area of global tempering, IPS ushered in a full explosion of computing power. In a harsh environment where more than 80% of orders are extremely discrete, it effectively reduces reliance on algorithm constraints of internationally accepted standard software and achieves deep independent control from top-level business design to core data models to underlying business algorithms. Computing power reconstruction: Creatively developed the OTP (Optimized Delivery Time) engine, which compresses the calculation time of global planned tasks from hours to tens of minutes, supporting high-frequency pulse recalculations 2-4 times a day. Physical closed loop: In complex order-driven mode, more than 95% of autonomous decision-making automation is achieved. The system directly takes over and drives the entire process from demand perception, supplier collaborative replenishment, delivery E2E response visibility, macro production planning, micro work order issuance, production line scheduling, intelligent call materials to notification of warehousing finished product shipment, eliminating manual intervention and logic distortion, and achieving integrated and seamless operation of the entire value chain. The third stage: extreme value and explosion - the "world-class unique copy" that releases cash flow. In the real physical world, this system relies on the "negative entropy flow" of the algorithm to release the huge frozen cash flow without changing any physical machinery and equipment, creating excellent operational data with industry benchmark significance: Extreme response: more than 98% delivery response rate within 48 hours. Extreme delivery: more than 95% of orders are delivered without delay. Ultimate JIT: Strictly control 82% of orders without shipping in advance, accurately avoiding inventory accumulation. Capital efficiency: ATB (available to be built inventory) turnover rate is significantly increased by 15% 25%, and overall inventory turnover is increased by 20%. The fourth stage: overflow and evolution - "living" control tower and holographic ecological empowerment. With the peak of evolution, this system has ushered in holographic "capability overflow". IPS is no longer satisfied with its own internal excellence. It has begun to systematically accumulate its most core meta-capabilities, turning underlying data models and business algorithms into "digital fire" to empower ecological partners such as huge ODMs. What’s even more frightening is that it has embarked on a new journey of productization and platformization, evolving into a global digital center with a</w:t>
      </w:r>
      <w:r>
        <w:t xml:space="preserve"> </w:t>
      </w:r>
      <w:r>
        <w:t xml:space="preserve">“living”</w:t>
      </w:r>
      <w:r>
        <w:t xml:space="preserve"> </w:t>
      </w:r>
      <w:r>
        <w:t xml:space="preserve">Control Tower embedded inside it. For the first time, it has realized a supply chain control tower with real intervention capabilities: in the digital twin network, it can not only present Predict KPIs (predictive indicators) in real time, but can also automatically complete Root Cause Analysis (automatic location of root causes) down to the atomic level of materials, and when a black swan event breaks out, it can instantly deduce a Trade-off Solution Recommendation (optimal trade-off proposal) that takes into account delivery time and profit. This gives the system the immunity to detect and resolve problems before the business does.</w:t>
      </w:r>
    </w:p>
    <w:bookmarkEnd w:id="27"/>
    <w:bookmarkStart w:id="28" w:name="X8540669bb8ce3f8726f331b980b1db295a8b761"/>
    <w:p>
      <w:pPr>
        <w:pStyle w:val="Heading4"/>
      </w:pPr>
      <w:r>
        <w:t xml:space="preserve">2.3 Reverse engineering and cognitive awakening: phase space traversal from plan to law</w:t>
      </w:r>
    </w:p>
    <w:p>
      <w:pPr>
        <w:pStyle w:val="FirstParagraph"/>
      </w:pPr>
      <w:r>
        <w:t xml:space="preserve">After completing the deep-water reconstruction of Lenovo and its ODM ecosystem, and achieving the above-mentioned empirical results that shocked the industry, I began to constantly face the anxiety and questioning from friends in the industry about the failure of collaboration. Enterprises cannot obtain top-level One Plan capabilities by simply "buying" (purchasing software only obtains tools, not the core), nor by "copying" (copying processes cannot adapt to complexity), but by "building." The entire leap in cognition and ability is a physical evolution process that follows "learning-practice-deconstruction-innovation-transcendence". Looking back on my 22-year career, my cognition has gone through these five rigorous stages: Stage 1: Systematic learning (cognitive base). Deeply deconstruct the APICS/SCOR model or the core data model and business algorithms of top-level systems (SAP/Oracle). Building awareness by standing on the shoulders of giants is the cornerstone of innovation. The second stage: complex scene tempering (practical verification). Engage in difficult projects such as mergers and acquisitions integration and system switching, test theories in chaos, and discover the gap between theoretical models and realistic gravity fields. The third stage: deep deconstruction and iterative optimization (the key to transition). Move from theoretical user to architect. Mastering the data model means mastering the static logic of the business, and mastering the algorithm means mastering the dynamic flow. Start proactively designing and driving process reengineering. The fourth stage: cross-border integration and innovation (defining rules). In view of the pain points that cannot be solved by traditional solutions, we creatively develop new algorithms and models (such as Lenovo’s OTP engine), and upgrade from "problem solver" to "proposition maker". The fifth stage: system empowerment and transcendence (ecological construction). Precipitate personal experience into replicable system capabilities and realize the transition from technical advantages to capability advantages. In order to refine the success in a specific environment into a universal industry solution, after reaching the "deconstruction and innovation" stage, I conducted an in-depth reverse deconstruction (Reverse Engineering). We systematically and rigorously deconstructed the underlying architecture of several leading international vendors (such as top ERP and APS systems) that have dominated global standards for thirty years. It is this in-depth deconstruction that reveals an objective physical truth: when faced with extremely fragmented and highly discrete business networks, even those leading international manufacturers with dominant market shares often have structural bottlenecks in their underlying architecture that need to be broken through - eight major difficulties. With these practical experiences in deep water and the findings of reverse deconstruction, I began to output the antidote in columns and forums. Initially, I wrote "Business and Technology Solutions." I broke down in detail how to ensure the accuracy and agility of delivery in the execution plan, how to improve the decision-making performance of the system, how to achieve vertical collaboration between the main plan and the execution plan, and how to deal with complex replacement materials and other issues. After writing the plan, I found that it was not enough, because the plan requires methodology to start, implement, implement and operate. So, I started writing "Methodology". I tried to build a complete implementation path and guiding ideology. However, when these voluminous plans and methodologies were finally written and elaborated on the sand table, a rigorous review mechanism based on systems engineering prompted me to conduct an in-depth systematic review of the entire theoretical framework. Any summary of management experience, if the physical shell and era dividends of a specific enterprise are stripped away, can easily become a logical ’survivor bias’. To establish universal governance rules, it is necessary to complete the leap from</w:t>
      </w:r>
      <w:r>
        <w:t xml:space="preserve"> </w:t>
      </w:r>
      <w:r>
        <w:t xml:space="preserve">‘experience-based self-consistency’</w:t>
      </w:r>
      <w:r>
        <w:t xml:space="preserve"> </w:t>
      </w:r>
      <w:r>
        <w:t xml:space="preserve">to</w:t>
      </w:r>
      <w:r>
        <w:t xml:space="preserve"> </w:t>
      </w:r>
      <w:r>
        <w:t xml:space="preserve">‘underlying isomorphism’</w:t>
      </w:r>
      <w:r>
        <w:t xml:space="preserve">. The actual combat in the extreme pressure business environment over the past two decades is essentially a Crucial Experiment conducted in a high-energy complex giant system. By rigorously verifying physical friction in actual combat with thermodynamics, cybernetics, and complex systems theory, those laws that have been repeatedly proven can break away from the limitations of a single enterprise and emerge as universal underlying logic. I began to look back and take a bird’s-eye view of every trial and error step, every system crash, and every successful breakthrough in the past twenty-two years. I use "Isomorphic Mapping" - that is, discovering that behind the seemingly complicated business frictions, there is an operating mechanism that is exactly the same as the laws of physics - to closely align and verify the problems in actual operations with the most basic scientific laws of nature (thermodynamics, cybernetics, information theory, operations research, CAS, open complex giant systems, etc.). It was not until this moment, when business pain points and physical equations meshed so closely, that the real underlying laws emerged. Through isomorphic mapping, it can be confirmed that complex business frictions are not isolated events, but the projection of the laws of statistical thermodynamics and cybernetics in the huge social and economic system. The essence of system failure is the decoupling between the governance paradigm and the objective laws of physics; and our breakthrough in the deep water area did not rely on the wisdom of the carbon-based team. Instead, under extreme system pressure, through the insistence on absolute self-consistency, we objectively completed the rigorous verification of the laws of commercial physics. In information theory, cross-department information degradation and distortion are the perfect projection of Shannon’s channel capacity theorem (that is, when information is transmitted across disciplines and departments, serious attenuation and distortion will inevitably occur) in organizational communication; in game theory, departments Barriers and zero-sum competition are the inevitable steady states of the system heading towards Nash equilibrium when there is no global consensus engine; and in physics, the plummeting return on capital with scale expansion is the ruthless manifestation of the second law of thermodynamics (the principle of entropy increase) on financial statements. Based on these twenty-two years of phase space traversal and underlying isomorphism (that is, comprehensive experience and deduction of various complex business states and paths in long actual combat), I finally broke away from the "self-consistency of experience" and rigorously summarized a theoretical system supported by the structure of physical laws. They are not invented management concepts, but discovered objective iron laws. Before formally showing you the "concrete practical plans" that must be broken through and are also the most difficult, I must first fully explain this "digital constitution" that governs life and death to all practitioners.</w:t>
      </w:r>
    </w:p>
    <w:bookmarkEnd w:id="28"/>
    <w:bookmarkStart w:id="29" w:name="X76a720bc94076b4e39da603dacbce3d60dcb91c"/>
    <w:p>
      <w:pPr>
        <w:pStyle w:val="Heading4"/>
      </w:pPr>
      <w:r>
        <w:t xml:space="preserve">2.4 Instantaneous Isomorphism: The Suspense of the Eight Fundamental Inquiries</w:t>
      </w:r>
    </w:p>
    <w:p>
      <w:pPr>
        <w:pStyle w:val="FirstParagraph"/>
      </w:pPr>
      <w:r>
        <w:t xml:space="preserve">To map the New World, we must go back to the beginning of things. After stripping away all corporate halo, complex IT architecture and noisy management terminology, like physicists, we asked eight consecutive soul-piercing questions to the complex business giant system. These eight questions run through the entire life cycle of digital transformation of the value chain. They are the "eight questions" that lie before all enterprises: Question 1 (Teleology Prigogine dissipative structure + Shannon information entropy): What is the purpose of value chain management business? Question 2 (Essentialism</w:t>
      </w:r>
      <m:oMath>
        <m:r>
          <m:rPr>
            <m:sty m:val="p"/>
          </m:rPr>
          <m:t>⋅</m:t>
        </m:r>
      </m:oMath>
      <w:r>
        <w:t xml:space="preserve"> </w:t>
      </w:r>
      <w:r>
        <w:t xml:space="preserve">Ashby necessary diversity + Non-independent and identical distribution Non-IID): What is the essence of the core problem we face? Question Three (Program Theory</w:t>
      </w:r>
      <m:oMath>
        <m:r>
          <m:rPr>
            <m:sty m:val="p"/>
          </m:rPr>
          <m:t>⋅</m:t>
        </m:r>
      </m:oMath>
      <w:r>
        <w:t xml:space="preserve"> </w:t>
      </w:r>
      <w:r>
        <w:t xml:space="preserve">Conant-Ashby Excellent Regulator + Nyquist Sampling Theorem): What is the only solution to overcome this objective problem? Question 4 (Ability Theory</w:t>
      </w:r>
      <m:oMath>
        <m:r>
          <m:rPr>
            <m:sty m:val="p"/>
          </m:rPr>
          <m:t>⋅</m:t>
        </m:r>
      </m:oMath>
      <w:r>
        <w:t xml:space="preserve"> </w:t>
      </w:r>
      <w:r>
        <w:t xml:space="preserve">Arrow Impossibility Theorem+Single-Brain Singularity Law): What is the core ability that generates this set of dimensionality reduction solutions? Question Five (Mechanism Theory</w:t>
      </w:r>
      <m:oMath>
        <m:r>
          <m:rPr>
            <m:sty m:val="p"/>
          </m:rPr>
          <m:t>⋅</m:t>
        </m:r>
      </m:oMath>
      <w:r>
        <w:t xml:space="preserve"> </w:t>
      </w:r>
      <w:r>
        <w:t xml:space="preserve">Markov Closed Loop+Haken Order Parameter): What is the collaboration mechanism that breeds and operates this plan? Question six (path theory, Wiener-Kalman observation axiom + Rosen modeling relationship): What is the correct path for the implementation of the plan? Question Seven (Dynamic Theory</w:t>
      </w:r>
      <m:oMath>
        <m:r>
          <m:rPr>
            <m:sty m:val="p"/>
          </m:rPr>
          <m:t>⋅</m:t>
        </m:r>
      </m:oMath>
      <w:r>
        <w:t xml:space="preserve"> </w:t>
      </w:r>
      <w:r>
        <w:t xml:space="preserve">Classical Mechanics Work Equation + Lagrange Multiplier): What is the force that breaks through the friction of the system and promotes the implementation of the plan? Question 8 (Evolution Theory</w:t>
      </w:r>
      <m:oMath>
        <m:r>
          <m:rPr>
            <m:sty m:val="p"/>
          </m:rPr>
          <m:t>⋅</m:t>
        </m:r>
      </m:oMath>
      <w:r>
        <w:t xml:space="preserve"> </w:t>
      </w:r>
      <w:r>
        <w:t xml:space="preserve">Gödel’s Incompleteness Theorem+Wolfram Computational Irreducibility): Once the system is built, how to ensure that it continues to evolve? These eight questions reflect the eight value chain physics axioms that govern value chain management (that is, the digital constitution that governs complex giant systems). I know that all practitioners are eager to see the specific content and rigorous mathematical equations of these eight axioms. However, I decided not to tell them all here. Because the laws of value chain physics are never deduced out of thin air on the blackboard of a business school, let alone a few dogmas that can be memorized by rote. They are forged in the mud of the production line, in the bottlenecks where the system is on the verge of overload countless times, in cross-department quarrels and compromises, and in extreme actual combat. If we talk about axioms without the context of physical gravity, the axioms will become empty slogans. Therefore, starting from the next chapter, the narrative of this book will strictly open the exploration path of the "Double-Helix": for each of the above inquiries, I will first take you to a "real physical scene" that is on the verge of collapse. , objectively dissect the pain points of cross-department resource games and computing power exhaustion; then, based on a review of the scene, we will converge the complicated appearances into a minimalist mechanism and reveal to you the "value chain physics axiom" that can instantly unlock deadlocks. "Ask a question</w:t>
      </w:r>
      <w:r>
        <w:t xml:space="preserve"> </w:t>
      </w:r>
      <m:oMath>
        <m:r>
          <m:rPr>
            <m:sty m:val="p"/>
          </m:rPr>
          <m:t>→</m:t>
        </m:r>
      </m:oMath>
      <w:r>
        <w:t xml:space="preserve"> </w:t>
      </w:r>
      <w:r>
        <w:t xml:space="preserve">fall into the scene</w:t>
      </w:r>
      <w:r>
        <w:t xml:space="preserve"> </w:t>
      </w:r>
      <m:oMath>
        <m:r>
          <m:rPr>
            <m:sty m:val="p"/>
          </m:rPr>
          <m:t>→</m:t>
        </m:r>
      </m:oMath>
      <w:r>
        <w:t xml:space="preserve"> </w:t>
      </w:r>
      <w:r>
        <w:t xml:space="preserve">encounter a deadlock</w:t>
      </w:r>
      <w:r>
        <w:t xml:space="preserve"> </w:t>
      </w:r>
      <m:oMath>
        <m:r>
          <m:rPr>
            <m:sty m:val="p"/>
          </m:rPr>
          <m:t>→</m:t>
        </m:r>
      </m:oMath>
      <w:r>
        <w:t xml:space="preserve"> </w:t>
      </w:r>
      <w:r>
        <w:t xml:space="preserve">realize the axiom</w:t>
      </w:r>
      <w:r>
        <w:t xml:space="preserve"> </w:t>
      </w:r>
      <m:oMath>
        <m:r>
          <m:rPr>
            <m:sty m:val="p"/>
          </m:rPr>
          <m:t>→</m:t>
        </m:r>
      </m:oMath>
      <w:r>
        <w:t xml:space="preserve"> </w:t>
      </w:r>
      <w:r>
        <w:t xml:space="preserve">draw the sword to break the situation." This will be our next road to same-frequency resonance.</w:t>
      </w:r>
    </w:p>
    <w:bookmarkEnd w:id="29"/>
    <w:bookmarkStart w:id="30" w:name="X44030dac8c252c2e479c3e548899c12ac752088"/>
    <w:p>
      <w:pPr>
        <w:pStyle w:val="Heading4"/>
      </w:pPr>
      <w:r>
        <w:t xml:space="preserve">2.5 Anchoring conscience: the human warmth behind computing power</w:t>
      </w:r>
    </w:p>
    <w:p>
      <w:pPr>
        <w:pStyle w:val="FirstParagraph"/>
      </w:pPr>
      <w:r>
        <w:t xml:space="preserve">But before we officially embark on this road of hard-core deduction of the double helix, we must answer the bottom and most core question: Why do we have to stick to this system? This involves the subtitle of this book, which is also the support of all underlying algorithms and axioms: conscience anchoring. This leap across</w:t>
      </w:r>
      <w:r>
        <w:t xml:space="preserve"> </w:t>
      </w:r>
      <m:oMath>
        <m:r>
          <m:t>N</m:t>
        </m:r>
        <m:r>
          <m:rPr>
            <m:sty m:val="p"/>
          </m:rPr>
          <m:t>!</m:t>
        </m:r>
      </m:oMath>
      <w:r>
        <w:t xml:space="preserve"> </w:t>
      </w:r>
      <w:r>
        <w:t xml:space="preserve">complexity is full of challenges. It requires the chief architect to have extreme focus and persistence, the courage to change tires on the highway, system thinking to break barriers, and long-termism that transcends short-term gains and losses. However, the deepest driving force behind all this is conscience. If you are in the deep water area and do not have the "great love" and sense of responsibility deeply rooted in your heart, you will simply not be able to understand the eight "difficulties" that lie across the physical site (that is, the eight major engineering difficulties that hinder the implementation of the system), and those grassroots employees who are under tremendous pressure under complex indicators and fracture processes. The author’s motivation to explore ways to break the situation stems from an in-depth examination of organizational internal friction and system dissipation, as well as a profound insight into the "risk of systemic failure" that low-level performers are forced to bear. The source of reason is emotion, and the lasting driving force of emotion is conscience. In value chain physics, computing power is used to arm the teeth of conscience. In complex system dynamics, kindness without the support of extreme computing power can only be a weakness that allows the organization to slide into the abyss; and computing power without conscience to set the objective function (Objective Function) is extremely prone to the heavy-tailed Goodhart collapse caused by over-optimization of proxy indicators (Proxies), alienated into a set of slave tools that accelerate the system into chaos for the sake of data arbitrage. The physical essence of conscience is exactly the "Compact Support Operator" for the objective function - when the algorithm crazily squeezes a certain local indicator (such as utilization rate), causing system pain (internal friction, grassroots overload) to explode, conscience can forcibly cut off the heavy-tailed distribution of errors (converging it from divergent heavy tails to light tails), and force the circuit breaker when physical pain is triggered to protect the system from systemic collapse. Only when conscience anchors the direction of the algorithm can computing power truly turn into a light that saves the system and liberates manpower. This is not only the answer to supply chain planning, but also a core paradigm for any organization to build long-term resilience and intelligence in the digital flood. The future belongs to leaders who can transform business pain points into algorithmic logic, encode organizational collaboration into data language, and ultimately implant a "digital gene" for sustainable evolution into enterprises. Transition: The first demonstration of transcending complexity. At this point, the ruins of the Old World have been surveyed, and the eight major suspense of the New World have been raised. Conscience anchors the compass for our voyage, and computing power will split the storm in front of us. Next, the author is invited to formally embark on this "double helix" deduction path. We will put away the elegance of business school and plunge into the muddiest and most real microscopic deep waters to find the answers to those questions. We are going to face the first clinical evidence head-on - to see what exactly causes the global rupture in those seemingly standardized business processes? What is the physical purpose of the existence of the control center we are so hard to pursue? Only by finding the correct direction for the work of this giant system can all subsequent computing power and architecture be meaningful. The deduction officially begins. Volume 2: Double Helix of Value Chain Management Architecture—Eight Axioms Across</w:t>
      </w:r>
      <w:r>
        <w:t xml:space="preserve"> </w:t>
      </w:r>
      <m:oMath>
        <m:r>
          <m:t>N</m:t>
        </m:r>
        <m:r>
          <m:rPr>
            <m:sty m:val="p"/>
          </m:rPr>
          <m:t>!</m:t>
        </m:r>
      </m:oMath>
      <w:r>
        <w:t xml:space="preserve"> </w:t>
      </w:r>
      <w:r>
        <w:t xml:space="preserve">Complexity (Preface: The legitimacy of a theory does not come from the perfection of its logic, but from the objective penetration it shows when dealing with</w:t>
      </w:r>
      <w:r>
        <w:t xml:space="preserve"> </w:t>
      </w:r>
      <m:oMath>
        <m:r>
          <m:t>N</m:t>
        </m:r>
        <m:r>
          <m:rPr>
            <m:sty m:val="p"/>
          </m:rPr>
          <m:t>!</m:t>
        </m:r>
      </m:oMath>
      <w:r>
        <w:t xml:space="preserve"> </w:t>
      </w:r>
      <w:r>
        <w:t xml:space="preserve">complex scenes. Now, we will follow the steps of the double helix and unravel the eight difficulties one by one.)</w:t>
      </w:r>
    </w:p>
    <w:bookmarkEnd w:id="30"/>
    <w:bookmarkStart w:id="31" w:name="Xf7afd0fc7d3adcf0d462a0438a45e02fe73d8f2"/>
    <w:p>
      <w:pPr>
        <w:pStyle w:val="Heading4"/>
      </w:pPr>
      <w:r>
        <w:t xml:space="preserve">Chapter 3: First Axiom (Teleology): Global Governance Law of Anti-Entropy Work</w:t>
      </w:r>
    </w:p>
    <w:p>
      <w:pPr>
        <w:pStyle w:val="FirstParagraph"/>
      </w:pPr>
      <w:r>
        <w:t xml:space="preserve">In the system failure analysis in "Volume 1", we stripped away the complicated management terms and asked eight questions that directly hit the logical core of the complex business giant system. Now, we will strictly follow the "double helix" exploration path and face the first question: What is the physical purpose of the value chain management business, or the control center we are so hard to pursue? "The benchmark plan is like a static drawing. Understanding ’why this center is built’ is the engine that drives the system."</w:t>
      </w:r>
    </w:p>
    <w:bookmarkEnd w:id="31"/>
    <w:bookmarkStart w:id="32" w:name="Xa0a2ee09cbbd8daa8acc32420a0b8fc7c79fbb2"/>
    <w:p>
      <w:pPr>
        <w:pStyle w:val="Heading4"/>
      </w:pPr>
      <w:r>
        <w:t xml:space="preserve">3.1 Phenomenological Slices: Systematic Progression Toward Global Fragmentation in Localized Workflows</w:t>
      </w:r>
    </w:p>
    <w:p>
      <w:pPr>
        <w:pStyle w:val="FirstParagraph"/>
      </w:pPr>
      <w:r>
        <w:t xml:space="preserve">Looking back at the deep water area where the system is facing overload and reconstruction, when we observe the "natural operating state" of the system when it lacks control, several hidden but deep and destructive physical slices emerge: On-site slice one (the gap between R&amp;D and production): The IPD process completes the replacement of core components on the drawings, but due to the lack of real-time recalculation of the global algorithm, the procurement lead time and inventory consumption logic at the bottom of the supply chain fail to flow simultaneously. Partial innovation in R&amp;D has turned into a production line shutdown crisis at the micro-execution level. On-site slice 2 (commitment vs. delivery gap): The LTC process advances to the order signing stage, but the front-end interface cannot penetrate the real dynamic production capacity of the back-end. Delivery promises based on static data can easily turn into serious performance risks and chargebacks when facing customers. On-site slice three (the gap between strategic reservation and physical availability): The system marks the highest priority for core customers, but without the rigid "tactical quota (Allocation)" of underlying operations, the general materials required by large customers can easily be overdrawn in advance by regular broken orders. Logical priority does not translate into physical availability. On-site slice four (global planning vs. local execution fault): The planning system matches the optimal solution through inter-temporal operations. However, in order to ensure the single-day equipment utilization rate (OEE), partial material shifting occurs during micro production lines during scheduling. The achievement of single-point efficiency makes the global delivery commitment lose its physical support. The above business slicing reveals a systemic physical characteristic: in an open and complex giant system, if the collaboration mechanism is limited to local, linear process optimization, the systemic performance improvement it produces often faces serious boundary losses.</w:t>
      </w:r>
    </w:p>
    <w:bookmarkEnd w:id="32"/>
    <w:bookmarkStart w:id="33" w:name="X1a1d4bb5ec0b6cb2c273c1f5afa285c18e1996b"/>
    <w:p>
      <w:pPr>
        <w:pStyle w:val="Heading4"/>
      </w:pPr>
      <w:r>
        <w:t xml:space="preserve">3.2 Retroactive Tracing: Phase Transitions from Linear Dissipation to Global Order</w:t>
      </w:r>
    </w:p>
    <w:p>
      <w:pPr>
        <w:pStyle w:val="FirstParagraph"/>
      </w:pPr>
      <w:r>
        <w:t xml:space="preserve">In the governance of open complex giant systems, the natural evolution of individuals and organizations is governed by the second law of thermodynamics (). A closed system will inevitably move toward entropy increase and dissipation, and the default evolution direction of the universe is disorder. Observing the phenomenon of system rupture, we can discover the physical picture inside the organization that conforms to the macroscopic linear dissipation equation: In a giant system with a high degree of network entanglement, due to the strong conflict of physical resources, the control gradients of each subsystem statistically show strong negative correlation or orthogonality. According to the Random Phase Approximation, the squared expected value of the total control force after superposition interferes destructively: causing the anti-entropy effective work of the global cascade to drop to zero. However, the energy consumed by the non-coordinated actions of each subsystem is transformed into the endogenous friction of the system. According to non-equilibrium thermodynamics, the endogenous entropy production rate</w:t>
      </w:r>
      <w:r>
        <w:t xml:space="preserve"> </w:t>
      </w:r>
      <m:oMath>
        <m:r>
          <m:t>σ</m:t>
        </m:r>
      </m:oMath>
      <w:r>
        <w:t xml:space="preserve"> </w:t>
      </w:r>
      <w:r>
        <w:t xml:space="preserve">of the system diverges with the number of subsystems: This algebraic difference</w:t>
      </w:r>
      <w:r>
        <w:t xml:space="preserve"> </w:t>
      </w:r>
      <m:oMath>
        <m:r>
          <m:t>Q</m:t>
        </m:r>
      </m:oMath>
      <w:r>
        <w:t xml:space="preserve"> </w:t>
      </w:r>
      <w:r>
        <w:t xml:space="preserve">is ontologically the structural frictional waste heat of the system, which proves that without a unified governing operator to globally coherently project the control vector, any traditional linear superposition management (</w:t>
      </w:r>
      <m:oMath>
        <m:r>
          <m:rPr>
            <m:sty m:val="p"/>
          </m:rPr>
          <m:t>∑</m:t>
        </m:r>
      </m:oMath>
      <w:r>
        <w:t xml:space="preserve">) will inevitably fall into thermodynamic collapse. Employees’ frequent cross-department communication and emergency coordination are essentially the disordered linear superposition (</w:t>
      </w:r>
      <m:oMath>
        <m:r>
          <m:rPr>
            <m:sty m:val="p"/>
          </m:rPr>
          <m:t>∑</m:t>
        </m:r>
      </m:oMath>
      <w:r>
        <w:t xml:space="preserve"> </w:t>
      </w:r>
      <w:r>
        <w:t xml:space="preserve">Vi) of these local state vectors. Due to the lack of constraints on the high-dimensional tensor base, an extremely high "vector cancellation rate" is bound to occur. The huge amount of scalar kinetic energy input into the system is physically offset during multi-directional tearing and converted into irreversible structural frictional heat energy (Q, that is, internal losses that cannot be converted into effective work), causing the entire system to be locked in an extremely inefficient sub-optimal dissipative steady state (Vchaos, weak effective work in a chaotic state). In the local scene where the intelligent planning system (IPC) was implemented, significant phase changes occurred. According to Shannon information theory, the essence of intelligence is to eliminate uncertainty by introducing information (negative entropy), continuously working against the flow at the expense of consuming its own energy, and fighting against disorder. After the domination operator is introduced, the disordered linear superposition phenomenon converges significantly, the local internal friction (Q) is reduced, and the core efficiency is improved.</w:t>
      </w:r>
    </w:p>
    <w:bookmarkEnd w:id="33"/>
    <w:bookmarkStart w:id="35" w:name="Xc0f04a4bbc7f7b8919bfd74ad2ed8f4e7da22f1"/>
    <w:p>
      <w:pPr>
        <w:pStyle w:val="Heading4"/>
      </w:pPr>
      <w:r>
        <w:t xml:space="preserve">3.3 The first axiom (teleology): deduction and physical dismantling of the core equation of anti-entropy increase</w:t>
      </w:r>
    </w:p>
    <w:p>
      <w:pPr>
        <w:pStyle w:val="FirstParagraph"/>
      </w:pPr>
      <w:r>
        <w:t xml:space="preserve">"Synergy", as a global event spanning "creation to delivery", follows the rigorous deduction logic of systems engineering and mathematics. From linear dissipation to inevitable deduction of system architecture Traditional management often takes talent organization (H) and capital investment (F) as the core elements. However, the previous macroscopic linear dissipation equation (</w:t>
      </w:r>
      <m:oMath>
        <m:r>
          <m:rPr>
            <m:sty m:val="p"/>
          </m:rPr>
          <m:t>∑</m:t>
        </m:r>
        <m:sSub>
          <m:e>
            <m:r>
              <m:t>V</m:t>
            </m:r>
          </m:e>
          <m:sub>
            <m:r>
              <m:t>i</m:t>
            </m:r>
          </m:sub>
        </m:sSub>
        <m:r>
          <m:rPr>
            <m:sty m:val="p"/>
          </m:rPr>
          <m:t>=</m:t>
        </m:r>
        <m:sSub>
          <m:e>
            <m:r>
              <m:t>V</m:t>
            </m:r>
          </m:e>
          <m:sub>
            <m:r>
              <m:rPr>
                <m:nor/>
                <m:sty m:val="p"/>
              </m:rPr>
              <m:t>chaos</m:t>
            </m:r>
          </m:sub>
        </m:sSub>
        <m:r>
          <m:rPr>
            <m:sty m:val="p"/>
          </m:rPr>
          <m:t>+</m:t>
        </m:r>
        <m:r>
          <m:t>Q</m:t>
        </m:r>
      </m:oMath>
      <w:r>
        <w:t xml:space="preserve">) has confirmed that when the variable combination of the modern value chain grows at the factorial level (</w:t>
      </w:r>
      <m:oMath>
        <m:r>
          <m:t>O</m:t>
        </m:r>
        <m:r>
          <m:rPr>
            <m:sty m:val="p"/>
          </m:rPr>
          <m:t>(</m:t>
        </m:r>
        <m:r>
          <m:t>N</m:t>
        </m:r>
        <m:r>
          <m:rPr>
            <m:sty m:val="p"/>
          </m:rPr>
          <m:t>!</m:t>
        </m:r>
        <m:r>
          <m:rPr>
            <m:sty m:val="p"/>
          </m:rPr>
          <m:t>)</m:t>
        </m:r>
      </m:oMath>
      <w:r>
        <w:t xml:space="preserve">), the traditional linear management (</w:t>
      </w:r>
      <m:oMath>
        <m:r>
          <m:rPr>
            <m:sty m:val="p"/>
          </m:rPr>
          <m:t>∑</m:t>
        </m:r>
      </m:oMath>
      <w:r>
        <w:t xml:space="preserve">) based on the local perspective, in the physical background that tends to increase entropy, will inevitably produce structural frictional heat energy (Q). Carbon-based computing power, which is limited to</w:t>
      </w:r>
      <w:r>
        <w:t xml:space="preserve"> </w:t>
      </w:r>
      <m:oMath>
        <m:r>
          <m:t>7</m:t>
        </m:r>
        <m:r>
          <m:rPr>
            <m:sty m:val="p"/>
          </m:rPr>
          <m:t>±</m:t>
        </m:r>
        <m:r>
          <m:t>2</m:t>
        </m:r>
      </m:oMath>
      <w:r>
        <w:t xml:space="preserve"> </w:t>
      </w:r>
      <w:r>
        <w:t xml:space="preserve">concurrent bandwidth, faces objective physiological limits; in a disordered network that lacks a governing operator, simply inputting scalar kinetic energy such as manpower and funds is not only difficult to replace the algorithm to obtain the objective optimal solution of the system, but also tends to aggravate internal friction losses. The process of intelligent resistance is meaning. According to Shannon information theory, the essence of intelligence is to introduce information (negative entropy) to combat disorder. At the level of complex giant systems, systems engineering is the advanced form of this intelligent mechanism, and its core mission is to implement anti-dissipation by building global order. To realize the phase transition from disordered linear superposition to global order, it is objectively required to introduce systems engineering as an architectural antidote. This means a fundamental derivation in mathematics and cybernetics: the disordered addition of microscopic vectors (</w:t>
      </w:r>
      <m:oMath>
        <m:r>
          <m:rPr>
            <m:sty m:val="p"/>
          </m:rPr>
          <m:t>∑</m:t>
        </m:r>
      </m:oMath>
      <w:r>
        <w:t xml:space="preserve">) must be abandoned, instead an orthogonal tensor base (</w:t>
      </w:r>
      <m:oMath>
        <m:r>
          <m:rPr>
            <m:sty m:val="p"/>
          </m:rPr>
          <m:t>⊗</m:t>
        </m:r>
      </m:oMath>
      <w:r>
        <w:t xml:space="preserve">) is established through the reconstruction of the underlying dimensions, and high-dimensional control logic (</w:t>
      </w:r>
      <m:oMath>
        <m:r>
          <m:rPr>
            <m:sty m:val="p"/>
          </m:rPr>
          <m:t>Π</m:t>
        </m:r>
      </m:oMath>
      <w:r>
        <w:t xml:space="preserve">) is introduced to complete the control. Therefore, from the perspective of value chain physics, the traditional management model is reconstructed into an anti-entropy core equation:</w:t>
      </w:r>
      <w:r>
        <w:t xml:space="preserve"> </w:t>
      </w:r>
      <m:oMath>
        <m:r>
          <m:t>V</m:t>
        </m:r>
        <m:r>
          <m:rPr>
            <m:sty m:val="p"/>
          </m:rPr>
          <m:t>=</m:t>
        </m:r>
        <m:r>
          <m:t>M</m:t>
        </m:r>
        <m:r>
          <m:rPr>
            <m:sty m:val="p"/>
          </m:rPr>
          <m:t>⋅</m:t>
        </m:r>
        <m:r>
          <m:rPr>
            <m:sty m:val="p"/>
          </m:rPr>
          <m:t>Π</m:t>
        </m:r>
        <m:r>
          <m:rPr>
            <m:sty m:val="p"/>
          </m:rPr>
          <m:t>[</m:t>
        </m:r>
        <m:r>
          <m:t>C</m:t>
        </m:r>
        <m:r>
          <m:rPr>
            <m:sty m:val="p"/>
          </m:rPr>
          <m:t>⊗</m:t>
        </m:r>
        <m:r>
          <m:t>P</m:t>
        </m:r>
        <m:r>
          <m:rPr>
            <m:sty m:val="p"/>
          </m:rPr>
          <m:t>⊗</m:t>
        </m:r>
        <m:r>
          <m:t>D</m:t>
        </m:r>
        <m:r>
          <m:rPr>
            <m:sty m:val="p"/>
          </m:rPr>
          <m:t>]</m:t>
        </m:r>
      </m:oMath>
      <w:r>
        <w:t xml:space="preserve"> </w:t>
      </w:r>
      <w:r>
        <w:t xml:space="preserve">(Note: This is the concrete expression of the general anti-entropy equation</w:t>
      </w:r>
      <w:r>
        <w:t xml:space="preserve"> </w:t>
      </w:r>
      <m:oMath>
        <m:r>
          <m:t>V</m:t>
        </m:r>
        <m:r>
          <m:rPr>
            <m:sty m:val="p"/>
          </m:rPr>
          <m:t>=</m:t>
        </m:r>
        <m:r>
          <m:t>M</m:t>
        </m:r>
        <m:r>
          <m:rPr>
            <m:sty m:val="p"/>
          </m:rPr>
          <m:t>⋅</m:t>
        </m:r>
        <m:r>
          <m:rPr>
            <m:sty m:val="p"/>
          </m:rPr>
          <m:t>Π</m:t>
        </m:r>
        <m:r>
          <m:rPr>
            <m:sty m:val="p"/>
          </m:rPr>
          <m:t>[</m:t>
        </m:r>
        <m:r>
          <m:t>S</m:t>
        </m:r>
        <m:r>
          <m:t>1</m:t>
        </m:r>
        <m:r>
          <m:rPr>
            <m:sty m:val="p"/>
          </m:rPr>
          <m:t>⊗</m:t>
        </m:r>
        <m:r>
          <m:t>S</m:t>
        </m:r>
        <m:r>
          <m:t>2</m:t>
        </m:r>
        <m:r>
          <m:rPr>
            <m:sty m:val="p"/>
          </m:rPr>
          <m:t>⊗</m:t>
        </m:r>
        <m:r>
          <m:rPr>
            <m:sty m:val="p"/>
          </m:rPr>
          <m:t>.</m:t>
        </m:r>
        <m:r>
          <m:rPr>
            <m:sty m:val="p"/>
          </m:rPr>
          <m:t>.</m:t>
        </m:r>
        <m:r>
          <m:rPr>
            <m:sty m:val="p"/>
          </m:rPr>
          <m:t>.</m:t>
        </m:r>
        <m:r>
          <m:rPr>
            <m:sty m:val="p"/>
          </m:rPr>
          <m:t>⊗</m:t>
        </m:r>
        <m:r>
          <m:t>S</m:t>
        </m:r>
        <m:r>
          <m:t>n</m:t>
        </m:r>
        <m:r>
          <m:rPr>
            <m:sty m:val="p"/>
          </m:rPr>
          <m:t>]</m:t>
        </m:r>
      </m:oMath>
      <w:r>
        <w:t xml:space="preserve"> </w:t>
      </w:r>
      <w:r>
        <w:t xml:space="preserve">in the value chain field). This equation reveals the underlying topological structure and dynamic laws, and can be objectively disassembled into three levels: Microscopic tensor base (): respectively represent the physical particle vector products of the three subsystems of R&amp;D (C), marketing (P) and delivery (D) after orthogonal decoupling in physical space. It reflects the physical flow topology of the supply chain base. Successive action of operators (): The "multiplication sign" here legally represents the successive action of operators (Operator Composition). The domination operator takes the lead in performing dimensionality reduction projection on the nonlinear entangled chaos of microscopic nodes, and the global will operator then imposes boundary constraints and truncation on the outermost layer. The successive work of the two jointly determines the macroscopic effective value work performance. Physical conversion constant: When this equation is applied to a specific industrial case (such as Lianbao Technology reconciliation), there is an objective dimensional constant (holographic work constant) between the macro value work on the left side of the formula and the information convergence on the right side, which is used to convert the information negative entropy into actual business value in the physical world (such as ROIC improvement or capital turnover rate improvement). An objective explanation of the computability of the equation: This equation is not a quantitative financial arithmetic device, but a topological state equation of a commercial giant system. It reveals the dissipation law in the case of system disconnection and strategic deviation. The core of teleology is: in the face of fractures and variable expansion caused by division of labor, the objective purpose of value chain management is to serve as the global operator</w:t>
      </w:r>
      <w:r>
        <w:t xml:space="preserve"> </w:t>
      </w:r>
      <m:oMath>
        <m:r>
          <m:rPr>
            <m:sty m:val="p"/>
          </m:rPr>
          <m:t>Π</m:t>
        </m:r>
      </m:oMath>
      <w:r>
        <w:t xml:space="preserve">, introducing negentropy on the orthogonal base, and promoting the underlying execution ecology and strategic will (M) to form a consistent closed loop.</w:t>
      </w:r>
    </w:p>
    <w:bookmarkStart w:id="34" w:name="Xf9f6d46bfc89400dea5679e4d85a34346726e1a"/>
    <w:p>
      <w:pPr>
        <w:pStyle w:val="Heading5"/>
      </w:pPr>
      <w:r>
        <w:t xml:space="preserve">3.3.1 Teleological engine: fifth-order phase transition and dynamic closed loop against entropy increase</w:t>
      </w:r>
    </w:p>
    <w:p>
      <w:pPr>
        <w:pStyle w:val="FirstParagraph"/>
      </w:pPr>
      <w:r>
        <w:t xml:space="preserve">The anti-entropy core equation is not a static mathematical structure. On the timeline, the system is the high-frequency interaction and dynamic evolution of M,</w:t>
      </w:r>
      <w:r>
        <w:t xml:space="preserve"> </w:t>
      </w:r>
      <m:oMath>
        <m:r>
          <m:rPr>
            <m:sty m:val="p"/>
          </m:rPr>
          <m:t>Π</m:t>
        </m:r>
      </m:oMath>
      <w:r>
        <w:t xml:space="preserve">, and S. The core control equation is then extended to a dynamic grand unified equation including feedback: Adaptive feedback (): In dynamic evolution, here represents the generalized state addition and deviation feedback superposition. It legally requires that the actual execution residuals generated by the system must be written back to the control chain in real time, and non-linear corrections can be performed on the next phase of work performed by microscopic nodes. It must be pointed out that variational free energy minimization (FEP) at the logical level only completes "search tree pruning", and the real step of injecting negentropy into the physical world and reconstructing order must be performed by the decision-making pulse output by the silicon-based engine through the physical world to perform "write-back". Information negentropy is the pre-filter of physical negentropy. Both strictly obey Landauer’s Principle on the energy conversion boundary: every confirmation and erasure of a logical state must consume physical thermodynamic energy to compensate for and solidify the entropy reduction of the logical space to maximize work efficiency. Auxiliary dynamics loop: The value work vector is used as a control variable, and through the physical reality state update equation (where is the external environmental disturbance noise, representing the non-deterministic fluctuation of the physical object) and the residual calculation equation, the end-to-end adaptive feedback control loop of the value chain from IBP (strategy), ITP (tactics) to IOP (execution) is self-consistently closed on the time axis. In an open complex giant system, maintaining a low-entropy steady state requires the system to complete the following fifth-order physical phase transition according to this dynamic equation: Perception (topological development): (S1</w:t>
      </w:r>
      <w:r>
        <w:t xml:space="preserve"> </w:t>
      </w:r>
      <m:oMath>
        <m:r>
          <m:rPr>
            <m:sty m:val="p"/>
          </m:rPr>
          <m:t>⊗</m:t>
        </m:r>
      </m:oMath>
      <w:r>
        <w:t xml:space="preserve"> </w:t>
      </w:r>
      <w:r>
        <w:t xml:space="preserve">...</w:t>
      </w:r>
      <w:r>
        <w:t xml:space="preserve"> </w:t>
      </w:r>
      <m:oMath>
        <m:r>
          <m:rPr>
            <m:sty m:val="p"/>
          </m:rPr>
          <m:t>⊗</m:t>
        </m:r>
      </m:oMath>
      <w:r>
        <w:t xml:space="preserve"> </w:t>
      </w:r>
      <w:r>
        <w:t xml:space="preserve">Sn) -&gt;</w:t>
      </w:r>
      <w:r>
        <w:t xml:space="preserve"> </w:t>
      </w:r>
      <m:oMath>
        <m:r>
          <m:rPr>
            <m:sty m:val="p"/>
          </m:rPr>
          <m:t>Π</m:t>
        </m:r>
      </m:oMath>
      <w:r>
        <w:t xml:space="preserve"> </w:t>
      </w:r>
      <w:r>
        <w:t xml:space="preserve">Physical mechanism: The underlying physical state is objectively developed through the orthogonal tensor base. System action: The governing operator (</w:t>
      </w:r>
      <m:oMath>
        <m:r>
          <m:rPr>
            <m:sty m:val="p"/>
          </m:rPr>
          <m:t>Π</m:t>
        </m:r>
      </m:oMath>
      <w:r>
        <w:t xml:space="preserve">) captures the potential energy difference and structural deviation (</w:t>
      </w:r>
      <m:oMath>
        <m:r>
          <m:rPr>
            <m:sty m:val="p"/>
          </m:rPr>
          <m:t>Δ</m:t>
        </m:r>
      </m:oMath>
      <w:r>
        <w:t xml:space="preserve">) of each subsystem in the real physical environment at high frequency, completing the lossless mapping of environmental information to digital space. Analysis (dimensionality reduction pruning): Internal calculation of</w:t>
      </w:r>
      <w:r>
        <w:t xml:space="preserve"> </w:t>
      </w:r>
      <m:oMath>
        <m:r>
          <m:rPr>
            <m:sty m:val="p"/>
          </m:rPr>
          <m:t>Π</m:t>
        </m:r>
      </m:oMath>
      <w:r>
        <w:t xml:space="preserve"> </w:t>
      </w:r>
      <w:r>
        <w:t xml:space="preserve">[...] Physical mechanism: The governing algorithm fully takes over complex inputs and performs logical calculations in the internal high-dimensional space. System action: In the complex state space of high-dimensional tensor entanglement, operators deduce clear causal paths and feasible regions through rigorous logical deduction and dimensionality reduction. In order to prevent high-frequency micro-semantic loss and probability non-conservation caused by conventional dimension truncation, the dimensionality reduction renormalization of the state projection operator is mathematically realized through Markov spectral projection and Lumpability. This process is physically isomorphic to the theory of Causal Emergence: it absorbs microscopic uncertainties through reasonable coarse-grained mapping of microstates, allowing macroscopic control operators to obtain higher certainty and specificity than microstate transitions. Decision-making (logical convergence): M</w:t>
      </w:r>
      <w:r>
        <w:t xml:space="preserve"> </w:t>
      </w:r>
      <m:oMath>
        <m:r>
          <m:rPr>
            <m:sty m:val="p"/>
          </m:rPr>
          <m:t>⋅</m:t>
        </m:r>
      </m:oMath>
      <w:r>
        <w:t xml:space="preserve"> </w:t>
      </w:r>
      <m:oMath>
        <m:r>
          <m:rPr>
            <m:sty m:val="p"/>
          </m:rPr>
          <m:t>Π</m:t>
        </m:r>
      </m:oMath>
      <w:r>
        <w:t xml:space="preserve"> </w:t>
      </w:r>
      <w:r>
        <w:t xml:space="preserve">-&gt; V Physical mechanism: The global will vector (M) intervenes in the deduction process to achieve directional convergence of multiple possibilities. System action: Under the constraints of the top-level strategic goal, the multi-dimensional probability cloud output from the analysis stage is directly converged into an instruction vector (V) that conforms to the global goal setting. Execution (coordinated work): V -&gt; (S1</w:t>
      </w:r>
      <w:r>
        <w:t xml:space="preserve"> </w:t>
      </w:r>
      <m:oMath>
        <m:r>
          <m:rPr>
            <m:sty m:val="p"/>
          </m:rPr>
          <m:t>⊗</m:t>
        </m:r>
      </m:oMath>
      <w:r>
        <w:t xml:space="preserve"> </w:t>
      </w:r>
      <w:r>
        <w:t xml:space="preserve">...</w:t>
      </w:r>
      <w:r>
        <w:t xml:space="preserve"> </w:t>
      </w:r>
      <m:oMath>
        <m:r>
          <m:rPr>
            <m:sty m:val="p"/>
          </m:rPr>
          <m:t>⊗</m:t>
        </m:r>
      </m:oMath>
      <w:r>
        <w:t xml:space="preserve"> </w:t>
      </w:r>
      <w:r>
        <w:t xml:space="preserve">Sn) Physical mechanism: Low-entropy instructions penetrate digital boundaries and drive state transitions in the underlying topological network. System action: Each node cooperates at the same clock frequency to apply the converged instruction vector (V) to the underlying physical subsystem to drive physical work and establish macro-determinism. Feedback (closed-loop evolution): t(n) state -&gt; t(n+1) state Physical mechanism: After the execution interacts with the real environment, the system throughputs the real error (</w:t>
      </w:r>
      <m:oMath>
        <m:r>
          <m:rPr>
            <m:sty m:val="p"/>
          </m:rPr>
          <m:t>Δ</m:t>
        </m:r>
      </m:oMath>
      <w:r>
        <w:t xml:space="preserve">) generated to complete the state iteration. System action: Extract the system residuals and objective environmental change information generated after the instruction is executed, purify them and reconstruct the input terminal, triggering system perception in the next clock cycle (t+1). The systematic significance of closed loop: The essence of intelligence is the low-entropy convergence of high-dimensional information. In the law of objective dissipation, organizational management needs to rely on a strict system structure to approach the truth. This set of five-step dynamic closed loops has scale invariance (holographic fractal law). It is not only the operating law of the most microscopic execution nodes, but also the evolution mechanism of macroscopic systems that govern the overall situation.</w:t>
      </w:r>
    </w:p>
    <w:bookmarkEnd w:id="34"/>
    <w:bookmarkEnd w:id="35"/>
    <w:bookmarkStart w:id="36" w:name="X40c026ee71eb550f046db7b6538196a9fb43382"/>
    <w:p>
      <w:pPr>
        <w:pStyle w:val="Heading4"/>
      </w:pPr>
      <w:r>
        <w:t xml:space="preserve">3.4 Corollary: Physical Mapping from Diseconomies of Scale and Thermal Loss to Strategic Deviation</w:t>
      </w:r>
    </w:p>
    <w:p>
      <w:pPr>
        <w:pStyle w:val="FirstParagraph"/>
      </w:pPr>
      <w:r>
        <w:t xml:space="preserve">Based on the above work equation and system evolution rules, the physical mapping of three system phenomena can be derived: Corollary 1 (Dynamic Corollary): "Diseconomies of scale" and the attenuation of return on capital (ROIC) caused by nonlinear friction. Physical mapping: When the business scale expands and the governing operator</w:t>
      </w:r>
      <w:r>
        <w:t xml:space="preserve"> </w:t>
      </w:r>
      <m:oMath>
        <m:r>
          <m:rPr>
            <m:sty m:val="p"/>
          </m:rPr>
          <m:t>Π</m:t>
        </m:r>
      </m:oMath>
      <w:r>
        <w:t xml:space="preserve"> </w:t>
      </w:r>
      <w:r>
        <w:t xml:space="preserve">is absent, nodes lacking constraints will produce high dissipation in collaboration, and the speed of capital flow will decrease, which can easily lead to "diseconomies of scale". Business representation: In the ROIC formula, if the front-end pursues delivery commitments but lacks underlying deduction support, the influx of orders into the back-end will generate abnormal fulfillment costs, affecting profit margins (numerator); at the same time, the increase in safety stock to prevent chain breaks leads to an increase in investment capital (denominator), resulting in a decrease in capital turnover rate. Corollary 2 (thermodynamic inference): The local extremum separated from the</w:t>
      </w:r>
      <w:r>
        <w:t xml:space="preserve"> </w:t>
      </w:r>
      <m:oMath>
        <m:r>
          <m:rPr>
            <m:sty m:val="p"/>
          </m:rPr>
          <m:t>Π</m:t>
        </m:r>
      </m:oMath>
      <w:r>
        <w:t xml:space="preserve"> </w:t>
      </w:r>
      <w:r>
        <w:t xml:space="preserve">operator is transformed into global dissipation. Physical mapping: In tensor space, any single node pursues its own state extreme value (local optimum). Without</w:t>
      </w:r>
      <w:r>
        <w:t xml:space="preserve"> </w:t>
      </w:r>
      <m:oMath>
        <m:r>
          <m:rPr>
            <m:sty m:val="p"/>
          </m:rPr>
          <m:t>Π</m:t>
        </m:r>
      </m:oMath>
      <w:r>
        <w:t xml:space="preserve"> </w:t>
      </w:r>
      <w:r>
        <w:t xml:space="preserve">for dimensionality reduction and convergence, it will lead to disorderly expansion of the system’s microstate number and increase the complexity of the global system. Business characterization: "Partial indicators have been achieved, but the overall operating efficiency has not been significantly improved." For example, sales take urgent orders, procurement pursues batch cost reduction, and manufacturing optimizes scheduling to ensure utilization. If each node lacks a coordinated rhythm, its local efficiency can easily be transformed into global inventory backlog and fulfillment risks. Corollary 3 (geometric corollary): Strategic deviation leads to inefficient work. Physical mapping: According to the M</w:t>
      </w:r>
      <w:r>
        <w:t xml:space="preserve"> </w:t>
      </w:r>
      <m:oMath>
        <m:r>
          <m:rPr>
            <m:sty m:val="p"/>
          </m:rPr>
          <m:t>⋅</m:t>
        </m:r>
      </m:oMath>
      <w:r>
        <w:t xml:space="preserve"> </w:t>
      </w:r>
      <m:oMath>
        <m:r>
          <m:rPr>
            <m:sty m:val="p"/>
          </m:rPr>
          <m:t>Π</m:t>
        </m:r>
      </m:oMath>
      <w:r>
        <w:t xml:space="preserve"> </w:t>
      </w:r>
      <w:r>
        <w:t xml:space="preserve">scalar point product principle, if the execution direction deviates orthogonally from the strategic orbit (cos</w:t>
      </w:r>
      <m:oMath>
        <m:r>
          <m:t>θ</m:t>
        </m:r>
      </m:oMath>
      <w:r>
        <w:t xml:space="preserve"> </w:t>
      </w:r>
      <m:oMath>
        <m:r>
          <m:rPr>
            <m:sty m:val="p"/>
          </m:rPr>
          <m:t>≤</m:t>
        </m:r>
      </m:oMath>
      <w:r>
        <w:t xml:space="preserve"> </w:t>
      </w:r>
      <w:r>
        <w:t xml:space="preserve">0), the local efficiency of the machine operation is difficult to convert into effective displacement on the strategic orbit. Business Characterization: Execution deviates from macro strategy. For example, if reserved materials from strategic customers are used to achieve specific production targets, although a high utilization rate is maintained locally, the long-term value of commercial credit is affected at the global level. However, with the objective establishment of the first axiom and the issuance of physical mapping, a deep-level inquiry followed: Since the global control operator</w:t>
      </w:r>
      <w:r>
        <w:t xml:space="preserve"> </w:t>
      </w:r>
      <m:oMath>
        <m:r>
          <m:rPr>
            <m:sty m:val="p"/>
          </m:rPr>
          <m:t>Π</m:t>
        </m:r>
      </m:oMath>
      <w:r>
        <w:t xml:space="preserve"> </w:t>
      </w:r>
      <w:r>
        <w:t xml:space="preserve">is indispensable, and since it is objectively needed to effectively converge the expansion of combinations, then why can’t we expand the organizational scale of high-IQ business elites to form a huge "cross-department collaboration committee" and rely on the precise meetings of human groups to serve as the hub of</w:t>
      </w:r>
      <w:r>
        <w:t xml:space="preserve"> </w:t>
      </w:r>
      <m:oMath>
        <m:r>
          <m:rPr>
            <m:sty m:val="p"/>
          </m:rPr>
          <m:t>Π</m:t>
        </m:r>
      </m:oMath>
      <w:r>
        <w:t xml:space="preserve">? After experiencing extreme stress testing in actual combat scenarios, why did we come to the conclusion that this control center</w:t>
      </w:r>
      <w:r>
        <w:t xml:space="preserve"> </w:t>
      </w:r>
      <m:oMath>
        <m:r>
          <m:rPr>
            <m:sty m:val="p"/>
          </m:rPr>
          <m:t>Π</m:t>
        </m:r>
      </m:oMath>
      <w:r>
        <w:t xml:space="preserve"> </w:t>
      </w:r>
      <w:r>
        <w:t xml:space="preserve">objectively requires the implementation of silicon-based code and underlying algorithms? What are the physical and physiological limits that delineate the capabilities of the human brain in global collaborative systems? This pushes us to the second question in the deep water area.</w:t>
      </w:r>
    </w:p>
    <w:bookmarkEnd w:id="36"/>
    <w:bookmarkStart w:id="37" w:name="X6ab3d004a077138cc1afb55113d38ec3256f2b4"/>
    <w:p>
      <w:pPr>
        <w:pStyle w:val="Heading4"/>
      </w:pPr>
      <w:r>
        <w:t xml:space="preserve">Chapter 4: Second Axiom (Ontology): Ashby Limit and Silicon Compensation Law</w:t>
      </w:r>
    </w:p>
    <w:p>
      <w:pPr>
        <w:pStyle w:val="FirstParagraph"/>
      </w:pPr>
      <w:r>
        <w:t xml:space="preserve">"Systemic failures often do not originate from the grand strategies of executive meetings, but occur silently in the Excel sheets used by front-line planners to stitch up system fractures." Carbon-based refers to the physiological computing power limit of human beings relying on the body and brain, while silicon-based refers to the fluid computing power relying on computer memory and code. At the end of the previous chapter, the value work equation</w:t>
      </w:r>
      <w:r>
        <w:t xml:space="preserve"> </w:t>
      </w:r>
      <m:oMath>
        <m:r>
          <m:t>V</m:t>
        </m:r>
        <m:r>
          <m:rPr>
            <m:sty m:val="p"/>
          </m:rPr>
          <m:t>(</m:t>
        </m:r>
        <m:r>
          <m:t>t</m:t>
        </m:r>
        <m:r>
          <m:rPr>
            <m:sty m:val="p"/>
          </m:rPr>
          <m:t>+</m:t>
        </m:r>
        <m:r>
          <m:t>1</m:t>
        </m:r>
        <m:r>
          <m:rPr>
            <m:sty m:val="p"/>
          </m:rPr>
          <m:t>)</m:t>
        </m:r>
        <m:r>
          <m:rPr>
            <m:sty m:val="p"/>
          </m:rPr>
          <m:t>=</m:t>
        </m:r>
        <m:r>
          <m:t>M</m:t>
        </m:r>
        <m:r>
          <m:rPr>
            <m:sty m:val="p"/>
          </m:rPr>
          <m:t>⋅</m:t>
        </m:r>
        <m:r>
          <m:rPr>
            <m:sty m:val="p"/>
          </m:rPr>
          <m:t>Π</m:t>
        </m:r>
        <m:r>
          <m:rPr>
            <m:sty m:val="p"/>
          </m:rPr>
          <m:t>[</m:t>
        </m:r>
        <m:r>
          <m:t>C</m:t>
        </m:r>
        <m:r>
          <m:rPr>
            <m:sty m:val="p"/>
          </m:rPr>
          <m:t>⊗</m:t>
        </m:r>
        <m:r>
          <m:t>P</m:t>
        </m:r>
        <m:r>
          <m:rPr>
            <m:sty m:val="p"/>
          </m:rPr>
          <m:t>⊗</m:t>
        </m:r>
        <m:r>
          <m:t>D</m:t>
        </m:r>
        <m:r>
          <m:rPr>
            <m:sty m:val="p"/>
          </m:rPr>
          <m:t>+</m:t>
        </m:r>
        <m:r>
          <m:rPr>
            <m:sty m:val="p"/>
          </m:rPr>
          <m:t>Δ</m:t>
        </m:r>
        <m:r>
          <m:rPr>
            <m:sty m:val="p"/>
          </m:rPr>
          <m:t>(</m:t>
        </m:r>
        <m:r>
          <m:t>t</m:t>
        </m:r>
        <m:r>
          <m:rPr>
            <m:sty m:val="p"/>
          </m:rPr>
          <m:t>)</m:t>
        </m:r>
        <m:r>
          <m:rPr>
            <m:sty m:val="p"/>
          </m:rPr>
          <m:t>]</m:t>
        </m:r>
      </m:oMath>
      <w:r>
        <w:t xml:space="preserve"> </w:t>
      </w:r>
      <w:r>
        <w:t xml:space="preserve">left a fatal suspense: Since the command center</w:t>
      </w:r>
      <w:r>
        <w:t xml:space="preserve"> </w:t>
      </w:r>
      <m:oMath>
        <m:r>
          <m:rPr>
            <m:sty m:val="p"/>
          </m:rPr>
          <m:t>Π</m:t>
        </m:r>
      </m:oMath>
      <w:r>
        <w:t xml:space="preserve"> </w:t>
      </w:r>
      <w:r>
        <w:t xml:space="preserve">is so important, why can’t we recruit hundreds of extremely smart business elites to serve as this center? This leads us to question two: What is the essence of the core problem we face? In order to answer this question and uncover the true nature of value chain collaborative failure, we need to review a long and engineering-challenged journey to</w:t>
      </w:r>
      <w:r>
        <w:t xml:space="preserve"> </w:t>
      </w:r>
      <w:r>
        <w:t xml:space="preserve">“silicon-based compensation.”</w:t>
      </w:r>
    </w:p>
    <w:bookmarkEnd w:id="37"/>
    <w:bookmarkStart w:id="38" w:name="X152d5c877934b0c9cb7d56d337686c9885e6390"/>
    <w:p>
      <w:pPr>
        <w:pStyle w:val="Heading4"/>
      </w:pPr>
      <w:r>
        <w:t xml:space="preserve">4.1 Empirical Field: The Rupture of Synergy and the Physical Collapse of Low-Dimensional Compensation</w:t>
      </w:r>
    </w:p>
    <w:p>
      <w:pPr>
        <w:pStyle w:val="FirstParagraph"/>
      </w:pPr>
      <w:r>
        <w:t xml:space="preserve">To understand the limits of human computing power, we must first see clearly how the "synergy" within an enterprise collapses in the physical world. My actual starting point is not a macro-wide strategy, but the execution frontline at the end of the value chain, where business demands and physical constraints violently collide. In 2004, after learning the principles of ERP, I decided to devote myself to the field of "Planning &amp; Control". After more than two years of training in ERP theory and the implementation of peripheral financial purchase, sales and inventory systems, I officially joined Lenovo in January 2007, starting as an IT operation and maintenance engineer responsible for production planning and work order placement. The point when I joined the company coincided with the great business integration after the merger and acquisition of the century. In that special historical period, the huge planning system reconstruction project faced an extremely stringent "reverse schedule". In the face of the unshakable launch date, the new system was rushed to the main battlefield, leaving behind a lot of underlying breakpoints that had not been sorted out. In this huge and complex manufacturing system, I saw a cruel law of physics: when the exponential "synergy function" declines or is missing, the cross-department horizontal engagement and the vertical transmission from strategy to execution will immediately break. In this vacuum where the control of high-dimensional systems has been lost, humanity’s last line of defense must be to retreat to</w:t>
      </w:r>
      <w:r>
        <w:t xml:space="preserve"> </w:t>
      </w:r>
      <w:r>
        <w:t xml:space="preserve">“artificial low-dimensional collaboration”</w:t>
      </w:r>
      <w:r>
        <w:t xml:space="preserve"> </w:t>
      </w:r>
      <w:r>
        <w:t xml:space="preserve">using Excel as the carrier. This does not negate the tool itself, but reveals a state of collaboration: when the core decisions of an enterprise rely on discrete, non-real-time, and difficult-to-trace data islands, no matter what tool is used, the bandwidth and reliability of its collaboration can no longer support the complexity of the system, and decisions are inevitably based on distorted and lagging information. The dynamic games and nonlinear logic that are difficult to cover with traditional ERP and APS systems often translate into huge loads on the grassroots operations. Planners at the time had to rely on huge offline Excel spreadsheets, trying to make up for the underlying logic gaps in the system through manual inventory checking, offline procurement urging, and complex function formulas. We can never simply blame a disaster on a piece of office software. What really causes the crisis is the physical collapse that the low-dimensional collaborative mechanism of "manpower + discrete tools" will inevitably lead to when faced with a complex giant system. Under this low-dimensional synergy mechanism, we can observe four typical manifestations of systematic dissipation: "Brownian motion" of information: The low synergy efficiency is first manifested in the extreme fragmentation of data. When data can only rely on manual transmission between discrete tables and jump repeatedly, it is like molecules doing irregular "Brownian motion". Every time information is transmitted manually, it will suffer huge delays, attenuation, and distortions, causing the entire network to completely lose its physical sight. "Heuristic compromise" under cognitive overload: The human brain’s concurrent processing capabilities have physiological limits in the face of massive variables. When the delivery date is approaching and tens of thousands of complete sets of logic need to be recalculated in an instant, planners facing the limit of cognitive bandwidth often have to adopt the heuristic strategy of "grasping the big and letting go of the small" in order to maintain the basic operation of the production line - giving priority to core large customers and main materials, and suspending the accurate verification of long-tail orders and auxiliary materials. Although this kind of dimensionality reduction process based on computing power bottlenecks alleviates the shutdown crisis in the short term, it inevitably causes structural risks of hidden inventory backlogs and local disconnections in the overall system. "Nash equilibrium" between departments: Unsmooth collaboration has brought about opacity of global information and extreme insecurity. In order to cope with this uncertainty, sales, purchasing, and production departments have secretly hidden buffers in their own micro-processes. For the sake of the safety of local interests, everyone has fallen into a defensive deadlock - concealing sales forecasts, reducing production capacity, and purchasing and hoarding materials. The global optimum is reduced to the mediocre "greatest common denominator": The purpose of collaboration should be to obtain the global optimum, but when the heads of each department sit in the conference room with their incomplete data, the collaborative effectiveness drops to a freezing point. Due to the lack of an underlying system engine that can instantly calculate the global optimal solution, the so-called "cross-department collaborative meeting" will eventually turn into an inefficient political negotiation. Why is it that the final signature of such a meeting is never the "physical optimal solution" but the "greatest common denominator" of mutual compromise between all parties? This is not a limitation of the capabilities of the executives attending the meeting, but a mathematical rule revealed by Arrow’s Impossibility Theorem. This theorem proves that when facing multi-objective conflicts and lacking an absolutely unified top-level objective function (mathematical</w:t>
      </w:r>
      <w:r>
        <w:t xml:space="preserve"> </w:t>
      </w:r>
      <w:r>
        <w:t xml:space="preserve">‘dictator’</w:t>
      </w:r>
      <w:r>
        <w:t xml:space="preserve">), it is absolutely impossible for the local preferences of multiple functional departments to naturally add up to a perfect plan with global rationality through equal</w:t>
      </w:r>
      <w:r>
        <w:t xml:space="preserve"> </w:t>
      </w:r>
      <w:r>
        <w:t xml:space="preserve">‘voting and meeting communication’</w:t>
      </w:r>
      <w:r>
        <w:t xml:space="preserve">. Traditional cross-department pull-out meetings can easily fall into the "circular voting paradox" when faced with multi-objective conflicts, leading to serious internal friction in overall collaboration. As an IT operation and maintenance person, I face frequent error-reporting work orders and exhausted business personnel every day. I am extremely aware that the backwardness of tools is only superficial. The core problem lies in the fact that the "low-dimensional collaboration mechanism" cannot bear the increasing complexity of commercial giant systems. As long as companies still rely on this coordination mechanism full of grasping the big and letting go of the small and endless compromises, the vision of synergy will always be just an illusion in the executive conference room, and companies are destined to be unable to overcome chaos.</w:t>
      </w:r>
    </w:p>
    <w:bookmarkEnd w:id="38"/>
    <w:bookmarkStart w:id="39" w:name="X1828c35d34b88f22bf447d6894287b83463c9da"/>
    <w:p>
      <w:pPr>
        <w:pStyle w:val="Heading4"/>
      </w:pPr>
      <w:r>
        <w:t xml:space="preserve">4.2 The Evolution of Silicon Compensation: The Journey from IPS to One Plan</w:t>
      </w:r>
    </w:p>
    <w:p>
      <w:pPr>
        <w:pStyle w:val="FirstParagraph"/>
      </w:pPr>
      <w:r>
        <w:t xml:space="preserve">In order to break this cycle of entropy growth created by Excel, I began a twenty-year "mining campaign" to use silicon-based systems to compensate for human computing power on a large scale. My logic is very simple and extremely fast: wherever there is a breakpoint, I will use a high degree of system computing power to fill it; wherever the formula is stuck, I will use code optimization performance to improve the decision-making speed. This "silicon-based compensation" process shows clear physical expansion rules: Overcoming the core: I first start from the lowest level of production planning automation and work order issuance to ensure that instructions at the execution layer no longer rely on manual cross-table verification. Horizontal convergence and the birth of IPS: Immediately afterwards, I began to expand to the periphery, integrating and collaborating all the discrete islands that were originally scattered in every corner - production line scheduling system, daily supplier replenishment collaboration, front-end call material logic, warehouse delivery notification - into a unified IPS (integrated planning solution). This means that for the first time, fragmented information that was originally floating in various systems and Excel has been physically articulated in the silicon-based world. Vertical penetration and Control Tower: As IPS matured, I began to reversely reconstruct the master plan (MPS), then S&amp;OP/IBP, connect it with the underlying execution, and build a globally visible Control Tower. At this point, the strategic will of the top management can finally be transmitted to every physical production line without loss. Ecological spillover and ODM empowerment: Eventually, this set of refined governance capabilities transcended the physical walls of the enterprise and began to overflow into the huge ODM (Original Design Manufacturer) ecological network. Along the way, I am not building a few IT modules, I am building an increasingly larger silicon-based brain</w:t>
      </w:r>
      <w:r>
        <w:t xml:space="preserve"> </w:t>
      </w:r>
      <m:oMath>
        <m:r>
          <m:rPr>
            <m:sty m:val="p"/>
          </m:rPr>
          <m:t>Π</m:t>
        </m:r>
      </m:oMath>
      <w:r>
        <w:t xml:space="preserve"> </w:t>
      </w:r>
      <w:r>
        <w:t xml:space="preserve">that tends to be One Plan (comprehensive plan). During this process, I deeply realized that the essence of silicon-based compensation is to use the high-frequency operation of memory to eliminate the lag of Excel, and to use the high degree of system integration to crush the game of human nature. However, when I finally stood on the top of the global mountain of One Plan and looked back at those traditional companies that were still trying to use manpower and Excel to sew their systems together, we clearly defined from a mathematical dimension the four computing power bottlenecks that carbon-based brains encounter when facing open complex giant systems.</w:t>
      </w:r>
    </w:p>
    <w:bookmarkEnd w:id="39"/>
    <w:bookmarkStart w:id="40" w:name="X4d2594ba36a182a023a1e22c473af6c1bac415e"/>
    <w:p>
      <w:pPr>
        <w:pStyle w:val="Heading4"/>
      </w:pPr>
      <w:r>
        <w:t xml:space="preserve">4.3 Quadruple abyss: from single-point dead knot to</w:t>
      </w:r>
      <w:r>
        <w:t xml:space="preserve"> </w:t>
      </w:r>
      <m:oMath>
        <m:r>
          <m:t>N</m:t>
        </m:r>
        <m:r>
          <m:rPr>
            <m:sty m:val="p"/>
          </m:rPr>
          <m:t>!</m:t>
        </m:r>
      </m:oMath>
      <w:r>
        <w:t xml:space="preserve"> </w:t>
      </w:r>
      <w:r>
        <w:t xml:space="preserve">factorial black hole</w:t>
      </w:r>
    </w:p>
    <w:p>
      <w:pPr>
        <w:pStyle w:val="FirstParagraph"/>
      </w:pPr>
      <w:r>
        <w:t xml:space="preserve">When we try to use people (and broken system tools) to coordinate the value chain, it will inevitably lead to a huge gap in the computing power dimension. The synergy of the value chain is by no means a flat single-layer network, but a multi-dimensional mathematical topological maze. We can deduce how its state space expands exponentially step by step: The first abyss: the micro-topology of single-point demand O(Y²) network dead knot. Even for a single order, when it needs to be accurately selected among Y physical nodes (machine, substitute materials, suppliers) for fulfillment, the physical communication connections between these Y nodes are as high as Y(Y-1)/2, which presents a square level (O(Y²)) complexity in the algorithm. It is impossible to achieve real-time alignment by manually drawing tables. The second abyss: Massive concurrency globally swallows</w:t>
      </w:r>
      <w:r>
        <w:t xml:space="preserve"> </w:t>
      </w:r>
      <m:oMath>
        <m:r>
          <m:t>N</m:t>
        </m:r>
        <m:r>
          <m:rPr>
            <m:sty m:val="p"/>
          </m:rPr>
          <m:t>!</m:t>
        </m:r>
      </m:oMath>
      <w:r>
        <w:t xml:space="preserve"> </w:t>
      </w:r>
      <w:r>
        <w:t xml:space="preserve">Factorial black hole When N concurrent orders compete for limited production capacity and material resources at the same time, in order to calculate an optimal sequence that takes into account global delivery time and profit, the total number of options that need to be weighed will produce a factorial explosion (</w:t>
      </w:r>
      <m:oMath>
        <m:r>
          <m:t>N</m:t>
        </m:r>
        <m:r>
          <m:rPr>
            <m:sty m:val="p"/>
          </m:rPr>
          <m:t>!</m:t>
        </m:r>
      </m:oMath>
      <w:r>
        <w:t xml:space="preserve">). Here, we must be clear: this is not just computational complexity, but collaborative management complexity. The famous "Miller limit" in psychology points out that the limit of the human brain to process concurrent information is only</w:t>
      </w:r>
      <w:r>
        <w:t xml:space="preserve"> </w:t>
      </w:r>
      <m:oMath>
        <m:r>
          <m:t>7</m:t>
        </m:r>
        <m:r>
          <m:rPr>
            <m:sty m:val="p"/>
          </m:rPr>
          <m:t>±</m:t>
        </m:r>
        <m:r>
          <m:t>2</m:t>
        </m:r>
      </m:oMath>
      <w:r>
        <w:t xml:space="preserve">. This means that when the variable N is only equal to 10, its permutations and combinations are as high as 3.62 million (10!). In the face of these 3.62 million management choices, human meetings and discussions will only fall into blind spots of partial vision, while conventional spreadsheet formulas will fall into deadlocks or memory overflows due to overloaded computing power. This is why the system objectively requires an orthogonal tensor base [ C</w:t>
      </w:r>
      <w:r>
        <w:t xml:space="preserve"> </w:t>
      </w:r>
      <m:oMath>
        <m:r>
          <m:rPr>
            <m:sty m:val="p"/>
          </m:rPr>
          <m:t>⊗</m:t>
        </m:r>
      </m:oMath>
      <w:r>
        <w:t xml:space="preserve"> </w:t>
      </w:r>
      <w:r>
        <w:t xml:space="preserve">P</w:t>
      </w:r>
      <w:r>
        <w:t xml:space="preserve"> </w:t>
      </w:r>
      <m:oMath>
        <m:r>
          <m:rPr>
            <m:sty m:val="p"/>
          </m:rPr>
          <m:t>⊗</m:t>
        </m:r>
      </m:oMath>
      <w:r>
        <w:t xml:space="preserve"> </w:t>
      </w:r>
      <w:r>
        <w:t xml:space="preserve">D ] to accommodate and decouple these variables. In order to overcome the emergence crisis caused by</w:t>
      </w:r>
      <w:r>
        <w:t xml:space="preserve"> </w:t>
      </w:r>
      <m:oMath>
        <m:r>
          <m:t>N</m:t>
        </m:r>
        <m:r>
          <m:rPr>
            <m:sty m:val="p"/>
          </m:rPr>
          <m:t>!</m:t>
        </m:r>
      </m:oMath>
      <w:r>
        <w:t xml:space="preserve"> </w:t>
      </w:r>
      <w:r>
        <w:t xml:space="preserve">factorial black holes, we must head-on address what Stephen Wolfram announced as "computational Irreducibility" at the algorithmic level. For nonlinear complex giant systems, there is no analytical shortcut, and the only solution path is step deduction. [Theorem 2: Proof of the unique solution of "calculation + conditional branch (IF-THEN-ELSE) + recalculation" under computational irreducibility] Proof by contradiction (proof that analytic shortcuts do not exist): Assume that for a giant system that is computationally irreducible and capable of emerging complex orders, there is a certain analytical function (Closed-form Equation) that can be directly substituted into the initial state and target time, and the future phase trajectory can be calculated through a one-line formula, that is. If this analytic function exists, it means that the system evolution trajectory can be predicted by skipping steps, and the system is computationally reducible. This directly violates the prerequisite physical axiom of "computational irreducibility". Therefore, analytical shortcuts absolutely do not exist mathematically, and the system state must be deduced through discrete walking simulation (Simulation). Turing completeness and nonlinear phase transition prove that the discrete dynamic evolution of complex adaptive systems (CAS) is computationally equivalent to Turing machines in nature. According to the Church-Turing thesis, the minimum instruction set of Turing completeness must include: data manipulation (sequential calculation) and transfer control (conditional branch, i.e. IF-THEN-ELSE). In the discrete computing space, the state phase transition and constraint boundary clipping of the controlled giant system can only be expressed algebraically through conditional transfer based on causality. Conclusion: Under the hard constraints of irreducible calculations, the step-deduction algorithm structure of "sequential calculation + conditional branch (IF-THEN-ELSE) + re-calculation" is the only legal and necessary mathematical solution to simulate, solve and converge the complex evolutionary phase space of a giant system. This establishes the legality for silicon-based algorithm engines such as OTP/SWAP to perform prefix sums, bitmap vectorization, and branch pruning in memory. This conclusion not only establishes the legitimacy of the silicon-based algorithm engine, but also forms a deep isomorphism with Gödel’s incompleteness theorem, Turing’s halting problem and Rice’s theorem - they declare the disillusionment of the completeness illusion of any closed-form system from the three dimensions of logical self-proof, computational convergence and semantic self-checking respectively. This theme will be fully developed in the eighth axiom (theory of evolution). The third abyss: dimensional collapse of longitudinal space and time, Z-axis strategic fault and multi-timescale mismatch. True synergy must also run vertically through the Z-axis: from the production and sales collaboration of senior executives, to the master schedule of the middle level, to the micro-dispatch of work orders in the factory. This adds a severe vertical collapse dimension to the horizontal black hole that was already factorially exploded. On the timeline, this corresponds to the splitting of time scales at different management levels: macro strategy (S&amp;OP) runs on the "slow time scale" of months/quarters, while micro execution (scheduling) runs on the "fast time scale" of minutes/seconds. According to Tikhonov’s odd perturbation theorem, the system must achieve multi-timescale decoupling: separate fast microscopic jitter from slow macroscopic phase changes, and design a "mid-frequency damping manifold (Damping Manifold)" in the middle as a buffer. Without this mechanism, the fast and slow time scales will have direct rigid collisions in the longitudinal depth, causing microscopic jitters to instantly penetrate upward and amplify into macroscopic oscillations, breaking the elasticity of the entire supply chain. The fourth abyss: the implosion of linear computing power and O(M²) communication friction. Faced with business chaos, traditional organizational inertia often assumes that as long as M people are invested in separate collaborations, the complexity can be evenly distributed. However, under mathematical scrutiny, the total brain computing power of M individuals can only grow linearly (</w:t>
      </w:r>
      <m:oMath>
        <m:r>
          <m:t>O</m:t>
        </m:r>
        <m:r>
          <m:rPr>
            <m:sty m:val="p"/>
          </m:rPr>
          <m:t>(</m:t>
        </m:r>
        <m:r>
          <m:t>M</m:t>
        </m:r>
        <m:r>
          <m:rPr>
            <m:sty m:val="p"/>
          </m:rPr>
          <m:t>)</m:t>
        </m:r>
      </m:oMath>
      <w:r>
        <w:t xml:space="preserve">) at most. However, if these M people are thrown into the conference room, the communication channel between them strictly follows the formula of a fully connected graph, showing a square-level (O(M²)) friction explosion. As early as 1975, the software engineering masterpiece "The Myth of the Man-Month" revealed this iron law: the local linear computing power brought by increasing manpower will be instantly swallowed up by the communication internal friction of O(M²). Let a fragile carbon-based network that cannot even overcome internal communication friction, with a stuck and broken Excel sheet, forcefully deal with a business mathematics black hole with a search space of</w:t>
      </w:r>
      <w:r>
        <w:t xml:space="preserve"> </w:t>
      </w:r>
      <m:oMath>
        <m:r>
          <m:t>O</m:t>
        </m:r>
        <m:r>
          <m:rPr>
            <m:sty m:val="p"/>
          </m:rPr>
          <m:t>(</m:t>
        </m:r>
        <m:r>
          <m:t>N</m:t>
        </m:r>
        <m:r>
          <m:rPr>
            <m:sty m:val="p"/>
          </m:rPr>
          <m:t>!</m:t>
        </m:r>
        <m:r>
          <m:rPr>
            <m:sty m:val="p"/>
          </m:rPr>
          <m:t>)</m:t>
        </m:r>
      </m:oMath>
      <w:r>
        <w:t xml:space="preserve">. This is not solving the problem at all, but adding chaos to the chaos. In short, trying to increase the number of people in a meeting (M) to solve a problem will cause internal friction to increase at a square level (M²); while the combination of business variables (N) will increase at an explosive factorial level (</w:t>
      </w:r>
      <m:oMath>
        <m:r>
          <m:t>N</m:t>
        </m:r>
        <m:r>
          <m:rPr>
            <m:sty m:val="p"/>
          </m:rPr>
          <m:t>!</m:t>
        </m:r>
      </m:oMath>
      <w:r>
        <w:t xml:space="preserve">). The speed of human communication can never catch up with the speed of business mutation.</w:t>
      </w:r>
    </w:p>
    <w:bookmarkEnd w:id="40"/>
    <w:bookmarkStart w:id="41" w:name="X9cd1968a13f754893a3d95cf04280aeb8a8b340"/>
    <w:p>
      <w:pPr>
        <w:pStyle w:val="Heading4"/>
      </w:pPr>
      <w:r>
        <w:t xml:space="preserve">4.4 Second axiom (essential theory): closed-loop deduction of Ashby limit and dissipation equation</w:t>
      </w:r>
    </w:p>
    <w:p>
      <w:pPr>
        <w:pStyle w:val="FirstParagraph"/>
      </w:pPr>
      <w:r>
        <w:t xml:space="preserve">Based on the above mathematical mapping, the basic law of cosmic cybernetics - Ashby’s Law of Requisite Variety - provides the lowest level of rigorous deduction basis for system failure. The law stipulates that the complexity of the control system (Vc) must be greater than or equal to the complexity of the controlled system (Vs), that is, Vc</w:t>
      </w:r>
      <w:r>
        <w:t xml:space="preserve"> </w:t>
      </w:r>
      <m:oMath>
        <m:r>
          <m:rPr>
            <m:sty m:val="p"/>
          </m:rPr>
          <m:t>≥</m:t>
        </m:r>
      </m:oMath>
      <w:r>
        <w:t xml:space="preserve"> </w:t>
      </w:r>
      <w:r>
        <w:t xml:space="preserve">Vs. We mathematically bridge the macroscopic dissipation equation with Ashby’s law and can derive the following core conclusions: Confirmation of computing power mismatch: In the modern value chain, the original controlled system complexity Vs without dimensionality reduction approaches</w:t>
      </w:r>
      <w:r>
        <w:t xml:space="preserve"> </w:t>
      </w:r>
      <m:oMath>
        <m:r>
          <m:t>O</m:t>
        </m:r>
        <m:r>
          <m:rPr>
            <m:sty m:val="p"/>
          </m:rPr>
          <m:t>(</m:t>
        </m:r>
        <m:r>
          <m:t>N</m:t>
        </m:r>
        <m:r>
          <m:rPr>
            <m:sty m:val="p"/>
          </m:rPr>
          <m:t>!</m:t>
        </m:r>
        <m:r>
          <m:rPr>
            <m:sty m:val="p"/>
          </m:rPr>
          <m:t>)</m:t>
        </m:r>
      </m:oMath>
      <w:r>
        <w:t xml:space="preserve">. According to Cao Longbing’s Non-IIDness theory, the coupling between value chain nodes is non-independent and non-identically distributed (Non-IID), which means that the effective complexity Vs of the system is further expanded based on Ashby’s linear estimation - the nonlinear entanglement between nodes makes the actual degree of freedom that needs to be controlled much larger than the surface number of nodes. If artificial collaboration is used, its control complexity Vc is limited by the carbon-based capability, expressed as</w:t>
      </w:r>
      <w:r>
        <w:t xml:space="preserve"> </w:t>
      </w:r>
      <m:oMath>
        <m:r>
          <m:t>O</m:t>
        </m:r>
        <m:r>
          <m:rPr>
            <m:sty m:val="p"/>
          </m:rPr>
          <m:t>(</m:t>
        </m:r>
        <m:r>
          <m:t>M</m:t>
        </m:r>
        <m:r>
          <m:rPr>
            <m:sty m:val="p"/>
          </m:rPr>
          <m:t>)</m:t>
        </m:r>
      </m:oMath>
      <w:r>
        <w:t xml:space="preserve"> </w:t>
      </w:r>
      <w:r>
        <w:t xml:space="preserve">minus O(M²). Obviously, Vc &lt;&lt; Vs, the basic constraints of Ashby cybernetics are completely broken. Lack of orthogonal base and architectural degradation: Since Vc &lt; Vs, the system cannot maintain the high-dimensional governing operator</w:t>
      </w:r>
      <w:r>
        <w:t xml:space="preserve"> </w:t>
      </w:r>
      <m:oMath>
        <m:r>
          <m:rPr>
            <m:sty m:val="p"/>
          </m:rPr>
          <m:t>Π</m:t>
        </m:r>
      </m:oMath>
      <w:r>
        <w:t xml:space="preserve"> </w:t>
      </w:r>
      <w:r>
        <w:t xml:space="preserve">and orthogonal tensor base [ C</w:t>
      </w:r>
      <w:r>
        <w:t xml:space="preserve"> </w:t>
      </w:r>
      <m:oMath>
        <m:r>
          <m:rPr>
            <m:sty m:val="p"/>
          </m:rPr>
          <m:t>⊗</m:t>
        </m:r>
      </m:oMath>
      <w:r>
        <w:t xml:space="preserve"> </w:t>
      </w:r>
      <w:r>
        <w:t xml:space="preserve">P</w:t>
      </w:r>
      <w:r>
        <w:t xml:space="preserve"> </w:t>
      </w:r>
      <m:oMath>
        <m:r>
          <m:rPr>
            <m:sty m:val="p"/>
          </m:rPr>
          <m:t>⊗</m:t>
        </m:r>
      </m:oMath>
      <w:r>
        <w:t xml:space="preserve"> </w:t>
      </w:r>
      <w:r>
        <w:t xml:space="preserve">D ] in the carbon-based network. Without orthogonal decoupling (</w:t>
      </w:r>
      <m:oMath>
        <m:r>
          <m:rPr>
            <m:sty m:val="p"/>
          </m:rPr>
          <m:t>⊗</m:t>
        </m:r>
      </m:oMath>
      <w:r>
        <w:t xml:space="preserve">), the elements of each subsystem fall back into disorderly entanglement at the physical level. Physical reproduction of the dissipation equation: In a system with a downgraded architecture, each node is subject to a computational bottleneck and must retreat to the microscopic local extreme equation Vi = mi</w:t>
      </w:r>
      <w:r>
        <w:t xml:space="preserve"> </w:t>
      </w:r>
      <m:oMath>
        <m:r>
          <m:rPr>
            <m:sty m:val="p"/>
          </m:rPr>
          <m:t>⋅</m:t>
        </m:r>
      </m:oMath>
      <w:r>
        <w:t xml:space="preserve"> </w:t>
      </w:r>
      <m:oMath>
        <m:r>
          <m:t>π</m:t>
        </m:r>
      </m:oMath>
      <w:r>
        <w:t xml:space="preserve"> </w:t>
      </w:r>
      <w:r>
        <w:t xml:space="preserve">i [Si]. The computing power gap (Vs - Vc) in Ashby’s law is accurately transformed into structural friction at the physical layer when blind addition of microscopic vectors (</w:t>
      </w:r>
      <m:oMath>
        <m:r>
          <m:rPr>
            <m:sty m:val="p"/>
          </m:rPr>
          <m:t>∑</m:t>
        </m:r>
      </m:oMath>
      <w:r>
        <w:t xml:space="preserve">). The system inevitably collapses back to the macroscopic linear dissipation equation in Chapter 3:</w:t>
      </w:r>
      <w:r>
        <w:t xml:space="preserve"> </w:t>
      </w:r>
      <m:oMath>
        <m:r>
          <m:rPr>
            <m:sty m:val="p"/>
          </m:rPr>
          <m:t>∑</m:t>
        </m:r>
      </m:oMath>
      <w:r>
        <w:t xml:space="preserve"> </w:t>
      </w:r>
      <w:r>
        <w:t xml:space="preserve">(mi</w:t>
      </w:r>
      <w:r>
        <w:t xml:space="preserve"> </w:t>
      </w:r>
      <m:oMath>
        <m:r>
          <m:rPr>
            <m:sty m:val="p"/>
          </m:rPr>
          <m:t>⋅</m:t>
        </m:r>
      </m:oMath>
      <w:r>
        <w:t xml:space="preserve"> </w:t>
      </w:r>
      <m:oMath>
        <m:r>
          <m:t>π</m:t>
        </m:r>
      </m:oMath>
      <w:r>
        <w:t xml:space="preserve"> </w:t>
      </w:r>
      <w:r>
        <w:t xml:space="preserve">i [ Si ]) = Vchaos + Q At this point, the causal chain with limited coordination of the value chain completes the mathematical closed loop. We formally establish the second axiom (essentialism): the objective limit of carbon-based computing power. The essence of collaborative failure is not a problem of management concepts, but an inevitable result of the carbon-based network breaking the Ashby limit and being unable to maintain the orthogonal architecture when facing the expansion of the original state of global</w:t>
      </w:r>
      <w:r>
        <w:t xml:space="preserve"> </w:t>
      </w:r>
      <m:oMath>
        <m:r>
          <m:t>O</m:t>
        </m:r>
        <m:r>
          <m:rPr>
            <m:sty m:val="p"/>
          </m:rPr>
          <m:t>(</m:t>
        </m:r>
        <m:r>
          <m:t>N</m:t>
        </m:r>
        <m:r>
          <m:rPr>
            <m:sty m:val="p"/>
          </m:rPr>
          <m:t>!</m:t>
        </m:r>
        <m:r>
          <m:rPr>
            <m:sty m:val="p"/>
          </m:rPr>
          <m:t>)</m:t>
        </m:r>
      </m:oMath>
      <w:r>
        <w:t xml:space="preserve">, resulting in system degradation and physical heat dissipation (Q).</w:t>
      </w:r>
    </w:p>
    <w:bookmarkEnd w:id="41"/>
    <w:bookmarkStart w:id="42" w:name="X91d66c8edd2e7a377adaa99ade6a41a14ab198f"/>
    <w:p>
      <w:pPr>
        <w:pStyle w:val="Heading4"/>
      </w:pPr>
      <w:r>
        <w:t xml:space="preserve">4.5 Corollary: The Limits of Managerial Potential Energy and the Ultimate Fate of Nash Equilibrium</w:t>
      </w:r>
    </w:p>
    <w:p>
      <w:pPr>
        <w:pStyle w:val="FirstParagraph"/>
      </w:pPr>
      <w:r>
        <w:t xml:space="preserve">Combining cybernetic equations and dissipation laws, the following inferences about system evolution can be drawn: Corollary 1: It is difficult for scalar-level "management potential energy" to cross the factorial-level "mathematical gap". Physical mapping: The structural dissipation (Q) of the system stems from the objective computing power dimension gap (Vs - Vc), rather than the laziness of subjective will. Limited by the physiological boundaries of human cognitive bandwidth, it is difficult for organizations to manually solve the optimal solution of</w:t>
      </w:r>
      <w:r>
        <w:t xml:space="preserve"> </w:t>
      </w:r>
      <m:oMath>
        <m:r>
          <m:t>O</m:t>
        </m:r>
        <m:r>
          <m:rPr>
            <m:sty m:val="p"/>
          </m:rPr>
          <m:t>(</m:t>
        </m:r>
        <m:r>
          <m:t>N</m:t>
        </m:r>
        <m:r>
          <m:rPr>
            <m:sty m:val="p"/>
          </m:rPr>
          <m:t>!</m:t>
        </m:r>
        <m:r>
          <m:rPr>
            <m:sty m:val="p"/>
          </m:rPr>
          <m:t>)</m:t>
        </m:r>
      </m:oMath>
      <w:r>
        <w:t xml:space="preserve"> </w:t>
      </w:r>
      <w:r>
        <w:t xml:space="preserve">level state space in a very short time. Logical definition: Trying to rely solely on increasing the management potential of scalar dimensions such as "corporate culture, performance supervision, and spiritual motivation" cannot objectively make up for the factorial-level calculation needs. Using linear management methods to cross the exponential mathematical gap is essentially a misalignment of the management paradigm, making it difficult to fundamentally eliminate the physical internal friction of the system. Corollary 2: The computing power vacuum causes the system to retreat to the "Nash equilibrium" (Vchaos). Physical mapping: In a vacuum lacking a silicon-based central hub</w:t>
      </w:r>
      <w:r>
        <w:t xml:space="preserve"> </w:t>
      </w:r>
      <m:oMath>
        <m:r>
          <m:rPr>
            <m:sty m:val="p"/>
          </m:rPr>
          <m:t>Π</m:t>
        </m:r>
      </m:oMath>
      <w:r>
        <w:t xml:space="preserve"> </w:t>
      </w:r>
      <w:r>
        <w:t xml:space="preserve">for global convergence, each department acts as an independent self-interested node. In order to resist external uncertainty, under the gravity of game theory, it will inevitably evolve spontaneously and stagnate in a defensive sub-optimal steady state (i.e., Vchaos in the dissipation equation, such as concealing true production capacity and falsely reporting demand buffers). Logical definition: The "diseconomies of scale" of an enterprise is not simply a subjective management error, but an objective physical phenomenon in which a complex system spontaneously seeks and locks in the lowest energy steady state in order to avoid collapse after the carbon-based computing power is exhausted. System evolution judgment: Since "there are objective limits to carbon-based computing power", and traditional linear management methods will inevitably lead to the system degenerating into a dissipative equation, the next question follows: In the evolution of introducing "silicon-based systems" to compensate for computing power, how should architects deconstruct the business and reduce dimension modeling to build a governing operator</w:t>
      </w:r>
      <w:r>
        <w:t xml:space="preserve"> </w:t>
      </w:r>
      <m:oMath>
        <m:r>
          <m:rPr>
            <m:sty m:val="p"/>
          </m:rPr>
          <m:t>Π</m:t>
        </m:r>
      </m:oMath>
      <w:r>
        <w:t xml:space="preserve"> </w:t>
      </w:r>
      <w:r>
        <w:t xml:space="preserve">that can truly satisfy Vc</w:t>
      </w:r>
      <w:r>
        <w:t xml:space="preserve"> </w:t>
      </w:r>
      <m:oMath>
        <m:r>
          <m:rPr>
            <m:sty m:val="p"/>
          </m:rPr>
          <m:t>≥</m:t>
        </m:r>
      </m:oMath>
      <w:r>
        <w:t xml:space="preserve"> </w:t>
      </w:r>
      <w:r>
        <w:t xml:space="preserve">Vs?</w:t>
      </w:r>
    </w:p>
    <w:bookmarkEnd w:id="42"/>
    <w:bookmarkEnd w:id="43"/>
    <w:bookmarkStart w:id="99" w:name="X9774161bb431d5a1dc7b42b95c047134194777d"/>
    <w:p>
      <w:pPr>
        <w:pStyle w:val="Heading1"/>
      </w:pPr>
      <w:r>
        <w:t xml:space="preserve">Volume II: Formal Work Operators and Physics Laws of System Governance</w:t>
      </w:r>
    </w:p>
    <w:bookmarkStart w:id="44" w:name="X0c76629312554b162e05f068422af6c996a9758"/>
    <w:p>
      <w:pPr>
        <w:pStyle w:val="Heading4"/>
      </w:pPr>
      <w:r>
        <w:t xml:space="preserve">Chapter 5: Third Axiom (Methodology): Digital Double-Helix Isomorphic Dimensional Reduction Law</w:t>
      </w:r>
    </w:p>
    <w:p>
      <w:pPr>
        <w:pStyle w:val="FirstParagraph"/>
      </w:pPr>
      <w:r>
        <w:t xml:space="preserve">In the global value work equation</w:t>
      </w:r>
      <w:r>
        <w:t xml:space="preserve"> </w:t>
      </w:r>
      <m:oMath>
        <m:r>
          <m:t>V</m:t>
        </m:r>
        <m:r>
          <m:rPr>
            <m:sty m:val="p"/>
          </m:rPr>
          <m:t>(</m:t>
        </m:r>
        <m:r>
          <m:t>t</m:t>
        </m:r>
        <m:r>
          <m:rPr>
            <m:sty m:val="p"/>
          </m:rPr>
          <m:t>+</m:t>
        </m:r>
        <m:r>
          <m:t>1</m:t>
        </m:r>
        <m:r>
          <m:rPr>
            <m:sty m:val="p"/>
          </m:rPr>
          <m:t>)</m:t>
        </m:r>
        <m:r>
          <m:rPr>
            <m:sty m:val="p"/>
          </m:rPr>
          <m:t>=</m:t>
        </m:r>
        <m:r>
          <m:t>M</m:t>
        </m:r>
        <m:r>
          <m:rPr>
            <m:sty m:val="p"/>
          </m:rPr>
          <m:t>⋅</m:t>
        </m:r>
        <m:r>
          <m:rPr>
            <m:sty m:val="p"/>
          </m:rPr>
          <m:t>Π</m:t>
        </m:r>
        <m:r>
          <m:rPr>
            <m:sty m:val="p"/>
          </m:rPr>
          <m:t>[</m:t>
        </m:r>
        <m:r>
          <m:t>C</m:t>
        </m:r>
        <m:r>
          <m:rPr>
            <m:sty m:val="p"/>
          </m:rPr>
          <m:t>⊗</m:t>
        </m:r>
        <m:r>
          <m:t>P</m:t>
        </m:r>
        <m:r>
          <m:rPr>
            <m:sty m:val="p"/>
          </m:rPr>
          <m:t>⊗</m:t>
        </m:r>
        <m:r>
          <m:t>D</m:t>
        </m:r>
        <m:r>
          <m:rPr>
            <m:sty m:val="p"/>
          </m:rPr>
          <m:t>+</m:t>
        </m:r>
        <m:r>
          <m:rPr>
            <m:sty m:val="p"/>
          </m:rPr>
          <m:t>Δ</m:t>
        </m:r>
        <m:r>
          <m:rPr>
            <m:sty m:val="p"/>
          </m:rPr>
          <m:t>(</m:t>
        </m:r>
        <m:r>
          <m:t>t</m:t>
        </m:r>
        <m:r>
          <m:rPr>
            <m:sty m:val="p"/>
          </m:rPr>
          <m:t>)</m:t>
        </m:r>
        <m:r>
          <m:rPr>
            <m:sty m:val="p"/>
          </m:rPr>
          <m:t>]</m:t>
        </m:r>
      </m:oMath>
      <w:r>
        <w:t xml:space="preserve"> </w:t>
      </w:r>
      <w:r>
        <w:t xml:space="preserve">in Chapter 3, we established the governing operator</w:t>
      </w:r>
      <w:r>
        <w:t xml:space="preserve"> </w:t>
      </w:r>
      <m:oMath>
        <m:r>
          <m:rPr>
            <m:sty m:val="p"/>
          </m:rPr>
          <m:t>Π</m:t>
        </m:r>
      </m:oMath>
      <w:r>
        <w:t xml:space="preserve"> </w:t>
      </w:r>
      <w:r>
        <w:t xml:space="preserve">as the only solution to the forced convergence</w:t>
      </w:r>
      <w:r>
        <w:t xml:space="preserve"> </w:t>
      </w:r>
      <m:oMath>
        <m:r>
          <m:t>N</m:t>
        </m:r>
        <m:r>
          <m:rPr>
            <m:sty m:val="p"/>
          </m:rPr>
          <m:t>!</m:t>
        </m:r>
      </m:oMath>
      <w:r>
        <w:t xml:space="preserve">-level entropy increase. But this leaves a rigorous engineering question: In the real digital universe, what physical material is this</w:t>
      </w:r>
      <w:r>
        <w:t xml:space="preserve"> </w:t>
      </w:r>
      <m:oMath>
        <m:r>
          <m:rPr>
            <m:sty m:val="p"/>
          </m:rPr>
          <m:t>Π</m:t>
        </m:r>
      </m:oMath>
      <w:r>
        <w:t xml:space="preserve"> </w:t>
      </w:r>
      <w:r>
        <w:t xml:space="preserve">made of? It is definitely not a vague "collaboration concept" on management PPT, nor is it a "standard software shell" that you can buy and use. The third axiom (scheme theory) establishes a clear ontological benchmark: in a real business environment, the physical ontology of the governing operator</w:t>
      </w:r>
      <w:r>
        <w:t xml:space="preserve"> </w:t>
      </w:r>
      <m:oMath>
        <m:r>
          <m:rPr>
            <m:sty m:val="p"/>
          </m:rPr>
          <m:t>Π</m:t>
        </m:r>
      </m:oMath>
      <w:r>
        <w:t xml:space="preserve"> </w:t>
      </w:r>
      <w:r>
        <w:t xml:space="preserve">has and only has the double helix structure of "data model and business algorithm". The data model constructs</w:t>
      </w:r>
      <w:r>
        <w:t xml:space="preserve"> </w:t>
      </w:r>
      <m:oMath>
        <m:r>
          <m:rPr>
            <m:sty m:val="p"/>
          </m:rPr>
          <m:t>Π</m:t>
        </m:r>
      </m:oMath>
      <w:r>
        <w:t xml:space="preserve">’s static potential energy field (the boundary between perception and confirmation), while the business algorithm constitutes</w:t>
      </w:r>
      <w:r>
        <w:t xml:space="preserve"> </w:t>
      </w:r>
      <m:oMath>
        <m:r>
          <m:rPr>
            <m:sty m:val="p"/>
          </m:rPr>
          <m:t>Π</m:t>
        </m:r>
      </m:oMath>
      <w:r>
        <w:t xml:space="preserve">’s dynamic engine (the gear that drives state transitions). The intersection of these two dimensions is the only real existence of the</w:t>
      </w:r>
      <w:r>
        <w:t xml:space="preserve"> </w:t>
      </w:r>
      <m:oMath>
        <m:r>
          <m:rPr>
            <m:sty m:val="p"/>
          </m:rPr>
          <m:t>Π</m:t>
        </m:r>
      </m:oMath>
      <w:r>
        <w:t xml:space="preserve"> </w:t>
      </w:r>
      <w:r>
        <w:t xml:space="preserve">operator in the silicon-based world. If we do not build this double helix base, all the "synergy" that companies shout about will be ineffective work without operator support. "True system self-consistency is often difficult to achieve in macro-level meeting discussions, but is objectively based on the tight integration of the underlying data model." In the abyss of the previous chapter, we used the laws of physics and mathematics to prove an objective fact: Facing the explosion of</w:t>
      </w:r>
      <w:r>
        <w:t xml:space="preserve"> </w:t>
      </w:r>
      <m:oMath>
        <m:r>
          <m:t>N</m:t>
        </m:r>
        <m:r>
          <m:rPr>
            <m:sty m:val="p"/>
          </m:rPr>
          <m:t>!</m:t>
        </m:r>
      </m:oMath>
      <w:r>
        <w:t xml:space="preserve"> </w:t>
      </w:r>
      <w:r>
        <w:t xml:space="preserve">factorial-level states in the value chain, trying to rely solely on human processing power for artificial collaboration is destined to produce great internal friction, and ultimately plunge the enterprise into a quagmire of diseconomies of scale and Nash equilibrium.</w:t>
      </w:r>
    </w:p>
    <w:bookmarkEnd w:id="44"/>
    <w:bookmarkStart w:id="45" w:name="Xe6db94d41ffe66e6eb3d06a16f9e267b06658b6"/>
    <w:p>
      <w:pPr>
        <w:pStyle w:val="Heading4"/>
      </w:pPr>
      <w:r>
        <w:t xml:space="preserve">5.1 The Horizon Limit of the Traditional Paradigm: Superficial Digitalization and Organizational Nihilism</w:t>
      </w:r>
    </w:p>
    <w:p>
      <w:pPr>
        <w:pStyle w:val="FirstParagraph"/>
      </w:pPr>
      <w:r>
        <w:t xml:space="preserve">Faced with</w:t>
      </w:r>
      <w:r>
        <w:t xml:space="preserve"> </w:t>
      </w:r>
      <m:oMath>
        <m:r>
          <m:t>N</m:t>
        </m:r>
        <m:r>
          <m:rPr>
            <m:sty m:val="p"/>
          </m:rPr>
          <m:t>!</m:t>
        </m:r>
      </m:oMath>
      <w:r>
        <w:t xml:space="preserve">’s complex giant system, the traditional method of relying on manual collaboration is difficult to maintain, and companies are eagerly turning their attention to standardized ERP or APS/SCP software. However, implementations of traditional systems often suffer from underlying physical failures. This failure stems from a kind of construction inertia that puts the cart before the horse: implementers try to migrate complex offline business processes to online. However, in the real business world, the demands of various departments are structurally mutually exclusive - marketing requires accurate delivery response, manufacturing requires a stable production line, and finance requires capital turnover. In mathematics and operations research, this is a deep coupling contradiction in which variables restrain each other. In layman’s terms, you cannot require an asset-heavy production line to maintain rigid continuous operation (pursuing the extreme value of manufacturing efficiency), and at the same time require its front-end and rear-end inventory to be absolutely zero (pursuing the extreme value of financial turnover). Without the "Orthogonalization" of these contradictory constraints at the bottom of the system - that is, breaking down the entangled conflicts of interest into independent, clear and sequential underlying rules - and directly converting the original appeal into code, computers will not emerge as "intelligence". This is not true digitization, but the use of high-dimensional machine computing power to accelerate the system entropy increase of offline business. Unordered input without orthogonalization of underlying constraints essentially translates human communication friction directly into invalid loops and system stagnation in silicon-based memory. Why does a standard system with heavy investments become paralyzed instantly when encountering real business with high-frequency fluctuations? To unravel this mystery and find the missing core building blocks of the system’s base, we have to break away from the ideal blueprint on the PowerPoint and cut through pathological slices of the actual physical delivery site.</w:t>
      </w:r>
    </w:p>
    <w:bookmarkEnd w:id="45"/>
    <w:bookmarkStart w:id="46" w:name="Xc656cc75c3458fcc4877eda5d45da1838d43220"/>
    <w:p>
      <w:pPr>
        <w:pStyle w:val="Heading4"/>
      </w:pPr>
      <w:r>
        <w:t xml:space="preserve">5.2 Physical scene: Reconstructing the ought-to model in "structural inconsistency"</w:t>
      </w:r>
    </w:p>
    <w:p>
      <w:pPr>
        <w:pStyle w:val="FirstParagraph"/>
      </w:pPr>
      <w:r>
        <w:t xml:space="preserve">To understand how this complex digital universe was built, we need to review an architectural evolution full of engineering challenges. Before joining Lenovo in January 2007, I experienced more than two years of hard work at the executive level at the end of the value chain, where business logic is complex, that is, the integration of business and finance. With this deep sense of the underlying physical friction, I got involved in the huge business integration and planning system reconstruction project after the merger of Lenovo Century. At that time, the system environment consisted of the world’s leading ERP system (SAP ECC), an advanced memory constrained scheduling engine (Factory Planner, FP), and the master planning system (ESP). While sorting out the system operation and architecture, I observed a contradiction that is often overlooked in traditional IT construction: steady-state ERP recording, sharing, accounting, high-dimensional memory scheduling algorithms and high-frequency fluctuations of real business. They have natural structural inconsistencies at the bottom. We can cut through several underlying physical examples to analyze the architectural faults caused by this inconsistency: On-site slice 1: Structural misalignment of data ontology and spatial topology Mapping faults of BTO inventory (reconstructing the "rights confirmation data model"): In SAP ECC, the binding relationship between BTO (make-to-order) inventory and specific orders is solidified in data models such as MSKA. However, in the native architecture of the FP engine, this physical concept does not exist by default. Without intervention, the engine will treat it as a general inventory and allocate it out of order. There are some workarounds to change the virtual material code. Such an operation seems logically feasible, but it creates huge systemic risks. In order to ensure the physical confirmation of BTO, the architect must redefine a "rights confirmation data model" between the two systems and convert the MSKA of the property rights into an untamperable attribute in the FP memory, so that the engine can accurately identify its ownership boundary. The canceled sales order inventory will be considered as unconfirmed and can be applied, and a transfer action will be triggered to convert it into confirmed sales order inventory. Spatial dimensionality reduction of the supply network (reconstructing the "spatial topology model"): Under real business constraints, the same supplier’s Vietnamese factory can directly supply North American orders, while domestic factories are restricted. But in the ERP basic master data, they often share the same supplier code. If it is directly transmitted to the scheduling engine, matching misalignment will occur in the physical space. In order to solve this problem, a set of "spatial topology data models" must be reconstructed at the bottom layer, dynamically segment the inventory into different logical physical locations (Location), and use complex attribute boundaries (Attribute) to limit the deduction path to ensure that the system matches supply and demand in the correct space. Macro-micro coordination fault (the penetration of ESP and FP): There was a native integration gap between the main plan ESP and the micro-production scheduling FP at that time. The coordination of macro allocation and micro execution cannot be solved by simple data interface transmission. It must be based on a set of unified "data models and business algorithms" that can run through macro time barriers and micro process constraints. Live Slice 2: Convergence of KPI Game and Reconstruction of Algorithm Rigidity Compared with the misalignment of data ontology, KPI game and goal conflicts across business areas have a more profound impact on the system. In terms of physical organization, the front-end is responsible for delivery commitments (marketing), the middle-end is responsible for production planning and scheduling (manufacturing), and the back-end is responsible for supplier collaborative replenishment (purchasing). They are often relatively separated, representing a natural conflict of benefits between the three major business areas. The rigor of system engineering requires architects to take systematic measures: systematically "dimensionality reduction and integration" of conflicts between business goals and KPIs in these three areas, through underlying reconstruction, to achieve strict self-consistency in data models and business algorithms, and to use objective silicon-based laws to approach "Incentive Compatibility" in the economic sense. Priority limited by numerical values (marketing commitments vs. dominance of manufacturing algorithms): The core demand of marketing is "high fulfillment rigidity for orders that have promised delivery to customers", while manufacturing engine FP usually only recognizes priority in numerical form. In order to align the marketing business contract with the manufacturing scheduling rules, a set of front-end "business algorithms" must be designed around the engine to rigorously transform the "committed" business status into high-dimensional constraints that the engine must follow. From restricted substitution to the emergence of</w:t>
      </w:r>
      <w:r>
        <w:t xml:space="preserve"> </w:t>
      </w:r>
      <w:r>
        <w:t xml:space="preserve">“pull logic”</w:t>
      </w:r>
      <w:r>
        <w:t xml:space="preserve"> </w:t>
      </w:r>
      <w:r>
        <w:t xml:space="preserve">(material variation vs. control of uniform output): Facing a complex network of substitute materials, the standard engine’s built-in substitution function (SWAP) often has logical limitations when dealing with high-frequency concurrency. When subsequently responsible for the construction of LCFC’s self-developed system, in order to break through this technical bottleneck, the architecture team innovatively constructed a set of "pull logic" algorithms at the bottom level. This innovation in the underlying algorithm effectively accommodates material variation and production line needs, and has become the core cornerstone of the operation of the self-developed system. Concurrency control on the execution side (reverse construction of the data model): When the scheduling results are written back to SAP ECC for production line execution, if high-concurrency writing is used, it is easy to cause transaction conflicts and deadlocks in the underlying database. Moreover, it was found that it was affected by the real-time performance of SAP ECC. The final engineering solution is: a set of "data models and business algorithms" for concurrency control must be reverse-designed within ECC so that the system can safely and smoothly handle large-scale production scheduling instructions. On-site slice 3: Dimensionality reduction translation of high-dimensional logic (from bottom-level self-consistency to emergence of business logic) When the data mapping and algorithm reconstruction between heterogeneous systems are completed at the bottom of the system, this "Ought-to-be" framework has achieved a closed loop at the physical layer. However, this set of logic consisting of table structures, transformation constraints and governing algorithms is dense and highly abstract. If it is directly communicated with various business departments in the form of a database relationship diagram, it will create huge cognitive barriers. Therefore, architects must perform cross-border conversion: reduce the dimensionality of this set of self-consistent data models and business algorithms at the bottom, translate and encapsulate them into a set of "business languages", and then conduct deductions and consensus among various business departments. Since the basis of this set of business logic is the underlying insurmountable physical and mathematical constraints, the processes and rules presented to the business at this time are highly rigorous and logically closed-loop. Although this set of operating logic may be different from the original partial experience of each department, in the face of self-consistent data deduction, the business demands of multiple parties can eventually objectively converge into this unified set of rules framework.</w:t>
      </w:r>
    </w:p>
    <w:bookmarkEnd w:id="46"/>
    <w:bookmarkStart w:id="47" w:name="X0bfec963953cc52622576e8d9f543ee36e92fa6"/>
    <w:p>
      <w:pPr>
        <w:pStyle w:val="Heading4"/>
      </w:pPr>
      <w:r>
        <w:t xml:space="preserve">5.3 Encapsulation of Dual-Layer Topology and the Emergence of the Panoramic Value-Chain View</w:t>
      </w:r>
    </w:p>
    <w:p>
      <w:pPr>
        <w:pStyle w:val="FirstParagraph"/>
      </w:pPr>
      <w:r>
        <w:t xml:space="preserve">When dealing with the above-mentioned separated system conflicts, we are strictly constrained by a cybernetic law: if it cannot be observed, it cannot be controlled. The essence of the planning system is to issue execution instructions to the value chain nodes. If these nodes cannot be accurately mapped on the underlying data model, the system loses control. Therefore, the premise of true "planning model self-consistency" is the absolute integration of the global model. It is necessary to dive into the underlying database of the system, dismantle the peripheral business logic one by one, and integrate it into the underlying ER (entity relationship) diagram. This reveals a rigorous construction sequence: the self-consistency between the underlying data model and the business algorithm must be established first, and only then can smooth-running "business logic" emerge. However, the real underlying data model is often highly abstract. If you directly use database tables and algorithm logic to communicate with business departments, it will only cause huge cognitive barriers and communication friction. Therefore, my reconstruction path is restrained: I must first compress the chaotic business into an absolutely self-consistent data model and algorithm at the lowest level. Then, on top of this layer of cold physical constraints, a layer of "business plan" that business personnel can understand is encapsulated upward. Rely on this encapsulated solution and then repeatedly collide with the business team. In the end, continuous compression and deconstruction between the pain of the business and the physical rigidity of the underlying data forced the formation of a self-consistent "Objective Ought-to-be". This forced transformation and encapsulation of underlying logic is not an overnight realization, but a long engineering evolution. Since graduating in 2004 and entering the complex and intertwined business scene, and then deeply cultivating and leading the actual construction of IPS (Integrated Planning Solution), this set of logic for dealing with giant systems has gone through thirteen years of polishing and extreme compression under real physical high pressure. These thirteen years of high-pressure reconstruction and encapsulation have gradually solidified my thinking into an architectural instinct for dealing with complex giant systems. Two extremely clear "double-layer topology networks" have permanently grown in my brain: Bottom layer (physical topology): deconstructed data model and business algorithm. This is the silicon-based base after the value chain has been dismantled to the extreme. It is the entity relationship diagram and "meta-deduction logic" hidden under the massive code. Surface layer (logical topology): encapsulated business solution. This is a regular network built on the underlying physical base and oriented to business operations. For example: the priority determination logic when the demand plan is passed down; the conversion mechanism of macro-strategic reservation to micro-physical lock library. In order to achieve self-consistency and cope with massive complexity, the evolution of these two layers of topology naturally tends to the ultimate boundary of architecture - the MECE principle (mutually independent and completely exhaustive). No business rule is outside the physical model, and no underlying field is a redundant business dead end. In the process of macro-examination of the digital transformation of the industry, we have witnessed the logical faults caused by the actual implementation of many business solutions that are divorced from the underlying foundation. Through systematic review, I deeply realized that system construction that really works in complex environments is often the result of architects unconsciously constantly calling "logical topology" to review rules and "physical topology" to dismantle underlying data in the process of resolving deadlocks and conflicts, and finally approximate the results. This profoundly illustrates a crucial architectural conclusion: the essence of the so-called "creating business solutions" is not to stay at the macro process discussion, but to build and deploy a "Dual-Layer Topology Decoder" on the complex giant system of the enterprise. The formation and operation of this decoder follow a strict closed loop of evolution and deduction: Initial input and physical self-consistency (building the base): The architect first receives extremely complex chaotic input - grand industrial theory, the logic of standard systems, and the pain points of the business department. Faced with these variables, architects must skip surface-level compromises and directly build "data models and business algorithms" on how to transform heterogeneous systems at the lowest level, establishing logical self-consistency. Logical encapsulation and rule output (cross-border translation): After the bottom layer is self-consistent, these dense physical rigidities are encapsulated and deconstructed upward to create a layer of "business logic". With this set of encapsulated logic, the architect can not only reach a consensus with the business, but also use it as a blueprint to accurately guide the peripheral IT team to adjust the system boundaries and achieve global integration. Normalized decoding and self-consistent cycle (dual-layer operation): At this point, this two-layer topology has officially taken shape. Since then, whenever new business voices, demands or crises are faced, the decoder will enter a normal response cycle: first call the "first-layer topology" to decode and review the business rules; once a conflict or deadlock is found, it immediately sinks to the "second-layer topology" and re-deduces and reconstructs in the gears of the underlying data model and business algorithm until self-consistency is reached again.</w:t>
      </w:r>
    </w:p>
    <w:bookmarkEnd w:id="47"/>
    <w:bookmarkStart w:id="48" w:name="X3b8d8c7ce93ad5f2a58b808dd7c2b1b2e80a853"/>
    <w:p>
      <w:pPr>
        <w:pStyle w:val="Heading4"/>
      </w:pPr>
      <w:r>
        <w:t xml:space="preserve">5.4 Dissecting the silicon primitives of the</w:t>
      </w:r>
      <w:r>
        <w:t xml:space="preserve"> </w:t>
      </w:r>
      <m:oMath>
        <m:r>
          <m:rPr>
            <m:sty m:val="p"/>
          </m:rPr>
          <m:t>Π</m:t>
        </m:r>
      </m:oMath>
      <w:r>
        <w:t xml:space="preserve"> </w:t>
      </w:r>
      <w:r>
        <w:t xml:space="preserve">operator: the</w:t>
      </w:r>
      <w:r>
        <w:t xml:space="preserve"> </w:t>
      </w:r>
      <w:r>
        <w:t xml:space="preserve">“double helix”</w:t>
      </w:r>
      <w:r>
        <w:t xml:space="preserve"> </w:t>
      </w:r>
      <w:r>
        <w:t xml:space="preserve">of the digital universe</w:t>
      </w:r>
    </w:p>
    <w:p>
      <w:pPr>
        <w:pStyle w:val="FirstParagraph"/>
      </w:pPr>
      <w:r>
        <w:t xml:space="preserve">At this point, the "dual-layer topology decoder" in the hands of the architect has been assembled. But this is just the mechanism and shell to solve chaos. When we forcibly open the black box of this decoder and look directly at the core of the governing operator</w:t>
      </w:r>
      <w:r>
        <w:t xml:space="preserve"> </w:t>
      </w:r>
      <m:oMath>
        <m:r>
          <m:rPr>
            <m:sty m:val="p"/>
          </m:rPr>
          <m:t>Π</m:t>
        </m:r>
      </m:oMath>
      <w:r>
        <w:t xml:space="preserve"> </w:t>
      </w:r>
      <w:r>
        <w:t xml:space="preserve">that is extremely compressed to compensate for carbon-based computing power, the ontology that supports the entire commercial physical universe will become apparent - it is a digital double helix tightly intertwined with "data models" and "business algorithms". In value chain physics, the two are in a state of deep coupling: without a data model, the high-speed deduction of the algorithm loses its physical grip and can easily lead to a consumption of computing power that is divorced from reality; without a business algorithm, the topology of the data model is just a static network, unable to produce any forward effective work. Now, we are going to formally conduct an in-depth deconstruction and restoration of this double helix structure. The following deduction is by no means a discussion of a few table building instructions or code specifications for traditional IT software, but a demonstration of how to use objective mathematics and physical laws to reconstruct an absolutely self-consistent business universe one by one. What unfolds to us first is the underlying cornerstone that constructs a static potential energy field and gives absolute physical and commercial coordinates to everything—the first spiral. The first spiral: Data model - a five-dimensional space-time container for perception and confirmation. In value chain physics, data models are by no means a bunch of static forms used for post-event accounting. It is the global radar and underlying ledger through which the system perceives reality. Its core mission is to objectively and rigorously map the physical world and business rules into the digital world one-to-one, and build a "potential energy field" without any ambiguity. Here, we must establish a fundamental systematic understanding: dismantling the real world into nodes, topologies and constraints is the greatest qualitative victory of ’reductionism’ in the micro dimension. In the face of open complex giant systems, reductionism will indeed fail when trying to deduce macroscopic emergence in one step, but it is not bankrupt, but its boundaries are strictly locked in objective measurements of the microscopic dimension. Without reductionism to delineate absolute physical extremes and constraint dead lines for this set of five-dimensional space-time containers (D), the high-frequency deduction of the upper-level system theory (A) will become idle. This is the perfect dialectical unity of reductionism’s determination of the lower level and system theory’s deduction of the upper level. This set of digital containers is reconstructed strictly based on the five-dimensional orthogonal space-time manifold, and its definition is as follows: [Theorem 1: Proof of MECE holographic completeness of data containers] Suppose the holographic projection space of the controlled giant system is. The evolutionary state of any open adaptive system can be completely deconstructed in physical and logical dimensions into: component topology (who is in what structure), feasible domain (what can be done), and dynamic trajectory (what happened, where is it currently). Assume that it contains five orthogonal feature dimensions: nodes (Nodes, N), topology (Topology, T), constraints (Constraints, ), state transition (State Transition,), and state vector (State Vector,), that is: Mutually Exclusive proof: N describes the coordinates of the isolated particle point of the system in the phase space, without topological correlation; T describes the transfer arc of the directed graph (DAG) between particles, independent of the physical properties of the point itself; Define the feasible solution domain boundary, which is composed of inequalities and describes the phase space clipping plane, independent of the specific static orbit; describes the discrete dynamic transition operator triggered by physical events, which is a discrete time differential change; describes the instantaneous state potential energy and network stiffness snapshot at a specific timestamp. The physical semantics and algebraic expressions of each dimension are mutually exclusive and orthogonally decoupled, proving their independence from each other. Completely exhaustive (Collectively Exhaustive) proves: The state transition equation of a controlled physical giant system can be generally expressed as a dynamic system: Among them, the system is composed of component ontology N in the network relationship T, and is triggered by discrete events to generate the flow of state vectors under the constraints of physical gravity and flexibility law boundaries. It can be seen from this that the five-dimensional orthogonal shape has completely covered the components, relationships, boundaries, actions and states of the controlled giant system, with no redundant degrees of freedom and no missing states. Conclusion: The five-dimensional space-time container meets the strict MECE holographic completeness and establishes a self-consistent data constitution for open complex giant systems. The following are the five-dimensional scientific primitives that this set of digital containers strictly follows: 1. Node: a three-dimensional parallel ontological point space. A node is the smallest unit in the value chain that carries value and passively accepts transformation. In order to combat N² complexity and achieve "power separation", the system must set up nodes in three mutually orthogonal, physically isolated but logically entangled universes: Physical horizon: It is the absolute spatial anchor that defines the "What" and "Where" of a material entity. It only follows Newtonian mechanics and carries the gravity and friction of the objective world. Business mapping (three-dimensional particle distribution): Physical Node: specific SKU (accurate to batch/serial number), machine equipment, physical storage location, factory, supplier, channel, customer, etc. They only feedback the coldest physical state: "How much more can I hold? How fast can I turn?" Commercial Node: A logical point that carries the boundary between business intentions and breach of contract. Such as legal entities, business units (BUs), suppliers, customers, and virtual "allotment pools". They are the delimiters of game and sovereignty. Value Node (Financial Node): A scalar mass point that evaluates the "input-output ratio" of physical work. Such as profit center, cost center, general ledger accounts. It is the reservoir where momentum is transformed into assets. 2. Topology: three-dimensional relational manifold and cross-phase mapping matrix. Nodes are isolated particles, and topology is a network of relationships that gives "meaning" to particles. In the three-dimensional particle space of IPC, topology objectively stipulates the paths along which matter, responsibility and value "can and can only" move and aggregate. It strictly contains the following four-fold structure (three in-phase orbits + one cross-phase bridge): Physical Topology: potential orbits of matter and energy Essence: stipulates the legal combination, disassembly and displacement paths between physical nodes. Business mapping: BOM and process route stipulate whether A and B can physically form C (vertical causality), and when X is out of stock, whether the physical combination of Y and Z is a legal substitute (horizontal flexibility); the physical logistics network stipulates the legal physical transportation route from the Dongguan factory to the Los Angeles transit warehouse. Commercial Topology: A power map of sovereignty and intention. Essence: Specifies the affiliation, distribution and transaction links between contract nodes (responsible subjects, intention containers). Business mapping: The organization and demand hierarchy (Hierarchy) forms the mathematical bloodline that decomposes the forecast from "global business unit" to "region" to "specific customer group"; the transaction access and quota network stipulates whether legal entity A is allowed to purchase from supplier B, and how a certain "total quota pool" is divided down into sub-quotas. Value topology (Financial Topology): The carryover and summary structure of wealth. Essence: Specifies the rules for cost transfer and profit convergence between value nodes. Business mapping: The financial account tree (Chart of Accounts) stipulates how funds are legally transferred between different accounts; the profit/cost center structure stipulates the costs incurred in the underlying workshops, and ultimately along what hierarchical path they are summarized on the group’s P&amp;L (profit and loss statement). Cross-Dimensional Mapping Manifold: Default Orthogonal Bridge Essence: The first three topologies are parallel, and this manifold is a "static gravitational cable" that vertically penetrates these three universes. Business mapping: It pre-defines the corresponding rules between physics, contract and value. For example: It is preset at the bottom level that "the ownership of physical warehouse X belongs to legal person A, and the manufacturing costs incurred belong to cost center Y". 3. State Transition: Physical singularity detonation and triple orthogonal dynamic projection. The flow of entities triggers discrete events of "network state synchronization". If topology is a static track laid out, then transition is the "absolute singularity" where the trigger is pulled and the system responds simultaneously in the three-dimensional universe. It is the moment when the physical world and the business world complete "Late Binding". Physics horizon (absolute physical evolution): It encompasses two types of physical movements: one is the simple displacement of physical particles in the space-time coordinate system (such as cross-warehouse transfer); the other is the topological phase change in the form of physical particles (such as processing mergers, disassembly, morphological mutations and yield dissipation). At this time, the system instantly converts the "physical work" of the logistics and machines into the "internal energy" of the system. Commercial mapping (instantaneous separation of three flows and high-dimensional right confirmation): When a physical work occurs, the system algorithm must follow the "cross-dimensional mapping manifold" in the topology and instantly complete the 1-to-3 orthogonal projection: Logistics projection (Physical Flow): Physical particle A actually moves to physical particle B, ensuring the absolute real friction and speed of the underlying delivery. Commercial Flow: The physical sending/receiving node is by no means equal to the commercial settlement subject. The system instantly projects physical actions to the "contract node" to complete the mandatory delivery of responsibilities and property rights. For example: Physically, A borrows the physical object from B, but in the contract space, it is instantly recorded as B’s resource replacement (SWAP) for A and the right to take delivery in the future, achieving "separation of rights and uses." Financial Flow: With the conversion of work in the physical dimension, the system accurately absorbs logistics fees, procurement premiums and manufacturing costs at this moment, and completes the closed-loop confirmation of ownership from physical kinetic energy to financial assets at the "value node (financial general ledger and profit center)". 4. Constraints: Physical extreme boundaries and commercial constitutional defense lines Business flow is by no means a free and disorderly Brownian motion. It is subject to objective boundary conditions in multi-dimensional space. At the algorithm level, these conditions are compiled into mathematical inequalities that limit the system’s degrees of freedom, constituting a "difficulty (absolute barrier)" for the system in finding the global optimal solution. Physical horizon (hard natural gravity): Acts on "physical particle space". Including material conservation limits (homogeneous physical bottom line), space-time resistance (lead time), and the absolute production capacity limit of machine operation. This is the gravity of nature that algorithms can never break, only circumvent or compromise. Business mapping (flexible constitutional principles): Acts on the "contract" and "value" space, and is a coded encapsulation of management wisdom. Contractual constraints: strategic quota red lines for core major customers, trade compliance exclusions (black and white lists), minimum economic quantity (MOQ). Value constraints: profit bottom line, budget pool upper limit. 5. State Vector: Willing tension, supply potential energy and causal network stiffness. The system needs to present a complete multi-dimensional dynamic state under any time slice. It is a "dynamic screenshot" of the intersection of a static data model and a dynamic algorithm engine (Optimizer). Physics horizon (interaction between fields and forces): Intent Tension: often originates from the "contract node", which is the absolute source of gravity that breaks the static of the entire network and creates a "physical potential energy difference". Tension is not a single dimension, but a "gravity spectrum" composed of demands of different densities (diffuse gravitational fields, high-density gravitational points, high-energy pulses). Supply Potential: Residing in the "physical node", it is the current absolute physical mass (quantity) and momentum (speed and time). Dynamic collapse: When "supply potential energy" is pulled by the gravitational pull of "willing tension" and successfully penetrates all "constraints", the probability cloud collapses into a deterministic physical and contractual connection across time and space. Business mapping (three-dimensional expansion of state vector in business): This physical state in business must be accurately deconstructed into the following three-dimensional holographic base map: Demand Spectrum: corresponds to the physical source of gravity. Business manifestations include the basic traction provided by Forecast, the local strong collapse caused by Orders, and the high-energy instructions of R&amp;D (NPI/ECO) that instantly reshape the rules of the entire network. Node Supply State (Node Supply State/Absolute Trump Card): Corresponds to the physical supply potential energy. This is the basis for supporting the causal network. The system must accurately describe the current absolute status and time vector of each node: Static Mass: The current On-Hand (existing inventory quantity) of the physical node and the absolute available production capacity of the machine/workshop. Dynamic Vector: A kinetic energy state with direction and velocity. Including the flow direction of In-Transit (materials in transit) and the processing progress of ETA (estimated time of arrival) and WIP (work in progress). It tells the system "how fast and where" resources are moving. Pegging network locking and stiffness (Causal Network Rigidity): corresponds to physical collapse. When "demand tension" collides with "node status", the system locks the causal relationship through horizontal pointers (micro Pegging) and vertical boundaries (macro Allotment), and accurately defines its "stiffness": Soft Causation (Soft Pegging / Soft Reservation): A temporary mapping formed based on macro predictions and low-quality orders. For global optimization, this layer of cause and effect can and must be broken and reorganized by the algorithm at any time (such as triggering SWAP resource replacement). It is the buffer layer that maintains the great flexibility of the system and allows for "space-time arbitrage". Hard Pegging/Absolute Deadlock: A deadlock based on orders with a promised delivery time (CTP), orders issued to the workshop, or mandatory R&amp;D changes. It is absolutely unbreakable under any circumstances and is the ultimate foundation for maintaining commercial credit and physical common sense. Quota traceability (Tactical Pegging): Any micro execution document must be traced to the tactical quota (Allotment) to which it belongs. If the quota for a specific area is exhausted, the system will trigger a constraint alert even if the physical warehouse is stocked. This traceability ensures that execution actions always run within the trajectory of the tactical plan. Advancement: From "lower-level perception" to "high-level governance" - creating a derivative ontology of management abstraction. The aforementioned five dimensions construct a "digital mirror" that is strictly one-to-one with the physical world, completing objective and rigorous system perception. However, the real business value lies in governance (forecasting, planning and decision-making). Direct mapping of the physical world is often too microscopic and rigid, and macroscopic deduction based directly on them will lead to the collapse of computing power. Therefore, it is necessary to proactively create a derived ontology for "dimensionality reduction governance" based on the basic model: 1. Dimension characterization: decoupling the "feature vector" of entities and the algebraic matching engine. Pain points to be solved (combination explosion): Under the traditional paradigm, product personalization and compliance requirements will lead to a multiplicative explosion of material codes (SKUs). In order to manage the same chip of different grades and origins, traditional systems must create countless rigid SKUs and BOMs, eventually leading to database expansion and management out of control. Dimensionality reduction logic of derived ontology: We liberate entities from a single SKU encoding and decompose them into a set of independent feature vectors (Feature Vector). Old paradigm: A chip is statically solidified as "SKU: Chip-A". New paradigm: This chip is dynamically deconstructed into a feature set [Capacity: 512MB | Grade: A+ | Origin: Germany]. Business performance (algebraic matching instead of exhaustiveness): The system introduces relational algebra (such as EQ absolute equal, GE greater than or equal to, NE exclusive not equal) as the underlying engine. When order requirements such as [Required capacity: GE (256MB) | Excluded origin: NE (Production line X)] enter the system, the algebra engine performs feature matching extremely quickly. This not only eliminates coding bloat, but also automatically realizes high-level dimensionality reduction substitution and residual value extraction. 2. Planned BOM: Probabilistic set of accurately anchored decoupling points (CODP) Pain points to be solved (the gap between prediction and execution): Macro predictions are always vague, and micro workshop execution must be accurate. Trying to accurately predict the specific sales of hundreds of final products in a highly customized (CTO) scenario is bound to be a disaster. Dimensionality reduction logic of derived ontology: The planned BOM is not a "manufacturing BOM" that guides assembly, but a probabilistic model for forward-looking resource jamming. It is precisely established at the "Customer Order Decoupling Point (CODP)" of the value chain - defining where forecasts "push" and where orders "pull". Additive dimensionality reduction: The planner never predicts the specific sales of 4 x 5 x 3 = 60 finished products, but makes an overall forecast and breaks down the "multiplicative disaster" into "additive probability" through the planned BOM (such as power A consuming 40%, interior B consuming 50%). The management object is instantly hard-compressed into the probability distribution of the underlying components. Business performance: When the real blind box order crosses the decoupling point, the probability cloud undergoes "physical collapse". Specific orders accurately consume the amount reserved in the planned BOM, instantly transforming macro uncertainty into underlying physical preparation instructions. The second spiral: business algorithm - the dynamic engine that drives system evolution and macro-emergence. The data model constructs a "dynamic potential energy field", and the business algorithm is the dynamic engine that drives this complex adaptive system (CAS) to break stasis and undergo state transitions. It is interwoven with a three-layer structure from micro to macro. Through high-frequency deduction, it finally completes the incredible "intelligence emergence": 1. Micro layer: Meta-Algorithms - the atomic primitives of transformation rules. Essential definition: the lowest level logical verb in the system. They are in a "quantum entangled state" with the data model—operating on the topological network of the data model to perform the purest operational transformation. Business performance: such as "demand prioritization", "network topology expansion", "complete calculation", "forward availability deduction (LTR)", etc. These meta-operators are physical gears tightly meshed with the five-dimensional data model. 2. Meso-level: Algorithm orchestration (Orchestration) - a high-order state machine that overcomes physical friction. Essential definition: "Orchestration" that combines free operators is the central console that truly embodies the business will of the enterprise. It defines the calling order of operators, concurrency paths, and compromise logic with realistic constraints. Business performance: In reality, all advanced business actions are the product of orchestration. The bottom layer of an extremely fast "delivery commitment (CTP)" is actually the result of the orchestration engine continuously calling "priority sorting -&gt; topology expansion -&gt; full set calculation -&gt; LTR". 3. Macro level: Emergence of capabilities - the advent of the integration of the IPC system Essential definition: The macro business system is by no means a pieced together code, but a functional illusion that naturally emerges when the underlying "meta-operator + orchestration engine" operates at high frequency. Business performance: Emergence of the planning level: The engine performs unconstrained deductions on the macro timeline, and intelligent business planning (IBP) emerges; hits macro production capacity bottlenecks, and intelligent tactical planning (ITP, Integrated Tactical Planning) emerges; sinks to the micro workshop and collides with physical extremes, and detailed execution schedules (IOP, Integrated Operational Planning, integrated operational planning) emerges. The emergence of the control tower: When the mathematical logic of billions of deductions is forcibly converged, a "One Plan" that perfectly aligns supply and demand emerges. When this kind of closed loop operates at an extremely high frequency, it naturally has the ability to have global visibility and rapid diagnosis, which is the absolute core of the "intelligent control tower (Control Tower)". Materialization of kinetic energy: reshaping the absolute closed loop of the first spiral. When the business algorithm completes the high-frequency dynamic deduction in the memory, the majestic "kinetic energy" it transforms must instantly collapse and solidify into an absolutely static underlying digital entity to drive the roar of the workshop and the departure of transnational freighters. If the basic data model built by the "First Spiral" is the system’s "global perception (accumulation of static potential energy)" of the physical world; then at this moment, the algorithm engine’s "absolute work (release of kinetic energy)" completed in the real world is the only physical way to force the overwriting of the "First Spiral". The will of the system directly changes the topological structure and state space of reality through forced write-back. The end point of the algorithm is the starting point of the new data model. The materialization of this kinetic energy is accurately represented by the following four levels of dimensionality reduction inversion of the "first spiral": 1. Precipitation of macro consensus (strategic output of the IBP layer) -&gt; reconstruction of [state vector] and macro [constraints] business performance: When the prediction and bottleneck complete the collision, the system output is not a workshop work order, but a set of "consistent business baselines". It includes binding committed sales volume for the next 18 months, time-of-use safety stock targets, and projected revenue guidance. Physical reshaping: Algorithmic deduction forcibly rewrites the dangling state of the original prediction. It issues a new "state vector" and "boundary constraints" to the underlying system, reshaping it into a strategic anchor with resource constraints and financial commitments. 2. Delineation of tactical boundaries (constraint output of the ITP layer) -&gt; Establishing rigid [constraints] and quota boundaries Business performance: During the deduction, the algorithm will allocate scarce production capacity or materials to specific needs, and the system will then aggregate these underlying allocations upward and emerge as tactical quotas (Allotment). Physical reshaping: The quota is directly transformed into an insurmountable "mathematical inequality (flexible constraint)" and handed down to the executive level: "In the next month, major customer A will have 30% of the quota for key chips." The execution layer can move freely within the barrier, but it must not penetrate the bottom line of this tactical constraint. 3. Microscopic instantiation of execution kinetic energy (physical output of the IOP layer) -&gt; Instantiate [Contract Node] and trigger [State Transition] Newly added instantiation: The algorithm generates a planned order (Planned Order) accurate to the minute and second "out of thin air" on the time and space coordinates. This directly instantiates a large number of new "contract nodes" in the database, carrying the bottom-level confirmation of the trinity of "business flow, logistics, and capital flow". Status inversion: overwrite the original "expected delivery date" with the "available delivery date" derived by the algorithm; force the available inventory status to be rewritten from "Free" to "Reserved". This is an instant "state transition" that completes the absolute delivery of property rights. 4. Preservation of wisdom and causality (metadata output of the Control Tower layer) -&gt; Conclusion of [topology] causal chain Conclusion of causal chain (Pegging): tightly binding macro customer needs and micro screw procurement. This essentially builds an invisible "relationship topology" between microscopic particles, making the whereabouts of all materials and capital consumption in the entire network 100% explainable, imprinting the "causal memory" of the system. Intelligent insight output: Based on this strict topological network, the system can output early warnings of material shortages, diagnose root causes (such as identifying the only shortage of materials that hinder delivery), and concurrently simulate alternative solutions (such as air freight or downgrade) in the background. Summary: Absolute control from silicon-based computing to carbon-based execution. By precipitating strategies at the IBP layer, delimiting quotas at the ITP layer, generating documents and rewriting statuses at the IOP layer, and sealing cause and effect at the control tower layer, business algorithms have perfectly poured the high-dimensional mind into this four-dimensional integrated output data model. At this point, the data surge in the silicon-based world stopped, and was replaced by an unbreakable digital contract network, which commanded and monitored every flow in the carbon-based physical world with majesty. The Approach of the Computing Abyss: The Crisis from</w:t>
      </w:r>
      <w:r>
        <w:t xml:space="preserve"> </w:t>
      </w:r>
      <w:r>
        <w:t xml:space="preserve">“Logical Perfection”</w:t>
      </w:r>
      <w:r>
        <w:t xml:space="preserve"> </w:t>
      </w:r>
      <w:r>
        <w:t xml:space="preserve">to</w:t>
      </w:r>
      <w:r>
        <w:t xml:space="preserve"> </w:t>
      </w:r>
      <w:r>
        <w:t xml:space="preserve">“Physical Failure”</w:t>
      </w:r>
      <w:r>
        <w:t xml:space="preserve"> </w:t>
      </w:r>
      <w:r>
        <w:t xml:space="preserve">At this point, our</w:t>
      </w:r>
      <w:r>
        <w:t xml:space="preserve"> </w:t>
      </w:r>
      <w:r>
        <w:t xml:space="preserve">“double helix base (data model + business algorithm)”</w:t>
      </w:r>
      <w:r>
        <w:t xml:space="preserve"> </w:t>
      </w:r>
      <w:r>
        <w:t xml:space="preserve">has reached an impeccable state of perfection in terms of mathematics and business logic. It theoretically successfully suppresses</w:t>
      </w:r>
      <w:r>
        <w:t xml:space="preserve"> </w:t>
      </w:r>
      <m:oMath>
        <m:r>
          <m:t>N</m:t>
        </m:r>
        <m:r>
          <m:rPr>
            <m:sty m:val="p"/>
          </m:rPr>
          <m:t>!</m:t>
        </m:r>
      </m:oMath>
      <w:r>
        <w:t xml:space="preserve"> </w:t>
      </w:r>
      <w:r>
        <w:t xml:space="preserve">factorial chaos. However, the fundamental law of the business world is that a correct decision late on the timeline is equivalent to the most fatal mistake. If we impose this flawless algorithm directly on the traditional IT software and hardware architecture, a serious computing power bottleneck will easily emerge. Facing tens of thousands of material nodes and hundreds of thousands of high-frequency insertion orders around the world, if the system takes 8 hours to complete a perfect deduction from "IBP to IOP", then when it spits out this set of digital contracts, the black swan in the physical workshop will have already overwhelmed the production line. This requires architects to complete a deep cross-border leap: penetrating the surface of business management and directly challenging the physical boundaries of the underlying computer hardware. We must break through the performance bottleneck of traditional relational databases and reshape this perfect business brain with a "silicon-based skeleton" that can support light-speed deductions. Underlying superconductivity: Reconstructing IT physical structure across the von Neumann bottleneck. At the IT logical architecture level, through a complete closed loop of "input potential energy -&gt; transformation and orchestration -&gt; output kinetic energy", we have indeed solved the "Decision Quality" problem of value chain management. But in real extreme environments, high-quality decisions are worthless if they lose their timeliness. Faced with rapidly fluctuating orders and sudden material shortages, the system must complete complex deductions across thousands of layers of BOMs and hundreds of constraint nodes within seconds. Faced with this</w:t>
      </w:r>
      <w:r>
        <w:t xml:space="preserve"> </w:t>
      </w:r>
      <m:oMath>
        <m:r>
          <m:t>N</m:t>
        </m:r>
        <m:r>
          <m:rPr>
            <m:sty m:val="p"/>
          </m:rPr>
          <m:t>!</m:t>
        </m:r>
      </m:oMath>
      <w:r>
        <w:t xml:space="preserve">-level burst of concurrent computing, the "relational database + hard disk read and write" architecture that traditional ERP relies on will instantly collapse in computing power. The common prescription in the industry is to make data "resident in memory (In-Memory Computing)". But this is an overly idealized technical presupposition. Resident memory simply eliminates the physical friction of disk I/O. If the traditional "two-dimensional row table" is still stored in the memory, or the highly dispersed "object pointers" in object-oriented programming (OOP), when the algorithm performs deep network penetration and complete calculations, the discrete data nodes will cause frequent CPU cache failures (Cache Miss). A powerful CPU will spend 80% of its time idle, waiting for the memory to transfer fragmented data. Real extreme speed not only requires data to be resident in memory, but also requires subversion of the "data structure" and "optimization logic" in the memory. We do not need to exhaust all the underlying code technologies here, but only use three "counter-intuitive" computing power reconstruction slices to reveal how the real dynamics engine crosses the limits of computer physics: For decision-makers with non-technical backgrounds, you do not need to be proficient in the following codes, but you must understand how these three subversions of the underlying logic can lead to tens of millions of cost savings. Counter-intuitive slice 1: Abandon</w:t>
      </w:r>
      <w:r>
        <w:t xml:space="preserve"> </w:t>
      </w:r>
      <w:r>
        <w:t xml:space="preserve">“business objects”</w:t>
      </w:r>
      <w:r>
        <w:t xml:space="preserve"> </w:t>
      </w:r>
      <w:r>
        <w:t xml:space="preserve">and embrace</w:t>
      </w:r>
      <w:r>
        <w:t xml:space="preserve"> </w:t>
      </w:r>
      <w:r>
        <w:t xml:space="preserve">“compact arrays”</w:t>
      </w:r>
      <w:r>
        <w:t xml:space="preserve"> </w:t>
      </w:r>
      <w:r>
        <w:t xml:space="preserve">(DOD and columnar storage). Traditional intuition: Use object-oriented (OOP) method to create full</w:t>
      </w:r>
      <w:r>
        <w:t xml:space="preserve"> </w:t>
      </w:r>
      <w:r>
        <w:t xml:space="preserve">“material objects”</w:t>
      </w:r>
      <w:r>
        <w:t xml:space="preserve"> </w:t>
      </w:r>
      <w:r>
        <w:t xml:space="preserve">and</w:t>
      </w:r>
      <w:r>
        <w:t xml:space="preserve"> </w:t>
      </w:r>
      <w:r>
        <w:t xml:space="preserve">“order objects”</w:t>
      </w:r>
      <w:r>
        <w:t xml:space="preserve"> </w:t>
      </w:r>
      <w:r>
        <w:t xml:space="preserve">in memory, which has the clearest logic. Physical truth: Complex business objects are randomly scattered in memory. This "pointer chasing" can momentarily exhaust the CPU’s addressing power when traversing a graph network. A truly extremely fast architecture must implement Data-Oriented Design (DOD), which has the same origin as the columnar storage of top-level in-memory databases. It strips away the business semantics of entities and reorganizes homogeneous attributes into compact one-dimensional continuous arrays (Contiguous Arrays). Computing power jump: Only the absolute physical continuity of the array can perfectly fit the Spatial Locality principle of the CPU. Thousands of states can be loaded into the extremely fast cache (L1/L2 Cache) at once, allowing the data reading speed to approach the physical limit of the bus bandwidth. Counter-intuitive slice 2: Abandon</w:t>
      </w:r>
      <w:r>
        <w:t xml:space="preserve"> </w:t>
      </w:r>
      <w:r>
        <w:t xml:space="preserve">“logical judgment”</w:t>
      </w:r>
      <w:r>
        <w:t xml:space="preserve"> </w:t>
      </w:r>
      <w:r>
        <w:t xml:space="preserve">and embrace</w:t>
      </w:r>
      <w:r>
        <w:t xml:space="preserve"> </w:t>
      </w:r>
      <w:r>
        <w:t xml:space="preserve">“pure mathematics”</w:t>
      </w:r>
      <w:r>
        <w:t xml:space="preserve"> </w:t>
      </w:r>
      <w:r>
        <w:t xml:space="preserve">(bitmaps and vectorization) Traditional intuition: When faced with complex customer demands (such as finding alternative materials that meet specific capacities, specific origins, and specific grades), complex IF-ELSE conditional branches should be used to filter items one by one. Physical truth: A large number of IF-ELSEs will cause the CPU’s instruction branch prediction to frequently fail, and computing power will be extremely wasted. Advanced engines will introduce bitmaps to reduce and encode complex supply and demand characteristics into binary 0s and 1s. Computing power leap: Built on continuous arrays, the engine fully unlocks vectorization calculations (Vectorization). When complex matching is required, the system directly calls the CPU’s SIMD (Single Instruction Multiple Data) hardware instruction set. Concurrent matching of hundreds of records is accomplished instantaneously within a single CPU clock cycle through underlying bit-level AND/OR/NOT pure mathematical operations. Replacing logical judgment with mathematical operations is the essence of dimensionality reduction. Counter-intuitive slice three: Abandon</w:t>
      </w:r>
      <w:r>
        <w:t xml:space="preserve"> </w:t>
      </w:r>
      <w:r>
        <w:t xml:space="preserve">“global lock”</w:t>
      </w:r>
      <w:r>
        <w:t xml:space="preserve"> </w:t>
      </w:r>
      <w:r>
        <w:t xml:space="preserve">and embrace</w:t>
      </w:r>
      <w:r>
        <w:t xml:space="preserve"> </w:t>
      </w:r>
      <w:r>
        <w:t xml:space="preserve">“dual-layer parallelism”</w:t>
      </w:r>
      <w:r>
        <w:t xml:space="preserve"> </w:t>
      </w:r>
      <w:r>
        <w:t xml:space="preserve">(model cutting and hardware concurrency) Traditional intuition: When massive orders simultaneously occupy scarce production capacity, a strict</w:t>
      </w:r>
      <w:r>
        <w:t xml:space="preserve"> </w:t>
      </w:r>
      <w:r>
        <w:t xml:space="preserve">“global lock (Lock)”</w:t>
      </w:r>
      <w:r>
        <w:t xml:space="preserve"> </w:t>
      </w:r>
      <w:r>
        <w:t xml:space="preserve">mechanism must be used to ensure data consistency. Physical truth: The lock mechanism is the core bottleneck of concurrent computing and will cause request queuing to be blocked. To achieve the ultimate deduction, the system must abandon the lock mechanism in the memory and implement a strict "two-layer parallel mechanism": The first layer (macro-cutting of data model and business algorithm): The algorithm decouples and cuts the huge continuous array network into multiple "topological physical islands" (Actor space partition model) that do not interfere with each other in advance. Cut off data intersection from the source of business logic. The second layer (micro-concurrency of CPU underlying instructions): Within each physical island, CPU threads do not execute inefficient serial loops. The system directly calls the vectorized instructions (such as SIMD) at the bottom of the hardware, just like the addition of 100 independent variables, which is completed concurrently in a single CPU clock cycle. Computing power jump: This two-way collaboration from "space isolation at the business algorithm level" to "instruction concurrency at the CPU hardware level" frees the system from lock constraints. Each thread only performs high-frequency atomic-level state synchronization (CAS, Compare-And-Swap) at resource crossing points, efficiently swallowing and allocating global resources with pure multi-core computing power. Summary: The underlying convergence across the von Neumann bottleneck. Establishing physical channels through continuous arrays, implementing dimensionality reduction through bitmap vectorization, and releasing multi-core computing power through lock-free partitions reveal a core architectural essence: at the extreme boundary of computing power, complex business logic must eventually return to rigorous physical and mathematical laws. Only by completing the superconducting transformation of this underlying data structure can the sophisticated set of "business algorithms" truly untie the fetters and complete the state transition from "potential energy" to "kinetic energy" at the speed of light.</w:t>
      </w:r>
    </w:p>
    <w:bookmarkEnd w:id="48"/>
    <w:bookmarkStart w:id="49" w:name="X707138f9a4b041d84a5ed7f3ffb629ac5f94f1b"/>
    <w:p>
      <w:pPr>
        <w:pStyle w:val="Heading4"/>
      </w:pPr>
      <w:r>
        <w:t xml:space="preserve">5.5 Confronting the Dimensionality-Reduction Demands of Traditional IT: Scenario Exhaustion vs. Absolute Optimization</w:t>
      </w:r>
    </w:p>
    <w:p>
      <w:pPr>
        <w:pStyle w:val="FirstParagraph"/>
      </w:pPr>
      <w:r>
        <w:t xml:space="preserve">When building the governing operator</w:t>
      </w:r>
      <w:r>
        <w:t xml:space="preserve"> </w:t>
      </w:r>
      <m:oMath>
        <m:r>
          <m:rPr>
            <m:sty m:val="p"/>
          </m:rPr>
          <m:t>Π</m:t>
        </m:r>
      </m:oMath>
      <w:r>
        <w:t xml:space="preserve">=</w:t>
      </w:r>
      <m:oMath>
        <m:r>
          <m:rPr>
            <m:sty m:val="p"/>
          </m:rPr>
          <m:t>⟨</m:t>
        </m:r>
      </m:oMath>
      <w:r>
        <w:t xml:space="preserve"> </w:t>
      </w:r>
      <w:r>
        <w:t xml:space="preserve">D,A , practitioners accustomed to the traditional IT paradigm often ask two classic questions: "Can this system exhaust all business scenarios?" and "Is the result calculated by the system the global absolute optimal?" Faced with these two questions, Value Chain Physics rejects any engineering compromises and ambiguities, and directly issues physical and mathematical judgments based on system science: Judgment 1: Regarding "exhaustive business scenarios" - business diversity is the result of emergence, and the underlying models and algorithms are limited. Trying to use manually written "IF-THEN" rules to exhaust macro business scenarios is the root cause of traditional IT falling into</w:t>
      </w:r>
      <w:r>
        <w:t xml:space="preserve"> </w:t>
      </w:r>
      <m:oMath>
        <m:r>
          <m:t>O</m:t>
        </m:r>
        <m:r>
          <m:rPr>
            <m:sty m:val="p"/>
          </m:rPr>
          <m:t>(</m:t>
        </m:r>
        <m:r>
          <m:t>N</m:t>
        </m:r>
        <m:r>
          <m:rPr>
            <m:sty m:val="p"/>
          </m:rPr>
          <m:t>!</m:t>
        </m:r>
        <m:r>
          <m:rPr>
            <m:sty m:val="p"/>
          </m:rPr>
          <m:t>)</m:t>
        </m:r>
      </m:oMath>
      <w:r>
        <w:t xml:space="preserve"> </w:t>
      </w:r>
      <w:r>
        <w:t xml:space="preserve">computing power disaster. We must clearly realize that thousands of complex business scenarios are not static processes that exist independently, but have limited emergence after the collision of underlying supply and demand factors. As long as the limited double-helix base at the bottom achieves absolute physical self-consistency, when a massive amount of random orders pour in, the system will naturally be able to emerge in milliseconds with the correct execution path for any complex scenario. We don’t exhaust scenarios, we govern the grammar of generating them. Judgment 2: Regarding "whether it is absolutely optimal" - when constraints and conflicts are completely mathematically covered, the solution of the algorithm is absolutely optimal. Traditional management believes that sales require delivery and manufacturing requires costs, which are mutually exclusive. Therefore, the conclusion often drawn is that "there is no optimal, only compromise." But in value chain physics, if we have decoupled all physical constraints (such as machine capacity), business rules, and KPIs of departmental conflicts into the underlying data model and business algorithms without loss, then at this moment, mathematics will take over everything. The result of the algorithm engine’s extremely fast deduction within this fully covered set of constraint boundaries is by no means a "compromise product" on the conference table. It is the true and absolute global optimal solution that the system can achieve under the current physical and commercial realities. Judgment 3: The myth about the "objective function" - simply setting the objective function cannot define the problem clearly. The macro will M must be decoded and decoupled, and realized through step-by-step calculations. The industry often falls into a traditional operations research myth, believing that as long as a unified "objective function (M)" is set at the top of the system, the system can automatically solve the best solution like solving a mathematical problem. However, when faced with an</w:t>
      </w:r>
      <w:r>
        <w:t xml:space="preserve"> </w:t>
      </w:r>
      <m:oMath>
        <m:r>
          <m:t>O</m:t>
        </m:r>
        <m:r>
          <m:rPr>
            <m:sty m:val="p"/>
          </m:rPr>
          <m:t>(</m:t>
        </m:r>
        <m:r>
          <m:t>N</m:t>
        </m:r>
        <m:r>
          <m:rPr>
            <m:sty m:val="p"/>
          </m:rPr>
          <m:t>!</m:t>
        </m:r>
        <m:r>
          <m:rPr>
            <m:sty m:val="p"/>
          </m:rPr>
          <m:t>)</m:t>
        </m:r>
      </m:oMath>
      <w:r>
        <w:t xml:space="preserve"> </w:t>
      </w:r>
      <w:r>
        <w:t xml:space="preserve">level open complex giant system, each subsystem is in a multi-dimensional non-convex game. Simply setting a macro objective function does not define the problem clearly at all, and it absolutely cannot be solved directly. The macro-intention M is not actually a static objective function. It must be forcibly decoded and decoupled into the underlying data model and business algorithm: convert M’s business demands into hard capacity constraints, physical isolation, and constitutional defense lines in the data model (D); at the same time, convert it into the tactical weight of the business algorithm (A) when performing LBL (net demand stripping) and DBD (demand-by-demand deduction). Only by relying on silicon-based memory, within the boundaries defined by the data model, and using an algorithm engine to calculate step-by-step (Step-by-step Computation), can all forces produce real physical work in the direction of M’s pulling. What the system delivers is by no means the solution to an equation, but the order that emerges after billions of microscopic steps.</w:t>
      </w:r>
    </w:p>
    <w:bookmarkEnd w:id="49"/>
    <w:bookmarkStart w:id="50" w:name="X19177ab1c27a20fe8824695836d22c6cd0037c6"/>
    <w:p>
      <w:pPr>
        <w:pStyle w:val="Heading4"/>
      </w:pPr>
      <w:r>
        <w:t xml:space="preserve">5.6 The core corollary of the third axiom: nine structural faults in digitalization</w:t>
      </w:r>
    </w:p>
    <w:p>
      <w:pPr>
        <w:pStyle w:val="FirstParagraph"/>
      </w:pPr>
      <w:r>
        <w:t xml:space="preserve">The "Computational Equivalence Law" and its "Double Helix Base" are not only a blueprint for construction, but also an objective "physical lens". It can clearly reflect that any digital transformation path that violates the underlying physical laws is bound to fail. Based on this axiom, we derived nine structural faults that run through the entire life cycle of the system. This is not a loose list of risks, but a chain of interlocking causal disasters that together constitute a complete engineering physical examination report. Part One: Cornerstone Faults – Where does the system stand? Fault 1: The cost of dimensionality reduction - low-dimensional static ontology leads to "topological tearing" Typical scenario: The real supply chain is a constantly deforming "3D maze", and the traditional standard software purchased by enterprises is just a static "2D flat map". When the system calculates an optimal "straight forward" path on the two-dimensional map and issues instructions, the workshop workers actually see a wall in front of them. Failure mechanism: Introducing low-dimensional standard software designed based on historical steady-state assumptions in an attempt to carry the enterprise’s own high-dimensional business with high frequency variation. This extremely rapid dimensionality reduction will inevitably lead to a "physical tear" between digital topology and physical reality. The instructions issued by the system cannot find a foothold in reality and are suspended in the air, losing basic control over reality. Architectural Guidelines: Authorization data models cannot be outsourced and must be forged from the inside out. It is the only atomic truth base for digital intelligence. Fault 2: Lack of indulgence in physical pruning - self-contradiction leads to "computing black hole" Typical scenario: Just like using navigation software, if you do not set the hard conditions of "avoiding traffic restrictions and avoiding congestion" in advance, but directly ask the system to find an absolutely optimal route that is "fastest, most fuel-efficient, with the best road conditions, and with a view of the scenery", the navigator will exhaust its computing power in countless mutually exclusive combinations until the system stagnates. Failure mechanism: Business algorithms must be solved within the "constrained potential energy field" defined by the data model. If mutually exclusive business goals (delivery vs. cost) are not rigidly constrained (physical pruning) at the model layer, the contradiction is thrown directly to the algorithm. The algorithm will conduct an ineffective search of</w:t>
      </w:r>
      <w:r>
        <w:t xml:space="preserve"> </w:t>
      </w:r>
      <m:oMath>
        <m:r>
          <m:t>N</m:t>
        </m:r>
        <m:r>
          <m:rPr>
            <m:sty m:val="p"/>
          </m:rPr>
          <m:t>!</m:t>
        </m:r>
      </m:oMath>
      <w:r>
        <w:t xml:space="preserve"> </w:t>
      </w:r>
      <w:r>
        <w:t xml:space="preserve">dimensions in the unbounded solution space, and the huge amount of computing power will be swallowed up by multiple conflicting goals, causing system processing to stagnate. Architectural Guidelines: Garbage rules in, garbage results out (GIGO). Without the constraints of the data model as a pruner, no matter how powerful the computing power is, it will become a black hole. Fault 3: The collapse of suspended rule—blind empowerment leads to</w:t>
      </w:r>
      <w:r>
        <w:t xml:space="preserve"> </w:t>
      </w:r>
      <w:r>
        <w:t xml:space="preserve">“resource strife and disorderly internal friction.”</w:t>
      </w:r>
      <w:r>
        <w:t xml:space="preserve"> </w:t>
      </w:r>
      <w:r>
        <w:t xml:space="preserve">Typical scenario: building various warehouses and factories into so-called</w:t>
      </w:r>
      <w:r>
        <w:t xml:space="preserve"> </w:t>
      </w:r>
      <w:r>
        <w:t xml:space="preserve">“autonomous intelligences”</w:t>
      </w:r>
      <w:r>
        <w:t xml:space="preserve">, imagining that they can achieve global optimality through games. The result is often not coordination, but a fight between all parties for resources, which turns into a systematic "resource strife and disorderly internal friction." Failure mechanism: The low-entropy (ordered) state of a complex system must be driven by the top-level objective function and can never spontaneously emerge at the bottom. Each local unit’s "rational" decision-making based on its own KPI will inevitably lead to devastating conflicts when competing for shared resources, resulting in huge internal friction. Architectural Guidelines: Decentralized autonomy must be based on centralized strategic control. Part 2: Dynamic Faults—How Do Systems Work? Fault 4: Limitations of object-oriented - semantic overload leads to "computing power suffocation" Typical scenario: Traditional object-oriented programming (OOP) degenerates the calculation process into a complex "cross-physical block pointer chasing": When deducing the delivery date, the CPU needs to repeatedly jump between discrete memory addresses to capture fragmented objects of orders, materials and production capacity. This architecture results in a large amount of computing power being consumed in inefficient data handling and addressing. True data-oriented design (DOD) is to reorganize homogeneous attributes into compact one-dimensional continuous arrays. It enables the CPU to perform extremely fast batch reads and vectorized calculations in a highly localized memory space, fundamentally eliminating the physical friction of data flow. Failure mechanism: If the OOP paradigm that pursues "semantic elegance" is used in high-performance deduction, the memory will be filled with fragmented objects and inefficient pointer jumps. The CPU spends more than 80% of its time waiting for random memory accesses, the computing power is severely restricted by the "Von Neumann bottleneck", and the system fails due to severe delays. Architectural Guidance: Delay equals failure. Continuous arrays and vectorized calculations must be introduced to reduce the computational dimension of business semantics. This is the verdict of engineering rationality over code sensibility. Fault Five: The Illusion of Noun Packaging - Parasitic Concepts Cover Up Core Faults Typical Scenario: The industry feverishly pursues glossy shell terms such as "digital thread", "ontology", and "cognitive closed loop", using gorgeous PPT to cover up the embarrassing reality that the bottom layer has neither a robust data model nor a hard-core solution algorithm. Failure mechanism: These grand concepts of parasitism are meaningless without the support of the "double helix" ontology. They caused severe "semantic inflation", diverted the team’s attention from the underlying core faults, and ultimately masked engineering incompetence with concepts. Architectural Guidelines: Reject packaging and return to the core. The only criterion for testing technology is whether it strengthens the "model-algorithm" closed loop. Fault 6: Disaster of probability crossing the boundary - Generative AI triggers "physical avalanche" Typical scenario: Large language model (LLM) is essentially a "liberal arts genius". Ask him to draw a sketch of a bridge, and he will be very creative; but if you ask him to calculate the distribution of stress-bearing steel bars on the piers, the bridge will definitely collapse. The production line will stop if the workshop schedule is just one screw away. You can never hand over mathematical operations that require absolute accuracy to a generative model with "illusion" probabilities. Failure Mechanisms: Value chain management is the realm of physical certainty and mathematical precision, naturally at odds with the probabilistic nature of LLM. Trying to push LLM out of bounds for low-level modeling or scheduling, and the fatal conflict between illusion and rigidity is sure to trigger a chain of catastrophic avalanches in the physics shop. Architectural Guidelines: Constructing dual-brain topological collaboration based on Gödel boundary. The left brain (IPC deterministic engine) is responsible for executing 100% deterministic,</w:t>
      </w:r>
      <w:r>
        <w:t xml:space="preserve"> </w:t>
      </w:r>
      <m:oMath>
        <m:r>
          <m:t>O</m:t>
        </m:r>
        <m:r>
          <m:rPr>
            <m:sty m:val="p"/>
          </m:rPr>
          <m:t>(</m:t>
        </m:r>
        <m:r>
          <m:t>N</m:t>
        </m:r>
        <m:r>
          <m:rPr>
            <m:sty m:val="p"/>
          </m:rPr>
          <m:t>!</m:t>
        </m:r>
        <m:r>
          <m:rPr>
            <m:sty m:val="p"/>
          </m:rPr>
          <m:t>)</m:t>
        </m:r>
      </m:oMath>
      <w:r>
        <w:t xml:space="preserve"> </w:t>
      </w:r>
      <w:r>
        <w:t xml:space="preserve">burst-resistant dimensionality reduction work within the Gödel boundary, and governing the physical execution boundary; the right brain (LLM large language model) serves as a semantic interface across the Gödel boundary, used to perceive unstructured variations of external chaos (such as breaking international news, vague non-standard demand descriptions), and translate them into feature vectors that IPC can recognize. Crossing the line is disaster, synergy is emergence. Part Three: Life Fault - How Can the System Sustain? Fault 7: The sadness of closed-loop rupture - lack of "write-back" leads to rationality Typical scenario: A planning system without the ability to write-back is like a tactical brain lacking execution channels. He can figure out the perfect solution on the screen, but he doesn’t even have the power to press the launch button. He produced countless clever reports, but the workshop still went its own way. Failure mechanism: The value of intelligence lies in driving changes in the physical world. If the algorithm’s deduction only stays at the "visual report" level, the system’s "thinking" and the world’s "action" will be neurologically disconnected. The algorithm consumes a huge amount of computing power in a closed loop but has no actual output, falling into an "ineffective infinite loop" where the computing power is idling. Architectural Guidelines: Intelligence that cannot be forced to rewrite instructions is paralyzed intelligence. Fault 8: Loss of self-reference - closed inner loop leads to "calibration drift" Typical scenario: After the system goes online, it is regarded as a "perpetual motion machine" and no longer absorbs new variables from the external world. Eventually, it becomes more and more logical and self-consistent in its self-circulation, but it also becomes more and more divorced from physical reality and becomes an exquisite and useless "parallel universe". Failure mechanism: The physical world is a source of entropy that continuously generates new knowledge. Without automated physical verification of output results and the incorporation of</w:t>
      </w:r>
      <w:r>
        <w:t xml:space="preserve"> </w:t>
      </w:r>
      <w:r>
        <w:t xml:space="preserve">“dark data”</w:t>
      </w:r>
      <w:r>
        <w:t xml:space="preserve">, the system will gradually accumulate unnoticed errors (calibration drift) and lose computational equivalence. Architectural guidelines: The system must have a built-in "negative feedback calibration" mechanism to convert the error between planning and execution into a core signal that drives its own evolution. Fault 9: The Trap of Absolute Perfection—Ultra-stable structure leads to</w:t>
      </w:r>
      <w:r>
        <w:t xml:space="preserve"> </w:t>
      </w:r>
      <w:r>
        <w:t xml:space="preserve">“evolutionary lock-in”</w:t>
      </w:r>
      <w:r>
        <w:t xml:space="preserve"> </w:t>
      </w:r>
      <w:r>
        <w:t xml:space="preserve">Typical scenario: Spending huge sums of money to build a seamless</w:t>
      </w:r>
      <w:r>
        <w:t xml:space="preserve"> </w:t>
      </w:r>
      <w:r>
        <w:t xml:space="preserve">“perfect system”</w:t>
      </w:r>
      <w:r>
        <w:t xml:space="preserve"> </w:t>
      </w:r>
      <w:r>
        <w:t xml:space="preserve">that solves all current problems. As a result, in the second year of business transformation, we found that even a small change in the process would cause the entire system to collapse. Today’s static optimal solutions have become tomorrow’s digital relics that are hard to shake. Failure mechanism: Trying to build a hard-coded extremely stable system will lead to a deep coupling between the system and the current environment to form an "ultra-stable structure." A system that has lost its ability to meta-evolve will inevitably be locked in and die when faced with business evolution. Architectural Guidelines: Excellent architecture must include "evolvability". The core capability is not to solve all current problems, but to adapt to the unknown future at the lowest cost. General conclusion: The natural chasm map and evolutionary path. These nine structural faults are rigorously deduced from the "law of computational equivalence" and cover the entire cycle of "build-run-survive" of digital systems: Fault layer (Layer) Core challenge (Core Challenge) Covered inference Systemic consequences of violating the law (Consequences) Foundation fault (Foundation) How can the system be constructed correctly? Faults 1, 2, and 3: The system has a topological deviation at the root, causing ineffective consumption of computing power, or causing serious internal friction in the organization. How does a Dynamics system operate efficiently? Faults 4, 5, 6 The system loses its responsiveness due to underlying delays, or is led to a cascading loss of control at the execution level by illusory "probability illusions" and "conceptual shells". How can the Life Fault system continue to survive? Faults 7, 8, 9 The system business closed loop is broken and falls into idling away from reality. It may eventually become an unshakable</w:t>
      </w:r>
      <w:r>
        <w:t xml:space="preserve"> </w:t>
      </w:r>
      <w:r>
        <w:t xml:space="preserve">“digital fossil”</w:t>
      </w:r>
      <w:r>
        <w:t xml:space="preserve"> </w:t>
      </w:r>
      <w:r>
        <w:t xml:space="preserve">and transform from an engine of evolution to a resistance to transformation. Ignoring any of these links may cause structural failure at specific points in the system life cycle. The essence of digital transformation is not simply to launch a set of IT software, but to nurture a "silicon-based digital life" that can continuously resist the increase in business entropy, calibrate reality in real time, and reserve evolutionary interfaces. These nine major faults are systemic chasms that lie in front of all enterprises and must be clearly recognized and overcome with all efforts. The paths across them point to a pragmatic and rigorous evolution route from beginning to end: abandon unrealistic expectations of "pure technology outsourcing" and "universal AI", firmly return to the double helix base of "data models and business algorithms", and carry out a down-to-earth digital reconstruction based on real physical business. Since this road to reconstruction is full of challenges and cannot simply rely on external off-the-shelf kits, what kind of people are needed to stand between the intricate workshop site and the rigorous underlying code and polish this sophisticated double-helix engine with their own hands? This leads us to the core variable that determines the success of all this - the fourth axiom: The Axiom of Capability.</w:t>
      </w:r>
    </w:p>
    <w:bookmarkEnd w:id="50"/>
    <w:bookmarkStart w:id="51" w:name="X95caed0b1f45eb3d784f0ecbcf953c933337855"/>
    <w:p>
      <w:pPr>
        <w:pStyle w:val="Heading4"/>
      </w:pPr>
      <w:r>
        <w:t xml:space="preserve">Chapter 6: Fourth Axiom (Capability): ’One Body, Two Aspects’ and Single-Planner Singularity Law</w:t>
      </w:r>
    </w:p>
    <w:p>
      <w:pPr>
        <w:pStyle w:val="FirstParagraph"/>
      </w:pPr>
      <w:r>
        <w:t xml:space="preserve">"The most solid silicon-based topology is all forged by the most realistic real-life pain and extreme exploration across the boundaries of bureaucracy." Since the</w:t>
      </w:r>
      <w:r>
        <w:t xml:space="preserve"> </w:t>
      </w:r>
      <m:oMath>
        <m:r>
          <m:rPr>
            <m:sty m:val="p"/>
          </m:rPr>
          <m:t>Π</m:t>
        </m:r>
      </m:oMath>
      <w:r>
        <w:t xml:space="preserve"> </w:t>
      </w:r>
      <w:r>
        <w:t xml:space="preserve">operator in the silicon-based world is a double helix deeply entangled with "data models and business algorithms," this throws us a rigorous engineering inquiry: What kind of carbon-based brain is needed to give birth to this silicon-based engine in chaos? According to the "carbon-silicon isomorphism law" of systems engineering, the ability to create</w:t>
      </w:r>
      <w:r>
        <w:t xml:space="preserve"> </w:t>
      </w:r>
      <m:oMath>
        <m:r>
          <m:rPr>
            <m:sty m:val="p"/>
          </m:rPr>
          <m:t>Π</m:t>
        </m:r>
      </m:oMath>
      <w:r>
        <w:t xml:space="preserve"> </w:t>
      </w:r>
      <w:r>
        <w:t xml:space="preserve">must be highly isomorphic in topological structure with the ontology of</w:t>
      </w:r>
      <w:r>
        <w:t xml:space="preserve"> </w:t>
      </w:r>
      <m:oMath>
        <m:r>
          <m:rPr>
            <m:sty m:val="p"/>
          </m:rPr>
          <m:t>Π</m:t>
        </m:r>
      </m:oMath>
      <w:r>
        <w:t xml:space="preserve">. Since the essence of the business solution is the data model and the business algorithm (one in one and two phases), this means that to forge this</w:t>
      </w:r>
      <w:r>
        <w:t xml:space="preserve"> </w:t>
      </w:r>
      <m:oMath>
        <m:r>
          <m:rPr>
            <m:sty m:val="p"/>
          </m:rPr>
          <m:t>Π</m:t>
        </m:r>
      </m:oMath>
      <w:r>
        <w:t xml:space="preserve"> </w:t>
      </w:r>
      <w:r>
        <w:t xml:space="preserve">operator, we must not rely on the mechanical splicing assembly line in the traditional bureaucracy of "those who understand business provide requirements, and those who understand IT write code". This cross-domain splicing will produce fatal Shannon information attenuation, and it is impossible to complete a tight closed loop of</w:t>
      </w:r>
      <w:r>
        <w:t xml:space="preserve"> </w:t>
      </w:r>
      <m:oMath>
        <m:r>
          <m:t>N</m:t>
        </m:r>
        <m:r>
          <m:rPr>
            <m:sty m:val="p"/>
          </m:rPr>
          <m:t>!</m:t>
        </m:r>
      </m:oMath>
      <w:r>
        <w:t xml:space="preserve"> </w:t>
      </w:r>
      <w:r>
        <w:t xml:space="preserve">level logic. Therefore, the fourth axiom (ability theory) asserts that the core capabilities that breed the</w:t>
      </w:r>
      <w:r>
        <w:t xml:space="preserve"> </w:t>
      </w:r>
      <m:oMath>
        <m:r>
          <m:rPr>
            <m:sty m:val="p"/>
          </m:rPr>
          <m:t>Π</m:t>
        </m:r>
      </m:oMath>
      <w:r>
        <w:t xml:space="preserve"> </w:t>
      </w:r>
      <w:r>
        <w:t xml:space="preserve">operator must be concentrated and collapsed in a three-in-one brain with "business insight (defining objective functions), IT modeling (building data models), and system architecture (designing business algorithms)." This extreme fusion that transcends professional barriers and is completed in a single-brain singularity is exactly the carbon-based gestation process that the</w:t>
      </w:r>
      <w:r>
        <w:t xml:space="preserve"> </w:t>
      </w:r>
      <m:oMath>
        <m:r>
          <m:rPr>
            <m:sty m:val="p"/>
          </m:rPr>
          <m:t>Π</m:t>
        </m:r>
      </m:oMath>
      <w:r>
        <w:t xml:space="preserve"> </w:t>
      </w:r>
      <w:r>
        <w:t xml:space="preserve">operator must go through before coming to the silicon-based world. In the previous volume of physical pronouncements, we established the third axiom (ontology) of value chain physics: real commercial business, its "ontology" in the digital universe is the "double helix" of data models and business algorithms. This directly pushes us to question four: What is the core capability that generates this dimensionality reduction solution? Since the "ontology" of business is so high-dimensional, what kind of core capability structure is needed to build this silicon-based center on top of the complex ruins of reality? Following the double helix path of value chain physics, we cannot derive theories while suspended on a blackboard. We must first dive into the deep waters of bureaucracy to see what kind of structural dislocations the digital base that is really trying to stitch together the</w:t>
      </w:r>
      <w:r>
        <w:t xml:space="preserve"> </w:t>
      </w:r>
      <m:oMath>
        <m:r>
          <m:t>N</m:t>
        </m:r>
        <m:r>
          <m:rPr>
            <m:sty m:val="p"/>
          </m:rPr>
          <m:t>!</m:t>
        </m:r>
      </m:oMath>
      <w:r>
        <w:t xml:space="preserve"> </w:t>
      </w:r>
      <w:r>
        <w:t xml:space="preserve">complexity has encountered in physical reality, and what kind of system pressure it has withstood.</w:t>
      </w:r>
    </w:p>
    <w:bookmarkEnd w:id="51"/>
    <w:bookmarkStart w:id="52" w:name="Xa776429319e6e298b124fc5ba03ec9f55e8441f"/>
    <w:p>
      <w:pPr>
        <w:pStyle w:val="Heading4"/>
      </w:pPr>
      <w:r>
        <w:t xml:space="preserve">6.1 Physical scene one: Extremely fragmented topology, interface reconstruction and forced offside "underlying hub"</w:t>
      </w:r>
    </w:p>
    <w:p>
      <w:pPr>
        <w:pStyle w:val="FirstParagraph"/>
      </w:pPr>
      <w:r>
        <w:t xml:space="preserve">Turning the clock back twenty years ago, I was involved in the global mergers and acquisitions integration of that billion-dollar multinational technology giant. When we cut the lens into the physical scene where the global planning center (Planning) was built, what we see are extremely fragmented topological fragments. The underlying SAP ECC is mechanically segmented into several isolated module teams and ABAP development resource pools. Planning not only needs to sense the physical boundaries at high frequency, but also reversely inputs the deduced instructions into the system for execution. However, in this huge multinational enterprise, when I encountered a shutdown crisis and tried to trace back, I found that: when faced with a complex giant system spanning more than a dozen modules (such as SAP ECC), there is often a lack of ready-made documents or a single role that can completely connect the global business logic. On the Planning side alone, up to 9 subsystems coexist within each. The core engine, secondary development, workflow and UI are scattered among different teams. After many cross-team "linear collaborations" failed to achieve a closed loop, in order to make the system run smoothly and face architectural faults, I had to break the conventional functional boundaries and go deep into the underlying data black box. The system mastered the standard functions of SAP ECC, core data models, underlying business algorithms, and even covered basic ABAP development logic. Because only in this way can I personally design all the core fetching and writeback logic between Planning and ECC: under what absolute timestamp and under what conditions is the IDOC transmitted? How to absolutely synchronize BOM, CTO (configuration to order), massive orders and micro inventory? After the system completes the calculation, how to accurately write back the creation of work orders, order shipment triggers, and cross-physical transfers of inventory? In order to ensure logical coherence, I turned myself into a "bottom hub". Because I delved too deeply into the underlying logic, many colleagues in the project team even mistook me for being a low-level developer responsible for ABAP code.</w:t>
      </w:r>
    </w:p>
    <w:bookmarkEnd w:id="52"/>
    <w:bookmarkStart w:id="53" w:name="X39b6afc7ac428533936cb135af3a02f62937786"/>
    <w:p>
      <w:pPr>
        <w:pStyle w:val="Heading4"/>
      </w:pPr>
      <w:r>
        <w:t xml:space="preserve">6.2 Physics Scene 2: The Paradox of High-Dimensional Projection and "Sociological Dislocation"</w:t>
      </w:r>
    </w:p>
    <w:p>
      <w:pPr>
        <w:pStyle w:val="FirstParagraph"/>
      </w:pPr>
      <w:r>
        <w:t xml:space="preserve">However, when this system with strict underlying logic came to the front desk and faced the business department and the external ecosystem, I showed a completely different communication interface. When implementing the system, I usually clarify the bottom line of the system to the business team: "The underlying technical complexity is digested by the architecture team, and the business department only needs to focus on the logical closed loop of the business solution." This kind of "business-oriented" expression that spans the bottom layer and the surface layer made me fall into a "sociological dislocation" full of tension in the bureaucracy. Once I was playing</w:t>
      </w:r>
      <w:r>
        <w:t xml:space="preserve"> </w:t>
      </w:r>
      <w:r>
        <w:t xml:space="preserve">‘Truth or Dare’</w:t>
      </w:r>
      <w:r>
        <w:t xml:space="preserve"> </w:t>
      </w:r>
      <w:r>
        <w:t xml:space="preserve">with the internal business team. The business leaders below couldn’t hold back their laughter, pointed at me and said,</w:t>
      </w:r>
      <w:r>
        <w:t xml:space="preserve"> </w:t>
      </w:r>
      <w:r>
        <w:t xml:space="preserve">‘Lao Meng, you look like a salesperson! You are always able to convince our business bosses at conferences! ’</w:t>
      </w:r>
      <w:r>
        <w:t xml:space="preserve"> </w:t>
      </w:r>
      <w:r>
        <w:t xml:space="preserve">This kind of cognitive fragmentation does not only exist within the company. When I tried to spread the mature IPC system to the broader industry ecosystem in the past two years, I ran into a thirty-year-long "dimensional gap" in the entire industry. When communicating with the outside world, a classic cognitive bias phenomenon appears: When I face consulting experts who speak fluent English and work in high-end office buildings, after listening to my architecture, they often frown and say: "Lao Meng, what you are talking about is too low-level. This is all about IT." And when I turned around to communicate with the implementation consultants and system architects responsible for the implementation, they waved their hands again and again after listening: "Mr. Meng, the logic you talked about is too deep. These are business solutions." The consulting world thinks that I am IT, and the implementation circle thinks that I am business. In physics, this is called the "low-dimensional projection paradox." Just like a three-dimensional cylinder, when lit from the top, people on a two-dimensional plane see a "circle"; when lit from the side, people see a "rectangle". These two people in the lower-dimensional world are always arguing because they have difficulty understanding that in the higher dimensions, there is an indivisible whole. This misalignment at the cognitive level is essentially the necessity of</w:t>
      </w:r>
      <w:r>
        <w:t xml:space="preserve"> </w:t>
      </w:r>
      <w:r>
        <w:t xml:space="preserve">‘dimensionality reduction observation’</w:t>
      </w:r>
      <w:r>
        <w:t xml:space="preserve">. The consulting perspective focuses on the topological description of macro-processes and easily ignores the causal constraints of the underlying model; the implementation perspective focuses on the physical implementation of code specifications and is easily divorced from the objective function of the strategic dimension. When these two people on a two-dimensional plane try to describe a three-dimensional system, there will inevitably be a partial failure of the governing power due to the lack of dimensions.</w:t>
      </w:r>
    </w:p>
    <w:bookmarkEnd w:id="53"/>
    <w:bookmarkStart w:id="54" w:name="Xf0d4e07272b20b3e34cb552f6f022e78e3d3bdf"/>
    <w:p>
      <w:pPr>
        <w:pStyle w:val="Heading4"/>
      </w:pPr>
      <w:r>
        <w:t xml:space="preserve">6.3 Empirical Field III: Cognitive Penetration of Core Business Scenarios and Mentor-Led Organizational Phase Transition</w:t>
      </w:r>
    </w:p>
    <w:p>
      <w:pPr>
        <w:pStyle w:val="FirstParagraph"/>
      </w:pPr>
      <w:r>
        <w:t xml:space="preserve">There is a physical limit to the computing power of a single brain. To truly operate this system in hundreds of billions of enterprises, this cross-border capability must be transformed from individuals to organizations. My team has established a legacy of mentorship. The managers and senior engineers under me personally serve as mentors and teach the new recruits step by step the underlying data models, SQL, ABAP logic and business algorithms that we have learned in the deep water area. However, newcomers who have just joined the Planning team often have superficial illusions about</w:t>
      </w:r>
      <w:r>
        <w:t xml:space="preserve"> </w:t>
      </w:r>
      <w:r>
        <w:t xml:space="preserve">“business”</w:t>
      </w:r>
      <w:r>
        <w:t xml:space="preserve">. In the absence of deep perspective, some members are prone to superficial attributions:</w:t>
      </w:r>
      <w:r>
        <w:t xml:space="preserve"> </w:t>
      </w:r>
      <w:r>
        <w:t xml:space="preserve">‘Does high-frequency communication and meetings mean that architects lack underlying technical depth? ’</w:t>
      </w:r>
      <w:r>
        <w:t xml:space="preserve"> </w:t>
      </w:r>
      <w:r>
        <w:t xml:space="preserve">A few months later, I decided to conduct a</w:t>
      </w:r>
      <w:r>
        <w:t xml:space="preserve"> </w:t>
      </w:r>
      <w:r>
        <w:t xml:space="preserve">“cognitive penetration”</w:t>
      </w:r>
      <w:r>
        <w:t xml:space="preserve"> </w:t>
      </w:r>
      <w:r>
        <w:t xml:space="preserve">of the integration of business and technology on this group of newly recruited Planning recruits. I proposed a highly complex business scenario in the conference room: "Who can tell me how the bottom layer of the system evolves under various complex scenarios of ECN (engineering change)?" Everyone was stunned. In their shallow business perspective, the change may just send a notification email or change the status. But I personally sat down in front of the computer, opened the complex SAP system, and demonstrated the transaction code and table structure update interface in front of them. I analyzed the changes in the underlying data model for them layer by layer: the timeline of new and old materials, which BOM changes will update which tables, why SAP is designed this way, the underlying differences corresponding to the several forms of EC effect... I told them how the underlying changes in these tiny fields determine the accuracy of the planning system in matching demand and supply. This in-depth dissection of the underlying logic instantly broke the team’s cognitive limitations. The demonstration reshaped their perceptions. They finally intuitively understood that in a true global hub, without insight into the underlying data model and system engineering, it would be difficult to reach the true core of the global plan.</w:t>
      </w:r>
    </w:p>
    <w:bookmarkEnd w:id="54"/>
    <w:bookmarkStart w:id="55" w:name="X003d7be291a635dc82f3550932b176ddad2c4dc"/>
    <w:p>
      <w:pPr>
        <w:pStyle w:val="Heading4"/>
      </w:pPr>
      <w:r>
        <w:t xml:space="preserve">6.4 Physics Scene 4: Structural Dilemma and "Time Folding" under Limit Constraints</w:t>
      </w:r>
    </w:p>
    <w:p>
      <w:pPr>
        <w:pStyle w:val="FirstParagraph"/>
      </w:pPr>
      <w:r>
        <w:t xml:space="preserve">At the key node of completing this system reconstruction, I was trapped in a realistic "structural dilemma": I was not only a "key node" for the smooth operation of the system, but in the clear division of labor matrix of the bureaucracy, this cross-border role was often an "invisible person" that was difficult to be defined by the standard job system. Under the extreme constraints of my sense of mission, family responsibilities and career positioning, I have experienced profound confusion. But I finally decided to stay and look for glimmers of light in the dark situation - relying on paper, pen and brain to continue improving the system, and through handwritten letters, I applied for a number of invention patents that broke through the core technical bottlenecks of the planning system. This experience confirms the inevitable path of system reconstruction: as the cornerstone of the architecture, it must withstand extremely high system pressure at the bottom level to establish a rigid track for future operation. This gritty persistence eventually led to the most fascinating manifestation in system science - "Time Folding" in the deep waters of LCFC. When I went to Lianbao to promote the IPS system with a blueprint that had been in the mother body for 13 years and whose underlying logic was highly self-consistent, what greeted me was the natural scrutiny. The CIO and business leaders at the time initially thought I might just be a theoretically inclined solutions expert. The CIO even privately worried that this ambitious plan might make "big noise but little rain". After all, according to industry practice, those responsible for top-level business plans rarely touch the cold code at the bottom. Throughout the implementation period of the plan, I behaved somewhat "atypically". I almost always lecture on business plans to the business department, discussing logical flow and resource scheduling, while the IT team participates more as an observer. Until that "critical turning point" arrives. When LCFC’s fully self-developed project went online for the first time, the system solution encountered unexpected logical bottlenecks in the micro-logic, which directly caused business shocks. Under the pressure that conventional methods could not work quickly and the business was facing stagnation, I did not continue to discuss business solutions, but directly crossed the border and entered the front line of the IT side. I penetrated the superficial business phenomena, directly cut into the underlying logical architecture and data links, and personally sorted out and resolved the bottleneck of the system solution that troubled the entire site. When the crisis was over, the CIO said to me with a new sense of surprise: "I really didn’t expect that you would directly look at the code and underlying logic." At this moment, the inherent prejudice disappeared. Because they intuitively see that LCFC’s fully self-researched project is not a one-way</w:t>
      </w:r>
      <w:r>
        <w:t xml:space="preserve"> </w:t>
      </w:r>
      <w:r>
        <w:t xml:space="preserve">“business-guided IT”</w:t>
      </w:r>
      <w:r>
        <w:t xml:space="preserve"> </w:t>
      </w:r>
      <w:r>
        <w:t xml:space="preserve">at all, but a</w:t>
      </w:r>
      <w:r>
        <w:t xml:space="preserve"> </w:t>
      </w:r>
      <w:r>
        <w:t xml:space="preserve">“deep isomorphism of business and IT.”</w:t>
      </w:r>
      <w:r>
        <w:t xml:space="preserve"> </w:t>
      </w:r>
      <w:r>
        <w:t xml:space="preserve">Because of this blueprint that completes the "integration of business and IT" within a single carrier, Lianbao effectively avoids a long trial and error period. The 13 years of exploration of the mother body were incredibly reduced to just 1.5 years! The delivery accuracy rate jumped from 60% to more than 95%, and the overall inventory turnover rate achieved a hard improvement of 15%. Business comrades who fought side by side at that time lamented: "Now when I think of IPS 8 years ago, it is simply a miracle." Why is the miracle in their eyes actually a necessity in system physics?</w:t>
      </w:r>
    </w:p>
    <w:bookmarkEnd w:id="55"/>
    <w:bookmarkStart w:id="56" w:name="Xf38aecf7842505e7df09a4da273a18cba91c14e"/>
    <w:p>
      <w:pPr>
        <w:pStyle w:val="Heading4"/>
      </w:pPr>
      <w:r>
        <w:t xml:space="preserve">6.5 Empirical Field V: Atypical Management and Architecture-Driven Governance Across Dual-Track Systems</w:t>
      </w:r>
    </w:p>
    <w:p>
      <w:pPr>
        <w:pStyle w:val="FirstParagraph"/>
      </w:pPr>
      <w:r>
        <w:t xml:space="preserve">When this highly integrated blueprint gradually took shape, and when it was time to actually operate this huge system in a billion-level enterprise, I ran into a stronger wall in the bureaucracy - the absolute bifurcation between "technology" and "management." In the rank system at that time and even in the entire industry, there was a clear and relatively mechanical dual-track system: the technical route (focused on professional realization, less involved in resource allocation rights) and the management route (focused on personnel and organizational collaboration, less in-depth exploration of the underlying logic). As a promoter trying to reconstruct the global digital hub, I see a real dilemma: if I only stay on the technical route, the blueprint I design will lack enough administrative potential to break through the data barriers between departments; no matter how well the blueprint is planned, it will be difficult to mobilize cross-domain resources to implement it. In order to bring this system to the physical world, in 2012, I made a decision: actively switch to the management route. But I know very well that this is not a career change in the conventional sense, but an attempt to obtain the "ruling momentum" to promote the implementation of the system. This puts me in a slightly "atypical" position on the management side. In the traditional management context, communication mostly focuses on emotional intelligence, office collaboration and general KPI assessment. But when I’m in the management camp, my focus is completely different. Because my management logic is not purely derived from the traditional management school, but grew out of the deduction of "data models and business algorithms". When I do management, it completely revolves around "system construction". When I talk about teams, processes, and people, they are essentially building a "physical topology network" in the real world: I regard team members as "intelligent nodes" that process specific business logic; I regard the collaborative process between departments as a "data interface" that prevents information decay; I established the Mentor inheritance to replicate in batches the "cognitive genes" that integrate business and IT within the organization. It was not until many years later, when I opened "A General History of Global Science and Technology" and looked at the history of those that created the most complex giant systems of mankind (such as large-scale aerospace or nuclear energy projects), that I felt a resonance that spanned time and space. I have found that leaders who truly implement complex giant systems often possess this "cross-border" quality. They go beyond mere technical experts or traditional administrative managers; they are "architecture-driven managers." They know very well that when dealing with extremely complex system engineering, the organizational structure must adapt to the system architecture, and management methods are the physical tools to ensure the self-consistency and implementation of the system.</w:t>
      </w:r>
    </w:p>
    <w:bookmarkEnd w:id="56"/>
    <w:bookmarkStart w:id="57" w:name="X3b37032a58c9543383278c336a14a3ec62da52f"/>
    <w:p>
      <w:pPr>
        <w:pStyle w:val="Heading4"/>
      </w:pPr>
      <w:r>
        <w:t xml:space="preserve">6.6 The End of Empiricism: A Debate Beyond the Reach of Simple Factual Proofs</w:t>
      </w:r>
    </w:p>
    <w:p>
      <w:pPr>
        <w:pStyle w:val="FirstParagraph"/>
      </w:pPr>
      <w:r>
        <w:t xml:space="preserve">In my preaching and promotion for a long time in the past, I have always emphasized to the industry: Digital transformation of the core hub of supply chain planning cannot rely on traditional assembly line collaboration. It must have the trinity integration capabilities of "business + IT + architecture". However, whenever this point of view is put forward, it is always questioned by different perspectives from the traditional management academic circles and the consulting circles. Their most common rebuttals are two points: First, "The highly integrated ’ideal talents’ you mentioned are scarce in the market and even hard to find." Second, "Even if this kind of integration ability is necessary, why must it be concentrated on a very small number of people? According to the professional division of labor in modern enterprises, we find a senior business expert, a senior system expert, and an excellent IT architect to form an expert committee, and everyone meets to discuss and collaborate on output. Can’t we solve the problem?" In the face of this kind of doubt, if we only rely on empirical evidence such as "This is how I led the team out of the deep water area" and "This is how Lianbao’s transition was achieved", it is actually a little thin. Because from different perspectives, this is often regarded as a personal "experience", and sometimes is attributed to "the contingency of a specific environment", making it difficult to reach a broad consensus. In order to clarify this underlying logic and find the "inevitable and inviolable ability structure", I realized that I must temporarily put aside perceptual memories and single cases. Like systems scientists, we must return to the underlying axioms established in the previous chapter and conduct objective and rigorous logical deductions.</w:t>
      </w:r>
    </w:p>
    <w:bookmarkEnd w:id="57"/>
    <w:bookmarkStart w:id="58" w:name="X529bf46aa54d50b3f0775b76a03bf7b2a7e4aed"/>
    <w:p>
      <w:pPr>
        <w:pStyle w:val="Heading4"/>
      </w:pPr>
      <w:r>
        <w:t xml:space="preserve">6.7 The first step in axiom deduction: from "one body and two phases" to "Trinity"</w:t>
      </w:r>
    </w:p>
    <w:p>
      <w:pPr>
        <w:pStyle w:val="FirstParagraph"/>
      </w:pPr>
      <w:r>
        <w:t xml:space="preserve">Let us return to the third axiom (solution theory) established in the previous chapter: the essence of real business solutions in the digital universe is the double helix of "data model and business algorithm". Strip away the appearance of hierarchical division of labor, the business is the data model, and the data model is the business. This is the indivisible "one body and two phases". When we substitute this axiom into the deduction as an initial condition, a strict logical causal chain emerges clearly: The first level of deduction: the inevitable integration of business and IT modeling. In the bureaucracy of the past few decades, data models and business algorithms have been habitually classified as "low-level IT skills." However, since "business is a model", this means that in order to come up with a business solution that can truly operate in the physical world, the solution itself must be a deep integration of "business rules" and "IT modeling". This is defined from the logical starting point. The builder must have both "macro-business physical insight (business sovereignty)" and "multi-dimensional topology abstract modeling power (data sovereignty)" in his cognition. Without either end, the coherence of the ontology is compromised. The second level of deduction: architectural sovereignty and management penetration in an extremely decentralized state. But in real organizational settings, this is not enough. Because data models in the global value chain never exist in isolation. It must run horizontally through an extremely complex organizational network: the business end is divided into R&amp;D, marketing, procurement, warehousing, production, logistics, and various nested planning teams; while the IT end is also operated collaboratively by multiple dispersed module development teams. This two-way professional dispersion means that even if a complete business data model is designed, if the underlying concurrency and synchronization issues between heterogeneous systems cannot be solved, the model will still be difficult to transfer. Therefore, it is necessary to have "architectural capabilities for high concurrency and heterogeneous systems" to connect the underlying silicon-based topology breakpoints. At the same time, in the face of so many business and IT nodes, there is inevitably a collaboration cost of</w:t>
      </w:r>
      <w:r>
        <w:t xml:space="preserve"> </w:t>
      </w:r>
      <m:oMath>
        <m:sSup>
          <m:e>
            <m:r>
              <m:t>M</m:t>
            </m:r>
          </m:e>
          <m:sup>
            <m:r>
              <m:t>2</m:t>
            </m:r>
          </m:sup>
        </m:sSup>
      </m:oMath>
      <w:r>
        <w:t xml:space="preserve"> </w:t>
      </w:r>
      <w:r>
        <w:t xml:space="preserve">(interpersonal communication and department collaboration) in the system. Without firm</w:t>
      </w:r>
      <w:r>
        <w:t xml:space="preserve"> </w:t>
      </w:r>
      <w:r>
        <w:t xml:space="preserve">“leadership and management capabilities”</w:t>
      </w:r>
      <w:r>
        <w:t xml:space="preserve"> </w:t>
      </w:r>
      <w:r>
        <w:t xml:space="preserve">as the core driving force, no matter how good the blueprint is, it will be difficult to cross departmental boundaries. At this point, the objective system complexity leads to a conclusion: these three hard-core cognitions (business insights, data modeling, system architecture) must be combined with pragmatic "management driving forces" to achieve integration. Without one of these links, it will be difficult to overcome the business complexity of</w:t>
      </w:r>
      <w:r>
        <w:t xml:space="preserve"> </w:t>
      </w:r>
      <m:oMath>
        <m:r>
          <m:t>N</m:t>
        </m:r>
        <m:r>
          <m:rPr>
            <m:sty m:val="p"/>
          </m:rPr>
          <m:t>!</m:t>
        </m:r>
      </m:oMath>
      <w:r>
        <w:t xml:space="preserve"> </w:t>
      </w:r>
      <w:r>
        <w:t xml:space="preserve">and the organizational collaboration cost of</w:t>
      </w:r>
      <w:r>
        <w:t xml:space="preserve"> </w:t>
      </w:r>
      <m:oMath>
        <m:sSup>
          <m:e>
            <m:r>
              <m:t>M</m:t>
            </m:r>
          </m:e>
          <m:sup>
            <m:r>
              <m:t>2</m:t>
            </m:r>
          </m:sup>
        </m:sSup>
      </m:oMath>
      <w:r>
        <w:t xml:space="preserve">.</w:t>
      </w:r>
    </w:p>
    <w:bookmarkEnd w:id="58"/>
    <w:bookmarkStart w:id="59" w:name="X3fadcbf66ac8ec6625e58052fc82bb558d68f3b"/>
    <w:p>
      <w:pPr>
        <w:pStyle w:val="Heading4"/>
      </w:pPr>
      <w:r>
        <w:t xml:space="preserve">6.8 The second step of axiom deduction: solving disputes and "systematic integrity of ontology"</w:t>
      </w:r>
    </w:p>
    <w:p>
      <w:pPr>
        <w:pStyle w:val="FirstParagraph"/>
      </w:pPr>
      <w:r>
        <w:t xml:space="preserve">At this point, let’s go back to the core discussion at the beginning of this section: Since the three capabilities are indispensable, why can’t we assemble this set of logic through a</w:t>
      </w:r>
      <w:r>
        <w:t xml:space="preserve"> </w:t>
      </w:r>
      <w:r>
        <w:t xml:space="preserve">“professional division of labor”</w:t>
      </w:r>
      <w:r>
        <w:t xml:space="preserve"> </w:t>
      </w:r>
      <w:r>
        <w:t xml:space="preserve">and a committee combination of</w:t>
      </w:r>
      <w:r>
        <w:t xml:space="preserve"> </w:t>
      </w:r>
      <w:r>
        <w:t xml:space="preserve">“business experts + system experts + IT architects”</w:t>
      </w:r>
      <w:r>
        <w:t xml:space="preserve">? To solve this common misunderstanding in management, we only need to return to the third axiom (solution theory) just established: the essence of the solution to solve complex business is the data model and business algorithm (one body and two phases). In a digital architecture, business and data models are not two things connected by an external bridge. They are two projections of the same physical entity in different dimensions. This establishes a basic ontological premise: since the final digital "ontology" is highly integrated, the core logic of creating this ontology is not structurally suitable for mechanical splitting. We must distinguish between "division of labor in peripheral components" and "fusion of core logic." The UI interface and the underlying database tables can perform standard decoupling and division of labor. However, the</w:t>
      </w:r>
      <w:r>
        <w:t xml:space="preserve"> </w:t>
      </w:r>
      <m:oMath>
        <m:r>
          <m:t>N</m:t>
        </m:r>
        <m:r>
          <m:rPr>
            <m:sty m:val="p"/>
          </m:rPr>
          <m:t>!</m:t>
        </m:r>
      </m:oMath>
      <w:r>
        <w:t xml:space="preserve">-level core algorithms in the value chain (for example: when ECN engineering changes occur, should the substitution priority of materials in transit be compromised by inventory cost or delivery time to customers?) are highly coupled. Because at this core node, the business trade-off (cost vs delivery time) itself is the algorithm (the weight boundary of IF-THEN), and the boundary of the algorithm itself is the data model (topological relationship between materials and time). When trying to mechanically split a highly integrated system logic to be "assembled" by experts in different professional dimensions, significant system costs in information theory—Shannon’s Channel Capacity Theorem—are often triggered. Natural human language has relatively limited precision when communicating across professional boundaries. The "flexible substitution request" of business experts is translated by system experts and then converted into the code logic of IT architects. Each transfer may be accompanied by information attenuation and deviation. The more team nodes M are involved, the higher the</w:t>
      </w:r>
      <w:r>
        <w:t xml:space="preserve"> </w:t>
      </w:r>
      <m:oMath>
        <m:sSup>
          <m:e>
            <m:r>
              <m:t>M</m:t>
            </m:r>
          </m:e>
          <m:sup>
            <m:r>
              <m:t>2</m:t>
            </m:r>
          </m:sup>
        </m:sSup>
      </m:oMath>
      <w:r>
        <w:t xml:space="preserve"> </w:t>
      </w:r>
      <w:r>
        <w:t xml:space="preserve">internal communication cost will be. This kind of channel congestion and information attenuation caused by mechanical splitting of core logic is the fundamental physical reason why many large-scale digital projects are difficult to implement. However, information attenuation is only a physical friction on the surface, and the real knot is hidden in deeper mathematical logic: why should we never rely on expert committees to build complex giant systems? Here, Arrow’s Impossibility Theorem, a Nobel Prize-winning iron law of mathematics, gives the most fatal underlying verdict. This theorem proves: When faced with three or more multi-objective options, it is absolutely impossible to have a perfect "majority voting mechanism" that can perfectly sum up the preferences of multiple individuals into a group preference that is consistent with global rationality. When designing the</w:t>
      </w:r>
      <w:r>
        <w:t xml:space="preserve"> </w:t>
      </w:r>
      <m:oMath>
        <m:r>
          <m:t>N</m:t>
        </m:r>
        <m:r>
          <m:rPr>
            <m:sty m:val="p"/>
          </m:rPr>
          <m:t>!</m:t>
        </m:r>
      </m:oMath>
      <w:r>
        <w:t xml:space="preserve">-level core underlying algorithm, different experts represent the preference boundaries of different dimensions (such as delivery time for sales, cost for finance). Arrow’s theorem reveals that committee-style democratic design will inevitably fall into a cyclic voting deadlock of</w:t>
      </w:r>
      <w:r>
        <w:t xml:space="preserve"> </w:t>
      </w:r>
      <w:r>
        <w:t xml:space="preserve">‘A defeats B, B defeats C, and C defeats A’</w:t>
      </w:r>
      <w:r>
        <w:t xml:space="preserve"> </w:t>
      </w:r>
      <w:r>
        <w:t xml:space="preserve">in this highly coupled system logic. To overcome this mathematical paralysis of crowd intelligence, the deduction of the core architecture must deprive the</w:t>
      </w:r>
      <w:r>
        <w:t xml:space="preserve"> </w:t>
      </w:r>
      <w:r>
        <w:t xml:space="preserve">‘group voting rights’</w:t>
      </w:r>
      <w:r>
        <w:t xml:space="preserve"> </w:t>
      </w:r>
      <w:r>
        <w:t xml:space="preserve">and absolutely collapse towards the Single-Brain Singularity. This brain with three-in-one abilities must act as the highly convergent</w:t>
      </w:r>
      <w:r>
        <w:t xml:space="preserve"> </w:t>
      </w:r>
      <w:r>
        <w:t xml:space="preserve">‘rational decision-making operator’</w:t>
      </w:r>
      <w:r>
        <w:t xml:space="preserve"> </w:t>
      </w:r>
      <w:r>
        <w:t xml:space="preserve">in the logical evolution of the system. Architect’s declaration: a counter-intuitive iron law of physics. Here, we reveal a system engineering law that goes against the intuition of traditional bureaucracy: the more complex the problem and the more intertwined the interests, the less the solution to its core logic can rely on the linear assembly of the group, but must collapse to a</w:t>
      </w:r>
      <w:r>
        <w:t xml:space="preserve"> </w:t>
      </w:r>
      <w:r>
        <w:t xml:space="preserve">“single-brain singularity”</w:t>
      </w:r>
      <w:r>
        <w:t xml:space="preserve"> </w:t>
      </w:r>
      <w:r>
        <w:t xml:space="preserve">(or a very small core team) with a high degree of integration capabilities. Human intuition is often linear: when encountering a small problem, send one person to solve it; when encountering a complex giant system problem spanning</w:t>
      </w:r>
      <w:r>
        <w:t xml:space="preserve"> </w:t>
      </w:r>
      <m:oMath>
        <m:r>
          <m:t>N</m:t>
        </m:r>
        <m:r>
          <m:rPr>
            <m:sty m:val="p"/>
          </m:rPr>
          <m:t>!</m:t>
        </m:r>
      </m:oMath>
      <w:r>
        <w:t xml:space="preserve"> </w:t>
      </w:r>
      <w:r>
        <w:t xml:space="preserve">factorials, then set up a "cross-department collaboration committee" containing dozens of executives and experts to make joint decisions. But the physical gravity of systems engineering ruthlessly shatters this intuition. When complex businesses are intertwined, any slight change in constraints (such as whether to sacrifice a few cents in procurement costs for delivery) will have a profound impact on the entire business. At this time, if the choice of core logic is left to the "committee" for discussion, every opening made by experts across professional boundaries will trigger information attenuation in Shannon’s information theory; the communication of M individuals will instantly erupt into M² physical internal friction. Using the internal communication friction within the organization that explodes at the square level</w:t>
      </w:r>
      <w:r>
        <w:t xml:space="preserve"> </w:t>
      </w:r>
      <m:oMath>
        <m:r>
          <m:t>O</m:t>
        </m:r>
        <m:r>
          <m:rPr>
            <m:sty m:val="p"/>
          </m:rPr>
          <m:t>(</m:t>
        </m:r>
        <m:r>
          <m:t>M</m:t>
        </m:r>
        <m:r>
          <m:t>2</m:t>
        </m:r>
        <m:r>
          <m:rPr>
            <m:sty m:val="p"/>
          </m:rPr>
          <m:t>)</m:t>
        </m:r>
      </m:oMath>
      <w:r>
        <w:t xml:space="preserve"> </w:t>
      </w:r>
      <w:r>
        <w:t xml:space="preserve">to forcibly crack the physical business black hole that explodes at the factorial level</w:t>
      </w:r>
      <w:r>
        <w:t xml:space="preserve"> </w:t>
      </w:r>
      <m:oMath>
        <m:r>
          <m:t>O</m:t>
        </m:r>
        <m:r>
          <m:rPr>
            <m:sty m:val="p"/>
          </m:rPr>
          <m:t>(</m:t>
        </m:r>
        <m:r>
          <m:t>N</m:t>
        </m:r>
        <m:r>
          <m:rPr>
            <m:sty m:val="p"/>
          </m:rPr>
          <m:t>!</m:t>
        </m:r>
        <m:r>
          <m:rPr>
            <m:sty m:val="p"/>
          </m:rPr>
          <m:t>)</m:t>
        </m:r>
      </m:oMath>
      <w:r>
        <w:t xml:space="preserve">, this is the most fatal heat dissipation behavior of traditional bureaucracy when fighting against complexity. This attempt to splice the underlying data model through democratic pull-through is bound to lead to the tearing of the algebraic topology of the system. This makes the inevitability of a</w:t>
      </w:r>
      <w:r>
        <w:t xml:space="preserve"> </w:t>
      </w:r>
      <w:r>
        <w:t xml:space="preserve">‘single-brain singularity’</w:t>
      </w:r>
      <w:r>
        <w:t xml:space="preserve"> </w:t>
      </w:r>
      <w:r>
        <w:t xml:space="preserve">(or a very small core special forces team) no longer a management suggestion, but an irrefutable iron law of thermodynamics and mathematics: the more extreme the complexity, the more demanding it is to complete an absolutely self-consistent logical closed loop in an extremely short time, which can only complete an instant collapse in the dense neural network of a single brain.</w:t>
      </w:r>
    </w:p>
    <w:bookmarkEnd w:id="59"/>
    <w:bookmarkStart w:id="60" w:name="X6ab38204a945d83c660b59d12ee153b60d43c6b"/>
    <w:p>
      <w:pPr>
        <w:pStyle w:val="Heading4"/>
      </w:pPr>
      <w:r>
        <w:t xml:space="preserve">6.9 The Fourth Axiom (Ability Theory): The Single-Brain Singularity Law</w:t>
      </w:r>
    </w:p>
    <w:p>
      <w:pPr>
        <w:pStyle w:val="FirstParagraph"/>
      </w:pPr>
      <w:r>
        <w:t xml:space="preserve">When the empirical discussion returns to a rational framework, and when the deduction of ontology and information theory completes the closed loop, an objective engineering principle will naturally emerge: The fourth axiom (ability theory): the law of single-brain singularity. The core blueprint across</w:t>
      </w:r>
      <w:r>
        <w:t xml:space="preserve"> </w:t>
      </w:r>
      <m:oMath>
        <m:r>
          <m:t>N</m:t>
        </m:r>
        <m:r>
          <m:rPr>
            <m:sty m:val="p"/>
          </m:rPr>
          <m:t>!</m:t>
        </m:r>
      </m:oMath>
      <w:r>
        <w:t xml:space="preserve"> </w:t>
      </w:r>
      <w:r>
        <w:t xml:space="preserve">cannot be assembled solely by an assembly-line team. It requires architects who have a high degree of integration of "business insights, IT modeling, and system architecture" and are driven by "leadership and management capabilities" to complete the instant cognitive convergence and logical self-consistency in the "Single-Brain Singularity". In order to prevent the cognitive limitations and decision-making bias of a single brain from being exponentially amplified due to writeback rigidity (the blind dictatorship deadlock of the chief designer), the system must establish a double-loop interlocking mechanism of "carbon-based legislation, silicon-based constraints; silicon-based calculation, carbon-based correction". The silicon-based system verifies the deviation of carbon-based instructions from physical limits in real time through concurrent simulation. Once the instruction triggers the boundary collapse of the "physical feasible region", the silicon-based center will activate an emergency circuit breaker (such as a shadow price overflow alarm), forcibly suspend biased decision-making, and ensure that the system operates on an objective regular track. Under the watchful eye of this system principle, we avoid over-reliance on specific individuals. The brain is just an efficient computing container that this high-dimensional fusion ability must rely on in order to overcome significant information attenuation (Shannon entropy increase) and organizational collaboration costs (friction). Only in the dense neural network of a single human cerebral cortex (or a very small core team with a high degree of tacit understanding and a Mentor inheritance system) can all complex variables be coordinated with extremely low communication loss, such as material changes in research and development, procurement delivery constraints, technical bottlenecks in IT interfaces, and the demands of different teams.</w:t>
      </w:r>
    </w:p>
    <w:bookmarkEnd w:id="60"/>
    <w:bookmarkStart w:id="61" w:name="X4a046b7af43817c0f1ffdbbd3cceb05b256cee4"/>
    <w:p>
      <w:pPr>
        <w:pStyle w:val="Heading4"/>
      </w:pPr>
      <w:r>
        <w:t xml:space="preserve">6.10 Corollary: Channel attenuation limit and steady-state defense of the system</w:t>
      </w:r>
    </w:p>
    <w:p>
      <w:pPr>
        <w:pStyle w:val="FirstParagraph"/>
      </w:pPr>
      <w:r>
        <w:t xml:space="preserve">When the axiom of "single-brain singularity" is established, we can finally go back and use the perspective of systems science to objectively analyze the phenomena that occurred in the bureaucracy at the beginning of this chapter: Why does an architect who has mastered cross-border capabilities show completely different images in the eyes of different departments? All these appearances are not accidental, but three systematic reactions that will inevitably occur when high-dimensional digital concepts are implanted in traditional structured organizations. The first corollary (topology horizon): the "low-dimensional projection effect" of high-dimensional ontology. In topology, when any high-dimensional geometry is projected into a low-dimensional space through dimensionality reduction, information loss and morphological changes will inevitably occur. In order to improve local efficiency in the traditional hierarchical division of labor, a "two-dimensional professional plane" with clear boundaries has been artificially divided. When architects with a "trinity" vision (like high-dimensional entities) cross these professional boundaries in order to advance complex global systems, "low-dimensional projection" will inevitably occur. When its behavior is projected on the "business plane", business personnel mainly perceive its communication and strategic advocacy side and regard it as a "role that is good at communication"; when its behavior is projected on the "IT plane", bottom-level developers see its outline of coordinating technical resources and regard it as a "resource coordinator". This is not a change in the architect itself, but a single-dimensional organizational perspective that makes it difficult to fully observe a composite entity that incorporates multi-dimensional attributes. The second corollary (cognitive neurobiology): "Neuroplasticity" under high pressure. So, how is the fusion ability of this "single brain singularity" honed in a highly structured organization? In cognitive neuroscience, neural networks in the adult brain often stabilize. The traditional professional division of labor allows business personnel to continuously strengthen the neural connections of "business logic", while IT personnel strengthen the connections of "code algorithms". But when</w:t>
      </w:r>
      <w:r>
        <w:t xml:space="preserve"> </w:t>
      </w:r>
      <m:oMath>
        <m:r>
          <m:t>N</m:t>
        </m:r>
        <m:r>
          <m:rPr>
            <m:sty m:val="p"/>
          </m:rPr>
          <m:t>!</m:t>
        </m:r>
      </m:oMath>
      <w:r>
        <w:t xml:space="preserve">-level complexity challenges (such as system bottlenecks faced by global businesses) come, huge external pressure is exerted on the few individuals who face the problem head-on. In order to simultaneously handle the real pain points of the business, the underlying code logic, and cross</w:t>
      </w:r>
      <w:r>
        <w:t xml:space="preserve"> </w:t>
      </w:r>
      <m:oMath>
        <m:sSup>
          <m:e>
            <m:r>
              <m:t>M</m:t>
            </m:r>
          </m:e>
          <m:sup>
            <m:r>
              <m:t>2</m:t>
            </m:r>
          </m:sup>
        </m:sSup>
      </m:oMath>
      <w:r>
        <w:t xml:space="preserve"> </w:t>
      </w:r>
      <w:r>
        <w:t xml:space="preserve">departmental barriers through management means, the cognitive load on the brain has reached an extreme value. Under this kind of pressure, the brain will stimulate profound "Neuroplasticity" in order to adapt to the complex living environment. The "business perception brain area", "logical operation brain area" and "coordination and collaboration brain area", which were originally relatively independent in function, will establish dense synaptic connections (Synaptic Wiring) on the physical level. This explains why such compound talents are relatively scarce—because deep cross-border cognitive reorganization often requires experiencing huge system pressure. The third corollary (cybernetic law): the system’s</w:t>
      </w:r>
      <w:r>
        <w:t xml:space="preserve"> </w:t>
      </w:r>
      <w:r>
        <w:t xml:space="preserve">“homeostasis defense”</w:t>
      </w:r>
      <w:r>
        <w:t xml:space="preserve"> </w:t>
      </w:r>
      <w:r>
        <w:t xml:space="preserve">and negative feedback mechanism. In Wiener’s cybernetics, one of the core mechanisms for maintaining the operation of any mature giant system (such as a large enterprise) is</w:t>
      </w:r>
      <w:r>
        <w:t xml:space="preserve"> </w:t>
      </w:r>
      <w:r>
        <w:t xml:space="preserve">“homeostasis”</w:t>
      </w:r>
      <w:r>
        <w:t xml:space="preserve">. In order to ensure the original order, a large number of "Negative Feedback Loops" are running inside the system. When a "single-brain singularity" with cross-border capabilities begins to operate, it will inevitably need to cross departmental walls to obtain global data and reconstruct the underlying interface. From a cybernetic perspective, this constitutes a "perturbation" that breaks the existing steady state of the system. In response to this perturbation, negative feedback mechanisms within the organization will naturally kick in. Established assessment indicators, clear functional boundaries, and instinctive resistance to unknown changes will all be transformed into "defensive resistance" automatically released by the system in an attempt to suppress this cross-border behavior and promote the system to return to its original equilibrium state.</w:t>
      </w:r>
    </w:p>
    <w:bookmarkEnd w:id="61"/>
    <w:bookmarkStart w:id="62" w:name="X5c532cb652879a308477c354eb8523406b5e72a"/>
    <w:p>
      <w:pPr>
        <w:pStyle w:val="Heading4"/>
      </w:pPr>
      <w:r>
        <w:t xml:space="preserve">6.11 Embracing the singularity: the inevitable starting point and engineering inheritance of paradigm innovation</w:t>
      </w:r>
    </w:p>
    <w:p>
      <w:pPr>
        <w:pStyle w:val="FirstParagraph"/>
      </w:pPr>
      <w:r>
        <w:t xml:space="preserve">After reading this, many industry explorers and business executives may have a misunderstanding or even a deep fear: Is this demanding "single-brain singularity" only needed when facing extremely complex networks with hundreds of billions and</w:t>
      </w:r>
      <w:r>
        <w:t xml:space="preserve"> </w:t>
      </w:r>
      <m:oMath>
        <m:r>
          <m:t>N</m:t>
        </m:r>
        <m:r>
          <m:rPr>
            <m:sty m:val="p"/>
          </m:rPr>
          <m:t>!</m:t>
        </m:r>
      </m:oMath>
      <w:r>
        <w:t xml:space="preserve"> </w:t>
      </w:r>
      <w:r>
        <w:t xml:space="preserve">factorials? If we can’t find this once-in-a-century super brain, will companies just wait to die? Does relying heavily on a single node mean that the system carries a huge risk of "Single Point of Failure"? This is a serious misunderstanding of the nature of innovation. Value chain physics must clarify a fundamental innovation philosophy here: the</w:t>
      </w:r>
      <w:r>
        <w:t xml:space="preserve"> </w:t>
      </w:r>
      <w:r>
        <w:t xml:space="preserve">‘single-brain singularity’</w:t>
      </w:r>
      <w:r>
        <w:t xml:space="preserve"> </w:t>
      </w:r>
      <w:r>
        <w:t xml:space="preserve">is not a special product that is only forced to be used in desperate situations. It is the inevitable starting point for the birth of any true</w:t>
      </w:r>
      <w:r>
        <w:t xml:space="preserve"> </w:t>
      </w:r>
      <w:r>
        <w:t xml:space="preserve">‘paradigm innovation’</w:t>
      </w:r>
      <w:r>
        <w:t xml:space="preserve"> </w:t>
      </w:r>
      <w:r>
        <w:t xml:space="preserve">in human business and technological civilization. Whether it is an exquisite process improvement in a microscopic production line or the bottom-level reconstruction of a macroscopic global value chain, the critical "from 0 to 1" logical collapse can never be born in a noisy meeting of hundreds of people. It is destined to only be completed in an instant in a specific, highly heated single synapse network (or a very small core team). Therefore, in the face of this high-dimensional decoding ability, excellent organizations should never feel fear or rejection, but should enthusiastically embrace it. The real way to break the situation is for architects and organizations to work together to complete a self-redemptive "capability stripping and gene diffusion." The engineering and Mentor mechanism of this two-layer topology is essentially an extreme knowledge inheritance. The architect’s final departure is by no means abandoning the system, but because this set of implicit wisdom from 0 to 1 has been successfully internalized into the digital infrastructure and conventional weapons for organizing a new generation of operations teams. Only when the knowledge inheritance is declared complete can the architect’s physical departure become systematic and safe and legal. This is why we have repeatedly emphasized the physical significance of those mechanisms and paths in the previous article: First, in order to discover and cultivate singularities, we forcibly establish a "Mentor inheritance tradition" within the organization (as described in Section 6.3). Use real deep-water business and underlying code to break through the surface illusions of newcomers, create a grayscale soil that tolerates trial and error, and allow fire with "Trinity" potential to take shape. Secondly, in order to combat the biological limits and self-confirmation bias of single-brain singularities, we must introduce computer-assisted operations for rigorous sandbox verification. Use the huge silicon-based working memory to high-frequency check the blind spots that the carbon-based brain may produce when building</w:t>
      </w:r>
      <w:r>
        <w:t xml:space="preserve"> </w:t>
      </w:r>
      <m:oMath>
        <m:r>
          <m:t>N</m:t>
        </m:r>
        <m:r>
          <m:rPr>
            <m:sty m:val="p"/>
          </m:rPr>
          <m:t>!</m:t>
        </m:r>
      </m:oMath>
      <w:r>
        <w:t xml:space="preserve"> </w:t>
      </w:r>
      <w:r>
        <w:t xml:space="preserve">logic. Finally, and the most critical step - the absolute engineering of double-layer topology. The architect’s mission is to proactively remove the system’s dependence on its individual brain. The implicit single-brain singularity in the mind must be transformed into absolutely explicit organizational digital assets: a code base that can run independently, clear architectural drawings, and enforced system discipline. Clinical Evidence: The Physical Miracle of LCFC Periodic Folding Only when the energy of the singularity is engineered can individual innovation be transformed into the organization’s genes, achieving large-scale diffusion and intergenerational transcendence. When Lianbao Technology (LCFC) launched the "fully self-researched" project, the reason why it was able to epically "fold" the original long exploration period to a short period of 1.5 years was precisely because they did not reinvent the wheel. The new generation of teams directly and fully embraces and inherits the dual-layer topology blueprint that has been refined for more than ten years and has been "absolutely engineered and solidified". The single-brain singularity of the predecessors instantly transformed into the physical infrastructure of LCFC, freeing latecomers from the system shock in the initial exploration period and achieving a cross-generational leap in computing power and cognition. The antifragility of the system is based on this endless intergenerational inheritance.</w:t>
      </w:r>
    </w:p>
    <w:bookmarkEnd w:id="62"/>
    <w:bookmarkStart w:id="63" w:name="X53f285d297cd7364d9144acf881efb536edac8e"/>
    <w:p>
      <w:pPr>
        <w:pStyle w:val="Heading4"/>
      </w:pPr>
      <w:r>
        <w:t xml:space="preserve">6.12 Historical Isomorphism of Technological Civilization: From Workshop Alchemy to Modern Systems Engineering</w:t>
      </w:r>
    </w:p>
    <w:p>
      <w:pPr>
        <w:pStyle w:val="FirstParagraph"/>
      </w:pPr>
      <w:r>
        <w:t xml:space="preserve">If we extend the timeline and overlook the evolution of the entire history of human technological civilization, we will find that the above-mentioned path of "breaking the single-brain singularity -&gt; creating environmental cultivation -&gt; silicon-based verification and base engineering -&gt; scale diffusion and intergenerational transcendence" is not only a methodology for enterprise digitalization, it is the only "system evolution theorem" that is effective when human civilization fights against unknown chaos. On the eve of the Industrial Revolution, James Watt was the "Trinity Single-Brain Singularity" that merged physics, machinery and business. Later pioneers "engineered" his intuition into the "Laws of Thermodynamics", and future generations of engineers no longer had to painfully understand the nature of heat, they only had to stand on the drawings and continue to innovate. The same is true in the information age. Von Neumann proposed the "Von Neumann Architecture" to strip away the singularity from generation to generation. Today’s programmers do not need to understand the electronic transition of the underlying CPU at all. In China’s aerospace journey of "two bombs and one satellite", Mr. Qian Xuesen relied on his super-dimensional brain to break through and transformed it into extremely stringent "aerospace system engineering", ensuring that the Long March rockets are still in orbit accurately to this day. This confirms the historical mission of "Value Chain Physics": to systematically advance the value chain management business from the "manual workshop era" that relied on personal experience and offline form sewing to the "modern industrial and systems engineering era."</w:t>
      </w:r>
    </w:p>
    <w:bookmarkEnd w:id="63"/>
    <w:bookmarkStart w:id="64" w:name="Xb1b8074858bc9a52d4a6e8aba41dbb7c3766dea"/>
    <w:p>
      <w:pPr>
        <w:pStyle w:val="Heading4"/>
      </w:pPr>
      <w:r>
        <w:t xml:space="preserve">6.13 Architect’s cognitive source code: L0-level base and four-step dimensionality reduction algorithm</w:t>
      </w:r>
    </w:p>
    <w:p>
      <w:pPr>
        <w:pStyle w:val="FirstParagraph"/>
      </w:pPr>
      <w:r>
        <w:t xml:space="preserve">In the previous article, we repeatedly mentioned that architects must have a single-brain singularity that spans</w:t>
      </w:r>
      <w:r>
        <w:t xml:space="preserve"> </w:t>
      </w:r>
      <m:oMath>
        <m:r>
          <m:t>N</m:t>
        </m:r>
        <m:r>
          <m:rPr>
            <m:sty m:val="p"/>
          </m:rPr>
          <m:t>!</m:t>
        </m:r>
      </m:oMath>
      <w:r>
        <w:t xml:space="preserve"> </w:t>
      </w:r>
      <w:r>
        <w:t xml:space="preserve">complexity. But this throws us an extremely hard-core question: Is this so-called "intuition and insight" an indescribable metaphysics, or a set of physical operating mechanisms that can be disassembled? Through reverse review of more than 20 years of actual combat in deep water areas and extreme pressure-bearing environments, I found that what runs in the single-brain singularity is not metaphysics at all, but a set of underlying algorithms called "Structure-Mapping Engine" and "Bayesian Inference" in cognitive science that are deeply integrated. But this algorithm doesn’t work in a vacuum. To support this mind-consuming deduction, the "hardware" of the brain itself must have extremely demanding underlying configurations. What supports the operation of this algorithm is a lower-level five-dimensional mental structure - that is, the chief designer’s L0-level underlying embodied cognitive system, which is the "Conscience-Driven Mind OS": Fluid intelligence: Provides CPU-like concurrent computing power to analyze and deal with</w:t>
      </w:r>
      <w:r>
        <w:t xml:space="preserve"> </w:t>
      </w:r>
      <m:oMath>
        <m:r>
          <m:t>N</m:t>
        </m:r>
        <m:r>
          <m:rPr>
            <m:sty m:val="p"/>
          </m:rPr>
          <m:t>!</m:t>
        </m:r>
      </m:oMath>
      <w:r>
        <w:t xml:space="preserve">’s mathematical maze. Metacognition: the ability to transcend the limitations of one’s own perspective and reflect on and monitor one’s own thinking process and system rules themselves. Extremely perceptual: As a keen "pain sensor", we can truly feel the despair of front-line planners and micro-production lines, and capture the real system friction. Conscience: Set an objective function that cannot be trampled on for all computing power to ensure that the algorithm is used to liberate manpower instead of being alienated into a cold squeeze tool. Only with the strong support of this set of L0-level bases can the architect’s brain truly run through the following four "dimensionality reduction algorithms" and a set of "pain verification systems" to complete a tight closed loop: Step 1: Source Deconstruction Mechanism: Relying on fluid intelligence, peel off all the sociological rhetoric, emotional noise and empiricism attached to the surface of things, and crush them into irreducible atomic states. Empirical mapping: In actual business practice, architects will refuse to attribute "the factory’s failure to execute the plan" to the metaphysical "execution power", but directly deconstruct it into the physical fault of the underlying "missing data model and business algorithm". Step 2: Isomorphic Mapping Mechanism: Rely on metacognition, cross the gap between physics and semantics, and find the high consistency of different things in the underlying mathematical logic or topological structure (all methods are unified). Empirical mapping: When building a global digital hub, the appearance of ETO orders for R&amp;D proofing and regular orders for sales and shipment are very different. But in the architect’s mathematical logic, they are instantly mapped into completely isomorphic entities - "a confirmation request for a specific physical resource under a specific absolute timestamp." Step 3: Heteromorphic Deconstruction Mechanism: When it is discovered that something cannot be perfectly mapped, it will never be "cut off to fit the shoes". Instead, it will be treated as a new variable and deconstructed twice until a new axiom boundary is found. Empirical mapping: Faced with the inability of the Western steady-state ERP architecture to adapt to the heterogeneous reality of "high-frequency variation" in China’s hybrid manufacturing, the architect chose to reversely deconstruct the system core of the leading international manufacturer. Step 4: Reconstruct topology (Dimensional Synthesis) Mechanism: Recompile the deconstructed atoms, isomorphic logic and heterogeneous boundaries to build a new system with self-consistency, fault tolerance and emergence capabilities in a higher dimension. Empirical mapping: Reconstruct the greed and fear of business departments and the capacity constraints of machines in the furnace of in-memory computing. By developing an OTP (Optimized to promise) engine,</w:t>
      </w:r>
      <w:r>
        <w:t xml:space="preserve"> </w:t>
      </w:r>
      <m:oMath>
        <m:r>
          <m:t>N</m:t>
        </m:r>
        <m:r>
          <m:rPr>
            <m:sty m:val="p"/>
          </m:rPr>
          <m:t>!</m:t>
        </m:r>
      </m:oMath>
      <w:r>
        <w:t xml:space="preserve">’s chaos is reconstructed into atomic-level execution instructions. The Negentropic Pump of System Evolution: Cross-Validation and Bayesian Pain However, with only algorithms, the system may still fall into "overfitting". The only way to prevent the model from going to heat death is extremely stringent "cross-validation". This kind of cross-validation could never be accomplished in a hothouse laboratory. It must endure the huge impact of reality and the cost of trial and error in the world’s most complex supply chain mess, even in the face of extreme pressure on personal fate and the desperate situation of organizational life and death. Relying on the high-sensitivity ’pain sensor’ in the bottom layer of L0, this realistic impact will trigger the brain to make extremely high-frequency ’Prediction Error’ corrections. Top architects will never regard this ’severe negative feedback from reality’ as a simple setback, but as a precious ’posterior probability parameter’ in Bayesian inference! The pain is transformed into new physical constraints, which are re-injected into the underlying double helix architecture as a</w:t>
      </w:r>
      <w:r>
        <w:t xml:space="preserve"> </w:t>
      </w:r>
      <w:r>
        <w:t xml:space="preserve">‘negative entropy flow’</w:t>
      </w:r>
      <w:r>
        <w:t xml:space="preserve">. This is the underlying source code of a true single-brain singularity spanning</w:t>
      </w:r>
      <w:r>
        <w:t xml:space="preserve"> </w:t>
      </w:r>
      <m:oMath>
        <m:r>
          <m:t>N</m:t>
        </m:r>
        <m:r>
          <m:rPr>
            <m:sty m:val="p"/>
          </m:rPr>
          <m:t>!</m:t>
        </m:r>
      </m:oMath>
      <w:r>
        <w:t xml:space="preserve"> </w:t>
      </w:r>
      <w:r>
        <w:t xml:space="preserve">complexity.</w:t>
      </w:r>
    </w:p>
    <w:bookmarkEnd w:id="64"/>
    <w:bookmarkStart w:id="65" w:name="X5774df592bc7df2941afc2780b8c28fed23dbfc"/>
    <w:p>
      <w:pPr>
        <w:pStyle w:val="Heading4"/>
      </w:pPr>
      <w:r>
        <w:t xml:space="preserve">6.14 Conclusion: Architect’s Quadruple Nesting and the Leap to Mechanism</w:t>
      </w:r>
    </w:p>
    <w:p>
      <w:pPr>
        <w:pStyle w:val="FirstParagraph"/>
      </w:pPr>
      <w:r>
        <w:t xml:space="preserve">When we stand at the end of this chapter and conduct the final dissection of the single-brain singularity of the "architect", we will find that what supports it across complexity is an unfathomable "quadruple nested operating system": L1 presentation layer: the first layer topology (business strategy and demand decoding). This is "logic" visible to the naked eye. L2 physical layer: second layer topology (data model and business algorithm). A silicon-based base that supports commercial operations. This is "Meta-Logic". L3 reproduction layer: engineering and intergenerational inheritance. Solidify L1 and L2 into digital infrastructure. This is the "logic of logic of logic" that organizes eternal life. L0 inner core layer: kindness, extreme sensibility, metacognition and fluid intelligence. This is the true carbon-based soul, the absolute physical base (The Deepest OS) that supports the evolution from L1 to L3, drives the structural mapping engine and Bayesian pain. The world often only marvels at the vigorous performance of architects in L1 and L2 (logical and physical layers), but they do not know that what they are really planning day and night is the engineering and intergenerational inheritance of L3; and what supports them through countless darkest moments, and even remains self-consistent under the extreme pressure of the system and destiny, is always the carbon-based background color and cognitive source code hidden deep in the L0 operating system. But this poses the final challenge to us: Since this brain is essentially a "decoding engine", and its engineering will be left to future generations in the end (L3), then in a huge bureaucracy, what kind of operating mechanism should we build to continuously feed it? This naturally leads to the fifth axiom of value chain physics—mechanism theory.</w:t>
      </w:r>
    </w:p>
    <w:bookmarkEnd w:id="65"/>
    <w:bookmarkStart w:id="66" w:name="X10b28137dd0cdfab9f678ce01d44221d9bc25f8"/>
    <w:p>
      <w:pPr>
        <w:pStyle w:val="Heading4"/>
      </w:pPr>
      <w:r>
        <w:t xml:space="preserve">Chapter 7: Fifth Axiom (Mechanism): Carbon-Silicon Isomorphic Topology and Human-Machine Collaboration Law</w:t>
      </w:r>
    </w:p>
    <w:p>
      <w:pPr>
        <w:pStyle w:val="FirstParagraph"/>
      </w:pPr>
      <w:r>
        <w:t xml:space="preserve">"The laws of the Creator are the laws of the engine. In a truly complex giant system, the womb that breeds life and the rhythm of life’s operation must be absolutely isomorphic in mathematical topology." In the exploration in the previous chapter, we established the fourth axiom of value chain physics and found the core capability that spans</w:t>
      </w:r>
      <w:r>
        <w:t xml:space="preserve"> </w:t>
      </w:r>
      <m:oMath>
        <m:r>
          <m:t>N</m:t>
        </m:r>
        <m:r>
          <m:rPr>
            <m:sty m:val="p"/>
          </m:rPr>
          <m:t>!</m:t>
        </m:r>
      </m:oMath>
      <w:r>
        <w:t xml:space="preserve"> </w:t>
      </w:r>
      <w:r>
        <w:t xml:space="preserve">complexity - the "single-brain singularity" of the Trinity. This leads us directly to question five: What is the collaborative mechanism that nurtures and operates this program? What kind of collaboration mechanism should this architect use to control micro-nodes full of departmental barriers and conflicts of interest? Once the system is built, what mechanism should be used to ensure that it can actually take over the daily operations of the physical factory? In this chapter, we will return to the real physical scene, extract the fifth axiom that determines the life and death of transformation, and use objective and rigorous "cybernetics" to give inferences.</w:t>
      </w:r>
    </w:p>
    <w:bookmarkEnd w:id="66"/>
    <w:bookmarkStart w:id="67" w:name="X7245dc928fe311e4be076dc81b88f59caa93a30"/>
    <w:p>
      <w:pPr>
        <w:pStyle w:val="Heading4"/>
      </w:pPr>
      <w:r>
        <w:t xml:space="preserve">7.1 Empirical Field I: Zero-Sum Game Deadlocks in the Absence of a Coordinate System.</w:t>
      </w:r>
    </w:p>
    <w:p>
      <w:pPr>
        <w:pStyle w:val="FirstParagraph"/>
      </w:pPr>
      <w:r>
        <w:t xml:space="preserve">In traditional enterprise collaboration sites, systemic internal friction often occurs due to the lack of a unified digital coordinate system. This often manifests itself as a highly dissipative linear pipeline: business units come up with requirements intuitively, and cross-departments are manually stitched together as they try to pass reviews. Due to the lack of rigid constraints in the underlying data model, sales, procurement, and manufacturing parties often start inventory games based on local KPIs. From a physics perspective, this is called</w:t>
      </w:r>
      <w:r>
        <w:t xml:space="preserve"> </w:t>
      </w:r>
      <w:r>
        <w:t xml:space="preserve">‘physical friction of non-aligned vectors’</w:t>
      </w:r>
      <w:r>
        <w:t xml:space="preserve">. Without a</w:t>
      </w:r>
      <w:r>
        <w:t xml:space="preserve"> </w:t>
      </w:r>
      <w:r>
        <w:t xml:space="preserve">‘digital hub’</w:t>
      </w:r>
      <w:r>
        <w:t xml:space="preserve"> </w:t>
      </w:r>
      <w:r>
        <w:t xml:space="preserve">that can instantly collapse complexity, cross-domain collaboration will inevitably degenerate into a zero-sum game: the business side perceives the physical rigidity of the IT system, while the IT side is trapped by the nonlinear drift of business requirements. Instructions are reduced in dimensionality during delivery, logic is broken during cross-department pulls and compromises, and the final code delivered is often difficult to accurately respond to real business pain points.</w:t>
      </w:r>
    </w:p>
    <w:bookmarkEnd w:id="67"/>
    <w:bookmarkStart w:id="68" w:name="Xf6d68b433f1fe9bac6650390af673b15415fce3"/>
    <w:p>
      <w:pPr>
        <w:pStyle w:val="Heading4"/>
      </w:pPr>
      <w:r>
        <w:t xml:space="preserve">7.2 Physics scene 2: "The project is a foregone conclusion" under pre-collapse</w:t>
      </w:r>
    </w:p>
    <w:p>
      <w:pPr>
        <w:pStyle w:val="FirstParagraph"/>
      </w:pPr>
      <w:r>
        <w:t xml:space="preserve">But in the projects I led that could truly achieve a jump in the value chain, the physical trajectory was completely opposite. In the eyes of most companies, the "project kick-off meeting (Kick-off)" is the starting point for thinking. But in the logic of commercial physics, the kick-off conference should be the</w:t>
      </w:r>
      <w:r>
        <w:t xml:space="preserve"> </w:t>
      </w:r>
      <w:r>
        <w:t xml:space="preserve">“end of pre-thinking”</w:t>
      </w:r>
      <w:r>
        <w:t xml:space="preserve"> </w:t>
      </w:r>
      <w:r>
        <w:t xml:space="preserve">and</w:t>
      </w:r>
      <w:r>
        <w:t xml:space="preserve"> </w:t>
      </w:r>
      <w:r>
        <w:t xml:space="preserve">“the starting point of physical construction.”</w:t>
      </w:r>
      <w:r>
        <w:t xml:space="preserve"> </w:t>
      </w:r>
      <w:r>
        <w:t xml:space="preserve">When my project was officially launched, the full-scope business plan, the IT technology architecture that was deeply aligned with it, rigorous ROI (return on investment) calculations, and the implementation roadmap spanning two years had all been completed. This means that before the huge organizational machine has officially started to work, and before hundreds of people have entered the battlefield, the architect has already (or led a core team) alone (or led a core team) in the high-dimensional space to forcefully collapse those conflicting chaotic needs into an absolutely self-consistent physical model in advance through rigorous logical deduction. This approach makes "project establishment" no longer the starting point of exploration, but a pledge of "construction according to drawings" with absolute certainty. Because the underlying logic has been self-consistent, it effectively avoids the high-dissipation state of "frequently modifying the plan during the testing phase". This ’pre-collapse’ mechanism is the core physical premise for realizing the miracle of ’periodic folding’.</w:t>
      </w:r>
    </w:p>
    <w:bookmarkEnd w:id="68"/>
    <w:bookmarkStart w:id="69" w:name="X1d654bfd939e085db67c18b2713c34c78481627"/>
    <w:p>
      <w:pPr>
        <w:pStyle w:val="Heading4"/>
      </w:pPr>
      <w:r>
        <w:t xml:space="preserve">7.3 Physics scene three: straightening out the "moon knot" deadlock and E2E concert eye</w:t>
      </w:r>
    </w:p>
    <w:p>
      <w:pPr>
        <w:pStyle w:val="FirstParagraph"/>
      </w:pPr>
      <w:r>
        <w:t xml:space="preserve">In real business reconstruction, I also observed a phenomenon of great physical necessity: within the enterprise, for any project involving complex value chain reconstruction, no matter who is the original initiator, our Planning team will inevitably become the key "concert hub" in global collaboration. This does not stem from the struggle for administrative dominance, but is an inevitable requirement of the underlying physical logic of the system. The most typical scene is: in the early stages of the project, when a serious system data deadlock occurs in the</w:t>
      </w:r>
      <w:r>
        <w:t xml:space="preserve"> </w:t>
      </w:r>
      <w:r>
        <w:t xml:space="preserve">‘Month-end Close’</w:t>
      </w:r>
      <w:r>
        <w:t xml:space="preserve"> </w:t>
      </w:r>
      <w:r>
        <w:t xml:space="preserve">link that originally belonged to the backend of the finance and supply chain, various functional departments are often limited by their local perspective and fall into a blind spot for investigation. However, in the end, it is often necessary for the team leading the front-end planning to come forward, penetrate the underlying business documents and timestamps, and straighten out the entire complex flow logic. Why are the people who solve the monthly settlement problem the ones who do the front-end planning? Because the essence of the monthly settlement error is that the physical transfer and capital transfer of the entire value chain in the past month have been physically misaligned. In the traditional bureaucracy, R&amp;D, procurement, manufacturing, and finance are all "single-point physical organs." Only in Planning’s mind is the two-layer topological blueprint that spans the entire situation and includes the causal relationships of all nodes. In the face of hidden dangers and chaos, only teams that have mastered E2E (end-to-end) collaboration capabilities can predict</w:t>
      </w:r>
      <w:r>
        <w:t xml:space="preserve"> </w:t>
      </w:r>
      <m:oMath>
        <m:r>
          <m:t>N</m:t>
        </m:r>
        <m:r>
          <m:rPr>
            <m:sty m:val="p"/>
          </m:rPr>
          <m:t>!</m:t>
        </m:r>
      </m:oMath>
      <w:r>
        <w:t xml:space="preserve">-level collisions in advance, and clearly pointed out at the meeting: "How should R&amp;D adjust the logic, how should the warehouse timestamp, and how should the IT interface be written?" The project can continuously avoid fatal systemic deadlocks precisely because the high-dimensional E2E vision implements "physical dimensionality reduction takeover" of low-dimensional local nodes.</w:t>
      </w:r>
    </w:p>
    <w:bookmarkEnd w:id="69"/>
    <w:bookmarkStart w:id="70" w:name="X6d487cb1658988661db03ebb30f5f5efe7e268e"/>
    <w:p>
      <w:pPr>
        <w:pStyle w:val="Heading4"/>
      </w:pPr>
      <w:r>
        <w:t xml:space="preserve">7.4 The fifth axiom (mechanism theory):</w:t>
      </w:r>
      <w:r>
        <w:t xml:space="preserve"> </w:t>
      </w:r>
      <m:oMath>
        <m:r>
          <m:rPr>
            <m:sty m:val="p"/>
          </m:rPr>
          <m:t>Π</m:t>
        </m:r>
      </m:oMath>
      <w:r>
        <w:t xml:space="preserve"> </w:t>
      </w:r>
      <w:r>
        <w:t xml:space="preserve">cycle of carbon-silicon isomorphism</w:t>
      </w:r>
    </w:p>
    <w:p>
      <w:pPr>
        <w:pStyle w:val="FirstParagraph"/>
      </w:pPr>
      <w:r>
        <w:t xml:space="preserve">When I looked at these three completely different scenes through the lens of systems science, I came across the core secret of Mr. Qian Xuesen’s assertion about</w:t>
      </w:r>
      <w:r>
        <w:t xml:space="preserve"> </w:t>
      </w:r>
      <w:r>
        <w:t xml:space="preserve">“complex giant systems”</w:t>
      </w:r>
      <w:r>
        <w:t xml:space="preserve">. The essence of the value chain is exactly what Mr. Qian Xuesen defined as an</w:t>
      </w:r>
      <w:r>
        <w:t xml:space="preserve"> </w:t>
      </w:r>
      <w:r>
        <w:t xml:space="preserve">“open complex giant system”</w:t>
      </w:r>
      <w:r>
        <w:t xml:space="preserve">. The solution given by Qian Lao is "comprehensive integration from qualitative to quantitative", the core of which is "human-machine integration". I discovered that before the silicon-based engine was solidified into code, Trinity Architect (and its planning team) was the "carbon-based engine" that carried the global entropy increase for the entire enterprise. All E2E solutions completed before the project was established and all system deadlocks avoided were essentially a "digital collapse" rehearsed in the mind of the architect. Every perfect schedule executed by the machine in the future will be nothing more than a silicon-based reenactment of the countless struggles, solutions, and control this team faced in the mud of transformation. Based on the isomorphic mapping of complex adaptive systems (CAS), we formally establish the fifth axiom (mechanism theory) of value chain physics: the</w:t>
      </w:r>
      <w:r>
        <w:t xml:space="preserve"> </w:t>
      </w:r>
      <m:oMath>
        <m:r>
          <m:rPr>
            <m:sty m:val="p"/>
          </m:rPr>
          <m:t>Π</m:t>
        </m:r>
      </m:oMath>
      <w:r>
        <w:t xml:space="preserve"> </w:t>
      </w:r>
      <w:r>
        <w:t xml:space="preserve">loop (Pi Loop) of carbon-silicon isomorphism. The collaboration mechanism of digital intelligence transformation must remain isomorphic in mathematical topology with the operating mechanism of the ultimately completed intelligent system.</w:t>
      </w:r>
    </w:p>
    <w:bookmarkEnd w:id="70"/>
    <w:bookmarkStart w:id="71" w:name="X489495a516d8c05faa45890477a9dc5f32b68b3"/>
    <w:p>
      <w:pPr>
        <w:pStyle w:val="Heading4"/>
      </w:pPr>
      <w:r>
        <w:t xml:space="preserve">7.5 Mathematical deconstruction of axioms: operator evolution equations and fractal nesting</w:t>
      </w:r>
    </w:p>
    <w:p>
      <w:pPr>
        <w:pStyle w:val="FirstParagraph"/>
      </w:pPr>
      <w:r>
        <w:t xml:space="preserve">Once the fifth axiom is established, when we use the lens of cybernetics to examine the set of "sixteen-character rules (free input, logic collapse, synergy, closed-loop feedback)" again, it is no longer a loose management step, but directly transformed into a rigorous system state evolution equation: - V =</w:t>
      </w:r>
      <w:r>
        <w:t xml:space="preserve"> </w:t>
      </w:r>
      <m:oMath>
        <m:r>
          <m:rPr>
            <m:sty m:val="p"/>
          </m:rPr>
          <m:t>Π</m:t>
        </m:r>
      </m:oMath>
      <w:r>
        <w:t xml:space="preserve"> </w:t>
      </w:r>
      <w:r>
        <w:t xml:space="preserve">[</w:t>
      </w:r>
      <w:r>
        <w:t xml:space="preserve"> </w:t>
      </w:r>
      <m:oMath>
        <m:r>
          <m:rPr>
            <m:sty m:val="p"/>
          </m:rPr>
          <m:t>Π</m:t>
        </m:r>
      </m:oMath>
      <w:r>
        <w:t xml:space="preserve"> </w:t>
      </w:r>
      <w:r>
        <w:t xml:space="preserve">(Logical Collapse Operator Black Box): Our</w:t>
      </w:r>
      <w:r>
        <w:t xml:space="preserve"> </w:t>
      </w:r>
      <w:r>
        <w:t xml:space="preserve">“Trinity”</w:t>
      </w:r>
      <w:r>
        <w:t xml:space="preserve"> </w:t>
      </w:r>
      <w:r>
        <w:t xml:space="preserve">architect, or built-in silicon-based digital brain. X (freely input multi-dimensional variables and complex demands): that is, the influx of various insert orders, material shortages, external black swan events and departmental demands every day.</w:t>
      </w:r>
      <w:r>
        <w:t xml:space="preserve"> </w:t>
      </w:r>
      <m:oMath>
        <m:r>
          <m:rPr>
            <m:sty m:val="p"/>
          </m:rPr>
          <m:t>Δ</m:t>
        </m:r>
      </m:oMath>
      <w:r>
        <w:t xml:space="preserve"> </w:t>
      </w:r>
      <w:r>
        <w:t xml:space="preserve">(closed-loop feedback of the previous cycle): that is, the actual physical deviation that occurred in the workshop after the last production schedule. + represents the topological fusion of data. In this topological defense matrix against</w:t>
      </w:r>
      <w:r>
        <w:t xml:space="preserve"> </w:t>
      </w:r>
      <m:oMath>
        <m:r>
          <m:t>N</m:t>
        </m:r>
        <m:r>
          <m:rPr>
            <m:sty m:val="p"/>
          </m:rPr>
          <m:t>!</m:t>
        </m:r>
      </m:oMath>
      <w:r>
        <w:t xml:space="preserve"> </w:t>
      </w:r>
      <w:r>
        <w:t xml:space="preserve">black holes, four variables perfectly define the physical process of the system moving from disorder to order: the input matrix (X) containing the chaotic appeal, after fusion with the closed-loop feedback difference (</w:t>
      </w:r>
      <m:oMath>
        <m:r>
          <m:rPr>
            <m:sty m:val="p"/>
          </m:rPr>
          <m:t>Δ</m:t>
        </m:r>
      </m:oMath>
      <w:r>
        <w:t xml:space="preserve">) of the previous cycle, enters the core black box of "logical collapse operator (</w:t>
      </w:r>
      <m:oMath>
        <m:r>
          <m:rPr>
            <m:sty m:val="p"/>
          </m:rPr>
          <m:t>Π</m:t>
        </m:r>
      </m:oMath>
      <w:r>
        <w:t xml:space="preserve">)", and the final dimensionality reduction output is a one-dimensional rigid synergy vector (V). In this topological defense matrix against</w:t>
      </w:r>
      <w:r>
        <w:t xml:space="preserve"> </w:t>
      </w:r>
      <m:oMath>
        <m:r>
          <m:t>N</m:t>
        </m:r>
        <m:r>
          <m:rPr>
            <m:sty m:val="p"/>
          </m:rPr>
          <m:t>!</m:t>
        </m:r>
      </m:oMath>
      <w:r>
        <w:t xml:space="preserve"> </w:t>
      </w:r>
      <w:r>
        <w:t xml:space="preserve">black holes, four variables perfectly define the physical process of the system moving from disorder to order: the input matrix (X) containing the chaotic appeal, after merging with the closed-loop feedback difference (</w:t>
      </w:r>
      <m:oMath>
        <m:r>
          <m:rPr>
            <m:sty m:val="p"/>
          </m:rPr>
          <m:t>Δ</m:t>
        </m:r>
      </m:oMath>
      <w:r>
        <w:t xml:space="preserve">) of the previous cycle, enters the core black box of the ’logical collapse operator (</w:t>
      </w:r>
      <m:oMath>
        <m:r>
          <m:rPr>
            <m:sty m:val="p"/>
          </m:rPr>
          <m:t>Π</m:t>
        </m:r>
      </m:oMath>
      <w:r>
        <w:t xml:space="preserve">)’, and the final dimensionality reduction output is a one-dimensional rigid synergy vector (V). What is more systematic is that this set of anti-entropy evolution equations exhibits the dual characteristics of</w:t>
      </w:r>
      <w:r>
        <w:t xml:space="preserve"> </w:t>
      </w:r>
      <w:r>
        <w:t xml:space="preserve">‘fractal isomorphism’</w:t>
      </w:r>
      <w:r>
        <w:t xml:space="preserve"> </w:t>
      </w:r>
      <w:r>
        <w:t xml:space="preserve">and</w:t>
      </w:r>
      <w:r>
        <w:t xml:space="preserve"> </w:t>
      </w:r>
      <w:r>
        <w:t xml:space="preserve">‘recursive nesting’</w:t>
      </w:r>
      <w:r>
        <w:t xml:space="preserve">: The first characteristic: fractal isomorphism (duality) across time and space. It is not only a silicon-based engine for future system operation, but also a carbon-based management constitution that forcibly runs through the entire life cycle of transformation. The four beats present irreversible duality: The first beat (</w:t>
      </w:r>
      <m:oMath>
        <m:r>
          <m:rPr>
            <m:sty m:val="p"/>
          </m:rPr>
          <m:t>Π</m:t>
        </m:r>
      </m:oMath>
      <w:r>
        <w:t xml:space="preserve">-1): free input. Carbon-Based Mechanism: Architects fully absorb the original voice full of conflicting interests. Silicon-based mechanism: The system accepts high-frequency input from black swan events. The second beat (</w:t>
      </w:r>
      <m:oMath>
        <m:r>
          <m:rPr>
            <m:sty m:val="p"/>
          </m:rPr>
          <m:t>Π</m:t>
        </m:r>
      </m:oMath>
      <w:r>
        <w:t xml:space="preserve">-2): logical collapse. Carbon-based mechanism: In the "Comprehensive Integration Seminar", the architect forces the convergence of Why/What/How to close the loop. Silicon-based mechanism: The algorithm engine quickly compensates for the computing power of the human brain in the vacuum memory and collapses the optimal solution. The third beat (</w:t>
      </w:r>
      <m:oMath>
        <m:r>
          <m:rPr>
            <m:sty m:val="p"/>
          </m:rPr>
          <m:t>Π</m:t>
        </m:r>
      </m:oMath>
      <w:r>
        <w:t xml:space="preserve">-3): synergy. Carbon-based mechanism: The planning team forcibly draws the boundaries of system collaboration. Silicon-based mechanism: One Plan penetrates department walls, and the machine achieves absolute efficiency like a precision gear. The fourth beat (</w:t>
      </w:r>
      <m:oMath>
        <m:r>
          <m:rPr>
            <m:sty m:val="p"/>
          </m:rPr>
          <m:t>Π</m:t>
        </m:r>
      </m:oMath>
      <w:r>
        <w:t xml:space="preserve">-4): closed-loop feedback. Carbon-Based Mechanism: Negentropy that turns the throes of reality into a patchwork of architecture. Silicon-based mechanism: The real physical execution deviation flows back to the input end to achieve dynamic evolution. The second characteristic: hierarchically nested topological transition. There is a high-dimensional mystery hidden in this system: the microscopic black box is the macroscopic input. When we complete a complete</w:t>
      </w:r>
      <w:r>
        <w:t xml:space="preserve"> </w:t>
      </w:r>
      <m:oMath>
        <m:r>
          <m:rPr>
            <m:sty m:val="p"/>
          </m:rPr>
          <m:t>Π</m:t>
        </m:r>
      </m:oMath>
      <w:r>
        <w:t xml:space="preserve"> </w:t>
      </w:r>
      <w:r>
        <w:t xml:space="preserve">cycle at a certain micro level (such as a factory schedule), its output confirmation results will naturally jump upward and become the "free input" of the upper macro</w:t>
      </w:r>
      <w:r>
        <w:t xml:space="preserve"> </w:t>
      </w:r>
      <m:oMath>
        <m:r>
          <m:rPr>
            <m:sty m:val="p"/>
          </m:rPr>
          <m:t>Π</m:t>
        </m:r>
      </m:oMath>
      <w:r>
        <w:t xml:space="preserve"> </w:t>
      </w:r>
      <w:r>
        <w:t xml:space="preserve">cycle (such as group S&amp;OP)! Countless local microscopic black boxes, spliced upward like Russian matryoshka dolls, form an endless global gear system.</w:t>
      </w:r>
    </w:p>
    <w:bookmarkEnd w:id="71"/>
    <w:bookmarkStart w:id="72" w:name="Xbdd7fefe76f9691d84cb4e2150c82975317d414"/>
    <w:p>
      <w:pPr>
        <w:pStyle w:val="Heading4"/>
      </w:pPr>
      <w:r>
        <w:t xml:space="preserve">7.6 Corollary: The truth about organizational internal friction and the absolute yardstick for troop formation</w:t>
      </w:r>
    </w:p>
    <w:p>
      <w:pPr>
        <w:pStyle w:val="FirstParagraph"/>
      </w:pPr>
      <w:r>
        <w:t xml:space="preserve">After we have established the axioms of "single-brain singularity" and "sixteen-character</w:t>
      </w:r>
      <w:r>
        <w:t xml:space="preserve"> </w:t>
      </w:r>
      <m:oMath>
        <m:r>
          <m:rPr>
            <m:sty m:val="p"/>
          </m:rPr>
          <m:t>Π</m:t>
        </m:r>
      </m:oMath>
      <w:r>
        <w:t xml:space="preserve"> </w:t>
      </w:r>
      <w:r>
        <w:t xml:space="preserve">loop", many puzzling "workplace phenomena" no longer require any subjective moral judgment, but can directly draw objective physical inferences: Corollary 1: The truth of organizational fatigue is the useless consumption of fighting against system chaos (entropy increase). Why do organizations often fall into high-intensity load conditions, but find it difficult to achieve breakthroughs in core performance? Because in a complex network that lacks the control of a "digital center", employees who are accustomed to traditional assembly line operations are actually fighting with their bare hands against the system chaos (entropy increase) of tens of millions of variables. This is like moving in a medium full of strong friction. The harder the local area works, the greater the energy converted into internal consumption of the system. On the contrary, talents with "trinity" architectural capabilities can work according to the "physical gravity" of data models and business algorithms, and resistance will naturally be minimized. Physical mapping: Employees feel extreme "occupational fatigue". Essentially, when the system lacks a governing engine (</w:t>
      </w:r>
      <m:oMath>
        <m:r>
          <m:rPr>
            <m:sty m:val="p"/>
          </m:rPr>
          <m:t>Π</m:t>
        </m:r>
      </m:oMath>
      <w:r>
        <w:t xml:space="preserve">), the grassroots are forced to spend a lot of time and energy to manually compensate for the faults in the system architecture, and generate huge unnecessary consumption in cross-department physical friction. Corollary 2: The formation and definition of responsibilities must strictly correspond to the physical nodes of system evolution. What kind of people should companies put in what positions? The system evolution equation</w:t>
      </w:r>
      <w:r>
        <w:t xml:space="preserve"> </w:t>
      </w:r>
      <m:oMath>
        <m:r>
          <m:t>V</m:t>
        </m:r>
        <m:r>
          <m:rPr>
            <m:sty m:val="p"/>
          </m:rPr>
          <m:t>=</m:t>
        </m:r>
        <m:r>
          <m:rPr>
            <m:sty m:val="p"/>
          </m:rPr>
          <m:t>Π</m:t>
        </m:r>
        <m:r>
          <m:rPr>
            <m:sty m:val="p"/>
          </m:rPr>
          <m:t>[</m:t>
        </m:r>
        <m:r>
          <m:t>X</m:t>
        </m:r>
        <m:r>
          <m:rPr>
            <m:sty m:val="p"/>
          </m:rPr>
          <m:t>+</m:t>
        </m:r>
        <m:r>
          <m:rPr>
            <m:sty m:val="p"/>
          </m:rPr>
          <m:t>Δ</m:t>
        </m:r>
        <m:r>
          <m:rPr>
            <m:sty m:val="p"/>
          </m:rPr>
          <m:t>]</m:t>
        </m:r>
      </m:oMath>
      <w:r>
        <w:t xml:space="preserve"> </w:t>
      </w:r>
      <w:r>
        <w:t xml:space="preserve">gives the scale: Who is responsible for the "free input" (X)? It must be undertaken by a business leader with strong business penetration. They make clear strategic goals at the front end (for example: to maintain profits or maintain share). Who will act as the</w:t>
      </w:r>
      <w:r>
        <w:t xml:space="preserve"> </w:t>
      </w:r>
      <w:r>
        <w:t xml:space="preserve">“brain center”</w:t>
      </w:r>
      <w:r>
        <w:t xml:space="preserve"> </w:t>
      </w:r>
      <w:r>
        <w:t xml:space="preserve">(</w:t>
      </w:r>
      <m:oMath>
        <m:r>
          <m:rPr>
            <m:sty m:val="p"/>
          </m:rPr>
          <m:t>Π</m:t>
        </m:r>
      </m:oMath>
      <w:r>
        <w:t xml:space="preserve">)? It is necessary to find or cultivate a talent matrix with the trinity of "business + IT + architecture" capabilities. Their core task is to achieve strict self-consistency of data models and algorithms within the system without falling into inefficient cross-department interest games. Who will be responsible for "collaborative output" (V)? Peripheral business and IT module teams no longer need to manually deduce the overall complex logic. Their responsibilities become clear: at the interface, achieve precise response and high-quality delivery of One Plan (comprehensive plan). Physical mapping: Choosing the wrong person and assigning the wrong responsibility essentially puts employees on the wrong physical node, allowing them to bear "</w:t>
      </w:r>
      <m:oMath>
        <m:r>
          <m:t>N</m:t>
        </m:r>
        <m:r>
          <m:rPr>
            <m:sty m:val="p"/>
          </m:rPr>
          <m:t>!</m:t>
        </m:r>
      </m:oMath>
      <w:r>
        <w:t xml:space="preserve"> </w:t>
      </w:r>
      <w:r>
        <w:t xml:space="preserve">level concurrency pressure" beyond their capabilities. This can easily lead to serious overloading of core personnel and ultimately lead to the collapse of the overall synergy of the system.</w:t>
      </w:r>
    </w:p>
    <w:bookmarkEnd w:id="72"/>
    <w:bookmarkStart w:id="73" w:name="X8384fdd99f4eefcb7591a460afdd3ecdd9c79ce"/>
    <w:p>
      <w:pPr>
        <w:pStyle w:val="Heading4"/>
      </w:pPr>
      <w:r>
        <w:t xml:space="preserve">7.7 Conclusion: Charge towards the landing timeline</w:t>
      </w:r>
    </w:p>
    <w:p>
      <w:pPr>
        <w:pStyle w:val="FirstParagraph"/>
      </w:pPr>
      <w:r>
        <w:t xml:space="preserve">At this point, the core capabilities and full-cycle topology mechanisms are all in place. But in the face of a digital intelligence battle involving tens of millions of dollars and massive resources, at what pace should we lay out the timeline for the implementation of this black box? This brings us to question six: What is the correct path to implement the plan?</w:t>
      </w:r>
    </w:p>
    <w:bookmarkEnd w:id="73"/>
    <w:bookmarkStart w:id="74" w:name="X7dc01e55a198d71418af2877df4d5f2a432630c"/>
    <w:p>
      <w:pPr>
        <w:pStyle w:val="Heading4"/>
      </w:pPr>
      <w:r>
        <w:t xml:space="preserve">Chapter 8: Sixth Axiom (Pathway): Unobservable is Uncontrollable (Reverse Construction Law)</w:t>
      </w:r>
    </w:p>
    <w:p>
      <w:pPr>
        <w:pStyle w:val="FirstParagraph"/>
      </w:pPr>
      <w:r>
        <w:t xml:space="preserve">"In the face of complexity, the suspended ’precision’ that is anchored away from the execution site is far more destructive than honest ’fuzzy’. Don’t try to push the trolley into a high-speed train." In the previous chapters, we have completed the "drawing design" and "mechanism encapsulation" of this global digital engine. But when the blueprint design is completed and the chief architect team officially goes into the physical factory to start implementation, the real structural test of the system has just begun. This is the sixth question we must face directly: In a huge body involving tens of billions of revenue and dozens of heterogeneous systems, what is the correct implementation path for the implementation of the plan? If the wrong path is chosen, no matter how perfect the theory is, the system will disintegrate in mid-air. In order to find the right path, we must return to the most complex and challenging front lines of business. In this sample, we will uncover a cognitive trap that is deeply hidden in the traditional supply chain and IT consulting industries, but can easily lead to system failure—the</w:t>
      </w:r>
      <w:r>
        <w:t xml:space="preserve"> </w:t>
      </w:r>
      <w:r>
        <w:t xml:space="preserve">‘macro blind spot out of execution’</w:t>
      </w:r>
      <w:r>
        <w:t xml:space="preserve">.</w:t>
      </w:r>
    </w:p>
    <w:bookmarkEnd w:id="74"/>
    <w:bookmarkStart w:id="75" w:name="X4c21e0bae91a9338b2102e37f3b015e27e6e767"/>
    <w:p>
      <w:pPr>
        <w:pStyle w:val="Heading4"/>
      </w:pPr>
      <w:r>
        <w:t xml:space="preserve">8.1 Empirical Field I: Apple’s Realism and the Pain Points of Global Synergy</w:t>
      </w:r>
    </w:p>
    <w:p>
      <w:pPr>
        <w:pStyle w:val="FirstParagraph"/>
      </w:pPr>
      <w:r>
        <w:t xml:space="preserve">In order to see clearly the absolute nature of the misalignment between macro and execution, we might as well look at Apple, the absolute overlord of the global supply chain. Apple’s S&amp;OP (macro production and sales coordination) and master plan are extremely precise. However, when the "one million mobile phones" aggregated in the macro report follow the instruction chain and penetrate into the underlying production line of the foundry, they will still instantly explode into millions of specific topological constraints such as fixture wear, temporary material shortage, and equipment switching. Apple clearly realizes that the real difficulty lies in how to "coordinate" the master plan to the micro execution, because there are irreconcilable differences in demands at the two ends: Physical rigidity of the execution layer: The execution dimension of the factory requires knowing the delivery plan accurate to the "specific date" in order to arrange complex physical logistics and production line machines. Macro-level strategic planning: the allocation of resources must look at the overall situation. Whether you are facing a shortage of materials across the board or need to spend a lot of money to rush work, you must follow the "strategic priority" and "fairness and justice" of the company’s top-level master plan. If the executive level is short-sighted (only focusing on local production lines), it will undermine the overall strategy; if the main plan only stays at the macro level and is not deeply connected to execution, it will not be implemented at all. Therefore, Apple strictly requires foundries to launch a narrowly defined APS (Advanced Planning and Scheduling System), using an algorithm engine at the execution level to forcibly establish a digital bridge from macro strategy to production line logistics.</w:t>
      </w:r>
    </w:p>
    <w:bookmarkEnd w:id="75"/>
    <w:bookmarkStart w:id="76" w:name="Xb1eee5a2289d342f3fc3371bd6d8df4aa148812"/>
    <w:p>
      <w:pPr>
        <w:pStyle w:val="Heading4"/>
      </w:pPr>
      <w:r>
        <w:t xml:space="preserve">8.2 Empirical Field II: Blind Spots of Traditional Consulting and the "Optimal Value Trap" Evading Physical Constraints</w:t>
      </w:r>
    </w:p>
    <w:p>
      <w:pPr>
        <w:pStyle w:val="FirstParagraph"/>
      </w:pPr>
      <w:r>
        <w:t xml:space="preserve">However, in the normalization construction of the industry, there is often a hidden</w:t>
      </w:r>
      <w:r>
        <w:t xml:space="preserve"> </w:t>
      </w:r>
      <w:r>
        <w:t xml:space="preserve">‘paradigm inertia’</w:t>
      </w:r>
      <w:r>
        <w:t xml:space="preserve">: some traditional consulting theories tend to put forward the assumption that</w:t>
      </w:r>
      <w:r>
        <w:t xml:space="preserve"> </w:t>
      </w:r>
      <w:r>
        <w:t xml:space="preserve">‘the master plan can be decoupled from the execution plan’</w:t>
      </w:r>
      <w:r>
        <w:t xml:space="preserve">, advocating that the master plan only needs to rely on operations research formulas to solve extreme values at the macro level. However, in commercial physics, solving macroscopic extreme values without microphysical constraints is equivalent to calculating an ideal model in a gravityless vacuum. As a result, there is often a lack of physical anchors for</w:t>
      </w:r>
      <w:r>
        <w:t xml:space="preserve"> </w:t>
      </w:r>
      <w:r>
        <w:t xml:space="preserve">‘executability’</w:t>
      </w:r>
      <w:r>
        <w:t xml:space="preserve"> </w:t>
      </w:r>
      <w:r>
        <w:t xml:space="preserve">in real production lines. Separating the connection between the main plan and the execution of the production line is equivalent to requiring the brain to direct the limbs to walk while severing the spinal cord nerves.</w:t>
      </w:r>
    </w:p>
    <w:bookmarkEnd w:id="76"/>
    <w:bookmarkStart w:id="77" w:name="X9dd490f2ae54ee7dd529e3cfeb3ec54feed5f65"/>
    <w:p>
      <w:pPr>
        <w:pStyle w:val="Heading4"/>
      </w:pPr>
      <w:r>
        <w:t xml:space="preserve">8.3 Empirical Field III: System Idling and the Physical Suspension of Macro-Commands</w:t>
      </w:r>
    </w:p>
    <w:p>
      <w:pPr>
        <w:pStyle w:val="FirstParagraph"/>
      </w:pPr>
      <w:r>
        <w:t xml:space="preserve">When this cognitive disconnect falls within a complex bureaucracy, it can easily evolve into systemic management dissipation. Within a global leading hardware manufacturing giant, the macro planning team and the micro execution team have been physically separated for a long time. Due to the lack of observation of the actual operating status of the underlying layer, the macro team’s architectural evolution without micro constraints has always been unable to produce execution instructions that can directly guide the production line. Attempting to rely on administrative potential to forcibly cover the underlying intelligent planning system with macro logic will inevitably lead to system-level topological rejection and logical deadlock.</w:t>
      </w:r>
    </w:p>
    <w:bookmarkEnd w:id="77"/>
    <w:bookmarkStart w:id="78" w:name="X822f35616128a49565837176e9bdbd198f933ad"/>
    <w:p>
      <w:pPr>
        <w:pStyle w:val="Heading4"/>
      </w:pPr>
      <w:r>
        <w:t xml:space="preserve">8.4 Empirical Field IV: "External Empowerment" Lacking Low-Level Validation and Data Deadlocks</w:t>
      </w:r>
    </w:p>
    <w:p>
      <w:pPr>
        <w:pStyle w:val="FirstParagraph"/>
      </w:pPr>
      <w:r>
        <w:t xml:space="preserve">What’s even more serious is that</w:t>
      </w:r>
      <w:r>
        <w:t xml:space="preserve"> </w:t>
      </w:r>
      <w:r>
        <w:t xml:space="preserve">‘external solutions’</w:t>
      </w:r>
      <w:r>
        <w:t xml:space="preserve"> </w:t>
      </w:r>
      <w:r>
        <w:t xml:space="preserve">based on macro-dimensionality reduction assumptions often encounter serious topological rejection when they are</w:t>
      </w:r>
      <w:r>
        <w:t xml:space="preserve"> </w:t>
      </w:r>
      <w:r>
        <w:t xml:space="preserve">‘benchmarked’</w:t>
      </w:r>
      <w:r>
        <w:t xml:space="preserve"> </w:t>
      </w:r>
      <w:r>
        <w:t xml:space="preserve">for other 100-billion-level manufacturing companies. Because the underlying computing logic is separated from the physical gravity of the real production line, the system has been unable to close the loop. When this macro-logic that lacks micro-verification is forcibly reversed through administrative discourse, it will inevitably lead to massive data deadlocks in the dry run, leading to overall delays in project delivery.</w:t>
      </w:r>
    </w:p>
    <w:bookmarkEnd w:id="78"/>
    <w:bookmarkStart w:id="79" w:name="Xd3a5f07ab32594cc0e685121b4812b9fdac841a"/>
    <w:p>
      <w:pPr>
        <w:pStyle w:val="Heading4"/>
      </w:pPr>
      <w:r>
        <w:t xml:space="preserve">8.5 The Sigh of Experience: The Iron Law of Extreme Communication Costs in Practice</w:t>
      </w:r>
    </w:p>
    <w:p>
      <w:pPr>
        <w:pStyle w:val="FirstParagraph"/>
      </w:pPr>
      <w:r>
        <w:t xml:space="preserve">In the past many years, in the face of the above-mentioned paradigm inertia based on the "macro perspective", I often tried to use the underlying practical logic to align with traditional consultants and executives. I repeatedly emphasize to the industry an iron rule based on experience: "If you don’t understand the underlying execution, you can’t understand the execution plan; if you don’t understand the execution plan, you have no way of understanding how the master plan directs the execution plan and then undertakes the top-level strategy." In this chain, strategy is the direction, the master plan is the skeleton of resource allocation, the execution plan is the nerve of scheduling, and the factory production line is the muscle that ultimately does the work. They are interconnected and cannot be commanded across levels. However, in real implementation sites, the cost of communication across cognitive barriers is often extremely high. Because although these conclusions are logically self-consistent and have been proven in countless actual combats, from the traditional perspective accustomed to "macro extreme value deduction", they are often regarded as partial empirical statements. Every time I communicate with them, I have to spend a very high cost and review the underlying business logic from beginning to end, but it is still difficult to break their "paradigm inertia". Traditional concepts often raise questions: "Since the master plan is the top brain, why can’t we design and take over everything directly from top to bottom?" When conventional empirical statements are difficult to break the existing "paradigm inertia", this forces us to complete a cognitive dimensionality upgrade: to refine actual combat experience into irreversible physical axioms.</w:t>
      </w:r>
    </w:p>
    <w:bookmarkEnd w:id="79"/>
    <w:bookmarkStart w:id="80" w:name="X4fd56a79164ec2d6b0de08c75dfbd4cd68be2a9"/>
    <w:p>
      <w:pPr>
        <w:pStyle w:val="Heading4"/>
      </w:pPr>
      <w:r>
        <w:t xml:space="preserve">8.6 The sixth axiom (path theory): unobservable means uncontrollable</w:t>
      </w:r>
    </w:p>
    <w:p>
      <w:pPr>
        <w:pStyle w:val="FirstParagraph"/>
      </w:pPr>
      <w:r>
        <w:t xml:space="preserve">Based on countless implementation experiences spanning life and death, we have formally established the sixth axiom (path theory) of value chain physics: Observability dictates Controllability. This is the most irreversible core iron law in modern control theory, and it is absolutely applicable in commercial giant systems. In cybernetics, the Wiener-Kalmann observation axiom gives a mathematical formalization of this iron law: the dimension of the controller (dimC) must be less than or equal to the dimension of the observer (dimO), otherwise the control instructions will be suspended due to lack of physical anchors. At the same time, Rosen’s Modeling Relation further proves that in order to complete the closed loop of "running through and changing the world", an isomorphic mapping from encoding (Encoding) to causal deduction (CausalNS) to decoding (Decoding) must be established. This provides formal proof for the reverse construction path of</w:t>
      </w:r>
      <w:r>
        <w:t xml:space="preserve"> </w:t>
      </w:r>
      <w:r>
        <w:t xml:space="preserve">“building the execution layer (IOP) first, and then pushing up the main plan (ITP) and strategic coordination (IBP)”</w:t>
      </w:r>
      <w:r>
        <w:t xml:space="preserve">. This determines that any truly effective E2E system implementation path must abandon the top-down waterfall flow of "first making a macro master plan and then deriving factory execution."</w:t>
      </w:r>
    </w:p>
    <w:bookmarkEnd w:id="80"/>
    <w:bookmarkStart w:id="81" w:name="Xfc4c1ddef231231002c474d3da58448e8936372"/>
    <w:p>
      <w:pPr>
        <w:pStyle w:val="Heading4"/>
      </w:pPr>
      <w:r>
        <w:t xml:space="preserve">8.7 Corollary: Irreversible and reverse construction laws of dimensional supports</w:t>
      </w:r>
    </w:p>
    <w:p>
      <w:pPr>
        <w:pStyle w:val="FirstParagraph"/>
      </w:pPr>
      <w:r>
        <w:t xml:space="preserve">When we grasp the axiom "unobservable means uncontrollable" and then look through the traditional paradigms that attempt to deduce the system from top to bottom and claim that "the master plan does not need to be executed continuously", we can directly deduce three objective iron laws of physics. These three iron laws, respectively in the three dimensions of "cognition", "architecture" and "construction", issue an absolute judgment on the implementation path of the system: Corollary 1 (cognitive topology law): One-way irreversibility of dimensional support. In a topological network, information transmitted upward can be compressed and aggregated, but when high-dimensional macro instructions are transmitted downward, it is absolutely impossible to ’decompress’ the underlying physical constraints out of thin air. Without understanding the underlying physical execution, it is impossible to formulate a tactical master plan, let alone direct a strategic plan. Macro-scheduling that is divorced from the underlying physical gravity is essentially a forced open-loop takeover without environmental parameters. Corollary 2 (Architectural Timing Law): Reverse physical anchoring and conditional preconditions of the control tower. The construction path must first establish an execution plan (IOP), then use the underlying execution engine to support the tactical master plan (ITP), and finally support strategic coordination (IBP). If the Control Tower is blindly launched before its base is built into a fast-running closed-loop planning engine, it will often degenerate into a lagging ’observation mirror’ and a ’static post-mortem attribution board’. A closed-loop engine must be built first before the control tower can evolve into a ’fire control radar’. Corollary 3 (Law of Engineering Implementation): Executing observation wells and intercepting complete business flows for</w:t>
      </w:r>
      <w:r>
        <w:t xml:space="preserve"> </w:t>
      </w:r>
      <w:r>
        <w:t xml:space="preserve">‘global grayscale run-through’</w:t>
      </w:r>
      <w:r>
        <w:t xml:space="preserve"> </w:t>
      </w:r>
      <w:r>
        <w:t xml:space="preserve">(that is, introducing real business data in a small area for full-link closed-loop verification) are upward forces. The primary entry point for system implementation must be anchored at the execution layer closest to the physical site. When the underlying ’execution black box’ is aligned with the physical constraints, the ’upward inversion’ must be started immediately: using the real physical constraints that are quickly deduced by the underlying system to force and correct the ’optimum deviation’ of the macro team. By intercepting the complete business flow and conducting a</w:t>
      </w:r>
      <w:r>
        <w:t xml:space="preserve"> </w:t>
      </w:r>
      <w:r>
        <w:t xml:space="preserve">‘global grayscale run-through’</w:t>
      </w:r>
      <w:r>
        <w:t xml:space="preserve">, the final physical closed loop of the system from perception to control can be completed. "</w:t>
      </w:r>
    </w:p>
    <w:bookmarkEnd w:id="81"/>
    <w:bookmarkStart w:id="82" w:name="X0b619eb20e22ac4647dee4fe47add2b4093e0d1"/>
    <w:p>
      <w:pPr>
        <w:pStyle w:val="Heading4"/>
      </w:pPr>
      <w:r>
        <w:t xml:space="preserve">8.8 Conclusion: Crossing the chasm and the upcoming</w:t>
      </w:r>
      <w:r>
        <w:t xml:space="preserve"> </w:t>
      </w:r>
      <w:r>
        <w:t xml:space="preserve">“physical collision”</w:t>
      </w:r>
    </w:p>
    <w:p>
      <w:pPr>
        <w:pStyle w:val="FirstParagraph"/>
      </w:pPr>
      <w:r>
        <w:t xml:space="preserve">When the chief architect team strictly followed the axioms, accurately cut the first cut of the implementation at the execution site, and went step by step in the muddy deep water area through "upward forcing" and "global grayscale" to perfectly mesh the gears of the execution plan, master plan and top-level S&amp;OP, the "hair replacement surgery" of this huge passenger aircraft found the right entry point. We have finally crossed that unstoppable "dimensional gap", allowing macroscopic linear decision-making to be firmly anchored in the topological gravity of underlying execution. However, finding the right path doesn’t mean you can complete it. In the real business world, this strict system that requires "absolute observability and absolute control" is essentially a rapid cleansing of the traditional interest structure. It greatly compresses the buffer space of "use Excel to cover up lack of materials" at the grassroots level and disintegrates the open-loop scheduling model that is divorced from physical gravity. When you take this set of blueprints and ask tens of thousands of people to give up their original local optimality and forcibly merge into this cold silicon-based engine, the entire bureaucracy system will inevitably trigger an extremely strong systemic rebound and organizational inertia resistance. In physics, this is called "system friction". This directly pushes us to the most challenging organizational reshaping level in deep-water reform - Question 7: In the face of systemic interest restructuring and organizational inertia, what is the driving force to break through system friction and promote the implementation of plans? In the next chapter, we will penetrate the traditional management surface to objectively examine what kind of force is in the real business game that can effectively overcome this system friction that is enough to block any change.</w:t>
      </w:r>
    </w:p>
    <w:bookmarkEnd w:id="82"/>
    <w:bookmarkStart w:id="83" w:name="X9887656646adb78b5f648c89f78eb674115691b"/>
    <w:p>
      <w:pPr>
        <w:pStyle w:val="Heading4"/>
      </w:pPr>
      <w:r>
        <w:t xml:space="preserve">Chapter 9: Seventh Axiom (Dynamics): Double-Core Force Field Resonance to Break Nash Equilibrium</w:t>
      </w:r>
    </w:p>
    <w:p>
      <w:pPr>
        <w:pStyle w:val="FirstParagraph"/>
      </w:pPr>
      <w:r>
        <w:t xml:space="preserve">"Top system architects will never hand over daily collaborative conflicts to the desk of the top decision-maker. Facing the static old organization, they call for the thunder of power to break down the static barriers; but in the long system operation, they can only rely on logical gravity to eliminate all local interest games and information distortion." In the muddy trek in the previous chapter, the chief architect team finally made the first cut at the execution site. But in real business reconstruction, IPS (Intelligent Plan Execution System), a "global brain" with absolute commanding power, cannot run smoothly for years just by drawing a drawing. When you try to use a set of highly integrated silicon-based logic to reconstruct the existing interests and information flows in a huge bureaucracy, the entire organization will inevitably produce violent systemic rejection reactions and organizational inertia. In physics, this is the</w:t>
      </w:r>
      <w:r>
        <w:t xml:space="preserve"> </w:t>
      </w:r>
      <w:r>
        <w:t xml:space="preserve">‘system friction’</w:t>
      </w:r>
      <w:r>
        <w:t xml:space="preserve"> </w:t>
      </w:r>
      <w:r>
        <w:t xml:space="preserve">that prevents the system from effective system work. In this chapter, we will return to the real artillery fire scene of IPS from startup to operation to see what completely different kinetic weapons are needed on different timelines to effectively overcome this physical friction that is enough to block any change.</w:t>
      </w:r>
    </w:p>
    <w:bookmarkEnd w:id="83"/>
    <w:bookmarkStart w:id="84" w:name="X9273e5884c28b71695d69f640e1bcd76d28d1eb"/>
    <w:p>
      <w:pPr>
        <w:pStyle w:val="Heading4"/>
      </w:pPr>
      <w:r>
        <w:t xml:space="preserve">9.1 Physics Scene 1: The fragmented old world and the "extreme cold static friction" at startup</w:t>
      </w:r>
    </w:p>
    <w:p>
      <w:pPr>
        <w:pStyle w:val="FirstParagraph"/>
      </w:pPr>
      <w:r>
        <w:t xml:space="preserve">Before IPS truly took shape, what it was replacing was a fragmented old world. At that time, within the company, the four core businesses of "production planning", "daily supplier collaborative replenishment", "notifying the warehouse to ship", and "delivery commitment (CTO)" were completely fragmented. Four departments, four sets of logic, extremely poor coordination with each other, and the nodes are filled with unstructured Excel, email communication, and heavy departmental barriers. The mission of IPS is to systematically converge these four separate pieces of the puzzle into a unified underlying algorithm black box. In the eyes of architects, this is a victory of logic; but in the reality of bureaucracy, this will inevitably bring a fatal consequence: a systematic restructuring of global priorities, and a reset of the logic of material and production capacity allocation. Touching the rules at the bottom of the system will inevitably touch the interest pattern of existing organizations. In a hierarchical environment that is accustomed to "everyone sweeping away the snow" and relying on information differences to maintain local power, the initial resistance encountered by initiating this reset of underlying rules can be called "extremely cold static friction." Nodes of the old order will instinctively trigger system-level defense mechanisms, trying to use local business particularities as ’friction fulcrums’ to forcibly falsify the feasibility of the new system.</w:t>
      </w:r>
    </w:p>
    <w:bookmarkEnd w:id="84"/>
    <w:bookmarkStart w:id="85" w:name="X5fccb662337e8fa847b64cc2284ea0977a34469"/>
    <w:p>
      <w:pPr>
        <w:pStyle w:val="Heading4"/>
      </w:pPr>
      <w:r>
        <w:t xml:space="preserve">9.2 Physics scene 2: Ice-breaking during the start-up period - the "shield of power" that blocks the rain of bullets</w:t>
      </w:r>
    </w:p>
    <w:p>
      <w:pPr>
        <w:pStyle w:val="FirstParagraph"/>
      </w:pPr>
      <w:r>
        <w:t xml:space="preserve">In the fragile "startup period" of the system, the architect’s logic alone cannot push the iceberg. The only way to overcome the huge "maximum static friction" is to introduce an external, absolutely high-energy vector. At the critical point of actual combat, the system must introduce high-powered administrative vectors to complete the ’ice-breaking’: the first is the strategic endorsement of the regional core person in charge, effectively resolving local static friction with business intuition; the second is the central executive’s overall planning and alignment of micro-business differences from a global perspective, establishing the legitimacy of the change; the third is the in-depth reshaping of the external ecology by position 1, quickly breaking through the obstacles across corporate boundaries. This is essentially a high-energy injection of the highest power at the moment of system startup to break down barriers and complete a ’forced state reset’.</w:t>
      </w:r>
    </w:p>
    <w:bookmarkEnd w:id="85"/>
    <w:bookmarkStart w:id="86" w:name="X90bd030b7725a5fc5e68c6ac5f4f91b96103eba"/>
    <w:p>
      <w:pPr>
        <w:pStyle w:val="Heading4"/>
      </w:pPr>
      <w:r>
        <w:t xml:space="preserve">9.3 Empirical Field III: Operational Confrontation—Order Insertion and the Defeat of 3% Direct Sales Orders</w:t>
      </w:r>
    </w:p>
    <w:p>
      <w:pPr>
        <w:pStyle w:val="FirstParagraph"/>
      </w:pPr>
      <w:r>
        <w:t xml:space="preserve">When the system forcibly included it in overall planning and optimization, the department fiercely resisted and demanded the restoration of the ’unconditional right to jump in line’. At this time, we pulled out the global physical deduction model of the IPS system directly in the conference room. Data proves: It is precisely because of this mere 3% of forced queue-jumping that it triggered a butterfly effect on underlying production capacity and materials, which directly led to 15% to 20% of normal global orders not being able to fulfill their promises! …In the face of the absolutely self-consistent law of cause and effect, any local appeal based on</w:t>
      </w:r>
      <w:r>
        <w:t xml:space="preserve"> </w:t>
      </w:r>
      <w:r>
        <w:t xml:space="preserve">‘business particularity’</w:t>
      </w:r>
      <w:r>
        <w:t xml:space="preserve"> </w:t>
      </w:r>
      <w:r>
        <w:t xml:space="preserve">has lost its physical fulcrum. Before rigorous deduction, local interest nodes can only give up non-standard resource scheduling privileges and return to system order.</w:t>
      </w:r>
    </w:p>
    <w:bookmarkEnd w:id="86"/>
    <w:bookmarkStart w:id="87" w:name="Xa2e1209ea050cd97b3f985532e5b131dabe96cf"/>
    <w:p>
      <w:pPr>
        <w:pStyle w:val="Heading4"/>
      </w:pPr>
      <w:r>
        <w:t xml:space="preserve">9.4 The seventh axiom (dynamic theory): dual-nuclear force field and dynamic equations</w:t>
      </w:r>
    </w:p>
    <w:p>
      <w:pPr>
        <w:pStyle w:val="FirstParagraph"/>
      </w:pPr>
      <w:r>
        <w:t xml:space="preserve">These four scenes perfectly revealed the true dynamic state of the giant system when it landed. From this, we formally establish the seventh axiom (dynamic theory) of value chain physics: dual-core force field resonance. In a complex business giant system, the force that breaks through the inertia of huge organizations and achieves leapfrog implementation is by no means a simple force of power, nor a simple algorithmic deduction, but a resonant force field formed by "administrative power" and "logical gravity" intertwined on different time axes. In order to make this complex organizational game scientific, we have refined its combat process into a rigorous organizational dynamics equation:</w:t>
      </w:r>
      <w:r>
        <w:t xml:space="preserve"> </w:t>
      </w:r>
      <m:oMath>
        <m:r>
          <m:t>m</m:t>
        </m:r>
        <m:r>
          <m:rPr>
            <m:sty m:val="p"/>
          </m:rPr>
          <m:t>×</m:t>
        </m:r>
        <m:r>
          <m:t>a</m:t>
        </m:r>
        <m:r>
          <m:rPr>
            <m:sty m:val="p"/>
          </m:rPr>
          <m:t>=</m:t>
        </m:r>
        <m:sSub>
          <m:e>
            <m:r>
              <m:t>F</m:t>
            </m:r>
          </m:e>
          <m:sub>
            <m:r>
              <m:t>M</m:t>
            </m:r>
          </m:sub>
        </m:sSub>
        <m:r>
          <m:rPr>
            <m:sty m:val="p"/>
          </m:rPr>
          <m:t>+</m:t>
        </m:r>
        <m:sSub>
          <m:e>
            <m:r>
              <m:t>F</m:t>
            </m:r>
          </m:e>
          <m:sub>
            <m:r>
              <m:rPr>
                <m:sty m:val="p"/>
              </m:rPr>
              <m:t>Π</m:t>
            </m:r>
          </m:sub>
        </m:sSub>
        <m:r>
          <m:rPr>
            <m:sty m:val="p"/>
          </m:rPr>
          <m:t>−</m:t>
        </m:r>
        <m:r>
          <m:t>f</m:t>
        </m:r>
      </m:oMath>
      <w:r>
        <w:t xml:space="preserve"> </w:t>
      </w:r>
      <w:r>
        <w:t xml:space="preserve">m (the inertial mass of the organization): that is, the size of the enterprise, the thickness of the bureaucracy, and the old habits of employees for decades. a (acceleration of system implementation): that is, the speed and effectiveness of our digital transformation.</w:t>
      </w:r>
      <w:r>
        <w:t xml:space="preserve"> </w:t>
      </w:r>
      <m:oMath>
        <m:sSub>
          <m:e>
            <m:r>
              <m:t>F</m:t>
            </m:r>
          </m:e>
          <m:sub>
            <m:r>
              <m:t>M</m:t>
            </m:r>
          </m:sub>
        </m:sSub>
      </m:oMath>
      <w:r>
        <w:t xml:space="preserve"> </w:t>
      </w:r>
      <w:r>
        <w:t xml:space="preserve">(Administrative Thrust): That is, the</w:t>
      </w:r>
      <w:r>
        <w:t xml:space="preserve"> </w:t>
      </w:r>
      <w:r>
        <w:t xml:space="preserve">“power momentum”</w:t>
      </w:r>
      <w:r>
        <w:t xml:space="preserve"> </w:t>
      </w:r>
      <w:r>
        <w:t xml:space="preserve">forcibly injected by senior executives through administrative orders and KPI assessments.</w:t>
      </w:r>
      <w:r>
        <w:t xml:space="preserve"> </w:t>
      </w:r>
      <m:oMath>
        <m:sSub>
          <m:e>
            <m:r>
              <m:t>F</m:t>
            </m:r>
          </m:e>
          <m:sub>
            <m:r>
              <m:rPr>
                <m:sty m:val="p"/>
              </m:rPr>
              <m:t>Π</m:t>
            </m:r>
          </m:sub>
        </m:sSub>
      </m:oMath>
      <w:r>
        <w:t xml:space="preserve"> </w:t>
      </w:r>
      <w:r>
        <w:t xml:space="preserve">(Logical Gravity): This is the "endogenous attraction" generated by the system designed by the architect. Because of its accurate calculation and good arrangement, front-line employees spontaneously find it easy to use. f (physical friction of the system): This is the defensive resistance generated by departments in order to protect their own interests and refuse to hand over power. Under the control of this dynamic equation, the implementation of the giant system is accurately cut into two completely different physical phases, and the dual-core force field must alternately perform work on a specific time axis: Phase 1: Breaking the ice during the startup period (against extreme cold static friction) At the moment the system is started, the organization is in a static old state, and the system faces the terrifying maximum static friction force (f max). At this extreme point, the architect’s logical gravity (</w:t>
      </w:r>
      <m:oMath>
        <m:sSub>
          <m:e>
            <m:r>
              <m:t>F</m:t>
            </m:r>
          </m:e>
          <m:sub>
            <m:r>
              <m:rPr>
                <m:sty m:val="p"/>
              </m:rPr>
              <m:t>Π</m:t>
            </m:r>
          </m:sub>
        </m:sSub>
      </m:oMath>
      <w:r>
        <w:t xml:space="preserve">) has little effect because it has not yet produced actual benefits. At this time,</w:t>
      </w:r>
      <w:r>
        <w:t xml:space="preserve"> </w:t>
      </w:r>
      <m:oMath>
        <m:sSub>
          <m:e>
            <m:r>
              <m:t>F</m:t>
            </m:r>
          </m:e>
          <m:sub>
            <m:r>
              <m:t>M</m:t>
            </m:r>
          </m:sub>
        </m:sSub>
      </m:oMath>
      <w:r>
        <w:t xml:space="preserve"> </w:t>
      </w:r>
      <w:r>
        <w:t xml:space="preserve">must be forcibly raised. Executives with absolute business voice must provide "credit endorsement and organizational shield", instantly inject powerful administrative momentum (making</w:t>
      </w:r>
      <w:r>
        <w:t xml:space="preserve"> </w:t>
      </w:r>
      <m:oMath>
        <m:sSub>
          <m:e>
            <m:r>
              <m:t>F</m:t>
            </m:r>
          </m:e>
          <m:sub>
            <m:r>
              <m:t>M</m:t>
            </m:r>
          </m:sub>
        </m:sSub>
      </m:oMath>
      <w:r>
        <w:t xml:space="preserve"> </w:t>
      </w:r>
      <w:r>
        <w:t xml:space="preserve">greater than f), use thunderous means to split the chasm, and complete the "forced state reset." Phase 2: Crushing during operation (overcoming daily kinetic friction) When the system enters the deep water area of continuous operation, the huge static friction transforms into a relatively small but continuous kinetic friction (such as the daily queue cutting of 3% direct sales orders). At this time, the administrative force must immediately retreat to stop the loss (</w:t>
      </w:r>
      <m:oMath>
        <m:sSub>
          <m:e>
            <m:r>
              <m:t>F</m:t>
            </m:r>
          </m:e>
          <m:sub>
            <m:r>
              <m:t>M</m:t>
            </m:r>
          </m:sub>
        </m:sSub>
      </m:oMath>
      <w:r>
        <w:t xml:space="preserve"> </w:t>
      </w:r>
      <w:r>
        <w:t xml:space="preserve">approaches zero). The architect must allow the rational core to fully take over the system. Relying on the underlying data model and rule mechanism, the logical gravity is greater than the daily dynamic friction (</w:t>
      </w:r>
      <m:oMath>
        <m:sSub>
          <m:e>
            <m:r>
              <m:t>F</m:t>
            </m:r>
          </m:e>
          <m:sub>
            <m:r>
              <m:rPr>
                <m:sty m:val="p"/>
              </m:rPr>
              <m:t>Π</m:t>
            </m:r>
          </m:sub>
        </m:sSub>
      </m:oMath>
      <w:r>
        <w:t xml:space="preserve"> </w:t>
      </w:r>
      <m:oMath>
        <m:r>
          <m:rPr>
            <m:sty m:val="p"/>
          </m:rPr>
          <m:t>≥</m:t>
        </m:r>
      </m:oMath>
      <w:r>
        <w:t xml:space="preserve"> </w:t>
      </w:r>
      <w:r>
        <w:t xml:space="preserve">f). When a local node attempts to deviate from the rules and create entropy, the logical self-consistency of the system will objectively reveal the global cost of its local behavior, thereby effectively constraining the behavior.</w:t>
      </w:r>
    </w:p>
    <w:bookmarkEnd w:id="87"/>
    <w:bookmarkStart w:id="88" w:name="X78deabb5e46f050321f858afa846024f0d2e87b"/>
    <w:p>
      <w:pPr>
        <w:pStyle w:val="Heading4"/>
      </w:pPr>
      <w:r>
        <w:t xml:space="preserve">9.5 Physics Diagnosis: The Scalar Product Work Equation and the Power of Life and Death of Cos</w:t>
      </w:r>
      <m:oMath>
        <m:r>
          <m:t>θ</m:t>
        </m:r>
      </m:oMath>
    </w:p>
    <w:p>
      <w:pPr>
        <w:pStyle w:val="FirstParagraph"/>
      </w:pPr>
      <w:r>
        <w:t xml:space="preserve">After establishing the dynamic equation of "how to generate thrust", a cruel real problem is faced: why in many companies, executives exert great pressure on power (huge</w:t>
      </w:r>
      <w:r>
        <w:t xml:space="preserve"> </w:t>
      </w:r>
      <m:oMath>
        <m:sSub>
          <m:e>
            <m:r>
              <m:t>F</m:t>
            </m:r>
          </m:e>
          <m:sub>
            <m:r>
              <m:t>M</m:t>
            </m:r>
          </m:sub>
        </m:sSub>
      </m:oMath>
      <w:r>
        <w:t xml:space="preserve">), the scope of the system is extremely wide, and the entire team falls into extreme overload, but in the end the real business value of the system output is close to zero. Because in physics, "having thrust" definitely does not mean "doing useful work." In the real system deduction, the effective work of change strictly follows the scalar product (dot product) effective work equation in classical mechanics: W = F</w:t>
      </w:r>
      <w:r>
        <w:t xml:space="preserve"> </w:t>
      </w:r>
      <m:oMath>
        <m:r>
          <m:rPr>
            <m:sty m:val="p"/>
          </m:rPr>
          <m:t>×</m:t>
        </m:r>
      </m:oMath>
      <w:r>
        <w:t xml:space="preserve"> </w:t>
      </w:r>
      <w:r>
        <w:t xml:space="preserve">S</w:t>
      </w:r>
      <w:r>
        <w:t xml:space="preserve"> </w:t>
      </w:r>
      <m:oMath>
        <m:r>
          <m:rPr>
            <m:sty m:val="p"/>
          </m:rPr>
          <m:t>×</m:t>
        </m:r>
      </m:oMath>
      <w:r>
        <w:t xml:space="preserve"> </w:t>
      </w:r>
      <w:r>
        <w:t xml:space="preserve">cos</w:t>
      </w:r>
      <m:oMath>
        <m:r>
          <m:t>θ</m:t>
        </m:r>
      </m:oMath>
      <w:r>
        <w:t xml:space="preserve"> </w:t>
      </w:r>
      <w:r>
        <w:t xml:space="preserve">W (effective work of change): the real profit and efficiency improvement that transformation ultimately brings to the enterprise. F (the total thrust of the dual-core force field): the sum of the leader’s strong pressure and the system’s logic. S (breadth of system implementation): the number of business lines and production lines covered by the system. cos</w:t>
      </w:r>
      <m:oMath>
        <m:r>
          <m:t>θ</m:t>
        </m:r>
      </m:oMath>
      <w:r>
        <w:t xml:space="preserve"> </w:t>
      </w:r>
      <w:r>
        <w:t xml:space="preserve">(Incentive Compatibility Angle): It represents the angle between the</w:t>
      </w:r>
      <w:r>
        <w:t xml:space="preserve"> </w:t>
      </w:r>
      <w:r>
        <w:t xml:space="preserve">“logic of the system design”</w:t>
      </w:r>
      <w:r>
        <w:t xml:space="preserve"> </w:t>
      </w:r>
      <w:r>
        <w:t xml:space="preserve">and the</w:t>
      </w:r>
      <w:r>
        <w:t xml:space="preserve"> </w:t>
      </w:r>
      <w:r>
        <w:t xml:space="preserve">“real KPIs of bottom-level employees”</w:t>
      </w:r>
      <w:r>
        <w:t xml:space="preserve">. Only by reshaping the underlying rules and eliminating the angle of this conflict of interest (let</w:t>
      </w:r>
      <w:r>
        <w:t xml:space="preserve"> </w:t>
      </w:r>
      <m:oMath>
        <m:r>
          <m:t>θ</m:t>
        </m:r>
        <m:r>
          <m:rPr>
            <m:sty m:val="p"/>
          </m:rPr>
          <m:t>=</m:t>
        </m:r>
        <m:r>
          <m:t>0</m:t>
        </m:r>
      </m:oMath>
      <w:r>
        <w:t xml:space="preserve"> </w:t>
      </w:r>
      <w:r>
        <w:t xml:space="preserve">degrees, cos</w:t>
      </w:r>
      <m:oMath>
        <m:r>
          <m:t>θ</m:t>
        </m:r>
        <m:r>
          <m:rPr>
            <m:sty m:val="p"/>
          </m:rPr>
          <m:t>=</m:t>
        </m:r>
        <m:r>
          <m:t>1</m:t>
        </m:r>
      </m:oMath>
      <w:r>
        <w:t xml:space="preserve">) can the executive’s push be 100% transformed into real business value. This work equation reveals the deepest secret of the implementation of a complex giant system - what determines the success or failure of the final change is often not the amount of effort (F) you spend, but the hidden cosine value of the angle cos</w:t>
      </w:r>
      <m:oMath>
        <m:r>
          <m:t>θ</m:t>
        </m:r>
      </m:oMath>
      <w:r>
        <w:t xml:space="preserve">! In business physics, this</w:t>
      </w:r>
      <w:r>
        <w:t xml:space="preserve"> </w:t>
      </w:r>
      <m:oMath>
        <m:r>
          <m:t>θ</m:t>
        </m:r>
      </m:oMath>
      <w:r>
        <w:t xml:space="preserve"> </w:t>
      </w:r>
      <w:r>
        <w:t xml:space="preserve">angle is the absolute mapping of</w:t>
      </w:r>
      <w:r>
        <w:t xml:space="preserve"> </w:t>
      </w:r>
      <w:r>
        <w:t xml:space="preserve">‘Incentive Compatibility’</w:t>
      </w:r>
      <w:r>
        <w:t xml:space="preserve"> </w:t>
      </w:r>
      <w:r>
        <w:t xml:space="preserve">within an organization: Zero effect angle (</w:t>
      </w:r>
      <m:oMath>
        <m:r>
          <m:t>θ</m:t>
        </m:r>
        <m:r>
          <m:rPr>
            <m:sty m:val="p"/>
          </m:rPr>
          <m:t>=</m:t>
        </m:r>
        <m:r>
          <m:t>90</m:t>
        </m:r>
      </m:oMath>
      <w:r>
        <w:t xml:space="preserve"> </w:t>
      </w:r>
      <w:r>
        <w:t xml:space="preserve">degrees, cos</w:t>
      </w:r>
      <m:oMath>
        <m:r>
          <m:t>θ</m:t>
        </m:r>
        <m:r>
          <m:rPr>
            <m:sty m:val="p"/>
          </m:rPr>
          <m:t>=</m:t>
        </m:r>
        <m:r>
          <m:t>0</m:t>
        </m:r>
      </m:oMath>
      <w:r>
        <w:t xml:space="preserve">): When the logic of the system design is completely orthogonal to the real KPI of the underlying execution team, the effective work W is always equal to 0. All the energy is turned into waste heat consumed within the system. Negative work angle (</w:t>
      </w:r>
      <m:oMath>
        <m:r>
          <m:t>θ</m:t>
        </m:r>
        <m:r>
          <m:rPr>
            <m:sty m:val="p"/>
          </m:rPr>
          <m:t>=</m:t>
        </m:r>
        <m:r>
          <m:t>180</m:t>
        </m:r>
      </m:oMath>
      <w:r>
        <w:t xml:space="preserve"> </w:t>
      </w:r>
      <w:r>
        <w:t xml:space="preserve">degrees, cos</w:t>
      </w:r>
      <m:oMath>
        <m:r>
          <m:t>θ</m:t>
        </m:r>
      </m:oMath>
      <w:r>
        <w:t xml:space="preserve"> </w:t>
      </w:r>
      <w:r>
        <w:t xml:space="preserve">= -1): When the system forcibly deprives the bottom layer of resources and requires the bottom layer to sacrifice its own KPI to achieve the macro-optimal value, the thrust direction is completely opposite to the bottom layer’s survival direction, and the negative work generated is the largest. Victory angle (</w:t>
      </w:r>
      <m:oMath>
        <m:r>
          <m:t>θ</m:t>
        </m:r>
        <m:r>
          <m:rPr>
            <m:sty m:val="p"/>
          </m:rPr>
          <m:t>=</m:t>
        </m:r>
        <m:r>
          <m:t>0</m:t>
        </m:r>
      </m:oMath>
      <w:r>
        <w:t xml:space="preserve"> </w:t>
      </w:r>
      <w:r>
        <w:t xml:space="preserve">degrees, cos</w:t>
      </w:r>
      <m:oMath>
        <m:r>
          <m:t>θ</m:t>
        </m:r>
        <m:r>
          <m:rPr>
            <m:sty m:val="p"/>
          </m:rPr>
          <m:t>=</m:t>
        </m:r>
        <m:r>
          <m:t>1</m:t>
        </m:r>
      </m:oMath>
      <w:r>
        <w:t xml:space="preserve">): Through the reshaping of the underlying business rules, the local interest vector is forced to be completely parallel to the global strategy. At this time, every thrust of the dual-core force field is 100% converted into effective work for reconstructing the giant system. "</w:t>
      </w:r>
    </w:p>
    <w:bookmarkEnd w:id="88"/>
    <w:bookmarkStart w:id="89" w:name="X415c9d3e4c269359ab738ea6e011ff000861b3d"/>
    <w:p>
      <w:pPr>
        <w:pStyle w:val="Heading4"/>
      </w:pPr>
      <w:r>
        <w:t xml:space="preserve">9.6 Corollary: Power Heat Dissipation and the Architect’s Mission</w:t>
      </w:r>
    </w:p>
    <w:p>
      <w:pPr>
        <w:pStyle w:val="FirstParagraph"/>
      </w:pPr>
      <w:r>
        <w:t xml:space="preserve">By combining the dynamic equation and the work equation, we draw two inferences: Corollary 1: Over-reliance on power during operation will inevitably lead to fatal</w:t>
      </w:r>
      <w:r>
        <w:t xml:space="preserve"> </w:t>
      </w:r>
      <w:r>
        <w:t xml:space="preserve">‘power heat dissipation’</w:t>
      </w:r>
      <w:r>
        <w:t xml:space="preserve">. If the system is logically unable to achieve incentive compatibility (that is, cos</w:t>
      </w:r>
      <m:oMath>
        <m:r>
          <m:t>θ</m:t>
        </m:r>
      </m:oMath>
      <w:r>
        <w:t xml:space="preserve"> </w:t>
      </w:r>
      <m:oMath>
        <m:r>
          <m:rPr>
            <m:sty m:val="p"/>
          </m:rPr>
          <m:t>≤</m:t>
        </m:r>
      </m:oMath>
      <w:r>
        <w:t xml:space="preserve"> </w:t>
      </w:r>
      <w:r>
        <w:t xml:space="preserve">0), the architect will find a leader to push it (blindly increasing</w:t>
      </w:r>
      <w:r>
        <w:t xml:space="preserve"> </w:t>
      </w:r>
      <m:oMath>
        <m:sSub>
          <m:e>
            <m:r>
              <m:t>F</m:t>
            </m:r>
          </m:e>
          <m:sub>
            <m:r>
              <m:t>M</m:t>
            </m:r>
          </m:sub>
        </m:sSub>
      </m:oMath>
      <w:r>
        <w:t xml:space="preserve">) every day. At this time, the administrative credit of the top leader will be quickly dissipated outward like heat energy. The day an executive’s administrative credit is exhausted is when the system collapses. Corollary 2: Eliminating angles is the architect’s mission. In the face of huge system friction, the architect’s core mission is not to blindly seek greater power, but to eliminate conflicts of interest through the self-consistency of the underlying logic. Only when the system has its own gravity, allowing local interest nodes to discover that complying with the overall situation is to maximize their own interests in the face of the law of cause and effect, can the strongest moat be truly established. "</w:t>
      </w:r>
    </w:p>
    <w:bookmarkEnd w:id="89"/>
    <w:bookmarkStart w:id="90" w:name="X0e04e8cf0f78ad884bc7149acfdeedc4c230eed"/>
    <w:p>
      <w:pPr>
        <w:pStyle w:val="Heading4"/>
      </w:pPr>
      <w:r>
        <w:t xml:space="preserve">9.7 Conclusion: Breaking out of the deep water and questioning fate</w:t>
      </w:r>
    </w:p>
    <w:p>
      <w:pPr>
        <w:pStyle w:val="FirstParagraph"/>
      </w:pPr>
      <w:r>
        <w:t xml:space="preserve">Now, the dual-core force field is turned on at full power. The extremely cold static friction during startup was shattered by the physical shield of senior executives; the daily dynamic friction during operation was effectively resolved by the strict underlying architectural logic. In this tragic deep-water battlefield, this huge system that exhausted countless people’s efforts finally successfully crossed the red line of "Go-Live" amid cheers and smoke. We seemed to have won the final victory. But before we take off our helmets and open the champagne to celebrate, as the chief architect, I must look up to the stars to answer the last grand and cold question of this set of "Value Chain Physics": When all is said and done, what is the ultimate fate of this digital brain that has just taken over a billion-level empire? In the cruel laws of systems engineering, Go-Live is never the end of victory, but the first day when the system begins to die and decay. This leads us to the finale of the book, which is also the last piece of the puzzle of the eight axioms of commercial physics - the "eighth axiom: the law of evolution against heat death" that determines the life and death of the system.</w:t>
      </w:r>
    </w:p>
    <w:bookmarkEnd w:id="90"/>
    <w:bookmarkStart w:id="91" w:name="X105c5123ad4dca59d2b4b41046bc8074271db51"/>
    <w:p>
      <w:pPr>
        <w:pStyle w:val="Heading4"/>
      </w:pPr>
      <w:r>
        <w:t xml:space="preserve">Chapter 10: Eighth Axiom (Evolution): Anti-Heat Death Evolution and Carbon-Silicon Symbiosis</w:t>
      </w:r>
    </w:p>
    <w:p>
      <w:pPr>
        <w:pStyle w:val="FirstParagraph"/>
      </w:pPr>
      <w:r>
        <w:t xml:space="preserve">In the objective laws of complex systems engineering, the ribbon-cutting ceremony of the system going online (Go-Live) often marks the starting point when the system begins to face thermodynamic decline (entropy increase). The only solution to combat recession is to build an operations center that is compatible with unknown mutations and has dynamic self-healing capabilities. After breaking through the deep water zone of organizational static friction and dynamic game, relying on the forced convergence of the "dual-core force field", the huge Intelligent Planning and Control Center (IPC) finally successfully Go-Live. However, when the champagne was opened and the implementation team withdrew from the main battlefield as usual, this directly pushed us to the last question buried at the beginning of the book - Question 8: Once the system (digital backbone) is built, how to ensure that it continues to evolve? Because in the real physical world, Go-Live is never the end, but a longer and more rigorous countdown. There are too many huge systems in the industry that cost tens of millions of dollars. After a few months of going online, due to natural variations in the business and lack of continuous maintenance of the underlying layer, the data output by the system gradually deviates from physical reality. In order to ensure delivery, the grassroots level was forced to re-enable the gray offline Excel sheet. Eventually, the expensive silicon-based brain was deprived of its physical anchorage and degenerated into a logically redundant static data recorder. In order to answer this eighth question and fight against the fate of system decline, as the chief architect, we must not leave after cutting the ribbon. A set of hard-core "Proactive Operations" must be built on top of this huge system. This is not passive IT operation and maintenance in the traditional sense, but a set of system immunity and negative entropy injection mechanisms demonstrated in high-pressure physical sites.</w:t>
      </w:r>
    </w:p>
    <w:bookmarkEnd w:id="91"/>
    <w:bookmarkStart w:id="92" w:name="X84dd1b7b2052f30c43a783b29d726b2d9057460"/>
    <w:p>
      <w:pPr>
        <w:pStyle w:val="Heading4"/>
      </w:pPr>
      <w:r>
        <w:t xml:space="preserve">10.1 Physics scene one: Maximum program, Workaround and "three-stage" anatomy</w:t>
      </w:r>
    </w:p>
    <w:p>
      <w:pPr>
        <w:pStyle w:val="FirstParagraph"/>
      </w:pPr>
      <w:r>
        <w:t xml:space="preserve">In the face of normal error reports after the system went online, we established the core principle of "minimizing business impact" as the premise, and systematically introduced a three-stage governance method: The first step is emergency intervention (Workaround: in the face of sudden offline crisis, we will never passively wait for code reconstruction, but rely on architectural experience to quickly output compliant workarounds (Workaround) to effectively restore the physical production line across breakpoints; The second step is root cause (Root Cause) Resolution): After the crisis is alleviated, dive into the double helix structure and ask whether there is a physical mutation in the business rules or an initial blind spot in the data model; The third step is Reconstruction (Systemic Solution): Avoid letting Workaround solidify into long-term technical debt. The deviation must be converted into the underlying system optimization project to achieve permanent writing of the immune gene. "Error reports" regarded as liabilities are transformed into the underlying nourishment for system evolution. We turn every crisis into an evolutionary opportunity to repair the underlying data model and improve the efficiency of month-end closing (MEC) or physical inventory.</w:t>
      </w:r>
    </w:p>
    <w:bookmarkEnd w:id="92"/>
    <w:bookmarkStart w:id="93" w:name="X7b9e272efc096c95238eab6062712c0ced844fd"/>
    <w:p>
      <w:pPr>
        <w:pStyle w:val="Heading4"/>
      </w:pPr>
      <w:r>
        <w:t xml:space="preserve">10.2 Empirical Field II: Blind Spots of Deviation and the Establishment of Global Monitoring and Inspection</w:t>
      </w:r>
    </w:p>
    <w:p>
      <w:pPr>
        <w:pStyle w:val="FirstParagraph"/>
      </w:pPr>
      <w:r>
        <w:t xml:space="preserve">Another fatal cause of system decline is "recessive mutation." The physical factory is in the process of dynamic evolution. When taking orders for a new model, if the system deduction fails, grassroots planners will often instinctively bypass the system and schedule production manually. There is a serious lag in traditional IT governance. It is not until the data reconciliation fails at the end of the month that you realize that the system has been hidden. In order to eliminate this blind spot, we abandoned the passive mode of "waiting for work orders" and proactively established a rigorous "System/Business health check &amp; Monitor" on the underlying architecture. This monitoring system constitutes the digital pain nerve of the system. It not only monitors CPU and memory, but also monitors the flow health of business data in real time: Which modules are experiencing a decline in data flow rate? Which orders have their system calculation results being manually modified at an unusually high frequency? Once the monitoring system captures this "local shock", it will immediately trigger an in-depth "health inspection". Before the business is separated from the system on a large scale, variations in the physical production line are captured in advance and forced to be converted into system reconstruction projects (Optimization Project).</w:t>
      </w:r>
    </w:p>
    <w:bookmarkEnd w:id="93"/>
    <w:bookmarkStart w:id="94" w:name="X1ad56d1db8dd7beb1d5aa5984ca5c1ced27a0ef"/>
    <w:p>
      <w:pPr>
        <w:pStyle w:val="Heading4"/>
      </w:pPr>
      <w:r>
        <w:t xml:space="preserve">10.3 Empirical Field III: Fragmented KPIs and the Gear Engagement of the Five-Step Linkage</w:t>
      </w:r>
    </w:p>
    <w:p>
      <w:pPr>
        <w:pStyle w:val="FirstParagraph"/>
      </w:pPr>
      <w:r>
        <w:t xml:space="preserve">The third typical scene of system failure is the "absolute decoupling of IT operational indicators and physical delivery indicators." The IT department prides itself on a 99.9% server uptime rate, but the value chain underlying the business is collapsing due to skyrocketing inventories and delivery delays. The system operates in a vacuum, indifferent to disruptions in the value chain. In order to eliminate this structural KPI separation, we built and implemented a set of "deep linkage mechanisms between business and IT". Under this leadership, the mechanism is solidified into a strict "five-step gear engagement": Build business knowledge and KPI framework: IT teams are strictly prohibited from limiting their vision to code. The core operations team is required to understand the business and take real business indicators such as OTD (on-time delivery) and inventory turnover as the highest criteria. Regularly align business focus: Through regular alignment meetings (Regular Interlock), understand the most painful physical bottlenecks of the business department in real time. Establish IT impact factor mapping: perform hard-core reverse translation - accurately link the underlying system computing speed and logic accuracy to business focus and KPIs (for example: clearly indicate how many days the optimization of a certain piece of code can directly shorten the delivery cycle). Sorting based on business value: Prioritize all IT optimization opportunities collected strictly according to their contribution to business goals, rather than evaluating the technical difficulty of implementation. PDCA closed-loop implementation: Through the standard cycle of Plan-Do-Check-Act, these opportunities are transformed into practical system function enhancement (Functionality enhancement) to support real business growth. Through the correction and reshaping of the underlying physics at these three sites, we changed the system attributes of the IT team. In the architectural blueprint, IT is no longer a cost center (Cost Center) that passively accepts orders and is only responsible for maintenance, but has transformed into a business contribution center (IT as Contributor Center) that can "reduce business impact (Reduction of Biz impact) and support business growth (Support of Biz growth)". It is this "active operation system" established in the mud that has allowed the huge IPC system to survive countless business changes in the long years since it went online. It has not been reduced to a dead silicon-based body, but is like a living life with breathing. In the continuous collision with the physical world, it achieves continuous convergence of model accuracy.</w:t>
      </w:r>
    </w:p>
    <w:bookmarkEnd w:id="94"/>
    <w:bookmarkStart w:id="95" w:name="X238067090595defdffb6044a317d7eb97b4dd16"/>
    <w:p>
      <w:pPr>
        <w:pStyle w:val="Heading4"/>
      </w:pPr>
      <w:r>
        <w:t xml:space="preserve">10.4 Physical Diagnosis: The Second Law of Thermodynamics and Negentropic Injection for Preemptive Prevention</w:t>
      </w:r>
    </w:p>
    <w:p>
      <w:pPr>
        <w:pStyle w:val="FirstParagraph"/>
      </w:pPr>
      <w:r>
        <w:t xml:space="preserve">When we use the lens of systems science to examine the decline sites and active operating mechanisms of the above three systems, we touch upon an irreversible law - the second law of thermodynamics (the law of entropy increase). The law states that the total chaos (entropy) of an isolated system must tend to increase. For the IPC giant system that just went live, no matter how complete it was when it went online, it became an "isolated system" once the continuous maintenance of the architect team was cut off. Changes in external physical production lines, mutations in business rules, and data pollution will all turn into disordered "entropy" and drag this sophisticated silicon-based engine into a deadlock in a very short period of time. Faced with this declining gravity of physics, why are traditional IT operations doomed to fail? Because traditional IT operation and maintenance performs the function of "curing the disease." The system crashed, production lines were shut down, and patches were patched overnight. On the surface, they are tireless fire-fighters; but in terms of system dynamics, they are only passively cleaning up the "ineffective heat dissipation (error reports and deadlocks)" generated by the system’s operation, and never input the "negative entropy" that sustains the evolution of life into the system. The essential goal of the "active operation system" is to "curing the disease before it happens" and implement "preventive negative entropy injection." Through "global monitoring and inspection", we intervene in advance when the business is out of topology mapping; through the three-stage rule of "Workaround to stop bleeding + find root causes + systematic reconstruction", we convert local error reports into nourishment for base upgrades before they evolve into network-wide deadlocks; through "five-step linkage", the IT team can keep an eye on OTD and inventory turnover rate during the steady state period, and actively contribute to the system. The reason why the high-end value chain center can run smoothly for a long time is not because it never reports an error, but because the active operation team behind it acts as a keen system immune center, swallowing up fatal mutations in advance and transforming them into digital genes for the sustainable evolution of the system.</w:t>
      </w:r>
    </w:p>
    <w:bookmarkEnd w:id="95"/>
    <w:bookmarkStart w:id="96" w:name="Xf819632ea186df0be0b2dd95af3c9f71129e314"/>
    <w:p>
      <w:pPr>
        <w:pStyle w:val="Heading4"/>
      </w:pPr>
      <w:r>
        <w:t xml:space="preserve">10.5 Mathematical Verdict Transcending Boundaries: Gödel’s Incompleteness Theorem and the Endless Spiral</w:t>
      </w:r>
    </w:p>
    <w:p>
      <w:pPr>
        <w:pStyle w:val="FirstParagraph"/>
      </w:pPr>
      <w:r>
        <w:t xml:space="preserve">Here, a rigorous scientific definition of the abnormalities that occur during system operation must be carried out. This is also the deep engineering logic that the architecture team must first use "Workaround" to stop the bleeding, and then "tune the meta-solution". In the life cycle of the system, we face two "errors" that are completely different in nature: The first is the failure of dimensionality reduction in the project - Bug (loophole). If during the system design and testing (UAT) phase, the system cannot achieve its own logical self-consistency under known parameters; or after going online, code errors may cause data calculation errors. This is simply a low-dimensional engineering failure. There is no excuse for this and must be ruthlessly eradicated. The second type is the inevitable evolution of high-dimensional systems - Gödel’s Boundary. When a perfect set of "Meta-Plan" passes the test, it achieves internal self-consistency and successfully Go-Live. However, a few months later, a new business model or extreme disconnection scenario broke out in the physical world, causing the perfect meta-solution to be "breakthrough" in an instant, and the system fell into a deadlock. Is this a bug? No. In terms of deep mathematical logic, this confirms the objective development of "Gödel’s Incompleteness Theorems" in the business universe. Proof of theorem: It is absolutely impossible for any sufficiently complex logical system to satisfy both "consistency (self-consistency)" and "completeness" at the same time. This means that as long as the value chain center is absolutely self-consistent (not self-contradictory), it is bound to be unable to "completely" cover all the truths and variations in the future physical world. One day, the system will hit a logical boundary that it cannot handle. The Gödel collision of business black swans and the legality of active operations The moment the system goes online perfectly (Go-Live) is just the starting point for the system to begin its thermodynamic decline. Since the real business world evolves irreducibly, there will inevitably be new trade wars, geographical supply cuts, or disruptive new flexible business models in the future. These unprecedented commercial black swans are the real-world "Godel impact" on silicon-based systems. Any established code rules will never be able to exhaust and accommodate all new variations that will arise in the physical world in the future. Here, the three monuments of undecidability in mathematical logic—Gödel’s incompleteness theorem, Turing’s halting problem and Rice’s theorem—together constitute the absolute boundary of silicon-based systems. Gödel declared a logical blind spot (the system cannot prove and be self-consistent), Turing declared a computational blind spot (the system cannot predict whether the deduction path will converge within a limited number of steps), and Rice declared a semantic blind spot (the system cannot self-check whether its output satisfies "global optimal", "physically feasible" and other business semantics). These three blind spots progress layer by layer, completely sealing the illusion of completeness in silicon-based systems. At this time, the "Proactive Operations System" "double-loop jump across the Gödel boundary". The carbon-based team must rely on keen sense of business pain to capture these variations. They first use "Workaround" to perform artificial heuristic compensatory hemostasis, and then perform physical root-finding to forcibly reorganize the underlying axioms and transform them into new constraint parameters (Systemic Solution) for the system base. This process of continuously forcing the collapse of unknown high-entropy chaos into new digital laws that drive the anti-entropy evolution of the system is the only path to achieve "carbon-silicon symbiosis." This set of evolutionary logic of "encountering boundaries -&gt; workaround intervention -&gt; expansion meta-plan" perfectly reflects the wisdom of Eastern philosophy - the "already done and unfinished" in the "Book of Changes". The moment the system went online perfectly (Go-Live), just like the 63rd hexagram of the "Book of Changes" "Ji Ji (Water and Fire)", everything was ready. But what’s great about it is that the last hexagram is not "Ji Ji", but "Wei Ji (Fire and Water are not Ji)". The end point of success is exactly the absolute starting point of the next incomplete state. "First it is good, and then it is not good." Gödel’s boundary forces the system to start the next round of struggle and reconstruction. A system without bugs is mediocre, but a system that can continuously pierce Gödel’s boundaries and spiral upward in "both the good and the bad" can truly achieve the evolution of the system.</w:t>
      </w:r>
    </w:p>
    <w:bookmarkEnd w:id="96"/>
    <w:bookmarkStart w:id="97" w:name="X5e4a311ea1c825a3dc44e36d9389468d8ffd8ab"/>
    <w:p>
      <w:pPr>
        <w:pStyle w:val="Heading4"/>
      </w:pPr>
      <w:r>
        <w:t xml:space="preserve">10.6 The Eighth Axiom (Evolution Theory): Heat Death Resistance Evolutionary Law and Carbon-Silicon Symbiosis</w:t>
      </w:r>
    </w:p>
    <w:p>
      <w:pPr>
        <w:pStyle w:val="FirstParagraph"/>
      </w:pPr>
      <w:r>
        <w:t xml:space="preserve">Any complex silicon-based giant system must not degenerate into an isolated system after crossing the critical point of online operation. It must and can only rely on a "carbon-based, silicon-based compensation" active operation system to continuously introduce negative entropy from the outside to combat thermodynamic dissipation under the arrow of time. When the system hits the undecidable boundary of Gödel-Turing-Rice and satisfies the following three critical conditions at the same time, it is in a "logical deadlock" state: Condition 1 (Perception residual divergence): The L2 norm of the holographic perception residual continues to diverge nonlinearly, exceeding the physical safety threshold, indicating that the system’s operating trajectory has seriously deviated from the physical reality: Condition 2 (deadlock in computing power space): Within a limited time, the existing algorithm set cannot converge, the norm distance between the state trajectory of any algorithm in the solution space and the optimal target attractor still diverges, and the variational free energy compression gradient returns to zero; Condition 3 (Axiom system is broken): A self-referential contradiction occurs in the formal axiom set of the system, and the feasible solution manifold collapses into an empty set: At this time, the logical deduction capability of the silicon-based engine has been completely exhausted. The system must be driven by the carbon-based chief designer to use the "pain" of embodied conscience as the activation potential to perform non-autoregressive axiom rewriting: the evolutionary operator maintains physical continuity through heuristic compensation, accurately locates logical singularities through topological tracing, reopens the feasible solution manifold through operator expansion and jump, compiles unknown mutation dimensionality reduction into new inequality constraints, and feeds back and expands the meta-scheme of the architecture. Only in this way can digital life transcend the fate of heat death and achieve sustainable evolution in the eternal spiral of "achievement and failure". In addition, Stephen Wolfram’s Computational Irreducibility provides another layer of mathematical support for this evolutionary law: the evolution process of some systems cannot be simplified or predicted offline, and the results must be known by actual operation. This means that when the system encounters unknown mutations, it cannot completely avoid risks through offline sandbox deduction and must rely on the actual intervention (Workaround) of the carbon-based team to "run" new boundaries. This is the irreplaceable mathematical basis of the "active operation system" - carbon-based pain intervention is the only way for silicon-based systems to cross the computational irreducible boundary. Under the control of this axiom, the computing power of machines and human wisdom have reached a balance on the timeline: The silicon-based system has no sense of pain and no conscience, but it has huge memory and fluid intelligence, which can compensate for the</w:t>
      </w:r>
      <w:r>
        <w:t xml:space="preserve"> </w:t>
      </w:r>
      <m:oMath>
        <m:r>
          <m:t>N</m:t>
        </m:r>
        <m:r>
          <m:rPr>
            <m:sty m:val="p"/>
          </m:rPr>
          <m:t>!</m:t>
        </m:r>
      </m:oMath>
      <w:r>
        <w:t xml:space="preserve">-level concurrent computing that the human brain cannot bear. Carbon-based active operations team (architects and core experts) have extremely sensitive business pain and metacognition. They wander around the Gödel boundary like an immune system, capturing unknown physical variations from the outside world, converting them into data models and algorithms that silicon can understand, and continuously feeding them to the system. Machines rely on human wisdom (negative entropy input) to penetrate unknown boundaries, and humans rely on machine computing power (silicon-based compensation) to master known complexities. Without the silicon base, people will be instantly overwhelmed by the complexity of</w:t>
      </w:r>
      <w:r>
        <w:t xml:space="preserve"> </w:t>
      </w:r>
      <m:oMath>
        <m:r>
          <m:t>N</m:t>
        </m:r>
        <m:r>
          <m:rPr>
            <m:sty m:val="p"/>
          </m:rPr>
          <m:t>!</m:t>
        </m:r>
      </m:oMath>
      <w:r>
        <w:t xml:space="preserve">; without the carbon base, the silicon base will lead to deadlock and heat death in the endless increase of entropy.</w:t>
      </w:r>
    </w:p>
    <w:bookmarkEnd w:id="97"/>
    <w:bookmarkStart w:id="98" w:name="X1d18155ef7ab5221cd1596c782387d5c50476da"/>
    <w:p>
      <w:pPr>
        <w:pStyle w:val="Heading4"/>
      </w:pPr>
      <w:r>
        <w:t xml:space="preserve">10.7 Corollary: Low-level maintenance and the architect’s exit</w:t>
      </w:r>
    </w:p>
    <w:p>
      <w:pPr>
        <w:pStyle w:val="FirstParagraph"/>
      </w:pPr>
      <w:r>
        <w:t xml:space="preserve">Having established this axiom, we draw the last two inferences about the life cycle of giant systems. Corollary 1: "Active operation" without base maintenance will inevitably lead to the heat death of the organization itself. When the team is required to fight against the huge increase in system entropy, we must not ignore that the carbon-based team itself will also face consumption when fighting against the increase in entropy. If IT is only required to support the business without investing resources in improving the team’s professional ability (Professional ability), reshaping the culture of pursuit of excellence (Culture creation), and optimizing the organization’s process collaboration (Collaboration module), this team will exhaust its efforts in endless defense. Old employees leave and new employees cannot take over the double helix structure. Once the carbon-based team experiences "organizational heat death," it is only a matter of time before the silicon-based system collapses. Corollary 2: The most perfect system delivery is to deliver a set of "self-evolving mechanisms". As a chief architect who has worked hard to build a huge system, when will the real "done" happen? The answer is: when the</w:t>
      </w:r>
      <w:r>
        <w:t xml:space="preserve"> </w:t>
      </w:r>
      <w:r>
        <w:t xml:space="preserve">‘single-brain singularity’</w:t>
      </w:r>
      <w:r>
        <w:t xml:space="preserve"> </w:t>
      </w:r>
      <w:r>
        <w:t xml:space="preserve">logic in the architect’s mind is completely transformed into the explicit cognition of the team through the engineering of the Mentor mechanism and dual-layer topology, completing the intergenerational inheritance of knowledge. At this time, not only the gears of the ’active operation system’ began to rotate on their own, but the carbon-based blood that maintained the system also mastered the core laws of evolution. Because the knowledge inheritance has been completed, they can turn around and exit calmly. At this time, this huge and cold complex giant system finally transcended the boundaries of physical gravity and mathematics, and truly possessed the vitality of self-repair and self-evolution. The end of the volume: The physical development of the digital constitution - the IPC system and the scalpel about to be unsheathed. With the architect’s calm exit, the "digital constitution" of value chain physics has been established. In the first two volumes, we rigorously deduced eight axioms spanning</w:t>
      </w:r>
      <w:r>
        <w:t xml:space="preserve"> </w:t>
      </w:r>
      <m:oMath>
        <m:r>
          <m:t>N</m:t>
        </m:r>
        <m:r>
          <m:rPr>
            <m:sty m:val="p"/>
          </m:rPr>
          <m:t>!</m:t>
        </m:r>
      </m:oMath>
      <w:r>
        <w:t xml:space="preserve"> </w:t>
      </w:r>
      <w:r>
        <w:t xml:space="preserve">complexity: purpose, essence, plan, ability, mechanism, path, motivation and evolution. But the Constitution will eventually fall to the ground. What kind of machine will this grand digital constitution ultimately create in the physical world? Here, we must clear away the fog of</w:t>
      </w:r>
      <w:r>
        <w:t xml:space="preserve"> </w:t>
      </w:r>
      <w:r>
        <w:t xml:space="preserve">“shell terms”</w:t>
      </w:r>
      <w:r>
        <w:t xml:space="preserve"> </w:t>
      </w:r>
      <w:r>
        <w:t xml:space="preserve">that pervades today’s digital battlefield. The sky is filled with all kinds of extremely oppressive technical terms: artificial intelligence (AI), operations research (OR), multi-agent (Multi-Agent), business ontology (Ontology)... But as architects, we must remain objective and clear-headed: peeling off all these gorgeous shells, the essence of any intelligent system construction is to achieve "silicon-based compensation, carbon-based based". No matter how sophisticated the underlying technology is, there is only one core that can truly connect with the physical production line and generate counter-entropy work—that is, the</w:t>
      </w:r>
      <w:r>
        <w:t xml:space="preserve"> </w:t>
      </w:r>
      <w:r>
        <w:t xml:space="preserve">“data model and business algorithm”</w:t>
      </w:r>
      <w:r>
        <w:t xml:space="preserve"> </w:t>
      </w:r>
      <w:r>
        <w:t xml:space="preserve">whose logic is absolutely self-consistent. The ontology of the entire intelligent hub is a series of rigid "Business Capabilities" projected outward from these underlying models and algorithms after extreme deconstruction and re-encapsulation by architects. The only effect that the stacking of all these computing power and models, and the matrix-like engagement of all these business capabilities on the network will ultimately achieve is to enable huge organizations and enterprises to truly have the extremely fast closed-loop capabilities of "perception, analysis, decision-making, and execution." In this commercial universe that is extremely full of nonlinear oscillations, broken links, and black swans, the physical essence of this closed-loop system is a powerful "negative entropy pump." Through tireless high-frequency operation, it continuously injects "certainty" into the entire value chain network to suppress</w:t>
      </w:r>
      <w:r>
        <w:t xml:space="preserve"> </w:t>
      </w:r>
      <m:oMath>
        <m:r>
          <m:t>N</m:t>
        </m:r>
        <m:r>
          <m:rPr>
            <m:sty m:val="p"/>
          </m:rPr>
          <m:t>!</m:t>
        </m:r>
      </m:oMath>
      <w:r>
        <w:t xml:space="preserve"> </w:t>
      </w:r>
      <w:r>
        <w:t xml:space="preserve">level chaos and disorder. The value chain form grown on the basis of this "carbon-silicon symbiosis" and "deterministic injection" is exactly the IPC (Intelligent Planning &amp; Control, intelligent planning and control system) that we have repeatedly mentioned in this book but must be given a panoramic definition at this moment. Panoramic definition: IPC system as a "negative entropy pump" The real IPC is more than just a production scheduling software or a few beautiful large data screens. In the eyes of the architect, it is a high-energy negative entropy engine composed of "one brain, one tower, and three nerves" precisely meshed together: "One Brain" - One Plan (intelligent brain): It is a computing power black box hidden deep under the water. It relies on in-memory computing and data models to make predictions, trace root causes, and use fluid intelligence to quickly solve for optimal and satisfactory trade-off solutions in massive multi-objective conflicts (such as delivery time and cost). "One Tower" - Control Tower (Global Command Center): No matter how strong the brain is, it still needs the "trunk" to coordinate. The control tower is the translation of the complex bible calculated by One Plan into a unified language that can be understood by the entire organization. It monitors operational status 24/7, provides What-if sandbox deductions, breaks departmental silos, and becomes the only</w:t>
      </w:r>
      <w:r>
        <w:t xml:space="preserve"> </w:t>
      </w:r>
      <w:r>
        <w:t xml:space="preserve">“Single Source of Truth”</w:t>
      </w:r>
      <w:r>
        <w:t xml:space="preserve"> </w:t>
      </w:r>
      <w:r>
        <w:t xml:space="preserve">in the entire domain. "Three nerves" - the closed loop of constraints and feedback of vertical collaboration: IBP (Integrated Business Planning/Strategy Layer): Decide "what is the right thing to do". It generates objective forecasts based on corporate strategy, outputting boundary constraints and strategic priorities downwards. ITP (Integrated Tactical Plan/Tactical Layer): Decide</w:t>
      </w:r>
      <w:r>
        <w:t xml:space="preserve"> </w:t>
      </w:r>
      <w:r>
        <w:t xml:space="preserve">“what can be done and what to do first”</w:t>
      </w:r>
      <w:r>
        <w:t xml:space="preserve"> </w:t>
      </w:r>
      <w:r>
        <w:t xml:space="preserve">under limited resources. It decomposes IBP’s monthly plan into weekly schedules and outputs rigid constraints on production capacity quotas and material allocation downwards; at the same time, it feeds back upwards to IBP any major resource conflicts that cannot be resolved. IOP (Integrated Operations Planning/Execution Layer): Determines "how to produce the fastest and best output". It performs precise scheduling and machine scheduling at the day/shift level within the constrained quota of ITP. The work orders it generates are hard instructions that must be executed, and physical abnormalities encountered during execution (such as equipment downtime) are instantly reported as deviations and reversely penetrated to ITP or even IBP to require recalculation. The significance of the establishment of this IPC system is that it changes the physical state of interaction between enterprises and the complex world. It is like a never-ending source of negentropy, releasing rigorous pulses with a high-frequency beat towards the complex adaptive system (CAS) full of uncertainty: perception -&gt; analysis -&gt; decision-making -&gt; execution. The physical results of each round of execution, as well as the new chaos caused by external black swan events, will instantly serve as the input for the next round of pulses. It is this tireless injection of "negative entropy flow" thousands of times that forcibly suppresses the Brownian motion of the microscopic production line, causing the</w:t>
      </w:r>
      <w:r>
        <w:t xml:space="preserve"> </w:t>
      </w:r>
      <m:oMath>
        <m:r>
          <m:t>N</m:t>
        </m:r>
        <m:r>
          <m:rPr>
            <m:sty m:val="p"/>
          </m:rPr>
          <m:t>!</m:t>
        </m:r>
      </m:oMath>
      <w:r>
        <w:t xml:space="preserve"> </w:t>
      </w:r>
      <w:r>
        <w:t xml:space="preserve">factorial black hole that is about to get out of control to collapse within the strategically allowed channel. The shoulders of giants and the death cycle of the times. However, to build this vast IPC system, we cannot make a leap out of thin air. The development of science always follows the objective iron law of "learning, practice, iteration, innovation and transcendence". We must pay tribute to APICS, SCOR and even Mr. Chen Qishen’s ERP sermons; we must pay tribute to international pioneer giants such as SAP, Blue Yonder, and Kinaxis. It was they who laid a solid steady-state ontology in the early days. All our deductions are based on the shoulders of giants. But the trend of history is cruel. As global manufacturing production capacity has moved eastwards in the past two decades, Western software manufacturers have become physically far away from the most brutal and frequent real business battlefields. When the world’s highly complex hybrid manufacturing models (CTO, ATO, ETO, and MTS are deeply intertwined) are concentrated in China’s manufacturing industry, what we face every day are extremely stringent order insertions, massive replacement materials, and complex process flows. The standard system of the Old World is still stuck in the past era of large batches and long cycles of steady state. They cannot personally feel the real pain caused by</w:t>
      </w:r>
      <w:r>
        <w:t xml:space="preserve"> </w:t>
      </w:r>
      <m:oMath>
        <m:r>
          <m:t>N</m:t>
        </m:r>
        <m:r>
          <m:rPr>
            <m:sty m:val="p"/>
          </m:rPr>
          <m:t>!</m:t>
        </m:r>
      </m:oMath>
      <w:r>
        <w:t xml:space="preserve"> </w:t>
      </w:r>
      <w:r>
        <w:t xml:space="preserve">black holes in factories. This has led to the current global industry generally falling into a "death cycle." Countless companies have spent huge sums of money to transform but have never been able to succeed. This is precisely because they violated the core axioms of value chain physics (especially "unobservable means uncontrollable") when faced with complex hybrid manufacturing, and tried to break away from the underlying physical constraints to force the macroscopic optimum. In the end, they were bound to encounter crushing system deadlocks in the mud of reality. Eight Difficulties Forced Out: Eight Major Engineering Difficulties Leading to IPC Here, we must make a frank distinction statement to readers: the dome of the theory is the "eight axioms", while the chasm on the ground is the "eight major difficulties". We established the eight axioms that support the theory in the first two volumes, but this is only a digital constitution at the cognitive level. When the constitution falls to the ground and we prepare to truly build a globally coordinated IPC system, its underlying data model and business algorithms will face extremely dangerous physical gravity. What we are going to show next are the eight engineering difficulties that prevent the implementation of IPC (i.e., the "eight difficulties" that have caused frustration to countless companies). They are by no means the whole system, but they are the most deadly and strongest "absolute load-bearing walls" in the entire system engineering. Once the system is bypassed, it will completely collapse! Only by crushing and overcoming these eight difficulties head-on one by one, can a truly viable IPC system be completed: 1. The cornerstone of microphysics and vertical concerto (establishing order) Difficulty 1: The cornerstone of microphysics and the absolute certainty of execution. Breaking through the deadlock of traditional ATP blind exploration, the two-way deduction (OTP) engine is used to create an anchor point for physical authority confirmation in the workshop. Difficulty 2: Vertical coordination of master planning and execution. Based on Planning BOM dimensionality reduction, the macro strategy is divided into tactical quotas (Allocation), and transformed into insurmountable physical locks (Allotment) at the bottom level. 2. The coronation of the computing power base (defending the physical limit of decision-making speed) Difficulty 3: Defending the absolute speed of decision-making. Faced with the</w:t>
      </w:r>
      <w:r>
        <w:t xml:space="preserve"> </w:t>
      </w:r>
      <m:oMath>
        <m:r>
          <m:t>N</m:t>
        </m:r>
        <m:r>
          <m:rPr>
            <m:sty m:val="p"/>
          </m:rPr>
          <m:t>!</m:t>
        </m:r>
      </m:oMath>
      <w:r>
        <w:t xml:space="preserve"> </w:t>
      </w:r>
      <w:r>
        <w:t xml:space="preserve">computing power disaster caused by BOM layer-by-layer expansion (LBL) and demand-by-demand deduction (DBD), through DAG graph calculation and memory de-semanticization, complex Chinese descriptions, customer names and other human languages are stripped away, leaving only pure digital pointers that are the fastest in computer processing. After calculation, they are translated back to human language to achieve 3-minute full space-time folding. 3. Horizontal topology unraveling and ecological spanning (reconstructing complex services on an extremely fast base) Difficulty 4: E2E global priority and SWAP replacement engine. With the support of extremely fast computing power, we will not violate the bottom line commitment, use "the future to resolve the present", and curb the stampede of VVIP airborne orders. Difficulty 5: Personalized topological nuclear explosion and dimensional planning. End the "SKU-centered theory" and use eigenvectors and relational algebra (EQ/GE/NE) to crush the O(</w:t>
      </w:r>
      <m:oMath>
        <m:sSup>
          <m:e>
            <m:r>
              <m:t>N</m:t>
            </m:r>
          </m:e>
          <m:sup>
            <m:r>
              <m:t>2</m:t>
            </m:r>
          </m:sup>
        </m:sSup>
      </m:oMath>
      <w:r>
        <w:t xml:space="preserve">) customized combination disaster. Difficulty 6: Topological deadlock of replacement materials and optimization of new costs. Beyond the static consumption ratio, the algebraic rules of interchangeability are used to achieve the perfect replenishment of ECN zero scrap soft cut and incomplete replacement. Difficulty 7: Deep supplier collaboration and atomic-level mapping. Refuse to aggregate data and use Atomic Pegging (atomic-level pointers) to break through physical walls to achieve extremely fast immunity and self-healing from external supply outage crises. 4. The coronation of global digital kingship Difficulty 8: Dimensionality reduction and reverse writing of strategic control and IBP control towers. Say goodbye to the "two skins" of hindsight observation, establish the objective function through financial twins, and reverse the decision-making from God’s perspective and the speed of light into the underlying execution instructions in the parallel sandbox. Drawing the sword out of its sheath: advancing towards the deep water area. The industry is still wandering in a death circle, precisely because they have not yet been able to break through these eight natural chasms one by one in the microscopic soil. In response to these eight major difficulties, we forged eight digital scalpels that spanned the physical divide through the tempering of real artillery fire. In the following "Volume 3: Breaking the Deep Water Zone - The Digital Scalpel of Global Concerto", we will take off all the coats of philosophy and dive into these eight most complex microscopic complex systems. We will show you how to peel off the gorgeous shell terms and use the lowest level of hard-core data models and business algorithms to gradually overcome these difficulties that hinder the implementation of the system! Volume Three: Breaking the Deep Water Zone—The Digital Scalpel of Global Concerto The first word of any grand narrative must be engraved on the hardest rock. At the end of the previous volume, we completed the deduction of the "Eight Axioms" at the theoretical level, and also revealed to you the eight difficulties (i.e., the eight major engineering difficulties) that must be overcome to achieve a true IPC (Intelligent Planning and Control System). For this global digital engine, the first step we make must be on the "physical certainty" of the microscopic production line. If the bottom-level execution instructions (when, where, and what to execute) are in a chaotic "quantum superposition state", then all upper-level strategic blueprints are mathematically unobservable and therefore absolutely uncontrollable mirages. This is the first and most basic difficulty that we must overcome during our expedition. It is not a process wall, nor a purely technical wall, but an "impossible triangle" wall composed of departmental interests, local rationality and physical constraints that collide with each other and are jointly poured. To overcome it, we cannot rely on endless meetings and compromises, but can only rely on a set of algorithms with absolutely self-consistent underlying logic to force convergence. Panoramic topology of deep water and the physical laws of</w:t>
      </w:r>
      <w:r>
        <w:t xml:space="preserve"> </w:t>
      </w:r>
      <w:r>
        <w:t xml:space="preserve">“I”</w:t>
      </w:r>
      <w:r>
        <w:t xml:space="preserve"> </w:t>
      </w:r>
      <w:r>
        <w:t xml:space="preserve">Before officially wielding the digital scalpel, we must unify the weights and measures of value chain physics. 1. Definition of</w:t>
      </w:r>
      <w:r>
        <w:t xml:space="preserve"> </w:t>
      </w:r>
      <w:r>
        <w:t xml:space="preserve">“I”</w:t>
      </w:r>
      <w:r>
        <w:t xml:space="preserve">: Intelligent In the following deductions, we will repeatedly see abbreviations such as IBP, ITP, and IOP. It must be clear here: this "I" is by no means a mediocre "Integrated", but an "Intelligent". In the deep water area, integration without intelligent algorithm support is just the physical transfer of static data, which is meaningless. The real "I" means that on the basis of breaking data islands (integration), we must rely on computing power to identify bottlenecks, fight against</w:t>
      </w:r>
      <w:r>
        <w:t xml:space="preserve"> </w:t>
      </w:r>
      <m:oMath>
        <m:r>
          <m:t>N</m:t>
        </m:r>
        <m:r>
          <m:rPr>
            <m:sty m:val="p"/>
          </m:rPr>
          <m:t>!</m:t>
        </m:r>
      </m:oMath>
      <w:r>
        <w:t xml:space="preserve"> </w:t>
      </w:r>
      <w:r>
        <w:t xml:space="preserve">constraints, and find optimization quickly. 2. The trinity of IPC, One Plan, and Control Tower. The target IPC (Intelligent Planning &amp; Control, intelligent planning and control system) that we have repeatedly mentioned is not a single software, but a "digital organism" composed of one brain and one tower: One Plan: It is the heart of computing power hidden deep under the water. All prediction, optimization and constraint collapse based on the data model are completed in this black box. Control Tower: It is the trunk of perception and interaction. It transforms the "book of truth" calculated by One Plan into a unified language for the What-if sandbox and the perspective of the entire organization, and is the only "source of truth" for the entire domain. The combination of the two is IPC: One Plan provides intelligent computing power, and Control Tower provides global governance. 3. Three-layer neural mapping for vertical collaboration In order to implement the strategy without loss, we have strictly divided the IPC system into three layers of intelligent networks vertically: IBP (Intelligent Business Planning): Corresponds to the strategic layer and determines the mid- to long-term direction and boundaries of the enterprise. ITP (Intelligent Tactical Plan): Corresponds to Master Planning. It is the "waist" that connects strategy and execution and is responsible for determining resource quotas. IOP (Intelligent Operation Plan): Corresponds to Execution Planning, which is the "hands and feet" of the micro workshop and is responsible for converting quotas into absolute instructions for the physical production line. The coordinate system has been established. Now, let us take out the sword and cut towards the first microscopic chaos.</w:t>
      </w:r>
    </w:p>
    <w:bookmarkEnd w:id="98"/>
    <w:bookmarkEnd w:id="99"/>
    <w:bookmarkStart w:id="151" w:name="X9b7ebfa95ffe6c998cfa5f551e79f7510be6ef0"/>
    <w:p>
      <w:pPr>
        <w:pStyle w:val="Heading1"/>
      </w:pPr>
      <w:r>
        <w:t xml:space="preserve">Volume III: Dimensionality Reduction Codex and Engineering Architecture Laws</w:t>
      </w:r>
    </w:p>
    <w:bookmarkStart w:id="100" w:name="X65797ca7454bc1fd04a101adecc4f85026223ab"/>
    <w:p>
      <w:pPr>
        <w:pStyle w:val="Heading4"/>
      </w:pPr>
      <w:r>
        <w:t xml:space="preserve">Chapter 11: Challenge 1: Consolidating Execution Plans for Rapid, Precise Delivery</w:t>
      </w:r>
    </w:p>
    <w:bookmarkEnd w:id="100"/>
    <w:bookmarkStart w:id="101" w:name="X050a2a7aae09942b268e0614d23cf79f9354262"/>
    <w:p>
      <w:pPr>
        <w:pStyle w:val="Heading4"/>
      </w:pPr>
      <w:r>
        <w:t xml:space="preserve">11.1 Year One in the Deep Water: The Industry’s Longstanding Captivity in the Delivery Black Hole and the Initiative to Breakthrough</w:t>
      </w:r>
    </w:p>
    <w:p>
      <w:pPr>
        <w:pStyle w:val="FirstParagraph"/>
      </w:pPr>
      <w:r>
        <w:t xml:space="preserve">To truly understand the revolutionary nature of the underlying planning engine, we need to review the objective history of enterprise digital development. For a long time in the past, the system construction of most enterprises was promoted "by function". This just confirms the famous Conway’s Law in management: the system architecture designed by an enterprise is often a reflection of its internal organizational communication structure. From 2007 to 2012, my team and I were also in such an era of functional separation. In the deep water area, we rebuilt the semi-paralyzed systems one by one from the ruins: production planning and work order issuance, notifying warehouses for shipments, daily supplier collaborative replenishment, etc. After these back-end functional modules were put into operation, there was a key area that had been out of my sight for a long time - the front-end delivery commitment (CTP/ATP, that is, the ability to accurately reply to customers at the moment of receiving an order "can it be done and when will it be delivered"). To be more precise, it was not that I didn’t see it, but that the business department at that time had no hope at all in the capabilities of this system. In a complex To-Order environment, there is always a huge deviation between front-end predictions and the actual influx of orders. The business department had been working hard for many years before, trying to give customers an accurate delivery date at the moment they received the order, but failed repeatedly. When the entire industry faces "accurate delivery", there is also a feeling of disappointment and even despair, which has almost become a recognized unsolvable black hole. The turning point came in 2012. At that time, my role had changed from "passively taking orders for IT support" to "actively helping the business think about how to improve core KPIs." During an in-depth business meeting, the person in charge of the business, with some helplessness, once again raised this historical issue of "delivery cannot be calculated" to me. After taking over this pain point, I thought hard about it for two years. In the past two years, I have dug deep into the ground and discovered that the essence of the delivery collapse is not a problem of front-end sales negotiations, but a problem of the accuracy of back-end planning. Because the systems are built separately by function, the data and business logic between them are extremely inconsistent. What’s even more fatal is that in this value chain, the business goals of various departments are naturally in conflict. The most difficult part of breaking the situation is not writing a few lines of code, but how to accommodate these conflicting goals in a unified system model and build the underlying logic that can support these conflicting goals.</w:t>
      </w:r>
    </w:p>
    <w:bookmarkEnd w:id="101"/>
    <w:bookmarkStart w:id="102" w:name="X0e6d86b90fa726b5919c16b570ff0f861d583ea"/>
    <w:p>
      <w:pPr>
        <w:pStyle w:val="Heading4"/>
      </w:pPr>
      <w:r>
        <w:t xml:space="preserve">11.2 "Zero-sum game" on the physical production line: structural conflict between logical pre-emption and physical consumption</w:t>
      </w:r>
    </w:p>
    <w:p>
      <w:pPr>
        <w:pStyle w:val="FirstParagraph"/>
      </w:pPr>
      <w:r>
        <w:t xml:space="preserve">When I peeled off all the superficial business jargon and dived into the dispatching scene with the question of "how to resolve conflict logic," I clearly saw the cruelest logic of this "Hunger Games": Sales is signing a contract with the "future", while production is competing for food with the "now". The "impossible triangle" that enters the three major departments of sales, procurement and production of any large-scale manufacturing company has been pulling each other, and has actually evolved into the following specific logical confrontation: Sales’s "shadow war" (preempting the future): In order for sales to give an accurate delivery date, logically a premise must be reached: materials and machine resources at a certain point in the future must be seized in advance on the system’s time and space track. For example, in order to promise delivery on the 15th of next month, sales must forcefully "lock" today the batch of parts that will arrive on the 10th of next month. However, in the traditional functional system, this "lock-in" of sales is often just a logical label (shadow) on the report. Due to the lack of rigid confirmation of the underlying algorithm, this kind of preemption is fragile at the physical level. "Physicalism" of production (all is justice): The logic of the production sector is exactly the opposite. For the production line supervisor, the highest KPI is OEE (overall equipment efficiency). His rule is: As long as I see the materials in the warehouse, even if the goods just arrived today, I will start production immediately. He didn’t care whether this batch of materials was withheld by sales in the "shadow logic" of the system and given to a large strategic order a month later. His instinct is: "Now that I have all the materials, I can’t leave the machine idle. Let’s start working first." Procurement misalignment (the sense of security in the total amount): What the purchasing department looks at is "filling the total gap." Once there is a deviation in the forecast, they will only summarize a "total quantity of materials" to expedite the goods. However, real delivery requires "atomic-level correspondence (Pegging)" between materials and specific orders. The total amount is available, but it does not mean that the materials for a specific emergency order are available. The end result of a conflict is often that the ’logical preemption’ is forcibly overwritten by the ’physical object’. In order to maintain the current utilization rate, the production department takes advantage of the physical advantage of having "physical objects in hand" to sell "logical materials" reserved for the future anytime and anywhere. The result is: Yesterday, the salesperson checked that the inventory in the system was in line with the delivery date. Today, when he went to the warehouse, he found that the materials had been "packaged" by the production department for another non-urgent scrap order. In this deadlock, purchasing requires total safety, production requires current efficiency, and sales requires future certainty. The traditional MRP system only expands calculation requirements in one direction, but cannot control this kind of hijacking of interests across time and space.</w:t>
      </w:r>
    </w:p>
    <w:bookmarkEnd w:id="102"/>
    <w:bookmarkStart w:id="103" w:name="X628827a86597598bd17412a2c55c3930152d4a6"/>
    <w:p>
      <w:pPr>
        <w:pStyle w:val="Heading4"/>
      </w:pPr>
      <w:r>
        <w:t xml:space="preserve">11.3 The Architect’s Cognitive Scalpel: Deconstruction of Original Doctrine and "Meta-Business Solutions"</w:t>
      </w:r>
    </w:p>
    <w:p>
      <w:pPr>
        <w:pStyle w:val="FirstParagraph"/>
      </w:pPr>
      <w:r>
        <w:t xml:space="preserve">Faced with this kind of chaos where the "shadow of the future" is hijacked by the "real entity", as well as</w:t>
      </w:r>
      <w:r>
        <w:t xml:space="preserve"> </w:t>
      </w:r>
      <m:oMath>
        <m:r>
          <m:t>N</m:t>
        </m:r>
        <m:r>
          <m:rPr>
            <m:sty m:val="p"/>
          </m:rPr>
          <m:t>!</m:t>
        </m:r>
      </m:oMath>
      <w:r>
        <w:t xml:space="preserve">-level variables in a huge organization, if we try to write an all-purpose algorithm to solve all problems at once, the system will inevitably be paralyzed in an instant under complex constraints. Before entering the real system reconstruction, we must use the core capabilities of the architect’s L0 layer operating system - "Source Deconstruction" and "First Principles". This is a rigorous logical stripping process. I forced the team to peel off all peripheral complex elements in the mental sandbox: Temporarily peeling off what complex quotas the macro master plan (MPS) inputs to the execution layer; Temporarily peeling off how to summarize feedback upwards after the execution plan is calculated; Temporarily peeling off the troublesome "Substitute Materials" logic in the BOM level; Temporarily peeling off the end-to-end (E2E) VVIP customer priority insertion privileges. … When all these variable elements that paralyze traditional software are completely stripped away, the entire complex value chain is purified and dimensionally reduced into an indivisible</w:t>
      </w:r>
      <w:r>
        <w:t xml:space="preserve"> </w:t>
      </w:r>
      <w:r>
        <w:t xml:space="preserve">“meta-business scenario”</w:t>
      </w:r>
      <w:r>
        <w:t xml:space="preserve">: How can a simple demand, on the timeline, produce the most basic physical engagement with limited production capacity and materials? We must first find the "kernel meta-business solution (Meta-Business Solution)" that is absolutely logically consistent in this vacuum physical environment. As long as this base engine can run through, it can establish the lowest level of time and space order. Then, we can use this as the core to remount key elements such as replacement materials, priorities, and macro quotas as "parameters" and "plug-in modules" bit by bit back to the system. This is the iron law of top system engineering: first seek absolute self-consistency in the core, and then seek high-dimensional fault tolerance in the extension.</w:t>
      </w:r>
    </w:p>
    <w:bookmarkEnd w:id="103"/>
    <w:bookmarkStart w:id="104" w:name="X115169d0f2ffe118ddcc2e980a53bbf9cb7392d"/>
    <w:p>
      <w:pPr>
        <w:pStyle w:val="Heading4"/>
      </w:pPr>
      <w:r>
        <w:t xml:space="preserve">11.4 From Logical Deduction to Computational Brute Force: The Birth of the OTP Engine via Dimensionality Reduction</w:t>
      </w:r>
    </w:p>
    <w:p>
      <w:pPr>
        <w:pStyle w:val="FirstParagraph"/>
      </w:pPr>
      <w:r>
        <w:t xml:space="preserve">In this purified "meta-business scenario", if we want to resolve the conflict between sales preemption and production engulfment, the system must implement three key meta-logical changes: 1. Horizontal alignment (E2E integrated design): We must break down departmental barriers, unify the calculation scope of demand, supply, and constraints, and establish unified intelligent allocation rules (this is the business mapping of OTP exploration). 2. Ensure commitment and "hard and soft" (soft reservation replaces rigid Pegging): Since a delivery commitment has been made to the customer, the system must reserve resources for it. But facing the physical world full of fluctuations, we must implement the law of "hardness and softness" on the timeline. Soft (soft reservation for the future): Abandon the rigid "rigid pegging (hard connection)". Future plans may create room for optimization at any time, and the system must always swallow and digest new mutations. Therefore, the essence of "soft reservation" is to protect promises with rules rather than locking materials with hard lines. As long as the system ensures that "the priority of committed requirements is absolutely higher than new requirements", it can dynamically optimize every time it is recalculated frequently (the next round of input). If there is no mutation in the outside world, the system will naturally generate a Pegging relationship that is completely consistent with the last time to achieve logical self-consistency; once a mutation occurs, the system can respond flexibly. Rigidity (execution documents facing the present): When the timeline advances to the present moment where execution must be immediate, as long as the resources are available, the flexible reservation collapses in an instant, and an absolutely rigid "execution document" is immediately generated, which cannot be tampered with. Replacement (buffering of insertion orders): When an extremely urgent insertion order suddenly arrives, it must not be allowed to directly and brutally destroy the existing production queue. It must be processed through the underlying "resource replacement (SWAP)" mechanism to clarify the scope of impact and control the ripple effects to a local level. 3. Optimize resources and accelerate delivery: Without affecting the promised delivery date, the system will automatically optimize excess resources (materials and production capacity) to lower-priority orders and new orders, in order to maximize the utilization of resources (this is the business mapping of the OTP resource filling algorithm). However, when we directly transformed this perfect set of "meta-business logic" into "code algorithms", we ran into a terrifying "computing power difficulty". In real silicon-based memory, if we rigidly implement the soft reservation rule of "give up materials to low-priority orders as long as the commitment is not affected", the system must reversely verify the future status of all high-priority orders every time it allocates materials. The amount of calculations required for this continuous loop comparison is staggering. A production schedule that originally required minute-level output would run into a deadlock even if it ran for more than ten hours. The business logic is self-consistent, but the computing performance is catastrophic. This forces us to create a new algorithm structure to bypass this performance black hole without changing the original intention. This is the real reason why the OTP (Optimize to Promise) engine finally showed the form of "three-step deduction". The OTP engine skillfully transforms the complex "endless loop comparison" into a minimalist "space-time boundary calculation". In this set of meta-plans, it established the three laws of order: Step 1: Probe forward (establish objective facts) The engine deduces along the time axis toward the future, instantly penetrates inventory and dynamic production capacity constraints, accurately identifies the "longest physical shortcoming" that hinders order delivery, and calculates the absolutely objective "earliest delivery date." The promise of a sale collapses from "blind negotiation" to "factual reporting." Step 2: Pull back (delimit a safe space-time boundary) This is the most critical step to crack the performance black hole. After the engine calculates the delivery date, it does not do the complicated "material search" soft reservation comparison, but directly reverses the timeline and works backward from the delivery date. It accurately calculates the latest time each material is allowed to be delivered, and the exact time the process must start. The system directly delimits a "physical boundary" on the timeline: Even if the materials are all in place, if the latest start time pushed by the system is not reached, production will never be started in advance! Through this simple "timestamp locking", the OTP engine completes the rigid protection of committed orders within milliseconds, locking the workshop’s power to maliciously misappropriate future materials, and fundamentally eliminating the need for massive priority loop checks. Step Three: Resource Replacement and Valley Filling (Global Optimization) After crudely and effectively preventing blind early production through "pull backwards", the current equipment production capacity and general spot goods will inevitably be released. At this time, the OTP engine starts the replacement (SWAP) algorithm to directly allocate these absolutely safe time and space resources to urgent orders that urgently need to be accelerated. This not only preserves OEE, but also achieves global maximum utilization under extremely low computing power consumption.</w:t>
      </w:r>
    </w:p>
    <w:bookmarkEnd w:id="104"/>
    <w:bookmarkStart w:id="105" w:name="Xc73f4256af987626465a8ffe6f6052b91cdb165"/>
    <w:p>
      <w:pPr>
        <w:pStyle w:val="Heading4"/>
      </w:pPr>
      <w:r>
        <w:t xml:space="preserve">11.5 The starting point of dimensional reconstruction: advancing towards macro The birth of the OTP engine relies on this extremely purified meta-business plan to crush the "impossible triangle" between sales, procurement and production.</w:t>
      </w:r>
    </w:p>
    <w:p>
      <w:pPr>
        <w:pStyle w:val="FirstParagraph"/>
      </w:pPr>
      <w:r>
        <w:t xml:space="preserve">It must be pointed out to readers here: the underlying algorithm core of this scalpel that cuts through microscopic chaos is the real heart of the industry’s famous IPS (Integrated Planning Solution). It is the powerful two-way deduction capability of IPS that has laid the foundation for "physical certainty" in a discrete workshop for the first time. Without the closed-loop implementation of IPS at the bottom, all the grand strategies at the top will become a mirage. But as we said when deconstructing, the microscopic physical foundation has been laid. Now, we must attach complex elements such as executives’ macro strategies (MPS/ITP) and global end-to-end priorities back to this engine bit by bit. This leads to the second difficulty: vertical coordination between the main plan and the execution plan.</w:t>
      </w:r>
    </w:p>
    <w:bookmarkEnd w:id="105"/>
    <w:bookmarkStart w:id="106" w:name="Xdb7dbc9dd71cb3b0d53f48eb8a1bb4f6c0988d1"/>
    <w:p>
      <w:pPr>
        <w:pStyle w:val="Heading4"/>
      </w:pPr>
      <w:r>
        <w:t xml:space="preserve">Chapter 12: Challenge 2: Vertical Coordination between Master Planning and Execution (ITP &amp; IOP)</w:t>
      </w:r>
    </w:p>
    <w:p>
      <w:pPr>
        <w:pStyle w:val="FirstParagraph"/>
      </w:pPr>
      <w:r>
        <w:t xml:space="preserve">The breakdown of the first hurdle gave us physical control in the microscopic workshop. For the first time, order is established at the most complex execution end. However, when we move our attention away from the high-frequency scheduling of the workshop and try to inject the strategic will hanging in the cloud into this physics engine, a deeper and more common structural break is emerging: strategy is suspended above reality, and execution is lost in instructions. This is the most painful old scar in digital transformation - the "two skins" of the master plan and the execution plan. This is not a process flaw, but a physical gap cast by the mathematical dimension itself that must be crossed using algorithms.</w:t>
      </w:r>
    </w:p>
    <w:bookmarkEnd w:id="106"/>
    <w:bookmarkStart w:id="107" w:name="X54217f201cfe70dbfdb2b520cb64f40175ce15d"/>
    <w:p>
      <w:pPr>
        <w:pStyle w:val="Heading4"/>
      </w:pPr>
      <w:r>
        <w:t xml:space="preserve">12.1 Clinical pathology: "weightlessness" at the tactical level and overflow of authority</w:t>
      </w:r>
    </w:p>
    <w:p>
      <w:pPr>
        <w:pStyle w:val="FirstParagraph"/>
      </w:pPr>
      <w:r>
        <w:t xml:space="preserve">In the digital ruins of an enterprise, the master plan (MPS) is often reduced to a piece of paper. Due to the lack of a set of digital hubs that can accurately translate macro strategies into micro physical constraints, when core resources face long-term global shortages, in order to avoid their own KPI risks, each sales region will use administrative instructions (such as executive face recognition, offline special approval) to inject disorderly and urgent demand into the production line at high frequencies. . The will of the top management to "absolutely defend core strategic customers" was undermined by the disordered overflow of authority in the run on topological resources in a micro-network. Strategy, before it reaches the workshop, is already weightless in the vacuum of information asymmetry.</w:t>
      </w:r>
    </w:p>
    <w:bookmarkEnd w:id="107"/>
    <w:bookmarkStart w:id="108" w:name="X0958b01a7baee07ca09f392cff1b80a52a1241e"/>
    <w:p>
      <w:pPr>
        <w:pStyle w:val="Heading4"/>
      </w:pPr>
      <w:r>
        <w:t xml:space="preserve">12.2 Mathematical Deadlocks: Macroscopic Probability vs. Microscopic Causality</w:t>
      </w:r>
    </w:p>
    <w:p>
      <w:pPr>
        <w:pStyle w:val="FirstParagraph"/>
      </w:pPr>
      <w:r>
        <w:t xml:space="preserve">The root cause of "two skins" is the serious deviation of the old paradigm from statistics and systems engineering. Prediction is "probabilistic" at the aggregate level, while execution is hard "causality" at the discrete level. The old system attempts to directly and linearly decompose probabilistic predictions into causal work orders, like using climate predictions to force a specific time for a surgical operation. The error is exponentially amplified during the dimensionality reduction transfer, resulting in the results calculated by the master plan having no practical use at all before being linked with the execution plan.</w:t>
      </w:r>
    </w:p>
    <w:bookmarkEnd w:id="108"/>
    <w:bookmarkStart w:id="109" w:name="X7593b9f4338ff25fd13ceab66954ec4e5ded052"/>
    <w:p>
      <w:pPr>
        <w:pStyle w:val="Heading4"/>
      </w:pPr>
      <w:r>
        <w:t xml:space="preserve">12.3 The Core Hub: Planning BOM Targeting the Decoupling Point</w:t>
      </w:r>
    </w:p>
    <w:p>
      <w:pPr>
        <w:pStyle w:val="FirstParagraph"/>
      </w:pPr>
      <w:r>
        <w:t xml:space="preserve">To govern MTS (stocking system), ATO (assembly system), ETO (engineering system) and other models, the underlying logic is isomorphic: they are just the "decoupling point" at which the master plan needs to prepare resources. Planning BOM (Planning Bill of Materials) is the absolute hub for converting aggregate forecasts into quotas. To put it simply, it is like packaging thousands of specific finished packages into the requirements of a few core ingredients (such as CPU, memory) according to probability, thus simplifying the complex. The Planning BOM is the absolute hub for turning aggregate forecasts into allocations: it strikes at the point of decoupling with dimensionality reduction. Taking the CTO (Configure to Order) model as an example, in the face of thousands of finished product combinations, Planning BOM forcibly collapses the complex "combination multiplication" (10 types of CPU</w:t>
      </w:r>
      <w:r>
        <w:t xml:space="preserve"> </w:t>
      </w:r>
      <m:oMath>
        <m:r>
          <m:rPr>
            <m:sty m:val="p"/>
          </m:rPr>
          <m:t>×</m:t>
        </m:r>
      </m:oMath>
      <w:r>
        <w:t xml:space="preserve"> </w:t>
      </w:r>
      <w:r>
        <w:t xml:space="preserve">10 types of memory = 100 types of finished product combinations) into a "linear addition" of component consumption probabilities (the probability of 10 types of CPU + 10 types of memory). This dimensionality reduction makes predictions truly accurate and is the first step in physical anchoring for strategy implementation.</w:t>
      </w:r>
    </w:p>
    <w:bookmarkEnd w:id="109"/>
    <w:bookmarkStart w:id="110" w:name="X364b70a74ec921418e826e64d82f82309557856"/>
    <w:p>
      <w:pPr>
        <w:pStyle w:val="Heading4"/>
      </w:pPr>
      <w:r>
        <w:t xml:space="preserve">12.4 Net demand generation for Intelligent Tactical Planning (ITP): a hierarchical sequence of calculations</w:t>
      </w:r>
    </w:p>
    <w:p>
      <w:pPr>
        <w:pStyle w:val="FirstParagraph"/>
      </w:pPr>
      <w:r>
        <w:t xml:space="preserve">Based on the dimensionality reduction of Planning BOM, the process of generating net demand from the master plan—that is, our Intelligent Tactical Plan (ITP) level—follows a strict sequence: Self-Allocation: The system first allocates the latest Allocation generated in the previous round to its corresponding node (Region/Customer) to ensure the continuity of the plan. Residual allocation (Redistribution): The remaining quota that has not been consumed in the previous round will be automatically released into the pool and will continue to be allocated to nodes with gaps, squeezing out every drop of resource potential. Generating Net Demand and Bottleneck Detection: Only the gaps that still exist after the above rounds of allocation will be converted into real net demand. This net demand not only contains clear instructions on how existing supply should be adjusted, but also accurately detects bottlenecks in the physical world. The master plan must wait for feedback from suppliers and production lines on how to resolve the bottleneck before entering the next stage.</w:t>
      </w:r>
    </w:p>
    <w:bookmarkEnd w:id="110"/>
    <w:bookmarkStart w:id="111" w:name="X35490458987ff71f9e17cfa927d53f7ed5a7331"/>
    <w:p>
      <w:pPr>
        <w:pStyle w:val="Heading4"/>
      </w:pPr>
      <w:r>
        <w:t xml:space="preserve">12.5 Resource Allocation Rules and Sandbox Deductions: Strategic Priority and Distributive Justice</w:t>
      </w:r>
    </w:p>
    <w:p>
      <w:pPr>
        <w:pStyle w:val="FirstParagraph"/>
      </w:pPr>
      <w:r>
        <w:t xml:space="preserve">When the bottleneck feedback confirms the resource boundary, ITP starts its core allocation algorithm to generate Allocation (quota) and establishes the long-term survival rule of the business world: Principle 1: Strategic Priority. Directly implement advance deductions and absolute protection of resources for VVIP customers or core strategic emerging markets. Principle 2: Fair Share / Equal Share. For the remaining scarce resources, we will never blindly snatch them, but divide them according to the proportion set by the hierarchy. Principle 3: What-if simulation of special situations. In the face of extreme market changes, start the What-if sandbox to generate a self-consistent Allocation plan. Micro Sandbox: Battle for CPU Battlefield settings: The global CPU supply is only 1,700 units, and the total demand is 2,700 units. The constitution stipulates that China (strategic market) enjoys priority right to survival. Algorithm decision: 800 pieces are allocated to the Strategic Region (PRC); the remaining 900 pieces are allocated to North America (500 pieces) and Europe (400 pieces) according to Fair Share.</w:t>
      </w:r>
    </w:p>
    <w:bookmarkEnd w:id="111"/>
    <w:bookmarkStart w:id="112" w:name="Xce51d1fe23252078dae53726b8ba6bd24bbc4c4"/>
    <w:p>
      <w:pPr>
        <w:pStyle w:val="Heading4"/>
      </w:pPr>
      <w:r>
        <w:t xml:space="preserve">12.6 The Architect’s Objective Review: Limitations of Pure Mathematical Optimization in Complex Operations</w:t>
      </w:r>
    </w:p>
    <w:p>
      <w:pPr>
        <w:pStyle w:val="FirstParagraph"/>
      </w:pPr>
      <w:r>
        <w:t xml:space="preserve">When we clearly see the operation of "strategic priority and fair share" in the CPU sandbox, we must conduct an objective judgment on the limitations of traditional operations research in complex practice that pervades the industry. Many traditional programs like to talk about "operations research global profit maximization." Just imagine, in the above-mentioned shortage sandbox, if it were purely left to mathematics to find the profit extreme, what would the algorithm do? It will be keenly aware that the current profit margin in North America is much higher than that in China and Europe, which are in the development stage. Therefore, the cold algorithm will directly cut off the supply to China and Europe, and tilt (or allocate) all 1,700 CPUs to North America! This is absolutely true in purely mathematical derivation, but is a systematic disaster in complex commercial physics. In an environment of long-term shortage, single-objective profit maximization (Local Profit Maximization) divorced from the commercial context will irreversibly overdraw the company’s future strategic depth and ecological trust. The real tactical allocation is by no means a simple mathematical extreme value game, but a "balance between long-term interests and short-term interests." Only by establishing the boundary limits of "strategic priority, fairness and justice" can we truly defend our macro strategic sovereignty in the micro world.</w:t>
      </w:r>
    </w:p>
    <w:bookmarkEnd w:id="112"/>
    <w:bookmarkStart w:id="113" w:name="Xe6a45da1d12867089212aa5ffa0c40ef8d8dfe6"/>
    <w:p>
      <w:pPr>
        <w:pStyle w:val="Heading4"/>
      </w:pPr>
      <w:r>
        <w:t xml:space="preserve">12.7 Double-Layered Concerto: Negentropic Pulses in Complex Adaptive Environments</w:t>
      </w:r>
    </w:p>
    <w:p>
      <w:pPr>
        <w:pStyle w:val="FirstParagraph"/>
      </w:pPr>
      <w:r>
        <w:t xml:space="preserve">Allocation (quota) breaks down downward and collapses into an absolutely rigid allotment (enchantment) at the execution layer (IOP). Binding Guidance: Allotment acts as a hard constraint on IOP, and any execution must not exceed this limit. Feedback and pull: Once the demand for the underlying order exceeds the allocation, the system immediately triggers the replenishment (Replenishment) mechanism. This reverse pull forces up-to-date feedback from the supply side. The main plan (ITP) establishes the macro constitution from top to bottom through multiple rounds of Allocation, and the execution plan (IOP) triggers replenishment feedback through Alotment cross-border from the bottom up. This set of "two-way pulses" continuously inputs negentropy into the complex adaptive environment (CAS) faced by enterprises, and the two work together to allow enterprises to emerge in order from chaos.</w:t>
      </w:r>
    </w:p>
    <w:bookmarkEnd w:id="113"/>
    <w:bookmarkStart w:id="114" w:name="X77fd4912f26d806ad130d7bb95ea417ba82d8f6"/>
    <w:p>
      <w:pPr>
        <w:pStyle w:val="Heading4"/>
      </w:pPr>
      <w:r>
        <w:t xml:space="preserve">12.8 Dimension sublimation: from "data drudgery" to "strategic messenger"</w:t>
      </w:r>
    </w:p>
    <w:p>
      <w:pPr>
        <w:pStyle w:val="FirstParagraph"/>
      </w:pPr>
      <w:r>
        <w:t xml:space="preserve">Unlock this digital spine and free your supply chain teams from the Excel mire. They are no longer trapped in complicated data verification, and have become "strategic messengers" and "model controllers". However, real systems engineering tolerates no idealistic romance. When we prepare to handle advanced services such as "VVIP emergency order insertion" or "complex replacement materials" based on this set of digital constitutions (ITP and IOP), we must first face the most objective engineering bottom line: the system’s decision-making speed. In commercial physics full of extremely high-frequency fluctuations, correct decision-making accompanied by extremely high computational latency is essentially equivalent to the most fatal systemic failure. If the system cannot complete global recalculation and resource confirmation within a very short physical time window, no matter how perfect the business logic is, it can only be reduced to lagging dead data. This leads to the third difficulty that lies before us (difficulty three) - a performance abyss built by algorithm complexity.</w:t>
      </w:r>
    </w:p>
    <w:bookmarkEnd w:id="114"/>
    <w:bookmarkStart w:id="115" w:name="X290aeb348037e965b28a515dda1fbb7f930845f"/>
    <w:p>
      <w:pPr>
        <w:pStyle w:val="Heading4"/>
      </w:pPr>
      <w:r>
        <w:t xml:space="preserve">Chapter 13: Challenge 3: Millisecond Decision Response Speed</w:t>
      </w:r>
    </w:p>
    <w:p>
      <w:pPr>
        <w:pStyle w:val="FirstParagraph"/>
      </w:pPr>
      <w:r>
        <w:t xml:space="preserve">Overcoming the first two difficulties has drawn a flawless digital constitution for us: whether it is the two-way deduction of OTP in the micro workshop, or the binding guidance from quota (Allocation) to lock (Allotment) in vertical collaboration, the business logic is absolutely self-consistent. However, on the quantum battlefield of commercial physics, drastic nonlinear variations are occurring in the real world every second: supplier shipping schedules are delayed, production line machines are down, and VVIP emergency orders are airborne. If our Intelligent Planning and Control System (IPC) takes 8 hours to recalculate these mutations, then the "perfect plan" it spits out is essentially just a delayed "post-facto attribution report" of yesterday’s physical world. In the world of martial arts, only quickness is unbreakable. In complex giant systems, late correct decisions are the most fatal mistakes. This leads to the third difficulty that lies before us: the computing power ceiling of decision-making speed.</w:t>
      </w:r>
    </w:p>
    <w:bookmarkEnd w:id="115"/>
    <w:bookmarkStart w:id="116" w:name="Xb2eeaaeedb20deaf936140f19c8bc4886620bde"/>
    <w:p>
      <w:pPr>
        <w:pStyle w:val="Heading4"/>
      </w:pPr>
      <w:r>
        <w:t xml:space="preserve">13.1 Clinical Pathology: Batch Processing Latency and Blind Spots in State Observation</w:t>
      </w:r>
    </w:p>
    <w:p>
      <w:pPr>
        <w:pStyle w:val="FirstParagraph"/>
      </w:pPr>
      <w:r>
        <w:t xml:space="preserve">In the era of traditional ERP and early APS, architectures were generally subject to the performance curse of "Nightly Batch Run". Due to computing power bottlenecks and the topological constraints of massive nodes, traditional engines often take hours to perform offline calculations. This leads to a dangerous clinical phenomenon: in a highly coupled value chain network, enterprises fall into a "status observation blind spot" during the daytime operating range. Once major engineering changes occur at the physical execution layer or material supply is interrupted, the system has no instantaneous response capability. The static plan it outputs loses its dynamic air control to deal with high-frequency variations.</w:t>
      </w:r>
    </w:p>
    <w:bookmarkEnd w:id="116"/>
    <w:bookmarkStart w:id="117" w:name="X5e7202b8d7094b0ce2dd276d7556a0eaa67023c"/>
    <w:p>
      <w:pPr>
        <w:pStyle w:val="Heading4"/>
      </w:pPr>
      <w:r>
        <w:t xml:space="preserve">13.2 Algorithm Sequence Parameters: The Physical Sequence of LBL and DBD</w:t>
      </w:r>
    </w:p>
    <w:p>
      <w:pPr>
        <w:pStyle w:val="FirstParagraph"/>
      </w:pPr>
      <w:r>
        <w:t xml:space="preserve">To defend the decision-making speed of the IPC system, we must conduct a fundamental dissection of its underlying computing power skeleton. Whether it is the main plan (ITP) or the execution plan (IOP), in order to support a true high-frequency bidirectional pulse, the underlying calculation process must rely on two core algorithm engines with absolute sequence: LBL (Level-by-Level, layer-by-layer expansion) and DBD (Demand-By-Demand, demand-by-demand deduction). To put it simply, LBL is responsible for</w:t>
      </w:r>
      <w:r>
        <w:t xml:space="preserve"> </w:t>
      </w:r>
      <w:r>
        <w:t xml:space="preserve">‘calculating the general ledger’</w:t>
      </w:r>
      <w:r>
        <w:t xml:space="preserve"> </w:t>
      </w:r>
      <w:r>
        <w:t xml:space="preserve">(precisely finding out what is missing and how much is missing), while DBD is responsible for</w:t>
      </w:r>
      <w:r>
        <w:t xml:space="preserve"> </w:t>
      </w:r>
      <w:r>
        <w:t xml:space="preserve">‘dividing the cake’</w:t>
      </w:r>
      <w:r>
        <w:t xml:space="preserve"> </w:t>
      </w:r>
      <w:r>
        <w:t xml:space="preserve">(allocating limited resources to specific orders based on strategic priorities). The first step: LBL solves the net demand (Netting) problem. Facing the complex network BOM structure, the system must prioritize running the LBL algorithm. It is responsible for starting from the top level of demand, peeling it off layer by layer, deducting existing inventory and in-transit supply, and accurately calculating "what is really missing and how much is missing" at each physical node. Step 2: DBD solves the resource allocation (Allocation/Allotment) problem. This is the most essential difference from traditional MRP (which is used to writing off a day’s needs into a pot of porridge). When LBL calculates the net demand gap, the DBD engine takes over control. It strictly follows the principle of "strategic priority and fairness and justice" that we established in the previous chapter, and transforms macro Allocation (quota) into microscopic and absolutely rigid Allotment (locked warehouse enchantment). The engine performs peeling and derivation one by one (Demand-By-Demand): take out a high-priority requirement and immediately confirm the lock library for it in the limited resource pool; after processing this one, go to the next one. Only this rigorous one-by-one deduction can ensure that macro strategic priorities are 100% absolutely defended at the micro-physical level. This is an absolutely irreversible causal sequence in physics and mathematics. Many failed production scheduling systems in the industry are precisely because the underlying architecture did not straighten out the sequential relationship between LBL and DBD. When demand and supply are not aligned, they try to bypass this solid basic sequence and directly rely on the later "resource replacement (SWAP)" logic to forcefully achieve the pulling and satisfying of orders. This is a disastrous compromise in architectural design. Although the replacement (SWAP) algorithm is powerful, its cascading ripple effect on a global scale is extremely complex. If everything is solved by substitution, not only will the system’s calculation time explode exponentially, but the code logic will also become extremely bloated and obscure, losing the "beauty of simplicity" that a top-level system should have. The iron rule of the architect is: the combination of LBL and DBD with the clearest structure must be used to quickly consolidate 99% of the basic physical authority; the expensive and complex SWAP mechanism must be reserved for the 1% of truly abnormal insertion orders.</w:t>
      </w:r>
    </w:p>
    <w:bookmarkEnd w:id="117"/>
    <w:bookmarkStart w:id="118" w:name="X7b0dab628258f255299744d8bd3eea14169e9fc"/>
    <w:p>
      <w:pPr>
        <w:pStyle w:val="Heading4"/>
      </w:pPr>
      <w:r>
        <w:t xml:space="preserve">13.3 The first layer of computing power breakthrough: "physical parallelism" of data model and business algorithm</w:t>
      </w:r>
    </w:p>
    <w:p>
      <w:pPr>
        <w:pStyle w:val="FirstParagraph"/>
      </w:pPr>
      <w:r>
        <w:t xml:space="preserve">After clarifying the irreversible sequence of LBL and DBD, we must face the huge amount of calculations they bring. Faced with hundreds of thousands of orders and a BOM that is more than ten levels deep, traditional thinking often relies on "stacking servers" or "introducing some kind of advanced database" to increase speed. But in the physics of the value chain, this is an IT myth that is divorced from the nature of the business. If the business logic and data model are a highly coupled serial mess from the beginning, no underlying IT concurrency technology can save it. In physics, this is called "Business-level Amdahl’s Lock". That is, if the business logic itself must be queued and processed serially, then even if the bottom layer spends a lot of money to buy more CPU cores, it will not be able to improve the system speed. Therefore, in order to cross the computing power ceiling, the seventh digital scalpel wielded by the architect, the first knife is by no means tangential to the code, but to the business logic itself. We must first forcibly create a physical space for parallel computing at the "data model and business algorithm" level. For example, architects use the Planning BOM and Decoupling Point mentioned above to forcibly divide a huge product family into relatively independent supply subnets. In the design of business algorithms, as long as there is no "intersection" of shared constraints between two regions or two product families in the underlying physical BOM and machine, the algorithm will decisively separate them from the same pot of porridge. Through this macro dimensionality reduction and slicing of business dimensions, the system has been logically disassembled into countless "independent computing domains" that can start at the same time before entering the computer memory. Only when the business logic allows concurrency first can the underlying computing power come into play.</w:t>
      </w:r>
    </w:p>
    <w:bookmarkEnd w:id="118"/>
    <w:bookmarkStart w:id="119" w:name="X1e015f5a71040759a19d7e7985804add14456e3"/>
    <w:p>
      <w:pPr>
        <w:pStyle w:val="Heading4"/>
      </w:pPr>
      <w:r>
        <w:t xml:space="preserve">13.4 The Second Level of Computational Breakthrough: Extreme Extraction of Data Structures and Memory-Resident Algorithms</w:t>
      </w:r>
    </w:p>
    <w:p>
      <w:pPr>
        <w:pStyle w:val="FirstParagraph"/>
      </w:pPr>
      <w:r>
        <w:t xml:space="preserve">After the business model has completed the decoupling and parallel design at the physical level, the second cut really cuts into the bottom layer of IT. At this time, architects squeeze the computer’s fluid intelligence and memory calculations to their physical limits through careful design of data structures and algorithms. Here, we do not intend to write a computer textbook that exhausts all technologies, but only cite two very representative underlying algorithm designs to inspire everyone on how to fight against the computing power black hole of</w:t>
      </w:r>
      <w:r>
        <w:t xml:space="preserve"> </w:t>
      </w:r>
      <m:oMath>
        <m:r>
          <m:t>N</m:t>
        </m:r>
        <m:r>
          <m:rPr>
            <m:sty m:val="p"/>
          </m:rPr>
          <m:t>!</m:t>
        </m:r>
      </m:oMath>
      <w:r>
        <w:t xml:space="preserve">: Case 1: Topological reconstruction of DAG (Directed Acyclic Graph) In order to break the curse of database relational locks, the IPC engine reconstructs the complex BOM hierarchy and process routes into a huge DAG (Directed Acyclic Graph) in memory. The engine accurately detects the causal dependence of LBL and DBD on micro nodes through graph calculation. Based on DAG, the system instantly divides millions of originally serial computing tasks into tens of thousands of absolutely isolated lock-free parallel "micro-threads". This allows the CPU’s hundreds of cores to fire up in microseconds. Case 2: Memory De-semanticization In order to eliminate the physical friction caused by I/O, before executing high-speed deduction, the system strips off all complex business objects (order numbers, Chinese and English descriptions, customer names), and forcibly reduces their dimensions into "pure memory pointers" and "integer digital matrices". At the moment of high-speed deduction, only pure algebraic variables are added, subtracted, multiplied and divided at the speed of light in the memory. It is not until DBD calculates the final confirmation result that the system puts on the business cloak again and writes back to the database.</w:t>
      </w:r>
    </w:p>
    <w:bookmarkEnd w:id="119"/>
    <w:bookmarkStart w:id="120" w:name="X70aaacd2e304a6ca4a6c1188932436fe8834b6a"/>
    <w:p>
      <w:pPr>
        <w:pStyle w:val="Heading4"/>
      </w:pPr>
      <w:r>
        <w:t xml:space="preserve">13.5 Microscopic Sandbox: Collapsing Space-Time from 8 Hours to 3 Minutes</w:t>
      </w:r>
    </w:p>
    <w:p>
      <w:pPr>
        <w:pStyle w:val="FirstParagraph"/>
      </w:pPr>
      <w:r>
        <w:t xml:space="preserve">In order to intuitively feel the disruptive speed brought about by this reshaping of the underlying architecture, let’s take a look at a real computing power explosion sandbox. Battlefield setting: A billion-level manufacturing giant ship. A single full-scale operation involves: 50,000 undelivered orders, 300,000 layers of BOM expansion, 2,000 machines in 15 factories around the world, and 80,000 dynamically fluctuating materials in transit. Physical scene: Computing power folds time at the speed of light In the old world (traditional architecture): Because business logic is not decoupled, huge data causes a terrifying global deadlock in the database. When processing LBL and DBD, tens of thousands of queuing times result in extremely low CPU usage, but the hard disk reads and writes face an extremely high load (or falls into an I/O bottleneck). It took 8 hours and 45 minutes, and there was no way to counterattack the sudden crisis during the day. In the new world (business parallelism + memory extremely fast engine): When the run button is pressed, the business algorithm first macro-divides 50,000 orders into dozens of independent computing domains according to decoupling points. Subsequently, the data is quickly extracted into memory and "de-semanticized". The underlying engine is based on the DAG graph and turns tasks into lock-free concurrent links. In pure matrix operations, LBL’s net demand stripping and DBD’s order-by-order resource confirmation are intertwined in the vacuum of memory at close to the speed of light. Result: 3 minutes and 20 seconds</w:t>
      </w:r>
    </w:p>
    <w:bookmarkEnd w:id="120"/>
    <w:bookmarkStart w:id="121" w:name="X4fa404385fed8c5ead4500894d070d99a7f26fe"/>
    <w:p>
      <w:pPr>
        <w:pStyle w:val="Heading4"/>
      </w:pPr>
      <w:r>
        <w:t xml:space="preserve">13.6 Winning Dynamic Air Superiority and the Next Natural Chasm</w:t>
      </w:r>
    </w:p>
    <w:p>
      <w:pPr>
        <w:pStyle w:val="FirstParagraph"/>
      </w:pPr>
      <w:r>
        <w:t xml:space="preserve">From 8 hours to 3 minutes, this is by no means a pure IT performance optimization, this is a "space-time folding" in the dimension of commercial physics. This digital scalpel called "computing power reconstruction" puts an end to the enterprise’s "nightly batch processing" post-liquidation model. It gives the organization the dynamic air supremacy to respond to sudden mutations and conduct high-frequency global deductions at any second during the day. With this extremely fast roaring silicon-based heart, all the "laws of cause and effect", "quota enchantments" established previously, and the "displacement magic" we will dissect next, we truly have the physical edge to cut through chaos in the real world. By this point, our engine was flawless and lightning fast. The Architect’s Gaze of the Century: The Hardware of Intergenerational Jump and the Eternal Double Helix Soul Before ending the dissection with this computing scalpel, as architects, we must maintain an extremely objective sobriety towards the underlying physical world. The DAG lock-free concurrency, memory desemanticization and other extreme methods we deduced in this chapter are essentially the ultimate squeeze on the current era of computer physical hardware (i.e., the CPU computing power and memory I/O bottlenecks under the von Neumann architecture). The evolution of commercial physics never stops. In the years to come, the underlying hardware will undergo an unimaginable generational jump - whether it is the true commercialization of quantum computing (Quantum Computing), the maturity of neuromorphic computing (Neuromorphic Computing), or the popularization of optical interconnect chips, today’s IT computing architecture will inevitably undergo earth-shaking reconstruction. However, no matter how the underlying hardware media evolves, or even when the future computing power is so powerful that we no longer need to go to great lengths to design micro-thread concurrency today, there is an iron law of the universe that will never change: data models and business algorithms will always be the "soul" that governs this complex giant system. The ultimate computing power and geeky computing architecture are always just the body and carrier to support this "soul" that can perform work extremely quickly in the real world. As long as the essence of business is still "the struggle and confirmation of rights for limited resources in the space-time network", as long as the causal sequence of LBL (net demand stripping) and DBD (demand-by-demand allocation) still exists, the historical mission of architects using advanced wisdom to conduct "dimensionality reduction modeling" will never end. With this set of immortal souls firmly supported by the current limit of computing power, this extremely fast and roaring IPC beast can finally step into the next deep water area calmly. There, we will face the challenge that most arouses the power of the enterprise and tests the bottom line of the system’s flexibility: when urgent orders from VVIP strategic customers arrive in an irresistible manner, how can the system open up a "high-quality green channel" for them without violating common sense of physics? Please follow me to pull out the next digital scalpel - Chapter 14 Dilemma 4: Priority management from E2E strategy to execution and SWAP replacement magic.</w:t>
      </w:r>
    </w:p>
    <w:bookmarkEnd w:id="121"/>
    <w:bookmarkStart w:id="122" w:name="Xad30824906ab6545e89a959a9a9d8a92aa65303"/>
    <w:p>
      <w:pPr>
        <w:pStyle w:val="Heading4"/>
      </w:pPr>
      <w:r>
        <w:t xml:space="preserve">Chapter 14: Challenge 4: Global Priority Management and SWAP Preemption Engine</w:t>
      </w:r>
    </w:p>
    <w:p>
      <w:pPr>
        <w:pStyle w:val="FirstParagraph"/>
      </w:pPr>
      <w:r>
        <w:t xml:space="preserve">In the extremely fast base of the previous chapter, we used the sequence of LBL (net demand stripping) and DBD (demand-by-demand allocation) to firmly weld the chassis of the corporate strategy. The daily micro-execution finally became orderly under the discipline of the algorithm. However, the real business universe is always an open giant system far from equilibrium. No matter how strict the underlying distribution constitution is, there will always be "black swans" that transcend the boundaries, or "VVIP strategic urgent orders" carrying the will of the highest power, suddenly crashing into this newly established order of physical space and time like meteors. This leads to the most destructive structural bottleneck of all enterprises in the Internet: the "inventory trampling" of end-to-end (E2E) global priorities.</w:t>
      </w:r>
    </w:p>
    <w:bookmarkEnd w:id="122"/>
    <w:bookmarkStart w:id="123" w:name="X59af86b957dbae499ed0d0a494f7e4d163dcdb5"/>
    <w:p>
      <w:pPr>
        <w:pStyle w:val="Heading4"/>
      </w:pPr>
      <w:r>
        <w:t xml:space="preserve">14.1 Clinical Pathology: Privilege Suspension and Topological Destruction Caused by Administrative Intervention</w:t>
      </w:r>
    </w:p>
    <w:p>
      <w:pPr>
        <w:pStyle w:val="FirstParagraph"/>
      </w:pPr>
      <w:r>
        <w:t xml:space="preserve">In the black box of the old paradigm, when an important strategic urgent order lands, the traditional way of handling it is rough and primitive: sales executives use administrative power to forcefully intervene in micro-scheduling, requiring planning nodes to break existing constraints and give priority to specific orders (commonly known as "grabbing materials by looking at faces"). This cross-level administrative pressure is essentially a "physical topological destruction based on local authority." It will inevitably trigger an invisible chain collapse in the microphysical network: a chain reaction of resource deprivation: the urgent order forcibly occupies key components that have been assigned to regular order A, causing the causal chain of order A to instantly break. The phase change (turning into sluggishness) of the complete set of materials: After order A was shut down, hundreds of other complete sets of materials originally prepared for it instantly changed from "high-circulation assets" to "sluggish semi-finished products", occupying precious workshop channels and working capital. Global avalanche: In order to make up for the delay of order A, workshop scheduling had to deprive order B of materials... A forced blind reallocation of resources instantly tore apart the originally fragile scheduling network, leading to an avalanche of subsequent defaults on massive regular orders. The high-dimensional priority given by outstanding leaders to "strategic urgent orders" eventually turned into a cruel trampling of existing resources. The organization succeeded in resolving the local crisis, but lost the overall credit base.</w:t>
      </w:r>
    </w:p>
    <w:bookmarkEnd w:id="123"/>
    <w:bookmarkStart w:id="124" w:name="Xfcbedb5a0dde457c2023672eaf3402389551cd8"/>
    <w:p>
      <w:pPr>
        <w:pStyle w:val="Heading4"/>
      </w:pPr>
      <w:r>
        <w:t xml:space="preserve">14.2 Property Rights in the Silicon World: Reconstructing the Physics of Priorities</w:t>
      </w:r>
    </w:p>
    <w:p>
      <w:pPr>
        <w:pStyle w:val="FirstParagraph"/>
      </w:pPr>
      <w:r>
        <w:t xml:space="preserve">To stop this stampede, we must physically redefine the concept of "priority" in the global architecture of the IPC system. There has been a fatal cognitive bias in the industry for a long time: considering priority as just a single sorting field set by the workshop for the purpose of "sequencing" when scheduling production. But in business physics, priority is by no means a tactical scalar that executives can fiddle with at will. It is the only legal channel for corporate macro-strategy to penetrate downward. In order to put an end to the existing game brought about by "special approval from the chief executive", the architects welded two "rights confirmation rules" into the silicon base code: Rule 1: Source confirmation and strategic reservation. The source of priorities is not in the squabbles on the shop floor, but at the starting point of strategy. Based on the strategic rating of the top-level IBP, the system penetrates the entire network in advance and generates tactical quotas with clear priorities for important customers and core product groups. In the physical world, there is no unreasonable priority. Only by passing forward strategic reservations can priorities gain real physical support. Rule 2: The bottom line of commitment within the boundaries is locked. The system has established an objective and insurmountable bottom line: for those orders that have made delivery commitments (Committed) to customers, the physical resources they occupy are absolutely protected by the highest level of the system. Any airborne emergency order, no matter how high the will to power it carries, will never be allowed to disorderly deprive the existing resources of the committed order. These two laws constitute the property law of the silicon-based world. It declares grimly: We will never take the initiative to destroy the established credit status of the system in order to cater to new strategic urgent orders.</w:t>
      </w:r>
    </w:p>
    <w:bookmarkEnd w:id="124"/>
    <w:bookmarkStart w:id="125" w:name="X698c0c2137e194c936b128d060c27ca593f8b7d"/>
    <w:p>
      <w:pPr>
        <w:pStyle w:val="Heading4"/>
      </w:pPr>
      <w:r>
        <w:t xml:space="preserve">14.3 Silicon-based Antidote: The "Great Shift in Time and Space" of the SWAP Resource Replacement Engine</w:t>
      </w:r>
    </w:p>
    <w:p>
      <w:pPr>
        <w:pStyle w:val="FirstParagraph"/>
      </w:pPr>
      <w:r>
        <w:t xml:space="preserve">Once the property law is established, a sharp contradiction emerges: Since it is absolutely not allowed to deprive resources of committed orders, when a strategic urgent order "must be shipped today" issued by an outstanding leader is airborne, if there is no excess stock, how should the system respond? Defend the law by rejecting prominent leaders? A true digital brain has the ultimate flexibility to handle non-linear conflicts. Under the premise of absolutely defending the "committed bottom line", the SWAP (resource replacement) engine will span the dimension of time and perform an extreme space-time optimization and dynamic resource reallocation based on a heuristic algorithm. When strategic urgent orders arrive and there is insufficient spot stock, the system strictly avoids "blind grabbing" in the workshop. Instead, with the extremely fast base we built in the previous chapter, the engine triggers a full network scan in milliseconds. It scans not only the spot goods in the warehouse, but also the future on the timeline (such as the supplier’s supply in transit, tomorrow’s planned output). Without breaking any existing commitments, the SWAP engine will perform an extreme heuristic physical dimensionality reduction and space-time displacement across the dimension of time. (Note: When the engine scans the entire network to find target materials that can be safely replaced, it does not rely on rigid SKU matching, but absolutely relies on the "dimensional algebra law" we will reveal in the next chapter to perform atomic-level feature verification to ensure that the replaced materials are 100% physically compliant and usable.)</w:t>
      </w:r>
    </w:p>
    <w:bookmarkEnd w:id="125"/>
    <w:bookmarkStart w:id="126" w:name="Xccb0f64871bd912a1cf4426935c4cd616c1cae0"/>
    <w:p>
      <w:pPr>
        <w:pStyle w:val="Heading4"/>
      </w:pPr>
      <w:r>
        <w:t xml:space="preserve">14.4 The Positive-Sum Miracle of the Microscopic Sandbox Transcending Zero-Sum Capacity Gaming</w:t>
      </w:r>
    </w:p>
    <w:p>
      <w:pPr>
        <w:pStyle w:val="FirstParagraph"/>
      </w:pPr>
      <w:r>
        <w:t xml:space="preserve">In order to intuitively feel how the SWAP engine plays with the laws of time and space without adding any physical resources, let’s take a look at a real resource replacement sandbox. Battlefield setting: The factory suddenly faces two giant beasts competing for resources: Demand 1 (regular order in hand): low priority, customer requires delivery in 15 days. When the system was scheduled for production last night, it had soft reserved the only 100 chips currently in shortage in the warehouse. Demand 2 (airborne strategic urgent order): The priority is extremely high. The outstanding leader ordered "it must be shipped today!", and 100 scarce chips are also needed. Physical status: There are only 100 pieces in stock in the warehouse. The supplier of the next batch of 100 chips is in transit (SR, Scheduled Receipt) and is expected to arrive in 10 days. Physical scene: From zero-sum game to positive-sum miracle In the old world (avalanche of man-ruled robbery): The sales executive took a special batch note and forced the warehouse to move 100 spot chips to "Demand Two". As a result, "Demand One" was forced to stop work and defaulted on the delivery date after 15 days. Sales, planning, and production departments fell into a zero-sum game of mutual blame in the conference room. Under the IPC system (SWAP engine takeover): After detecting the ultra-high priority of "Requirement 2", the SWAP engine uses the ultra-fast base to complete the global deduction in milliseconds: Unbundling and rapid release: The engine scan found that "Requirement 1" occupied the spot, but its delivery time (after 15 days) was very generous. The system decisively "unbinds" the spot goods from "Demand One" and instantly allocates them to the urgent order "Demand Two" to achieve immediate delivery today! The re-stitching of future space and time: this is the algorithm’s most fascinating moment. The engine quickly grabs the batch of materials in transit that arrived at the port 10 days later, and rebinds them with "Demand One" that was originally out of stock. Closed-loop confirmation of the law of causality: the system must prove that this "appropriation" is legal. At this time, the engine called the DAG speed base of the previous chapter and re-ran the LBL and DBD algorithms for "Demand One" within a few milliseconds for forward verification: the result was that - "Demand One" received the materials on the 10th day and completed production on the 11th day, still perfectly in line with its original promise of "delivery after 15 days" (strictly defending the bottom line rule of commitment in Chapter 12) In this smoke-free digital deduction, the decision-makers’ urgent orders were met quickly, regular orders were delivered on time without any damage, and the system’s</w:t>
      </w:r>
      <w:r>
        <w:t xml:space="preserve"> </w:t>
      </w:r>
      <w:r>
        <w:t xml:space="preserve">“silicon-based property law (commitment bottom line)”</w:t>
      </w:r>
      <w:r>
        <w:t xml:space="preserve"> </w:t>
      </w:r>
      <w:r>
        <w:t xml:space="preserve">was not violated in any way.</w:t>
      </w:r>
    </w:p>
    <w:bookmarkEnd w:id="126"/>
    <w:bookmarkStart w:id="127" w:name="Xebdc7ce6cb8885b7bca5995f624439813118708"/>
    <w:p>
      <w:pPr>
        <w:pStyle w:val="Heading4"/>
      </w:pPr>
      <w:r>
        <w:t xml:space="preserve">14.5 The Decisive Dimension: Leveraging the Future to Resolve Present Conflicts</w:t>
      </w:r>
    </w:p>
    <w:p>
      <w:pPr>
        <w:pStyle w:val="FirstParagraph"/>
      </w:pPr>
      <w:r>
        <w:t xml:space="preserve">The essence of the SWAP engine is to use a high-dimensional timeline (future supply in transit) to resolve physical conflicts in low-dimensional space (current spot shortage). It uses the time and space displacement of the digital world to perfectly resolve the stampede of stock in the workshop. Priority finally collapsed from a power slogan that only caused internal friction to an absolute order with great physical capabilities in the underlying code. So far, our first four digital scalpels (OTP bottom-out, ITP vertical quota, ultra-fast computing power reconstruction, SWAP resource replacement) have disciplined the microphysical cornerstone of the workshop and welded the spatio-temporal causal chain from strategy to execution. However, if the first four levels solve the problem of "how to schedule production extremely quickly on the timeline," then the next level will directly determine whether the system can "survive" in the face of massive customization. This is the fifth difficulty that faces all complex manufacturing companies: the topological nuclear explosion of personalized combinations. Please follow me to the next chapter to see how we wield the fifth digital scalpel - Dimension Planning, and use an atomic-level dimensionality reduction strike to crush data disasters of up to O(</w:t>
      </w:r>
      <m:oMath>
        <m:sSup>
          <m:e>
            <m:r>
              <m:t>N</m:t>
            </m:r>
          </m:e>
          <m:sup>
            <m:r>
              <m:t>2</m:t>
            </m:r>
          </m:sup>
        </m:sSup>
      </m:oMath>
      <w:r>
        <w:t xml:space="preserve">).</w:t>
      </w:r>
    </w:p>
    <w:bookmarkEnd w:id="127"/>
    <w:bookmarkStart w:id="128" w:name="Xa170ad12beddecc91a3fe26c3a2488bec0d9341"/>
    <w:p>
      <w:pPr>
        <w:pStyle w:val="Heading4"/>
      </w:pPr>
      <w:r>
        <w:t xml:space="preserve">Chapter 15: Challenge 5: Attribute Algebra and Dimension Reduction for Personalization</w:t>
      </w:r>
    </w:p>
    <w:p>
      <w:pPr>
        <w:pStyle w:val="FirstParagraph"/>
      </w:pPr>
      <w:r>
        <w:t xml:space="preserve">Following the previous scalpel cut, we used the SWAP resource replacement engine to perfectly resolve the stampede on the inventory on the timeline. After vertically welding the causal chain from strategy to execution, the system finally gained absolute dominance over the micro-workshop. However, when we turn our attention to the horizontal value chain network, a "topological nuclear explosion" caused by product personalization and physical compliance constraints is trying to burst the entire database from the inside. In the real world of business physics, the explosion of combinations is by no means limited to the proliferation of product configuration options under the custom-to-order (CTO/BTO) model; it is broader and more fatal in the extreme fragmentation of global operational elements and the rigid matching of special supply and demand. This is the fifth difficulty that lies before us.</w:t>
      </w:r>
    </w:p>
    <w:bookmarkEnd w:id="128"/>
    <w:bookmarkStart w:id="129" w:name="Xd97c76d4aa435e03582d8798b5c6b29e27213c8"/>
    <w:p>
      <w:pPr>
        <w:pStyle w:val="Heading4"/>
      </w:pPr>
      <w:r>
        <w:t xml:space="preserve">15.1 Clinical Pathology: The Combinatorial Disaster of Global Topology</w:t>
      </w:r>
    </w:p>
    <w:p>
      <w:pPr>
        <w:pStyle w:val="FirstParagraph"/>
      </w:pPr>
      <w:r>
        <w:t xml:space="preserve">The complexity of global operations permeates various scenarios in deepwater areas. If there is a lack of underlying dimensionality reduction control, the system will suffer from three fatal clinical complications: Dimension tearing at the forecasting and offsetting levels: In the forecast consumption (Forecast Consumption) link, that is, the process of using real customer orders to deduct and consume the share of the macro forecast made at the beginning of the year. The high-frequency influx of independent demand must be accurately mapped to specific macro feature vectors. If the dimensions cannot be aligned, it will lead to systematic forecast "non-alignment write-offs" - either repeated deductions lead to early material shortages, or missed deductions lead to high inventory. The "rigid entanglement" of special needs and specific supplies: In physical execution, some cross-border orders only accept raw materials from designated origins or designated suppliers due to trade compliance or confidentiality considerations. This kind of microscopic physical and compliance constraints will cause "reverse conduction of constraints (Constraint Propagation)" along the BOM tree, triggering dynamic variation of the entire process route. Misalignment between binning and value stream: Binning means that products produced on the same production line are screened and divided into different grades due to slight differences in physical properties, just like the physical screening of chips. In industries such as semiconductors or chemicals, the same batch of processing will probabilistically produce multiple grades of products, and demand often accepts a downward compatibility range. Without high-dimensional matching, massive high-value secondary output will instantly degenerate into mismatched waste products.</w:t>
      </w:r>
    </w:p>
    <w:bookmarkEnd w:id="129"/>
    <w:bookmarkStart w:id="130" w:name="X1cc3654ff20c36f66ad769c31053a5ddd8c6e01"/>
    <w:p>
      <w:pPr>
        <w:pStyle w:val="Heading4"/>
      </w:pPr>
      <w:r>
        <w:t xml:space="preserve">15.2 Mathematics deadlock: the collapse of computing power in the "material coding center theory"</w:t>
      </w:r>
    </w:p>
    <w:p>
      <w:pPr>
        <w:pStyle w:val="FirstParagraph"/>
      </w:pPr>
      <w:r>
        <w:t xml:space="preserve">Faced with such high-dimensional constraints, traditional ERP architecture has suffered serious "computing collapse". Its underlying logic is strictly subject to the static topology assumption of "material coding (SKU) centralism". Under the old paradigm, the system required the exhaustive creation of static new SKUs and separate BOMs for every possible combination of constraints. When an enterprise forcibly uses static coding nodes to define dynamic compliance selection and probabilistic binning, the system data volume will present an exponential multiplicative disaster, and the complexity will soar directly to O(</w:t>
      </w:r>
      <m:oMath>
        <m:sSup>
          <m:e>
            <m:r>
              <m:t>N</m:t>
            </m:r>
          </m:e>
          <m:sup>
            <m:r>
              <m:t>2</m:t>
            </m:r>
          </m:sup>
        </m:sSup>
      </m:oMath>
      <w:r>
        <w:t xml:space="preserve">). This massive amount of hard coding will not only drag down the I/O performance of the database, but also paralyze the global supply and demand matching in small shocks.</w:t>
      </w:r>
    </w:p>
    <w:bookmarkEnd w:id="130"/>
    <w:bookmarkStart w:id="131" w:name="Xca2749d5866d164963920bd1dd29711c8a20486"/>
    <w:p>
      <w:pPr>
        <w:pStyle w:val="Heading4"/>
      </w:pPr>
      <w:r>
        <w:t xml:space="preserve">15.3 The Silicon-Based Antidote: Dimensional Programming and Relational Algebra Engines</w:t>
      </w:r>
    </w:p>
    <w:p>
      <w:pPr>
        <w:pStyle w:val="FirstParagraph"/>
      </w:pPr>
      <w:r>
        <w:t xml:space="preserve">Faced with this topological disaster, the IPC system broke the shackles of static material coding on the underlying architecture and introduced the fourth digital scalpel - Dimension Planning. If in Chapter 12, we used Planning BOM to turn combinatorial multiplication into linear addition on the "macro prediction side"; then dimensional planning is an isomorphic dimensionality reduction attack on physical objects on the "micro execution side". The core physical logic of dimensional planning lies in: decoupling and characterization. It deconstructs materials, demand, supply, resources and even BOM and process routes into independent and orthogonal "characteristic dimensions" (like different physical properties of atoms). When a custom order comes in, what it brings into the system is no longer a rigid finished product SKU code, but a set of "feature vectors carrying constraints." (Note: In the SWAP replacement in the previous chapter, the reason why the engine dares to unbundle and reallocate materials between different orders is that its underlying logic relies on the precise comparison of this set of feature vectors, rather than blind SKU replacement.) On top of this multi-dimensional topological data model, the IPC engine uses "relational algebra" to perform extremely fast memory matching. What needs to be solemnly stated is that the operations supported by the underlying algorithm far exceed the human enumeration limit. The following are just three examples of the most basic algebraic rule dictionaries to get a glimpse of their dimensionality reduction capabilities: EQ (Equal, absolute equal): used to strictly match specified origins, factories or specific supplier compliance requirements. The slightest deviation will be physically cut off by the system, and no compromise will be made. GE (Greater/Equal, backward compatible): used for bin interval matching. It allows high-grade, high-performance output products to be downgraded to meet low-grade needs, achieving the ultimate extraction and utilization of stock materials. NE (Not Equal, Absolute Exclusion): Used to strictly circumvent specific blacklisted suppliers, conflict origins, or embargoed materials. When matching supplies, once the feature vector triggers this rule, the engine will instantly cut off the supply chain like cutting off a nerve to achieve global risk isolation. Through this set of algebraic rules, the system no longer needs to memorize thousands of rigid material codes. Instead, it can dynamically calculate who can replace whom, just like doing mathematical equations.</w:t>
      </w:r>
    </w:p>
    <w:bookmarkEnd w:id="131"/>
    <w:bookmarkStart w:id="132" w:name="Xccdd0ccbf8f56a2e6d19378e03478cb8d2b490f"/>
    <w:p>
      <w:pPr>
        <w:pStyle w:val="Heading4"/>
      </w:pPr>
      <w:r>
        <w:t xml:space="preserve">15.4 Algebraic Derivation of Microscopic Sandbox Chip Binning and Compliance Constraints</w:t>
      </w:r>
    </w:p>
    <w:p>
      <w:pPr>
        <w:pStyle w:val="FirstParagraph"/>
      </w:pPr>
      <w:r>
        <w:t xml:space="preserve">In order to intuitively feel how dimensional planning can overcome data disasters, let’s take a look at a micro-sandbox about "binning, grading and compliance exclusion" of semiconductor chips. Battlefield setting: A chip factory received three customer orders: Order A: Extremely urgent, strictly specifying the need for 2,000 chips with a capacity of 512MB (the algebraic rule is EQ). Order B: 1500 chips with a capacity of 256MB or more are required (the algebraic rule is GE). Order C: 1,000 chips (GE) with a capacity of 128MB or more are required. However, due to cross-border compliance requirements, it is strictly specified that the capacity of overseas production line A can never be used (algebraic rules include NE origin exclusion). Physical current situation: Under the dimensional planning of the IPC system, only the core process route and the output probability distribution of the feature vector are in the memory. Assume that among the 1,000 chips produced by production lines A and B in each batch, the probability distribution is constant: 50% is 512MB, 30% is 256MB, and 20% is 128MB. The deduction unfolds instantly: the algorithm’s perfect convergence to the physical world. Extreme value priority allocation: the engine prioritizes production line A to meet the most demanding order A. The system issues production instructions for 4 batches to obtain 2000 512MB chips (4000 50% = 2000). The system accurately calculates that these four batches will produce 1,200 256MB and 800 128MB chips. At this time, the relational algebra engine shows its rigid dominance. The engine instantly allocates these 1,200 256MB chips to order B across dimensions (based on GE rules, backward compatible). Absolute physical blocking of the compliance red line (NE law takes effect): When processing the associated 800 128MB chips, the engine reads that the feature vector of order C contains the NE constraint of "absolute exclusion of production line A". Therefore, the engine strictly blocks the allocation of these 800 remaining materials from production line A to order C and transfers them to general inventory. Extremely fast self-healing of gaps: For the remaining 300 gaps in order B and the total 1,000 gaps in order C, the system automatically issued precise supplementary production instructions to production line B, which is not excluded by the NE rules.</w:t>
      </w:r>
    </w:p>
    <w:bookmarkEnd w:id="132"/>
    <w:bookmarkStart w:id="133" w:name="Xa442497ec19d2b97cdb9af8c31d892a5ad40502"/>
    <w:p>
      <w:pPr>
        <w:pStyle w:val="Heading4"/>
      </w:pPr>
      <w:r>
        <w:t xml:space="preserve">15.5 Financial Mapping and Minimalist Compound Interest: Reducing Multiplication to Addition</w:t>
      </w:r>
    </w:p>
    <w:p>
      <w:pPr>
        <w:pStyle w:val="FirstParagraph"/>
      </w:pPr>
      <w:r>
        <w:t xml:space="preserve">Through this scalpel called "dimensional planning", the huge database that originally required maintaining tens of thousands of SKUs and massive hard-coded BOMs in the old ERP instantly collapsed into dynamic algebraic equations of dozens of basic features. The system reduces the exponential O(</w:t>
      </w:r>
      <m:oMath>
        <m:sSup>
          <m:e>
            <m:r>
              <m:t>N</m:t>
            </m:r>
          </m:e>
          <m:sup>
            <m:r>
              <m:t>2</m:t>
            </m:r>
          </m:sup>
        </m:sSup>
      </m:oMath>
      <w:r>
        <w:t xml:space="preserve">) multiplication disaster to a minimalist linear addition logic. At the financial and operational level, this brings significant physical compounding benefits: Master data costs are reduced to zero: Enterprises no longer need to support large data maintenance teams to build hundreds or thousands of temporary SKUs every day. Extreme squeezing of residual value profits: Through the ultimate utilization of by-products and automatic downgrade compensation (GE law), the system maximizes the extraction of residual value profits from each batch of production. The end of compliance fines: Compliance constraints are hard-coded into the underlying algebraic laws (EQ/NE), manual negligence and luck are physically blocked, and the risk of sky-high fines in cross-border trade is eliminated. Dimensional planning, based on the underlying mathematical equations, lays an unsurpassable physical track for demanding personalized customization and special supply matching. However, after we solve the combinatorial explosion in static characteristics, more severe oscillations will occur on the timeline of the physical world - the alternation of life cycles of engineering changes (ECN) and replacement materials. At the moment of switching between new and old materials, if not handled properly, millions of dollars will be spent in sluggish scrap. This will be the sixth difficulty we face. Please follow me and pull out the next scalpel - a new cost optimization algorithm to strictly unlock the topological deadlock of replacement materials!</w:t>
      </w:r>
    </w:p>
    <w:bookmarkEnd w:id="133"/>
    <w:bookmarkStart w:id="134" w:name="X3299201bb31e697dde9be3c2781cc0b7a1c4a4d"/>
    <w:p>
      <w:pPr>
        <w:pStyle w:val="Heading4"/>
      </w:pPr>
      <w:r>
        <w:t xml:space="preserve">Chapter 16: Challenge 6: Dynamic Component Substitution and Switching</w:t>
      </w:r>
    </w:p>
    <w:p>
      <w:pPr>
        <w:pStyle w:val="FirstParagraph"/>
      </w:pPr>
      <w:r>
        <w:t xml:space="preserve">In the dimensionality reduction attack in the previous chapter, we used "dimensional planning" to successfully dismantle the static topology nuclear explosion caused by massive personalized customization. However, the real physical workshop is always running on the timeline, and the life cycle and supply structure of materials are in constant metabolism. In a real complex manufacturing environment, material substitution is by no means a simple matter of "replacing B if A is missing." What can really drag a huge database into a deadlock and plunge an enterprise into the dual nightmare of "sluggishness and shortage" are extreme scenarios involving multi-dimensional constraints and life cycle alternations. This is the sixth difficulty that faces all manufacturing companies: the topological deadlock of replacement materials.</w:t>
      </w:r>
    </w:p>
    <w:bookmarkEnd w:id="134"/>
    <w:bookmarkStart w:id="135" w:name="Xed9c6e21540ac6bdf5de644af6e958cd3b74944"/>
    <w:p>
      <w:pPr>
        <w:pStyle w:val="Heading4"/>
      </w:pPr>
      <w:r>
        <w:t xml:space="preserve">16.1 Clinical pathology: physical faults in the life cycle and phase change dissipation of "multidimensional substitution"</w:t>
      </w:r>
    </w:p>
    <w:p>
      <w:pPr>
        <w:pStyle w:val="FirstParagraph"/>
      </w:pPr>
      <w:r>
        <w:t xml:space="preserve">In the deep water area of value chain management, material substitution is by no means a simple "A for B" in a static database. It is a dynamic metabolic process that runs on the timeline and is full of multidimensional constraints and life cycle alternations. The reason why the traditional MRP system completely collapsed at this time was because its underlying "linear serial logic" was simply unable to handle this</w:t>
      </w:r>
      <w:r>
        <w:t xml:space="preserve"> </w:t>
      </w:r>
      <m:oMath>
        <m:r>
          <m:t>N</m:t>
        </m:r>
        <m:r>
          <m:rPr>
            <m:sty m:val="p"/>
          </m:rPr>
          <m:t>!</m:t>
        </m:r>
      </m:oMath>
      <w:r>
        <w:t xml:space="preserve">-level topological entanglement. This lack of algorithmic capabilities directly leads to three types of fatal systemic pathological collapse: Type 1: Space-time faults and value annihilation caused by engineering changes (ECN). When R&amp;D issues instructions requiring a new generation of materials to replace old versions of materials, the system is forced to play an extreme tightrope game between "preserving financial assets" and "maintaining physical continuity." Depending on the execution strategy, traditional systems can easily slide towards two catastrophic extremes: Hard Cut phase change dissipation: driven by the "time anchor point". The system mechanically stipulates that at a certain exact point in time, the old material A1 is forcibly invalidated and the new material A2 takes effect simultaneously. Under</w:t>
      </w:r>
      <w:r>
        <w:t xml:space="preserve"> </w:t>
      </w:r>
      <m:oMath>
        <m:r>
          <m:t>N</m:t>
        </m:r>
        <m:r>
          <m:rPr>
            <m:sty m:val="p"/>
          </m:rPr>
          <m:t>!</m:t>
        </m:r>
      </m:oMath>
      <w:r>
        <w:t xml:space="preserve">-level high-frequency demand shocks, this rigid time wall will instantly cut off the consumption path of A1, forcing a large amount of residual A1 to undergo a "solid-state sluggish phase transition" - instantly forming a huge asset impairment black hole in the financial books. Physical faults in Soft Cut: driven by "stock depletion". Its original intention is to prioritize the supply of old material A1 on hand and in transit, and seamlessly connect to new material A2 at the moment when the critical point of physical exhaustion is reached. However, without extremely high-precision real-time calculations, the system can easily create a space-time gap at the intersection between "A1’s death" and "A2’s arrival". The assembly line will physically stall due to the lack of this material. Category 2: The linear deadlock and mismatch quagmire of "Group Substitution". In highly discrete industries such as electronic manufacturing, substitution often has extremely strong "topological binding" properties. The iron law of physics is: "Component A + Component B" must be installed at the same time to legally replace "Component C + Component D". Failure Mechanisms: Traditional MRP engines lack this global view of</w:t>
      </w:r>
      <w:r>
        <w:t xml:space="preserve"> </w:t>
      </w:r>
      <w:r>
        <w:t xml:space="preserve">“bundling and packing”</w:t>
      </w:r>
      <w:r>
        <w:t xml:space="preserve">; they separate highly entangled components into isolated linear calculations. Logical Bias: The algorithm ends up blindly outputting a mechanical patchwork of instructions like "Buy half a set of A and half a set of D." The workshop is physically unable to assemble A and D together. This not only results in the massive amounts of A and D becoming stagnant, but also prevents the entire machine from being delivered in one set, creating a double interception. Category 3: Algorithmic shortsightedness and stock trampling of</w:t>
      </w:r>
      <w:r>
        <w:t xml:space="preserve"> </w:t>
      </w:r>
      <w:r>
        <w:t xml:space="preserve">“Incomplete Substitution”</w:t>
      </w:r>
      <w:r>
        <w:t xml:space="preserve"> </w:t>
      </w:r>
      <w:r>
        <w:t xml:space="preserve">This is the most concealed and destructive logical trap. When multiple different products (such as FG1 and FG2) share the same set of substitute materials, the system enters a dangerous "incomplete interchange" game state. Although materials are physically interchangeable, their allocation rights within a specific time window are absolutely exclusive. Failure mechanism: Traditional systems follow a "first come, first served" serial computing logic. Due to the lack of a global-level "allotment", the first product to enter the operation sequence (such as FG1) will act like a black hole, sucking up all available common material stocks without restraint. Logical deviation: This short-sightedness in the algorithm has caused a serious "stock stampede" - the system seriously "biased" the general materials. FG1 took away far more than its reasonable proportion of high-quality resources, resulting in local surplus, while another strategic product (FG2) that may have a very high priority has no material to use because it was deprived of this key atom. This kind of internal disorderly snatching eventually triggered a systematic series of supply cuts and delivery collapse.</w:t>
      </w:r>
    </w:p>
    <w:bookmarkEnd w:id="135"/>
    <w:bookmarkStart w:id="136" w:name="Xda2babce670577cd8d7065b363882f7ff989ef6"/>
    <w:p>
      <w:pPr>
        <w:pStyle w:val="Heading4"/>
      </w:pPr>
      <w:r>
        <w:t xml:space="preserve">16.2 Mathematical Deadlocks: Collapse of Static Proportions and Heuristic Blind Exploration</w:t>
      </w:r>
    </w:p>
    <w:p>
      <w:pPr>
        <w:pStyle w:val="FirstParagraph"/>
      </w:pPr>
      <w:r>
        <w:t xml:space="preserve">In the face of massive concurrent orders, the traditional paradigm of processing replacement materials often relies on the "static consumption ratio" preset in the BOM. But under the oscillation of</w:t>
      </w:r>
      <w:r>
        <w:t xml:space="preserve"> </w:t>
      </w:r>
      <m:oMath>
        <m:r>
          <m:t>N</m:t>
        </m:r>
        <m:r>
          <m:rPr>
            <m:sty m:val="p"/>
          </m:rPr>
          <m:t>!</m:t>
        </m:r>
      </m:oMath>
      <w:r>
        <w:t xml:space="preserve"> </w:t>
      </w:r>
      <w:r>
        <w:t xml:space="preserve">factorial, this static ratio will collapse instantly, making it impossible to achieve accurate "soft cutting". What’s even more fatal is that when faced with complex alternative scenarios, micro-execution nodes lack evaluation functions from a global financial perspective. In order to prevent the production line from shutting down, planners can only rely on local experience to conduct "heuristic blind exploration" - as long as they can find any usable substitute materials, they will immediately grab them. Although this kind of blind exploration preserved partial delivery dates, it caused a surge in new procurement costs at the system level, and aggravated the chaos of resource preemption due to the primitive game of "first come, first served". The deeper mathematical deadlock lies in the fact that traditional operations research software (such as linear programming LP and mixed integer programming MIP) attempts to use smooth and continuous objective function equations to force fit the underlying absolutely discrete</w:t>
      </w:r>
      <w:r>
        <w:t xml:space="preserve"> </w:t>
      </w:r>
      <w:r>
        <w:t xml:space="preserve">‘IF-THEN-ELSE’</w:t>
      </w:r>
      <w:r>
        <w:t xml:space="preserve"> </w:t>
      </w:r>
      <w:r>
        <w:t xml:space="preserve">mutation logic. When faced with life cycle switching and ECN changes, there is a discontinuous ’sudden jump’ in material substitution. In the face of</w:t>
      </w:r>
      <w:r>
        <w:t xml:space="preserve"> </w:t>
      </w:r>
      <m:oMath>
        <m:r>
          <m:t>O</m:t>
        </m:r>
        <m:r>
          <m:rPr>
            <m:sty m:val="p"/>
          </m:rPr>
          <m:t>(</m:t>
        </m:r>
        <m:r>
          <m:t>N</m:t>
        </m:r>
        <m:r>
          <m:rPr>
            <m:sty m:val="p"/>
          </m:rPr>
          <m:t>!</m:t>
        </m:r>
        <m:r>
          <m:rPr>
            <m:sty m:val="p"/>
          </m:rPr>
          <m:t>)</m:t>
        </m:r>
      </m:oMath>
      <w:r>
        <w:t xml:space="preserve"> </w:t>
      </w:r>
      <w:r>
        <w:t xml:space="preserve">state explosion and computational irreducibility (Computational Irreducibility), the solver of the static objective function is destined to fail completely. Only by giving up the illusion of static solutions and conducting high-frequency discrete state machine deductions in compliance with irreducibility can the topological deadlock of alternative materials be unlocked.</w:t>
      </w:r>
    </w:p>
    <w:bookmarkEnd w:id="136"/>
    <w:bookmarkStart w:id="137" w:name="X31801c7a142db1eabd44fe231bf081880ef6674"/>
    <w:p>
      <w:pPr>
        <w:pStyle w:val="Heading4"/>
      </w:pPr>
      <w:r>
        <w:t xml:space="preserve">16.3 The Silicon-Based Antidote: From Static Proportions to the Three-Dimensional Algorithmic Charter</w:t>
      </w:r>
    </w:p>
    <w:p>
      <w:pPr>
        <w:pStyle w:val="FirstParagraph"/>
      </w:pPr>
      <w:r>
        <w:t xml:space="preserve">Faced with topological deadlocks caused by life cycle alternation, group substitution, and incomplete substitution, the IPC system reconstructs a highly targeted algorithm array in the underlying data model. This is by no means a simple IF-ELSE, but a digital constitution based on multi-dimensional optimization and iterative operations: First dimension: "BOM association and one-way generation law" for ECN switching. Whether it is hard cutting or soft cutting, the underlying logic must establish accurate ECN (engineering change) association in the BOM of PLM/ERP. Hard cutting (time anchor driven): For the same BOM Item, the effective date of the ECN is used as the life and death boundary between the old and new materials. The expiry date of A1 is the effective date of A2, which is cut off with one stroke. Soft cutting (interchangeable group driver): Add new material A2 to the BOM, and set A1 and A2 to the same replacement group. The relationship between the main and auxiliary materials is defined as "Interchangeable". At this time, the system promulgated a counterintuitive but perfect iron law: although the two can be substituted for each other, when the system generates a new planned order (Planned Order), it will always generate only the main material (new material A2)! However, when the demand is actually offset, the engine is forced to consume the stock of auxiliary materials (A1) first, thus physically eliminating the possibility of buying old materials by mistake. Second dimension: "Five-dimensional optimization rule" for group substitution (and multiple factories) The underlying logic of group substitution and multiple factories supplying the same product is completely isomorphic. When faced with multiple combinations of alternative paths, the IPC algorithm does not rely on manual blind exploration, but enforces "cross-calculation of economics and physics" in five dimensions: Timely delivery: The plan order with the least on-time or late (Late) priority. Supply priority: Allocation is strictly based on the priority set by replacement resources. Supply Tier: Resources that are supplied with fewer tiers are preferred. New purchase cost: Accurately calculate the cost of placing a new planned purchase order to satisfy this combination. Existing costs: Evaluate and allocate the sunk costs of existing inventory, in-transit (SR), and existing planning documents. Through this set of five-dimensional optimization, the system automatically avoids absurd combinations that will generate high "new purchase costs" (such as buying half a set of A and half a set of D), and locks in the globally optimal set of paths in milliseconds. The third dimension: "Iterative operation and quota (Allotment) confirmation" for incomplete substitution. The reason why incomplete substitution is fatal is that the number of time attributes attached to it is exclusive. In order to end the "stock grabbing" of shared materials, IPC has designed an exquisite two-stage iterative calculation mechanism: Phase 1 (first calculation and resource exploration): In the initial stage, the engine uses SWAP (replacement) logic to maximize the allocation of existing on-hand (On-Hand) and in-transit (SR) supplies, and then generates new Planned Orders based on sourcing rules. Phase 2 (summarization and quota generation): Summarize all OH, SR, Excess Planned Orders, and the allocated quantities of the newly generated Planned Orders strictly according to the replacement group (alg) and materials (parts). This aggregated allocation (Allocation) is converted into a quota (Allotment) by the system rigidity. Stage 3 (difficulties in the next calculation): In the next rolling calculation, the system sets an iron rule - the allocation (Allocation) of any product demand to the shared material must not exceed the upper limit of the Allotment quota generated in the previous round! The remaining quota, if outside the time window, can be safely released for other needs.</w:t>
      </w:r>
    </w:p>
    <w:bookmarkEnd w:id="137"/>
    <w:bookmarkStart w:id="138" w:name="X7069fb39a159d08d02f8b6095d076ad9c34a8df"/>
    <w:p>
      <w:pPr>
        <w:pStyle w:val="Heading4"/>
      </w:pPr>
      <w:r>
        <w:t xml:space="preserve">16.4 Microscopic sandbox swallows "sluggishness and shortage" in milliseconds</w:t>
      </w:r>
    </w:p>
    <w:p>
      <w:pPr>
        <w:pStyle w:val="FirstParagraph"/>
      </w:pPr>
      <w:r>
        <w:t xml:space="preserve">In order to intuitively feel how the underlying algorithm resolves deadlocks like magic, let’s look at two extreme micro-sandboxes. Sandbox One: Incomplete Replacement "Quota Breakwater" Battlefield Setting: Products FG1 and FG2 share the core chip X, but FG1’s demand for X has proprietary attributes of a specific time window. Deduction moment: The traditional system will allocate all the stock of chip But in the IPC system, the first calculation has already figured out the overall trump card through SWAP, and converted the shares of FG1 and FG2 into Allotment quotas. When the next operation starts, no matter how high the priority of FG2’s order is and how fierce the rush is, once it reaches its allocation upper limit, the system will immediately cut off its allocation valve to forcefully protect FG1’s share. The trampling of stock is ended by the</w:t>
      </w:r>
      <w:r>
        <w:t xml:space="preserve"> </w:t>
      </w:r>
      <w:r>
        <w:t xml:space="preserve">“digital confirmation”</w:t>
      </w:r>
      <w:r>
        <w:t xml:space="preserve"> </w:t>
      </w:r>
      <w:r>
        <w:t xml:space="preserve">of algorithms. Sandbox 2: "Five-Dimensional Optimization" of Group Substitution Battlefield Settings: Orders require core modules, and two group alternatives of "A+B" or "C+D" are acceptable. A and C are fully stocked in the warehouse, but B and D are out of stock. Deduction moment: Traditional MRP linear expansion makes it easy to calculate the invalid redundant instructions of</w:t>
      </w:r>
      <w:r>
        <w:t xml:space="preserve"> </w:t>
      </w:r>
      <w:r>
        <w:t xml:space="preserve">“repurchasing half a set of B and half a set of D”</w:t>
      </w:r>
      <w:r>
        <w:t xml:space="preserve">. The IPC engine instantly launches a five-dimensional optimization evaluation: the algorithm determines the inventory of A and C as "existing costs", and then calculates the "new procurement cost" to supplement B or D. If B costs 1,000 yuan and can be "delivered on time," and D costs 11,000 yuan and the "supply level" is more complicated, the system will lock the "A+B" plan within 0.1 seconds and issue an order to purchase B. Improper mismatches are swallowed up in the digital vacuum by algorithms.</w:t>
      </w:r>
    </w:p>
    <w:bookmarkEnd w:id="138"/>
    <w:bookmarkStart w:id="139" w:name="Xd331f2914cda2f58b26a10d62f4c9001280b4aa"/>
    <w:p>
      <w:pPr>
        <w:pStyle w:val="Heading4"/>
      </w:pPr>
      <w:r>
        <w:t xml:space="preserve">Chapter 17: Challenge 7: Deep Supplier Collaboration and Boundary Penetration</w:t>
      </w:r>
    </w:p>
    <w:p>
      <w:pPr>
        <w:pStyle w:val="FirstParagraph"/>
      </w:pPr>
      <w:r>
        <w:t xml:space="preserve">Over the past six chapters, we’ve wielded the digital scalpel to complete an epic physical reimagining within the enterprise. From the OTP two-way deduction in the micro workshop, ITP tactical quota confirmation, to the extremely fast concurrency of the memory base and the dimensionality reduction attack of the SWAP replacement engine. Within the physical walls of the enterprise, the IPC system has become a global digital hub with absolutely self-consistent logic and extremely fast operation. However, the real modern manufacturing industry is a network that extends infinitely around the world. No matter how sophisticated the internal engine is, as long as any of the screws it requires are in the hands of an outside supplier or ODM (Original Design Manufacturer), the boundaries of the system are bound to be exposed to chaos filled with black swans. This leads to the seventh difficulty that lies before us: How to cross the physical wall, empower the external ecology, and quickly self-heal the chain disasters caused by external supply cuts?</w:t>
      </w:r>
    </w:p>
    <w:bookmarkEnd w:id="139"/>
    <w:bookmarkStart w:id="140" w:name="Xd1ef12dd72ac219ef1554b3b56a31fb16128ade"/>
    <w:p>
      <w:pPr>
        <w:pStyle w:val="Heading4"/>
      </w:pPr>
      <w:r>
        <w:t xml:space="preserve">17.1 Clinical Pathology: Why are the SRM and portals that have invested so much money just "pseudo-collaboration"?</w:t>
      </w:r>
    </w:p>
    <w:p>
      <w:pPr>
        <w:pStyle w:val="FirstParagraph"/>
      </w:pPr>
      <w:r>
        <w:t xml:space="preserve">The industry chants "supplier collaboration" every day and spends huge sums of money to launch gorgeous SRM (supplier relationship management) collaboration portals or EDI systems. But under the architect’s cold physical lens, these seemingly lively "data interactions" cover up two fatal system-level vulnerabilities: Vulnerability 1: The causal chain of aggregated data is broken (the separation of macro and micro). Traditional collaboration is essentially an "advanced digital mailbox." The procurement system issued a message to the supplier: "100,000 chips are needed this month." The supplier replied: "Confirm and deliver in four batches." Principle explanation: This kind of collaboration based on "aggregate data" obliterates the microscopic causal chain in mathematical topology. Once production cuts occur, the supplier sends an email: "Only 8,000 pieces can be delivered next week." The company will instantly fall into a black hole: These 2,000 missing pieces will physically cause the shutdown of which production lines in the workshop? Which specific VVIP customer’s delivery will end up being torn? Because there is no underlying one-to-one mapping, the computing engine is paralyzed, and large organizations can only rely on planners to pull Excel all night long to clear mines. Vulnerability 2: The "phase change dilemma" between tactical plans and execution signals (conflict between static and dynamic). The company’s procurement plan (MRP output) is a static deterministic scalar calculated based on "macro weeks/days"; while the execution signals fed back by suppliers (ETA estimated arrival time, ASN advance shipping notice) are dynamic random variables (Brownian motion) affected by heavy rain, customs, and yield fluctuations. Principle explanation: In traditional IT architecture, the two are isolated in different databases. A "run-in-batch" planning system simply cannot sense and handle the millisecond delay of an ASN in real time. Planning and execution are always two skins. Loophole 3: Limitations of one-way perspective and zero-sum game. The company is superior and requires suppliers to fill in production capacity and material data in the portal, but never exports computing power. Faced with complex internal production line constraints, ODM cannot calculate the true delivery date at all. In order to avoid liability, it can only fill in distorted "safety data". This kind of one-way collaboration that only focuses on data collection and lacks the support of underlying computing power eventually leads to the two parties falling into a zero-sum game in which they conceal each other.</w:t>
      </w:r>
    </w:p>
    <w:bookmarkEnd w:id="140"/>
    <w:bookmarkStart w:id="141" w:name="Xa8440ab0b6e3d79a728c6efb844401fa0f9ddad"/>
    <w:p>
      <w:pPr>
        <w:pStyle w:val="Heading4"/>
      </w:pPr>
      <w:r>
        <w:t xml:space="preserve">17.2 Silicon-based antidote 1: Break the fault and build a "continuous state machine" closed loop</w:t>
      </w:r>
    </w:p>
    <w:p>
      <w:pPr>
        <w:pStyle w:val="FirstParagraph"/>
      </w:pPr>
      <w:r>
        <w:t xml:space="preserve">To eliminate the two skins of planning and execution, we must use the core black technology of IPC—Atomic Pegging. In the IPC system, the traditional fragmented documents (purchase orders, delivery orders, and warehousing orders) are dimensionally reduced and unified and abstracted into "the state evolution of the same causal chain under different time slices." As long as the materials are moving, the pegging (mapping lock) at the bottom of the system will bite the terminal’s sales order and never let go. The evolution path of this "continuous state machine" is as follows: State 1: Tactical optimization (MRP theory output). The engine spits out procurement demand points based on global deduction. At this time, it is just a theoretical dummy variable. State 2: Ecological Contract (Supply Commit). Supplier confirms delivery date. Key action: At this time, the IPC engine immediately establishes a hard Pegging between this external commitment and the internal specific order. The theoretical variables are solidified into "contract constants", and the system establishes a safe supply boundary. State 3: Time coordinate anchoring (ETA dynamic feedback). The supplier returns a specific estimated time of arrival (ETA). At this time, the pegging chain is still locked, but the time parameter changes from static to dynamic, and the IPC engine begins to use ETA as the real input to fine-tune the workshop’s production scheduling rhythm. Status 4: Physical entity in transit (ASN ahead of schedule). Material loading/boarding. The probabilistic wave of ETA collapses into deterministic physical shipping behavior. The system updates the status to "Absolutely rigid supply in transit". Status 5: Physical entity received (GR goods receipt). Materials arrive and are converted into final physical inventory. The external causal chain spanning thousands of miles is closed and transformed into direct ammunition for internal workshop scheduling. Architect explained: This is not a simple document flow, but a continuous projection of a single source of truth (SSOT) on the timeline. Under this structure, any tiny tremor that occurs in the external world can be instantly transmitted to the top decision-making level of the enterprise along this steel wire-like causal chain.</w:t>
      </w:r>
    </w:p>
    <w:bookmarkEnd w:id="141"/>
    <w:bookmarkStart w:id="142" w:name="X2a8d080590a1685487cefa98b80e4e179d8208c"/>
    <w:p>
      <w:pPr>
        <w:pStyle w:val="Heading4"/>
      </w:pPr>
      <w:r>
        <w:t xml:space="preserve">17.3 The Silicon-Based Antidote II: Ultra-Fast Capacity Expansion and the Micro-Perturbation Self-Healing Mechanism</w:t>
      </w:r>
    </w:p>
    <w:p>
      <w:pPr>
        <w:pStyle w:val="FirstParagraph"/>
      </w:pPr>
      <w:r>
        <w:t xml:space="preserve">In the real physical world, the manufacturing execution layer often experiences a surge in orders or a sudden drop in yield, causing the original "Supply Commit" to be broken down. Under the traditional model, this requires buyers to make repeated calls to suppliers to expand production. In the IPC system, we have built a "micro-demand trigger closed loop without manual intervention": Trigger: When the execution plan (Execution Plan) is deduced in real time, it is found that the material demand on a certain day exceeds the existing Supply Commit boundary. Closed Loop Action 1 (Micro Demand Launch): The engine will never rerun a large and sluggish MRP. It will directly generate an accurate "Delta Demand" and push it to the supplier node instantly through the API. Closed-loop action 2 (Computing Power Concerto): After the supplier’s system receives the Delta Demand, it evaluates the local production capacity, directly bypasses manual negotiation, and returns a new ETA for the increment in seconds. Closed-loop action 3 (boundary widening): The IPC at the OEM headquarters receives the new ETA, instantly automatically widens the boundary of the Supply Commit, and accurately pegging this batch of incremental materials to the order that triggered the demand mutation. The entire process takes less than 3 seconds. Human response delays are eliminated.</w:t>
      </w:r>
    </w:p>
    <w:bookmarkEnd w:id="142"/>
    <w:bookmarkStart w:id="143" w:name="X2539d8919baa846c57605740fc3b635f43da64a"/>
    <w:p>
      <w:pPr>
        <w:pStyle w:val="Heading4"/>
      </w:pPr>
      <w:r>
        <w:t xml:space="preserve">17.4 The Silicon-Based Antidote III: Moving from Centralization to Fractal Computing Federations</w:t>
      </w:r>
    </w:p>
    <w:p>
      <w:pPr>
        <w:pStyle w:val="FirstParagraph"/>
      </w:pPr>
      <w:r>
        <w:t xml:space="preserve">The first two steps solve "how do we control materials", but to truly activate ODM and core suppliers, the moral knot of the "zero-sum game" must be resolved. True deep collaboration is by no means a one-way data island, but a distributed computing federation (Fractal Computing Federation). Model and computing power sinking (MaaS): We no longer force ODMs to log in to the web page and fill out forms. Instead, we encapsulate IPC’s powerful parsing algorithm, capacity constraint model, and SWAP (replacement) engine into</w:t>
      </w:r>
      <w:r>
        <w:t xml:space="preserve"> </w:t>
      </w:r>
      <w:r>
        <w:t xml:space="preserve">“edge micro nodes”</w:t>
      </w:r>
      <w:r>
        <w:t xml:space="preserve">, which are directly deployed or open to ODM use. Distributed autonomy: ODM uses this engine that is the same as the corporate headquarters to solve their own internal messy scheduling and material assembly problems. They have autonomy, but because they use "common physical rules", the final delivery date (Commitment) output by the ODM is naturally perfectly aligned with the OEM’s total network structure. Ecological positive-sum game: We use top-level algorithms to empower ODM, helping them eliminate internal planning consumption and inventory backlog; in return, ODM will feed back high-precision, high-frequency real computing results to the enterprise. This is the dimensionality reduction attack of ability: I don’t ask you for data, I directly output</w:t>
      </w:r>
      <w:r>
        <w:t xml:space="preserve"> </w:t>
      </w:r>
      <w:r>
        <w:t xml:space="preserve">“the ability to calculate truth”</w:t>
      </w:r>
      <w:r>
        <w:t xml:space="preserve"> </w:t>
      </w:r>
      <w:r>
        <w:t xml:space="preserve">to you.</w:t>
      </w:r>
    </w:p>
    <w:bookmarkEnd w:id="143"/>
    <w:bookmarkStart w:id="144" w:name="X53af758f78a2c25791071bb7bd1034ab267fd3a"/>
    <w:p>
      <w:pPr>
        <w:pStyle w:val="Heading4"/>
      </w:pPr>
      <w:r>
        <w:t xml:space="preserve">17.5 Sandbox Combat: Ecological-Level Immune Response Under Transnational Supply Disruptions</w:t>
      </w:r>
    </w:p>
    <w:p>
      <w:pPr>
        <w:pStyle w:val="FirstParagraph"/>
      </w:pPr>
      <w:r>
        <w:t xml:space="preserve">Let’s melt these three antidotes into one and watch a real sandbox simulation: Disaster strikes: A fire breaks out at a second-tier supplier of a core ODM, causing extensive delays in the core components originally sent to the ODM. This component is associated with VVIP customer A (guaranteed supply) and ordinary customer B at the OEM headquarters. In the old world (blind men touch the elephant): ODM planning and scheduling are at a standstill and can only vaguely tell OEM headquarters that "capacity is reduced by 30%." Headquarters buyers continue to put pressure on whoever gets the materials first in the workshop will produce first. In the end, disorderly snatching led to regrettable delays for high-quality VVIP customer A and hampered delivery. In the IPC computing power federation (extremely fast self-healing): Event flow trigger: The moment the second-tier supplier changes the ETA, the local IPC node of the ODM is awakened in milliseconds. Edge computing power takes over: ODM nodes use the shared SWAP algorithm to instantly calculate the scope of these delays. The engine automatically reads the "Strategic Constitution (ITP)" issued by the OEM headquarters, enforces physical isolation within the ODM workshop, remaps (Re-pegging) all remaining inventory and locks it to VVIP customer A. Accurate feedback: When the crisis is resolved, the ODM node will push the accurate deduction result of "Ordinary customer B’s order will be delayed for 4 days due to the disaster" directly to the sales console of the OEM headquarters, leaving sufficient public relations warning time. No arguments, no emails, no incompetent pushback. Relying on the sinking algorithm engine and the cross-border causal chain, the entire supply chain ecology is like a highly evolved multi-cellular organism, relying on the autonomous reflection of local neurons to perfectly resolve global disasters. So far, our seven digital scalpels have clearly cut through the entire physical value chain from suppliers, ODM, micro workshops to material combinations. We have sublimated the former "zero-sum game" into a "computing power symbiosis" based on truth. This digital beast with a perfect heart, strong bones and extremely fast nerves has awakened at this moment. However, there is still an unanswered question: when the bottom layer of the system can automatically handle 99% of complex concurrency and external mutations, where is the "cerebral cortex" of this machine? How should outstanding leaders on the highest throne of the enterprise hold the steering wheel and carry out true "strategic driving"? This leads to the last difficulty of "Value Chain Physics", which is also the crowning of the highest dimension of the digital constitution. Please follow me to pull out the last scalpel - Chapter 18 Dilemma 8: IBP strategic coordination and global takeover of the Control Tower.</w:t>
      </w:r>
    </w:p>
    <w:bookmarkEnd w:id="144"/>
    <w:bookmarkStart w:id="145" w:name="X9939cb0a7091ee1d737f4d13b8f2eaf2cfe4bfc"/>
    <w:p>
      <w:pPr>
        <w:pStyle w:val="Heading4"/>
      </w:pPr>
      <w:r>
        <w:t xml:space="preserve">Chapter 18: Challenge 8: Strategic Governance and the Reverse Write-Back S&amp;OP Control Tower</w:t>
      </w:r>
    </w:p>
    <w:p>
      <w:pPr>
        <w:pStyle w:val="FirstParagraph"/>
      </w:pPr>
      <w:r>
        <w:t xml:space="preserve">After the first seven brutal surgeries, we cut off the stock stampede, reduced the dimensionality of the combinatorial explosion, established a physical order on the microscopic ruins of the workshop, and injected it with the extremely fast roaring heart of computing power. However, this flawless physics engine at the micro level must answer the soul torture posed by decision makers: "No matter how fast this system calculates and how accurate it is, can it help me achieve the net profit target in this year’s financial report? Can it implement my macro business ambitions?" If the micro physics engine cannot fit in with the macro financial strategy, then all the surge in computing power will be just meaningless heat dissipation. This is the last difficulty before the end of "Value Chain Physics": the "tearing of the sand table" and financial fault in the strategic closed loop.</w:t>
      </w:r>
    </w:p>
    <w:bookmarkEnd w:id="145"/>
    <w:bookmarkStart w:id="146" w:name="X740921b362a5e2179b87cf7944cd7167fc55c94"/>
    <w:p>
      <w:pPr>
        <w:pStyle w:val="Heading4"/>
      </w:pPr>
      <w:r>
        <w:t xml:space="preserve">18.1 Clinical Pathology: Misalignment of the Objective Function and Failure of Post-Hoc Attribution</w:t>
      </w:r>
    </w:p>
    <w:p>
      <w:pPr>
        <w:pStyle w:val="FirstParagraph"/>
      </w:pPr>
      <w:r>
        <w:t xml:space="preserve">In the strategic management of most billion-dollar companies, there is a serious "objective function misalignment." In the S&amp;OP (Production and Sales Collaboration) mechanism of the old paradigm, due to the lack of an "underlying exchange rate" that converts financial value (monetary dimension) and physical execution (time/capacity dimension) into equivalent real-time transactions, sales, supply chain and financial nodes fall into an inefficient Nash equilibrium game in an offline environment. Financial strategies issued by senior management often become scalar slogans in the process of being consolidated downwards. When profit deviation occurs at the end of a quarter, due to the break in the micro-causal chain, the organization will inevitably fall into the dilemma of "post hoc attribution failure". Executives bicker endlessly about whose responsibility it is, and strategy is reduced to a numbers exercise with no physical roots.</w:t>
      </w:r>
    </w:p>
    <w:bookmarkEnd w:id="146"/>
    <w:bookmarkStart w:id="147" w:name="Xd2f0ad9825bbf74bfa46e0156c55dc5c1ed6d36"/>
    <w:p>
      <w:pPr>
        <w:pStyle w:val="Heading4"/>
      </w:pPr>
      <w:r>
        <w:t xml:space="preserve">18.2 Mathematical Deadlocks: Open-Loop Observers and the Tearing of Dimensions</w:t>
      </w:r>
    </w:p>
    <w:p>
      <w:pPr>
        <w:pStyle w:val="FirstParagraph"/>
      </w:pPr>
      <w:r>
        <w:t xml:space="preserve">Why traditional S&amp;OP will never take off? Because the old system has serious dimension tearing in the mathematical model. If the underlying business data model (Ontology) of the big screen is still broken, the visualization tools that companies spend huge sums of money to purchase will be, at best, just an extremely expensive "Open-loop Observer". It only has the "post-observation" ability to record system dissipation, but lacks the dynamic mechanism to reversely write strategic intentions and reversely intervene in microtopology. A large screen without underlying computing power is just a gorgeous PPT.</w:t>
      </w:r>
    </w:p>
    <w:bookmarkEnd w:id="147"/>
    <w:bookmarkStart w:id="148" w:name="X0eb75c5dda7354fdc4045d94999d150389c6e2c"/>
    <w:p>
      <w:pPr>
        <w:pStyle w:val="Heading4"/>
      </w:pPr>
      <w:r>
        <w:t xml:space="preserve">18.3 The Silicon-Based Antidote: Dimensionality Reduction of Financial Twins and Global Governance</w:t>
      </w:r>
    </w:p>
    <w:p>
      <w:pPr>
        <w:pStyle w:val="FirstParagraph"/>
      </w:pPr>
      <w:r>
        <w:t xml:space="preserve">True global control lies in realizing the "physical reverse writing" of strategic parameters. Architects must implement "dual brain fusion" at the top level of the system to build a closed-loop control system composed of IBP and Control Tower. The first level: IBP (intelligent business planning) - establishing a unified objective function and predictive closed-loop IBP is the heart of planning. It abandons the simple "sales patting on the head" and establishes a strict logical ladder containing five dimensions: Statistical prediction: Based on historical data, the system automatically selects multiple algorithms (exponential smoothing, ARIMA, etc.) to run out of the objective baseline. Comprehensive forecast: Each functional department superimposes its own business perceptions (such as promotion factors, seasonality) on this baseline. Consensus prediction: The platform uses dynamic weights (such as statistics accounting for 60% and sales accounting for 40%) to force all parties to reach a final agreed baseline. Demand shaping: From passive response to proactive attack, convert new product launches and competitive product analysis into incremental business opportunities. Financial Planning: This is the real soul! IBP constructs an absolute twin of finance and business, instantly converts the above predictions into dynamic costs and gross profits, establishes a unified objective function (Objective Function) that maximizes the global value, and anchors it downwards into the weight coefficient of micro-production scheduling (ITP/IOP). Second level: Control Tower - Parallel Universe Sandbox Deduction (What-If Sandbox) The Control Tower, as the global right brain, grows directly on the extremely fast DAG memory concurrency engine built in Chapter 13. It is by no means a static billboard, but a "parallel universe simulator". When a black swan crisis breaks out, the control tower will instantly clone a current physical topology world. Decision makers can freely input response strategies into this digital sandbox. Within 3 minutes, the engine will accurately map these purely physical production schedules and reorganizations into financial P&amp;L (profit and loss statements, that is, financial accounts that directly reflect the increase or decrease in profits of the company for the current period) change forecasts. The third level: Physical back-writing of strategic parameters (Write-back to Reality) This is the critical moment for the closed loop of strategic command! The moment the decision maker completes the optimal solution deduction in the digital twin sandbox and clicks "Confirm". The control tower will directly compile this "God’s perspective" macro-goal into the underlying tactical quota (Allocation of ITP) and micro-scheduling instructions (Allotment of IOP) in an instant, and seamlessly write them back to the physical execution layer. From perception, analysis to intervention execution, the closed loop is locked.</w:t>
      </w:r>
    </w:p>
    <w:bookmarkEnd w:id="148"/>
    <w:bookmarkStart w:id="149" w:name="Xc4003baf4565a6b17425e4eb0f965e9a4bfc9b2"/>
    <w:p>
      <w:pPr>
        <w:pStyle w:val="Heading4"/>
      </w:pPr>
      <w:r>
        <w:t xml:space="preserve">18.4 The "God’s Perspective" when the Black Swan Arrives in the Macro Sandbox</w:t>
      </w:r>
    </w:p>
    <w:p>
      <w:pPr>
        <w:pStyle w:val="FirstParagraph"/>
      </w:pPr>
      <w:r>
        <w:t xml:space="preserve">In order to witness the power of this digital king, the deep connection between IBP and the control tower, let us broaden our perspective and conduct the last global sandbox deduction that spans finance and physics. Battleground setting: 10 days until the end of quarter sprint. In the sudden geopolitical crisis, a key imported chip was detained by customs and supply was expected to be cut off for 15 days. According to the original plan, these chips will be used to produce 100,000 flagship servers with the highest gross profit this quarter. Physical scene: From lag and waiting for death to the rewriting of time and space from God’s perspective In the old world (the blind man touching the elephant with two skins): The vice president of supply chain faced huge delivery pressure, but the financial director did not know the news until the S&amp;OP meeting two days later. In order to save the financial report, the executives held pull-out meetings in the conference room for three days. Some people suggested spending 5 times the freight to go to the spot market to scan for goods, while others suggested removing the chips from other products. But no one can quite figure out: How much will these operations cost? Can the gap in the financial report be filled? By the time they used Excel to piece together rough results, the assembly line had already been shut down for five days, and the quarterly net profit target could not be achieved. Under the IPC system (double-brain takeover of IBP and control tower): At the 10th minute of the crisis, the alarm was already flashing on the top of the control tower. The company’s top decision-maker (CEO) logged into the control tower sandbox and immediately started the What-If parallel deduction. The financial exchange rate model of the underlying IBP intervened instantly and gave two extremely fast calculations of "financial + physical" comprehensive solutions: Deduction plan A (strong intervention of internal resources): Physical execution: Start the SWAP replacement engine and forcibly dismantle the shared chips of the low-quality product line to supply the flagship machine. Financial verdict: Sacrificing 15 delivery dates for ordinary customers, incurring liquidated damages of RMB 2 million; but maintaining the delivery of flagship phones, maintaining the net profit target for this quarter, and the quarterly ROIC only fell slightly by 0.1%. Derivation plan B (introduction of high-cost alternative materials): Physical execution: Start the underlying ECN interchangeability algorithm, and temporarily soft-cut the top with an alternative chip that costs 15% more. Financial verdict: Keep all customer delivery dates and keep credibility intact; however, due to soaring chip costs and shrinking flagship machine gross profit, there will be an 8 million shortfall in the net profit target for this quarter. In this deduction, decision makers are no longer blinded by complicated material lists. The dense causal network built by the first seven scalpels at the bottom, under the translation of IBP, has perfectly transformed the obscure physical friction in the workshop into the purest "two financial profit and loss cards" in front of the CEO. Great leaders choose Option B, which values long-term credibility. With the click of "Approve", this set of strategic decisions was disassembled into the underlying digital constitution within 1 second: the procurement system automatically placed an urgent order for replacement chips, the ITP quota automatically updated the cost constraints, and the workshop IOP engine automatically rewritten the production sequence of the machine. There is no need to hold meetings or hand out red-headed documents. The will of the highest power (M) has completed absolutely accurate value work in the physical world through the negentropic center (</w:t>
      </w:r>
      <m:oMath>
        <m:r>
          <m:rPr>
            <m:sty m:val="p"/>
          </m:rPr>
          <m:t>Π</m:t>
        </m:r>
      </m:oMath>
      <w:r>
        <w:t xml:space="preserve">)!</w:t>
      </w:r>
    </w:p>
    <w:bookmarkEnd w:id="149"/>
    <w:bookmarkStart w:id="150" w:name="Xc737c3d789781732260aca1219e816404f9a214"/>
    <w:p>
      <w:pPr>
        <w:pStyle w:val="Heading4"/>
      </w:pPr>
      <w:r>
        <w:t xml:space="preserve">18.5 Coronation: From the Realm of Necessity to the Realm of Freedom</w:t>
      </w:r>
    </w:p>
    <w:p>
      <w:pPr>
        <w:pStyle w:val="FirstParagraph"/>
      </w:pPr>
      <w:r>
        <w:t xml:space="preserve">From the bottom-up of OTP in the micro workshop, to the quota transmission of the meso ITP, to the financial twins and control tower of the macro IBP. So far, the eight difficulties that stand in the way of enterprise digitalization have been cut off by the eight digital scalpels we wield. This all-encompassing IPC (intelligent planning and control system) has finally completed the carbon-silicon closed loop at this moment. It replaces quarrels with computing power, locks in the selfish desires of human nature with extremely fast algorithms, eliminates the "two skins" of macro and micro with IBP’s financial exchange rate, and rewrites the time and space of business with digital twins. Crowned with this global crown, the company’s supply chain and operations teams have experienced the greatest migration in the history of human business - they bid farewell to the "kingdom of necessity" where they chased materials, put out fires, and performed manual calculations in the quagmire of data, and stepped into the "kingdom of freedom" where they can freely deduce strategies, control black swans at extreme speeds, and use pure imagination to create profits. That’s all the engineering truth about</w:t>
      </w:r>
      <w:r>
        <w:t xml:space="preserve"> </w:t>
      </w:r>
      <w:r>
        <w:t xml:space="preserve">“Silicon-Based System Reconstruction”</w:t>
      </w:r>
      <w:r>
        <w:t xml:space="preserve"> </w:t>
      </w:r>
      <w:r>
        <w:t xml:space="preserve">from Value Chain Physics. However, when this strict, perfect silicon-based constitution, which deprives all governance space, is forcefully airdropped into a traditional hierarchical enterprise that has been in operation for decades, the rejection and human backlash it triggers will be more tragic than any algorithmic calculation. "The system will not fail, but people will destroy the system." After completing the miracle on the drawing, in the final volume, we will put down the code and face the black hole that is more unfathomable than</w:t>
      </w:r>
      <w:r>
        <w:t xml:space="preserve"> </w:t>
      </w:r>
      <m:oMath>
        <m:r>
          <m:t>N</m:t>
        </m:r>
        <m:r>
          <m:rPr>
            <m:sty m:val="p"/>
          </m:rPr>
          <m:t>!</m:t>
        </m:r>
      </m:oMath>
      <w:r>
        <w:t xml:space="preserve"> </w:t>
      </w:r>
      <w:r>
        <w:t xml:space="preserve">Factorial - the life and death transition of human nature, power and organizational structure. Please open the final volume with me to witness a "deep reshaping of organizational structure and interest pattern" regarding the metabolism of business civilization. Volume 3 End of Volume: From the Kingdom of Necessity to Algorithmic Ecology - When Imagination Becomes the Only Boundary With the precise fall of the eighth digital scalpel (IBP and control tower), our long, bloody and hard-core expedition in the deep water area has finally reached the logical end point. Looking back at these eight difficulties that have made countless companies hate them: from the micro-right confirmation of workshop two-way deduction (OTP), to the macro-constitution of vertical quotas (ITP); from the memory reconstruction of</w:t>
      </w:r>
      <w:r>
        <w:t xml:space="preserve"> </w:t>
      </w:r>
      <m:oMath>
        <m:r>
          <m:t>O</m:t>
        </m:r>
        <m:r>
          <m:rPr>
            <m:sty m:val="p"/>
          </m:rPr>
          <m:t>(</m:t>
        </m:r>
        <m:r>
          <m:t>N</m:t>
        </m:r>
        <m:r>
          <m:rPr>
            <m:sty m:val="p"/>
          </m:rPr>
          <m:t>!</m:t>
        </m:r>
        <m:r>
          <m:rPr>
            <m:sty m:val="p"/>
          </m:rPr>
          <m:t>)</m:t>
        </m:r>
      </m:oMath>
      <w:r>
        <w:t xml:space="preserve"> </w:t>
      </w:r>
      <w:r>
        <w:t xml:space="preserve">computing power base, to the SWAP replacement of the great shift in time and space; from the topological dimensionality reduction of the feature dimension, to the cost optimization of ECN soft cutting; and finally breaking through the wall to realize the atomic level mapping of the external ecology (Atomic Pegging), and control all this global data under the IBP sandbox of the top decision-maker. We use pure mathematical rules and the underlying physical architecture of computers to create an absolutely self-consistent Intelligent Planning and Control Center (IPC) in the chaotic business chaos. Confirmation: Architectural resonance across time and space. What is the position of this deep-rooted underlying reconstruction in the macroscopic coordinate system of scientific and technological civilization? When we brought this IPC system, which was forced out by high-frequency shocks made in China, to collide across time and space with the "Digital Supply Chain Planning Maturity Model" released by Gartner, the world’s top IT research institution, we got a shocking "confirmation of underlying isomorphism." Gartner sharply pointed out that the evolution of digital supply chain planning must evolve simultaneously in the "seven major dimensions" (horizontal alignment, vertical alignment, degree of decision automation, decision type combination, decision data delay, decision data granularity, and dual-mode planning degree). If you only focus on one of the subjects (for example, only use RPA for automation), it is not called digitalization at all, but "executing low-quality decisions at a faster speed." The eight major difficulties we have overcome are the engines that forcibly push forward these seven dimensions: Absolute vertical and horizontal alignment: ITP/IOP quota transmission and atomic-level mapping (pegging) perfectly realize the horizontal and vertical alignment defined by Gartner across enterprises, strategies and execution. Eliminate latency and improve granularity: Our DAG lock-free concurrency and memory desemantic base not only allow data granularity to sink to the "Order change level", but also physically realize Gartner’s dream of "zero data latency" - the network and execution layer updates are completed within 5 seconds, and the plan propagation delay between multi-enterprise E2E models is close to zero. Reshape decision-making types: Dimension algebra and the SWAP algorithm forcibly reduce the dimensionality of those ’chaotic decisions’ that originally had to rely on endless games by senior executives into ’simple decisions’ that the system can automatically execute. Level 5 Maturity: The Shape of the Algorithmic Supply Chain According to Gartner’s model, the vast majority of enterprises are still struggling in the quagmire of Stage 1 (analog/manual) or Stage 2 (isolated digital functions). They rely on massive Excel and high-latency interfaces to perform local calculations within department walls, like a blind person trying to figure out the elephant. And when we strictly followed the axioms of "Value Chain Physics" and cut through the eight difficulties one by one, in physical reality, we built the highest throne in Gartner’s theory - Stage 5: Comprehensive Digital Plan (Algorithmic SCP). In this form, the "Digital Supply Chain Twin" has completely evolved and become a perfect mirror of the physical E2E supply chain. The system realizes automatic prediction and automatic prescription of the entire network, and more than 95% of responsive planning decisions are completed autonomously by machines (Autonomous). Planners no longer dig hard for plans in data, but stand on top of plans to discover higher-dimensional business laws. The final frontier: the only limit is your imagination. When this huge and cold IPC beast starts to roar, and when all the physical friction at the bottom is suppressed by the negative entropic flow of the algorithm, what is the upper limit of what this machine can bring to the enterprise? When describing this frightening Stage 5 maturity, Gartner wrote a very sci-fi and epic judgment: "At this stage, the key limitation at this stage is: Your imagination." This is not only the pinnacle of technology, but also the pinnacle of business. When the CEO stands in front of the control tower of IBP, he no longer needs to care about the delivery date of a material, and he no longer needs to mediate the dispute between sales and production. He only needs to ask this parallel universe simulator: "If we immediately cut off a certain country’s low-end product line and invest all production capacity in Europe’s new energy infrastructure, how much will the profit increase?" The underlying IPC will convert this imagination into hundreds of thousands of absolutely executable instructions including precise procurement periods, machine scheduling, and financial profits and losses within 3 minutes. As long as you strictly follow the axioms of physics and break through the eight natural barriers, this silicon-based system will no longer place restrictions on any of your strategies. In this "free kingdom", business leaders can finally break free from the constraints of physical gravity and use pure business imagination to rewrite the world’s map. Advancing toward the dark abyss However, miracles on physical drawings do not equate to victory in the real world. When we take this "digital constitution" crowned by imagination and deprived of all governance privileges to forcibly take over a traditional bureaucratic enterprise composed of hundreds of thousands of people and running for decades, the real organizational reshaping and deep interest game have just begun. The system is perfect, but the people typing in front of the keyboard are full of fear, greed and the instinct to defend power. "The system will not fail, but people will destroy the system." After the deduction of computing power and algorithms reaches its extreme, this grand set of commercial physics will inevitably hit the most unfathomable black hole in the universe - the political topology of human nature and organizations. Please follow me as I close this objective architectural drawing and enter the final stage of system evolution. In the next volume (the final volume), we will say goodbye to codes and mathematical formulas for a while, and face the game of deep organizational reshaping. We will objectively examine what kind of "management wisdom, conscience anchoring and systematic awareness" are needed in a complex organizational network full of historical inertia in order to overcome the huge organizational friction and truly integrate this strict digital constitution into the company’s organizational DNA and normal operation. Volume 4: Carbon-based Counterattack—Organizational Restructuring, Power Transfer, and Crowning of a New Paradigm (Preface: Machines have no fear, but people do. Under the absolute light of algorithms, all the gray power hidden behind Excel and department walls will usher in the cruelest physical manifestation. ) At the end of the previous volume, we stood at the peak of the fifth level of maturity defined by Gartner, overlooking the perfect engine (IPC) constructed of ultra-fast memory and dual-layer topology. In the pure mathematical sandbox, it is invincible. But in the real business world, what this system has to take over is not just cold machines and materials, but also the approval rights of countless middle-level cadres, the living space of grassroots planners, and the basic interests of major sales theaters. Physics asserts: No matter how exquisite the silicon-based drawing is, if it is not carried and implemented by a carbon-based brain that has experienced cognitive mutation, it will eventually become a waste paper in the bureaucracy under the huge organizational friction. The essence of digital transformation is never to buy a set of tools or reorganize a process, but a completely reborn capability reconstruction and power migration. In this evolution, companies must face up to the physical limits of carbon-based life, find those aliens who have experienced cognitive "gene mutations", and follow a set of counterintuitive reverse engineering rules to complete silicon-based ascension in the quagmire.</w:t>
      </w:r>
    </w:p>
    <w:bookmarkEnd w:id="150"/>
    <w:bookmarkEnd w:id="151"/>
    <w:bookmarkStart w:id="180" w:name="X89f2b250c6688388e586b34e5d14a62e3d4c161"/>
    <w:p>
      <w:pPr>
        <w:pStyle w:val="Heading1"/>
      </w:pPr>
      <w:r>
        <w:t xml:space="preserve">Volume IV: Empirical Validation, Symbiotic Civilization, and Human-Machine Co-Evolution</w:t>
      </w:r>
    </w:p>
    <w:bookmarkStart w:id="152" w:name="X9296e681d9197e66c16c46ef3b272802833a5b0"/>
    <w:p>
      <w:pPr>
        <w:pStyle w:val="Heading4"/>
      </w:pPr>
      <w:r>
        <w:t xml:space="preserve">Chapter 19: Finding the ’Misfits’: Identification and Metacognitive Leap of the Chief Architect</w:t>
      </w:r>
    </w:p>
    <w:p>
      <w:pPr>
        <w:pStyle w:val="FirstParagraph"/>
      </w:pPr>
      <w:r>
        <w:t xml:space="preserve">When companies decide to step into deep water and try to use silicon-based</w:t>
      </w:r>
      <w:r>
        <w:t xml:space="preserve"> </w:t>
      </w:r>
      <m:oMath>
        <m:r>
          <m:rPr>
            <m:sty m:val="p"/>
          </m:rPr>
          <m:t>Π</m:t>
        </m:r>
      </m:oMath>
      <w:r>
        <w:t xml:space="preserve"> </w:t>
      </w:r>
      <w:r>
        <w:t xml:space="preserve">operators to take over physical production lines, the biggest systemic risk often stems from the misalignment of the "core selectors." Traditional hierarchical companies are always looking for two types of people: either "business experts" who are proficient in holding meetings and drawing flow charts, or "IT architects" who are proficient in coding. This linear division of labor model that attempts to splice intelligence on the assembly line can easily produce an inefficient system full of physical breakpoints and Shannon information attenuation. What they piece together is always just a loose IT tool, and it is never the</w:t>
      </w:r>
      <w:r>
        <w:t xml:space="preserve"> </w:t>
      </w:r>
      <m:oMath>
        <m:r>
          <m:rPr>
            <m:sty m:val="p"/>
          </m:rPr>
          <m:t>Π</m:t>
        </m:r>
      </m:oMath>
      <w:r>
        <w:t xml:space="preserve"> </w:t>
      </w:r>
      <w:r>
        <w:t xml:space="preserve">operator that can suppress the increase in global entropy. Corporate decision-makers must clearly realize that the "heterogeneity" we are looking for is essentially a "carbon-based carrier" that can carry and compile the</w:t>
      </w:r>
      <w:r>
        <w:t xml:space="preserve"> </w:t>
      </w:r>
      <m:oMath>
        <m:r>
          <m:rPr>
            <m:sty m:val="p"/>
          </m:rPr>
          <m:t>Π</m:t>
        </m:r>
      </m:oMath>
      <w:r>
        <w:t xml:space="preserve"> </w:t>
      </w:r>
      <w:r>
        <w:t xml:space="preserve">operator. The only carrier that can transcend</w:t>
      </w:r>
      <w:r>
        <w:t xml:space="preserve"> </w:t>
      </w:r>
      <m:oMath>
        <m:r>
          <m:t>N</m:t>
        </m:r>
        <m:r>
          <m:rPr>
            <m:sty m:val="p"/>
          </m:rPr>
          <m:t>!</m:t>
        </m:r>
      </m:oMath>
      <w:r>
        <w:t xml:space="preserve"> </w:t>
      </w:r>
      <w:r>
        <w:t xml:space="preserve">complexity is the kind of "Three-in-One" chief architect who is extremely scarce in the bureaucracy. Only their brains are compatible with the pain of business, the topology of data, and the logic of algorithms. Only this trinity of metacognitive structure can act as a compiler that transforms business chaos into</w:t>
      </w:r>
      <w:r>
        <w:t xml:space="preserve"> </w:t>
      </w:r>
      <m:oMath>
        <m:r>
          <m:rPr>
            <m:sty m:val="p"/>
          </m:rPr>
          <m:t>Π</m:t>
        </m:r>
      </m:oMath>
      <w:r>
        <w:t xml:space="preserve"> </w:t>
      </w:r>
      <w:r>
        <w:t xml:space="preserve">operators.</w:t>
      </w:r>
    </w:p>
    <w:bookmarkEnd w:id="152"/>
    <w:bookmarkStart w:id="153" w:name="X0df26256c1fdc4f4a66597080f76fdf8738dd16"/>
    <w:p>
      <w:pPr>
        <w:pStyle w:val="Heading4"/>
      </w:pPr>
      <w:r>
        <w:t xml:space="preserve">19.1 Architectural Leadership: Rational Objectivity and System-Level Benevolence</w:t>
      </w:r>
    </w:p>
    <w:p>
      <w:pPr>
        <w:pStyle w:val="FirstParagraph"/>
      </w:pPr>
      <w:r>
        <w:t xml:space="preserve">The traditional bureaucracy follows the reductionist functional segmentation and attempts to deal with complexity through the assembly line splicing of "local business nodes" and "lower-layer code implementation". This puzzle-like collaboration model will inevitably cause serious Shannon dissipation and system-level topological rupture when faced with</w:t>
      </w:r>
      <w:r>
        <w:t xml:space="preserve"> </w:t>
      </w:r>
      <m:oMath>
        <m:r>
          <m:t>O</m:t>
        </m:r>
        <m:r>
          <m:rPr>
            <m:sty m:val="p"/>
          </m:rPr>
          <m:t>(</m:t>
        </m:r>
        <m:r>
          <m:t>N</m:t>
        </m:r>
        <m:r>
          <m:rPr>
            <m:sty m:val="p"/>
          </m:rPr>
          <m:t>!</m:t>
        </m:r>
        <m:r>
          <m:rPr>
            <m:sty m:val="p"/>
          </m:rPr>
          <m:t>)</m:t>
        </m:r>
      </m:oMath>
      <w:r>
        <w:t xml:space="preserve"> </w:t>
      </w:r>
      <w:r>
        <w:t xml:space="preserve">high-dimensional mapping. The only carrier that can transcend</w:t>
      </w:r>
      <w:r>
        <w:t xml:space="preserve"> </w:t>
      </w:r>
      <m:oMath>
        <m:r>
          <m:t>N</m:t>
        </m:r>
        <m:r>
          <m:rPr>
            <m:sty m:val="p"/>
          </m:rPr>
          <m:t>!</m:t>
        </m:r>
      </m:oMath>
      <w:r>
        <w:t xml:space="preserve"> </w:t>
      </w:r>
      <w:r>
        <w:t xml:space="preserve">complexity can only be the chief architect with "Trinity" cognition. The starting point of thinking for the chief architect of such systems is often not "how to change people", but "how to reconstruct the system." They know very well that physical breakpoints cannot be overcome simply by relying on moral appeals and process propaganda. Therefore, the overall view they display is often an absolutely rational and objective one - they refuse to reach inefficient "Nash equilibrium compromises" with various departments in the conference room, and refuse to compile emotions, privileges and political games into the underlying algorithm. This ultimate pursuit of algorithm self-consistency is not based on indifference to people, but a deeper system-level goodness. Because only by using the lowest level of computing power to weld the breakpoints of the process, can hundreds of doers struggling in the quagmire be truly liberated from ineffective internal friction and endless Excel checks.</w:t>
      </w:r>
    </w:p>
    <w:bookmarkEnd w:id="153"/>
    <w:bookmarkStart w:id="154" w:name="Xda64caada2f65f2846c37624d401f4ed6917abb"/>
    <w:p>
      <w:pPr>
        <w:pStyle w:val="Heading4"/>
      </w:pPr>
      <w:r>
        <w:t xml:space="preserve">19.2 Cognitive Truth: The Crushing Power of Meta-Dimensions</w:t>
      </w:r>
    </w:p>
    <w:p>
      <w:pPr>
        <w:pStyle w:val="FirstParagraph"/>
      </w:pPr>
      <w:r>
        <w:t xml:space="preserve">Even when talents with such high-dimensional capabilities appear, the traditional hierarchical performance evaluation system often misjudges their cross-border behavior as ’cross-border business disruptors’ or ’technical dogmatists who lack flexibility’ due to ’lack of dimensions’. This is not a lack of skills at all, but an absolute crushing of dimensions at the meta-cognition level. If we physically layer the ladder of human consciousness for processing complex information, we will see a cruel picture: Level 1 (reductionist): The vast majority of elites live in black and white Newtonian mechanics. They can perfectly solve local problems on a single cog (their own department position). But once faced with a cross-department</w:t>
      </w:r>
      <w:r>
        <w:t xml:space="preserve"> </w:t>
      </w:r>
      <m:oMath>
        <m:r>
          <m:t>N</m:t>
        </m:r>
        <m:r>
          <m:rPr>
            <m:sty m:val="p"/>
          </m:rPr>
          <m:t>!</m:t>
        </m:r>
      </m:oMath>
      <w:r>
        <w:t xml:space="preserve">-level status explosion, their original linear logic will instantly collapse, and then fall into rational self-confidence and panic, and instinctively retreat to the department wall. Level 2 (systems theorist): Excellent department generals understand that things are complex systems. But their fatal flaw is that they can only find the optimal solution "within the existing hierarchical rules." When faced with the global reconstruction of life and death, they are often limited by the boundaries of the existing rules and find it difficult to complete logical transitions in the global reconstruction. In the end, it is easy to retreat to the local Nash equilibrium. The third level (Creator): The chief architect of the "Trinity" is at the extremely rare single-brain singularity level. They are able to</w:t>
      </w:r>
      <w:r>
        <w:t xml:space="preserve"> </w:t>
      </w:r>
      <w:r>
        <w:t xml:space="preserve">“look outside the system and see the system.”</w:t>
      </w:r>
      <w:r>
        <w:t xml:space="preserve"> </w:t>
      </w:r>
      <w:r>
        <w:t xml:space="preserve">They not only analyze how the game is played, but also dissect how the game rules are designed. Like dimensionality reduction processors, they can absorb incompatible logical noise across borders, directly attack the first principles of things, and forcibly self-consistently form a set of data models and business algorithms in their brains that govern the overall situation.</w:t>
      </w:r>
    </w:p>
    <w:bookmarkEnd w:id="154"/>
    <w:bookmarkStart w:id="155" w:name="Xa4cb24a7f0a4db38e0cfa1870bfe2ae1fcf874e"/>
    <w:p>
      <w:pPr>
        <w:pStyle w:val="Heading4"/>
      </w:pPr>
      <w:r>
        <w:t xml:space="preserve">19.3 Forging the Digital Core: The Architect’s Cognitive Biology Map</w:t>
      </w:r>
    </w:p>
    <w:p>
      <w:pPr>
        <w:pStyle w:val="FirstParagraph"/>
      </w:pPr>
      <w:r>
        <w:t xml:space="preserve">To identify these very few "outliers" in the vast sea of people, corporate decision-makers must penetrate the social mask and look for four mutated traits (L0-level operating system) hidden deep in their brain nerves: Highly sensitive physical radar: They are the first to feel the "static friction of the system" in the entire enterprise. They will have physiological discomfort with inefficiencies, breakpoints and logical fallacies, which drives them like "reverse antibodies" within the organization to forcefully penetrate existing functional boundaries and seek deconstructive solutions. The extremely fast engine of fluid intelligence: In a completely unfamiliar wilderness, they do not rely on past experience, purely reasoning and pattern recognition, and deduce new data models and algorithm boundaries in a vacuum. Metacognitive operating system: When receiving free input with emotions and contradictions, they instantly activate metacognitive monitoring: jump out of the business sandbox where they are arguing, look down at the rule flaws behind the argument, and strip it down to atomic-level causal laws. The absolute background of system-level goodness: In the deep waters of breaking the Nash equilibrium, what really supports them to withstand the great pressure and dare to refuse and muddy is the underlying conscience that cannot bear to watch the front-line brothers being tortured by the old system with design flaws. In order to complete this genetic mutation, the evolution of architects must undergo a severe "cognitive overload and topological reconstruction (Topological Restructuring)". When a large number of nonlinear constraints and underlying algorithms are forcibly converged in a single neural network, the conventional computing power threshold of the carbon-based brain will inevitably be exceeded. Only by transcending this highly dissipative synaptic remodeling period can the single-brain singularity officially emerge.</w:t>
      </w:r>
    </w:p>
    <w:bookmarkEnd w:id="155"/>
    <w:bookmarkStart w:id="156" w:name="X0fbdf452b455d714308a4bb90aaefe4aec7bea5"/>
    <w:p>
      <w:pPr>
        <w:pStyle w:val="Heading4"/>
      </w:pPr>
      <w:r>
        <w:t xml:space="preserve">19.4 Transcending Singularity Dependencies: From Natural Mutation to Engineering Encapsulation for Capability Democratization</w:t>
      </w:r>
    </w:p>
    <w:p>
      <w:pPr>
        <w:pStyle w:val="FirstParagraph"/>
      </w:pPr>
      <w:r>
        <w:t xml:space="preserve">Placing the success or failure of the system on the extremely scarce "Trinity Single-Brain Singularity" that has experienced physiological dizziness seems to make most companies feel methodological despair. Deep cognitive remodeling is often accompanied by intense "cognitive load and topological reconstruction" (that is, the ultimate computing power challenge faced by the brain when it forcibly digests a large number of contradictory variables in a short period of time). But the greatness of human industrial civilization lies precisely in the use of engineering means to "physically encapsulate" the brain power of geniuses. We must clarify the absolute boundaries between "creation" and "use". As the first-generation architect of this IPC system, we have endured the most drastic neural remodeling for twenty-two years, "engineered" this complex set of underlying logic, and achieved "cycle folding" from more than ten years of clinical trial and error to extremely rapid launch. The silicon-based physics engine has been poured. Architects create the physics engine, but the operations team only has to master the rules that drive it. To inherit this system, the company’s No. 1 position (leader) does not need to search for another rare single-brain singularity in a haystack. Instead, it must follow the path of "democratization of singularity capabilities" and complete three major organizational reshapings: Jigsaw compensation in the organizational dimension (precise selection): In the early stages of organizational evolution, if a single physical singularity cannot be found, the company can form an "Iron Triangle Special Forces" (a business geek who understands pain + a data modeler who understands topology + A low-level architect who understands concurrency) to compensate. Strip away its regular KPIs, force high-pressure casting in physical space, and use organizational mechanisms to create a "synthetic single-brain singularity." Changing the soil (absolute escort): The leader (M) must use the will to power to break down the barriers of bureaucracy and provide this special force with a "psychological safety zone" and microscopic boundaries that will not be swallowed up by the old princes. Frozen intelligence and fire transmission in the system dimension: The whole point of top architects experiencing physiological dizziness in deep water is to precipitate and hard-code extremely complex</w:t>
      </w:r>
      <w:r>
        <w:t xml:space="preserve"> </w:t>
      </w:r>
      <m:oMath>
        <m:r>
          <m:t>N</m:t>
        </m:r>
        <m:r>
          <m:rPr>
            <m:sty m:val="p"/>
          </m:rPr>
          <m:t>!</m:t>
        </m:r>
      </m:oMath>
      <w:r>
        <w:t xml:space="preserve"> </w:t>
      </w:r>
      <w:r>
        <w:t xml:space="preserve">logic into the underlying IPC algorithm library. The system is essentially the architect’s solidified cognition and logic. When complex deductions are "tooled", ordinary planners can output master-level decisions by inputting instructions. At the same time, this set of blueprints can not only be open sourced, but the chief architect can also personally act as a "leader" to help the enterprise step by step in casting the digital core.</w:t>
      </w:r>
    </w:p>
    <w:bookmarkEnd w:id="156"/>
    <w:bookmarkStart w:id="157" w:name="X155bc3ed32a60b31fbb4866aefea28eebe6d969"/>
    <w:p>
      <w:pPr>
        <w:pStyle w:val="Heading4"/>
      </w:pPr>
      <w:r>
        <w:t xml:space="preserve">19.5 Logical Articulation Hubs: From Cognitive Singularities to Organizational Incisions</w:t>
      </w:r>
    </w:p>
    <w:p>
      <w:pPr>
        <w:pStyle w:val="FirstParagraph"/>
      </w:pPr>
      <w:r>
        <w:t xml:space="preserve">When you finally find these "alien" who have experienced cognitive mutations in the organization, or form a "synthetic special force" and hand over the blueprint to control the</w:t>
      </w:r>
      <w:r>
        <w:t xml:space="preserve"> </w:t>
      </w:r>
      <m:oMath>
        <m:r>
          <m:t>N</m:t>
        </m:r>
        <m:r>
          <m:rPr>
            <m:sty m:val="p"/>
          </m:rPr>
          <m:t>!</m:t>
        </m:r>
      </m:oMath>
      <w:r>
        <w:t xml:space="preserve"> </w:t>
      </w:r>
      <w:r>
        <w:t xml:space="preserve">black hole into their hands, the real war has just begun. This is no longer a debate about the merits of code, but a physical war over power, territory and the right to exist. This extremely small special forces team, with an absolutely self-consistent silicon-based constitution, is about to step into a living behemoth with a powerful "organizational immune system" built by the inertia of tens of thousands of people, the vested interests of hundreds of departments, and the gravity of the bureaucracy that has lasted for decades. At this time, any attempt to "comprehensive push", "gentle propaganda" or "democratic consultation" is equivalent to throwing this special force naked into the recognition zone of the immune system, and what awaits them will be instant devouring and assimilation. Facing the huge old empire, how can this special force that has mastered the truth make the first cut to tear through the solid city wall? This leads us to our next chapter - Chapter 20 Reverse Engineering: Three Steps to Reshape the Tissue Immune System. We will show you how architects can transform into "microsurgeons" and use objective and rigorous physical facts to transcend local interest games!</w:t>
      </w:r>
    </w:p>
    <w:bookmarkEnd w:id="157"/>
    <w:bookmarkStart w:id="158" w:name="Xd00c1474c4d9d03ac672c58845279c1d6be2b16"/>
    <w:p>
      <w:pPr>
        <w:pStyle w:val="Heading4"/>
      </w:pPr>
      <w:r>
        <w:t xml:space="preserve">Chapter 20: Reverse Engineering: Three-Step Rebuilding of Organizational Collaboration</w:t>
      </w:r>
    </w:p>
    <w:p>
      <w:pPr>
        <w:pStyle w:val="FirstParagraph"/>
      </w:pPr>
      <w:r>
        <w:t xml:space="preserve">System dynamics shows that radical leaps that attempt to avoid complexity evolution cycles often face extremely high systemic risks. A true global digital hub cannot be achieved overnight just by relying on a macro blueprint. Some traditional "Big Bang" transformation plans in the industry attempt to launch huge systems simultaneously across the company. This path that violates the evolution laws of complex adaptive systems can easily fall into a stagnant state of high dissipation when faced with large-scale business variables, making it difficult to convert high technology investment into actual business momentum. What the IPC system precipitated in the complex actual combat environment is a set of implementation methodology based on "reverse engineering" and "local convergence". After the architecture team completed the logical closed loop of the underlying data model and algorithm, it officially entered the micro business site and launched rigorous engineering implementation.</w:t>
      </w:r>
    </w:p>
    <w:bookmarkEnd w:id="158"/>
    <w:bookmarkStart w:id="159" w:name="Xf6c95907170bcd4f2dee90b5e1745a8d30cd584"/>
    <w:p>
      <w:pPr>
        <w:pStyle w:val="Heading4"/>
      </w:pPr>
      <w:r>
        <w:t xml:space="preserve">20.1 The first step: core anchoring (locking structural barriers and implementing local convergence)</w:t>
      </w:r>
    </w:p>
    <w:p>
      <w:pPr>
        <w:pStyle w:val="FirstParagraph"/>
      </w:pPr>
      <w:r>
        <w:t xml:space="preserve">Different from the traditional incremental path that starts from edge business, the first choice for the implementation of the IPC system is the structural breakpoint in the value chain with the deepest coupling and the highest cost of cross-department collaboration - such as "Precise Delivery Promise (CTP)" or "Global Resource Replacement (SWAP)". Taking the "delivery commitment blind spot" as an example, the "core breakdown" of the architecture team is deduced as follows: Pain point deconstruction: objectively sort out the process breakpoints of sales and production when handling "strategic customer urgent orders", and accurately locate the source of the conflict between production capacity constraints and delivery commitments. Parallel deduction: introduce historical real orders into the test environment, and use the OTP engine for concurrent recalculation. The data objectively proves that orders that are bound to default under the original rules can achieve physical performance through the replacement and optimization of the underlying algorithm. System-level circuit breaker: After obtaining the highest decision-making authorization, the target order and related production lines are logically isolated in the system, strictly avoiding any offline unstructured tools (such as Excel) or human intervention. Closed-loop verification: Switch the circulation channel of the target order to the new engine within a specific time window. In a very short period of time, a full-process automated closed loop from order taking, production scheduling to material assembly is realized. This partial reconstruction not only connected specific business breakpoints, but also objectively corrected the cognitive bias of "local artificial intuition is better than overall system coordination" through rigorous algorithm deduction. In this core part, the architect compiles the business logic into the underlying code and creates a model of capabilities that eliminates human interference, thus effectively opening a cognitive breakthrough in the existing organizational inertia.</w:t>
      </w:r>
    </w:p>
    <w:bookmarkEnd w:id="159"/>
    <w:bookmarkStart w:id="160" w:name="Xf0c7cc450e0f74c2ea7199be78c84039fa48d7a"/>
    <w:p>
      <w:pPr>
        <w:pStyle w:val="Heading4"/>
      </w:pPr>
      <w:r>
        <w:t xml:space="preserve">20.2 Step 2: Value development (beyond local games with objective work)</w:t>
      </w:r>
    </w:p>
    <w:p>
      <w:pPr>
        <w:pStyle w:val="FirstParagraph"/>
      </w:pPr>
      <w:r>
        <w:t xml:space="preserve">After the core breakpoint is taken over by the system, it will inevitably trigger adaptive pain and inertial resistance within the organization. At this time, architects need to conduct rigorous physical verification using objective financial and operational indicators. After the underlying algorithm has been running for a period of time, the team will present three sets of core data mappings to the management and heads of each business line: Value mapping: The data shows that in the production lines covered by the reconstruction, the occupation of inventory funds has dropped significantly. This metric goes to the core of working capital concerns for CFOs. Causal traceability chain: With the semantic transformation capability of the large language model (LLM), the obscure algorithm running trajectory is translated into business language (for example: "The decline in inventory is due to the SWAP algorithm automatically replacing sluggish material B with shortage material A, thus avoiding new purchases"). This greatly reduces the cognitive threshold for business teams to understand code logic. Promise fulfillment spectrum: The deviation between the "promised delivery time" and the "actual delivery time" of the order after reconstruction has greatly converged, which intuitively reflects the system’s underlying support for customer satisfaction. In the face of rigorous data and physical facts, doubts based on local experience will naturally be eliminated. Business nodes that were originally in a wait-and-see state often spontaneously shift from passive adaptation to actively seeking system empowerment after observing the real performance released by the system.</w:t>
      </w:r>
    </w:p>
    <w:bookmarkEnd w:id="160"/>
    <w:bookmarkStart w:id="161" w:name="X693aff8a8998002916bba33d7680b16db763e34"/>
    <w:p>
      <w:pPr>
        <w:pStyle w:val="Heading4"/>
      </w:pPr>
      <w:r>
        <w:t xml:space="preserve">20.3 Step 3: Organic Diffusion and Systemic Empowerment</w:t>
      </w:r>
    </w:p>
    <w:p>
      <w:pPr>
        <w:pStyle w:val="FirstParagraph"/>
      </w:pPr>
      <w:r>
        <w:t xml:space="preserve">When the core breakpoints are successfully anchored and doubts are calmed by objective data, the last step is to replicate this set of high-quality digital genes on a global scale. A recognition must be established here: an enterprise has introduced a top-level algorithm system, but if it lacks an operations team that has experienced neural reshaping to control it, the system will still not be able to perform effectively. The ultimate goal of architects conducting high-intensity logical deductions in deep waters is to encapsulate complex logic into low-threshold digital tools that can be efficiently used by front-line planners. When the most hard-core algorithms were successfully stripped off and commercialized, this set of digital capabilities that originally existed only in local areas ushered in a true global overflow. By introducing this set of time-tested "silicon-based exoskeletons," enterprises can systematically improve the decision-making dimension against complexity.</w:t>
      </w:r>
    </w:p>
    <w:bookmarkEnd w:id="161"/>
    <w:bookmarkStart w:id="162" w:name="Xa51f66c238bd70079c0ad1afa9eb5b2374de4e1"/>
    <w:p>
      <w:pPr>
        <w:pStyle w:val="Heading4"/>
      </w:pPr>
      <w:r>
        <w:t xml:space="preserve">20.4 Ultimate Inquisition: Systemic Will and Organizational Reshaping</w:t>
      </w:r>
    </w:p>
    <w:p>
      <w:pPr>
        <w:pStyle w:val="FirstParagraph"/>
      </w:pPr>
      <w:r>
        <w:t xml:space="preserve">With the steady rollout of silicon-based engines across the world, the redundancies and inefficiencies hidden in the old collaboration model have been further objectively revealed. When system reconstruction touches the core resource distribution network of an enterprise, the rules of local optimization are no longer enough. The system deduction may point out that: in order to maximize global ROIC, redundant budgets for some non-core business lines need to be reduced; or to ensure strategic-level delivery, long-term dedicated production capacity occupied by specific departments needs to be rescheduled. At this time, there will be a deep structural collision between the underlying algorithmic logic and the existing departmental interest pattern. This has gone beyond the scope of technical optimization and evolved into a final decision about corporate governance rules: In a digital enterprise, is the highest criterion for resource scheduling an objective global optimal solution based on the underlying algorithm, or a local compromise subject to traditional inertia? At this moment when the reform enters the deep water zone, the will of corporate decision-makers will determine the final direction of the system: Should we firmly defend the global optimal rules of the system, or retreat to the local Nash equilibrium in the game? This choice will determine whether the company truly overcomes the complexity trap or falls back into disorderly internal friction.</w:t>
      </w:r>
    </w:p>
    <w:bookmarkEnd w:id="162"/>
    <w:bookmarkStart w:id="163" w:name="Xb43648ae9efd9159abd7ed9c3ecd99ad03cfd44"/>
    <w:p>
      <w:pPr>
        <w:pStyle w:val="Heading4"/>
      </w:pPr>
      <w:r>
        <w:t xml:space="preserve">Chapter 21: Epilogue: Reshaping of Power and Coronation of Capital</w:t>
      </w:r>
    </w:p>
    <w:p>
      <w:pPr>
        <w:pStyle w:val="FirstParagraph"/>
      </w:pPr>
      <w:r>
        <w:t xml:space="preserve">Physics and systems engineering show that technology can reshape the basic dimensions of data, but only firm management will can reconstruct the underlying interest structure of an organization. When the construction of the IPC system enters the deep water zone, all strict physical laws and mathematical equations will face the ultimate test: the deep structural inertia within human organizations. Algorithms can deduce absolutely optimized schedules, but only rigorous financial data and the strategic determination of the top decision-makers can provide the final support and crowning for this completely reborn system change.</w:t>
      </w:r>
    </w:p>
    <w:bookmarkEnd w:id="163"/>
    <w:bookmarkStart w:id="164" w:name="Xfa0b39193902b0beaedbf3a4ee4a081a0e94f3a"/>
    <w:p>
      <w:pPr>
        <w:pStyle w:val="Heading4"/>
      </w:pPr>
      <w:r>
        <w:t xml:space="preserve">21.1 Crossing the Deep Waters of Transformation: The Supreme Defender of Logical Sovereignty</w:t>
      </w:r>
    </w:p>
    <w:p>
      <w:pPr>
        <w:pStyle w:val="FirstParagraph"/>
      </w:pPr>
      <w:r>
        <w:t xml:space="preserve">System evolution is bound to be accompanied by structural pains, and avoiding these pains often results in transformation becoming superficial. When the IPC system has just entered the production environment, the initial pain of model tuning may cause fluctuations in output accuracy. At this time, organizational inertia will reach its climax. Traditional management nodes accustomed to unstructured tools (such as Excel) will often have a significant sense of discomfort, and even subconsciously expect to return to the old working model based on manual scheduling. We must pay historical respect to these traditional doers. In the past long years of the old paradigm, it was they who used extremely high human bandwidth to barely support</w:t>
      </w:r>
      <w:r>
        <w:t xml:space="preserve"> </w:t>
      </w:r>
      <m:oMath>
        <m:r>
          <m:t>O</m:t>
        </m:r>
        <m:r>
          <m:rPr>
            <m:sty m:val="p"/>
          </m:rPr>
          <m:t>(</m:t>
        </m:r>
        <m:r>
          <m:t>N</m:t>
        </m:r>
        <m:r>
          <m:rPr>
            <m:sty m:val="p"/>
          </m:rPr>
          <m:t>!</m:t>
        </m:r>
        <m:r>
          <m:rPr>
            <m:sty m:val="p"/>
          </m:rPr>
          <m:t>)</m:t>
        </m:r>
      </m:oMath>
      <w:r>
        <w:t xml:space="preserve"> </w:t>
      </w:r>
      <w:r>
        <w:t xml:space="preserve">level physical chaos. However, the objective law of system evolution is that relying solely on manpower to make up for system faults will face extremely high dissipation risks in long-term operation, which is ultimately unsustainable. When the intuition of local experience collides head-on with the global high-dimensional logic of the system, it is never the underlying code that can save the system, but the top decision-maker of the enterprise. Leaders must use organizational authority to effectively end inefficient games between departments. Reconstruct the fragmented local KPIs (such as the blind pursuit of local utilization rate) and require all employees to align to the only global goal of the system. In the face of initial fluctuations and doubts, decision-makers must provide solid organizational endorsement to the architecture team and establish insurmountable disciplinary boundaries: "The system allows trial and error in iterations, but organizational transformation will never retreat. During the future transition period, all core decisions must be gradually integrated into the new system, and offline unstructured tools will be abolished as planned." This is a psychological safety zone for architecture evolution. Only by using the leader’s strategic will (M) to provide escort for logical truth (</w:t>
      </w:r>
      <m:oMath>
        <m:r>
          <m:rPr>
            <m:sty m:val="p"/>
          </m:rPr>
          <m:t>Π</m:t>
        </m:r>
      </m:oMath>
      <w:r>
        <w:t xml:space="preserve">) can the digital engine effectively overcome organizational inertia and cross the deep water zone of transformation.</w:t>
      </w:r>
    </w:p>
    <w:bookmarkEnd w:id="164"/>
    <w:bookmarkStart w:id="165" w:name="X2537c5e6b28e8b76d96de592fd8150e78d43b81"/>
    <w:p>
      <w:pPr>
        <w:pStyle w:val="Heading4"/>
      </w:pPr>
      <w:r>
        <w:t xml:space="preserve">21.2 Financial Reconstruction: The Structural Leverage Effect of ROIC</w:t>
      </w:r>
    </w:p>
    <w:p>
      <w:pPr>
        <w:pStyle w:val="FirstParagraph"/>
      </w:pPr>
      <w:r>
        <w:t xml:space="preserve">When management will overcomes system friction, the data model converges, and the rapid operation of the algorithm engine will be mapped to the core indicators on the CFO’s financial statements without loss. The IPC system’s increase in return on capital (ROIC) will show a significant positive leverage effect. Nonlinear improvement on the numerator side (net operating profit after tax NOPAT): from</w:t>
      </w:r>
      <w:r>
        <w:t xml:space="preserve"> </w:t>
      </w:r>
      <w:r>
        <w:t xml:space="preserve">“physical defense”</w:t>
      </w:r>
      <w:r>
        <w:t xml:space="preserve"> </w:t>
      </w:r>
      <w:r>
        <w:t xml:space="preserve">to</w:t>
      </w:r>
      <w:r>
        <w:t xml:space="preserve"> </w:t>
      </w:r>
      <w:r>
        <w:t xml:space="preserve">“space-time optimization”</w:t>
      </w:r>
      <w:r>
        <w:t xml:space="preserve">. Profit improvement from the traditional perspective is often limited to defensive stop loss of "saving expedited freight". However, under the control of OTP and SWAP engines, the system has gained the ability to coordinate beyond static physical time. When faced with sudden link interruptions or resource runs, the engine can realize dynamic optimization of scarce resources through the time and space replacement of "future materials in transit (SR)" and "current spot goods" in milliseconds. On the molecular side, relying on the algorithm’s extremely fast response, the company has effectively recovered lost orders, significantly reduced abnormal fulfillment costs, and achieved structural improvement in EBIT. Dimensional collapse on the denominator side (invested capital IC): significant release of working capital. The "redundant inventory" on traditional financial statements is essentially a high-cost physical compensation for the system’s insufficient computing power. Under IPC’s atomic-level mapping and substitute material algorithms, heavy assets that originally had to be retained in the form of "safety stock" were reduced in dimension by high-dimensional algorithms into information that circulates extremely quickly in memory. Extremely high-frequency concurrent deductions significantly reduce preventive sluggishness. Materials that were originally deposited in various links are converted into flowing cash, which greatly optimizes the working capital structure. With the improvement of the numerator and the optimization of the denominator, the company has essentially transformed into a "capital compound interest engine" that relies on silicon-based computing power to export stable free cash flow to the world with better capital efficiency.</w:t>
      </w:r>
    </w:p>
    <w:bookmarkEnd w:id="165"/>
    <w:bookmarkStart w:id="166" w:name="X73485b1844717175d35ce04d02029fcdf4b7efb"/>
    <w:p>
      <w:pPr>
        <w:pStyle w:val="Heading4"/>
      </w:pPr>
      <w:r>
        <w:t xml:space="preserve">21.3 The Coronation of Capital: The Structural Moat of Algorithmic Supply Chains</w:t>
      </w:r>
    </w:p>
    <w:p>
      <w:pPr>
        <w:pStyle w:val="FirstParagraph"/>
      </w:pPr>
      <w:r>
        <w:t xml:space="preserve">When this reconstruction of the underlying architecture finally crosses the physical boundaries of the enterprise, it will usher in the objective crowning of the market. When an enterprise has fully entered the maturity stage of "Algorithmic Supply Chain Planning", the IPC control tower gives the enterprise the global forward-looking ability to start parallel sand table deductions. In the face of severe shocks in the macro environment, enterprises with IPC can rearrange the entire network with extremely low latency, minimizing the impact of fluctuations. This world-class resilience against risks has substantially reduced the enterprise’s risk discount (Risk Discount) in the capital model. At the same time, when the underlying computing power optimizes the flow of resources and reduces ineffective physical transportation, it effectively reduces the carbon emission footprint on the physical level and directly translates into an ESG-oriented Green Premium. This has long gone beyond the scope of software deployment, but is a systematic evolution that relies on algorithms and computing power to reshape the core competitiveness of enterprises. Epilogue: Twenty-two years of phase space traversal—observations and empirical evidence from a bottom-level architect. In the wave of globalization over the past thirty years, Chinese manufacturing has risen on an astonishing scale. However, under prosperity, what we face is no longer a linear challenge, but a state explosion of</w:t>
      </w:r>
      <w:r>
        <w:t xml:space="preserve"> </w:t>
      </w:r>
      <m:oMath>
        <m:r>
          <m:t>N</m:t>
        </m:r>
        <m:r>
          <m:rPr>
            <m:sty m:val="p"/>
          </m:rPr>
          <m:t>!</m:t>
        </m:r>
      </m:oMath>
      <w:r>
        <w:t xml:space="preserve"> </w:t>
      </w:r>
      <w:r>
        <w:t xml:space="preserve">level complexity. Many companies have invested heavily in introducing top international IT systems in an attempt to replicate best practices based on macro-steady-state design. However, when the system complexity crosses a certain threshold, the old architecture will inevitably encounter serious spatio-temporal mismatch when faced with extreme efficiency and high-frequency fluctuation scenarios. This volume aims to strip away all management rhetoric and describe the evolution trajectory of this digital core in an extreme gravity field from a pure physics and systems engineering perspective. The first phase: the starting point of steady-state mismatch and reverse engineering (2004-2012). The author observed real system faults at the execution boundary closest to physical gravity. In order to maintain the physical performance of the system and the effective flow of the system, the architect must cross static functional boundaries and initiate an in-depth reverse engineering, integrating the prototype of the trinity of "business deconstruction, topology modeling and architectural concurrency". The second phase: the physical reaction of strong intervention and the reshaping of Grit (2012-2020). The architecture team has developed original algorithms such as OTP soft reservation and SWAP space-time replacement for extreme fluctuation scenarios. Forcible intervention in a high-dimensional complex system will inevitably trigger a severe physical reaction from the system to a single observation node (that is, the architect himself). But this reshapes the definition of "Grit (anti-fragility)" in systems engineering: even if the observation node is squeezed to the extreme in the increase in entropy, it must lay an absolutely rigid physical track for the subsequent evolution of the system. The third stage: breakthrough of computing power threshold and model convergence (2020-2025.08). At the critical point of productization enlightenment, architects will inevitably encounter a "Cognitive Phase Transition" that breaks through the computing power threshold. It was not until August 2025 that all code pointers, data manifolds and business algorithms were instantly connected in phase space, and the core of the algorithm had just completed the physical closed loop. The fourth stage: the underlying instantaneous isomorphism and the acceptance of biological limitations. Inefficient communication across departments from a traditional perspective is actually an inevitable projection of the "Shannon channel limit" in information theory; the defensive internal friction of micro-nodes tending towards local KPIs is the physical fate of falling into a "Nash equilibrium". Understanding the computing power protection mechanism of this biological dimension can peel off the moral criticism of bureaucracy. The architect wrote these eight physical laws not to criticize the limitations of carbon-based nodes, but based on a deep understanding of the fate of the heat death of the universe, using silicon-based computing power to compensate for the physical fragility of carbon-based nodes and build an indestructible digital exoskeleton for it. Negentropy Against Heat Death The second law of thermodynamics does not involve mercy on the system. But before the physical universe inevitably slides into disordered gravity, using extremely fast silicon-based computing power to compensate for the fragility of carbon-based nodes is the most extreme "negative entropy" that architects can inject into the system. We started with a Needham question: Why is it that as tools become more powerful, enterprise-wide collaboration becomes more difficult? We finally have a verdict from physics: when complexity exceeds carbon-based limits, order must be surrendered to silicon-based laws. This is never a victory for machines, but an extension of human conscience. In this era of</w:t>
      </w:r>
      <w:r>
        <w:t xml:space="preserve"> </w:t>
      </w:r>
      <m:oMath>
        <m:r>
          <m:t>N</m:t>
        </m:r>
        <m:r>
          <m:rPr>
            <m:sty m:val="p"/>
          </m:rPr>
          <m:t>!</m:t>
        </m:r>
      </m:oMath>
      <w:r>
        <w:t xml:space="preserve">-level complexity, the underlying algorithm has become a solid barrier to defend the goodness of the system; silicon-based computing power has become a digital exoskeleton that extends human wisdom. What this book depicts is by no means a cold blueprint for machines to replace humans, but a digital constitution aimed at liberating the shackles of human computing power. When the last line of code is settled, the system completes the physical closed loop, and the core architectural logic has completely completed the intergenerational inheritance of knowledge within the organization, the chief architect can turn around and calmly exit. What remains in place is a digital life that can breathe and evolve on its own, and is continuously empowered by a new generation of wisdom. The future is already here. It is written by algorithms, that is, logical deductions, but it is always anchored by conscience. The future is already here. It is written by algorithms, that is, logical deductions, but it is always anchored by conscience. Appendix: Value Chain Physics - Key Equations and Laws Retrieval Table On the journey to transcend chaos and move towards intelligence, enterprises must respect the following objective iron laws constructed from mathematical and physical laws. Any management action that violates the following equation is defined as "ineffective work" that results in heat dissipation. 1. Core Equations of State 1. The E2E Value Work Equation</w:t>
      </w:r>
      <w:r>
        <w:t xml:space="preserve"> </w:t>
      </w:r>
      <m:oMath>
        <m:r>
          <m:t>V</m:t>
        </m:r>
        <m:r>
          <m:rPr>
            <m:sty m:val="p"/>
          </m:rPr>
          <m:t>=</m:t>
        </m:r>
        <m:r>
          <m:t>M</m:t>
        </m:r>
        <m:r>
          <m:rPr>
            <m:sty m:val="p"/>
          </m:rPr>
          <m:t>⋅</m:t>
        </m:r>
        <m:r>
          <m:rPr>
            <m:sty m:val="p"/>
          </m:rPr>
          <m:t>Π</m:t>
        </m:r>
        <m:r>
          <m:rPr>
            <m:sty m:val="p"/>
          </m:rPr>
          <m:t>[</m:t>
        </m:r>
        <m:r>
          <m:t>C</m:t>
        </m:r>
        <m:r>
          <m:rPr>
            <m:sty m:val="p"/>
          </m:rPr>
          <m:t>⊗</m:t>
        </m:r>
        <m:r>
          <m:t>P</m:t>
        </m:r>
        <m:r>
          <m:rPr>
            <m:sty m:val="p"/>
          </m:rPr>
          <m:t>⊗</m:t>
        </m:r>
        <m:r>
          <m:t>D</m:t>
        </m:r>
        <m:r>
          <m:rPr>
            <m:sty m:val="p"/>
          </m:rPr>
          <m:t>]</m:t>
        </m:r>
      </m:oMath>
      <w:r>
        <w:t xml:space="preserve"> </w:t>
      </w:r>
      <w:r>
        <w:t xml:space="preserve">Law analysis: The single-point expansion of R&amp;D (C), marketing (P) and delivery (D) will inevitably lead to a multiplicative (</w:t>
      </w:r>
      <m:oMath>
        <m:r>
          <m:rPr>
            <m:sty m:val="p"/>
          </m:rPr>
          <m:t>⊗</m:t>
        </m:r>
      </m:oMath>
      <w:r>
        <w:t xml:space="preserve">) level combinatorial explosion (entropy increase) in the absence of control. The only physical purpose of the existence of the governing center (</w:t>
      </w:r>
      <m:oMath>
        <m:r>
          <m:rPr>
            <m:sty m:val="p"/>
          </m:rPr>
          <m:t>Π</m:t>
        </m:r>
      </m:oMath>
      <w:r>
        <w:t xml:space="preserve">) is to serve as a dimensionality reduction operator, objectively constraining its degrees of freedom in disordered oscillations, and dot-multiplying (</w:t>
      </w:r>
      <m:oMath>
        <m:r>
          <m:rPr>
            <m:sty m:val="p"/>
          </m:rPr>
          <m:t>⋅</m:t>
        </m:r>
      </m:oMath>
      <w:r>
        <w:t xml:space="preserve">) the underlying order it outputs with the strategic will (M) of the outstanding leader in a closed loop. Clinical verdict: Local optimization separated from the</w:t>
      </w:r>
      <w:r>
        <w:t xml:space="preserve"> </w:t>
      </w:r>
      <m:oMath>
        <m:r>
          <m:rPr>
            <m:sty m:val="p"/>
          </m:rPr>
          <m:t>Π</m:t>
        </m:r>
      </m:oMath>
      <w:r>
        <w:t xml:space="preserve"> </w:t>
      </w:r>
      <w:r>
        <w:t xml:space="preserve">operator will inevitably be transformed into global "heat dissipation"; if the bottom execution direction is orthogonal to the top strategy (the angle approaches 90 degrees), the effective work V will always be 0. 2. Organizational Dynamics Equation</w:t>
      </w:r>
      <w:r>
        <w:t xml:space="preserve"> </w:t>
      </w:r>
      <m:oMath>
        <m:r>
          <m:t>m</m:t>
        </m:r>
        <m:r>
          <m:rPr>
            <m:sty m:val="p"/>
          </m:rPr>
          <m:t>×</m:t>
        </m:r>
        <m:r>
          <m:t>a</m:t>
        </m:r>
        <m:r>
          <m:rPr>
            <m:sty m:val="p"/>
          </m:rPr>
          <m:t>=</m:t>
        </m:r>
        <m:sSub>
          <m:e>
            <m:r>
              <m:t>F</m:t>
            </m:r>
          </m:e>
          <m:sub>
            <m:r>
              <m:t>M</m:t>
            </m:r>
          </m:sub>
        </m:sSub>
        <m:r>
          <m:rPr>
            <m:sty m:val="p"/>
          </m:rPr>
          <m:t>+</m:t>
        </m:r>
        <m:sSub>
          <m:e>
            <m:r>
              <m:t>F</m:t>
            </m:r>
          </m:e>
          <m:sub>
            <m:r>
              <m:rPr>
                <m:sty m:val="p"/>
              </m:rPr>
              <m:t>Π</m:t>
            </m:r>
          </m:sub>
        </m:sSub>
        <m:r>
          <m:rPr>
            <m:sty m:val="p"/>
          </m:rPr>
          <m:t>−</m:t>
        </m:r>
        <m:r>
          <m:t>f</m:t>
        </m:r>
      </m:oMath>
      <w:r>
        <w:t xml:space="preserve"> </w:t>
      </w:r>
      <w:r>
        <w:t xml:space="preserve">Law analysis: When promoting the implementation of the system, the product of the inertial mass (m) of the huge organization and the acceleration of change (a) is equal to the push of the leader’s administrative power (</w:t>
      </w:r>
      <m:oMath>
        <m:sSub>
          <m:e>
            <m:r>
              <m:t>F</m:t>
            </m:r>
          </m:e>
          <m:sub>
            <m:r>
              <m:t>M</m:t>
            </m:r>
          </m:sub>
        </m:sSub>
      </m:oMath>
      <w:r>
        <w:t xml:space="preserve">) plus the gravity of the architect’s logical gravity (</w:t>
      </w:r>
      <m:oMath>
        <m:sSub>
          <m:e>
            <m:r>
              <m:t>F</m:t>
            </m:r>
          </m:e>
          <m:sub>
            <m:r>
              <m:rPr>
                <m:sty m:val="p"/>
              </m:rPr>
              <m:t>Π</m:t>
            </m:r>
          </m:sub>
        </m:sSub>
      </m:oMath>
      <w:r>
        <w:t xml:space="preserve">), minus the physical friction of the bureaucratic system (f). Clinical verdict: During the startup period (extremely cold static friction is extremely high),</w:t>
      </w:r>
      <w:r>
        <w:t xml:space="preserve"> </w:t>
      </w:r>
      <m:oMath>
        <m:sSub>
          <m:e>
            <m:r>
              <m:t>F</m:t>
            </m:r>
          </m:e>
          <m:sub>
            <m:r>
              <m:t>M</m:t>
            </m:r>
          </m:sub>
        </m:sSub>
      </m:oMath>
      <w:r>
        <w:t xml:space="preserve"> </w:t>
      </w:r>
      <w:r>
        <w:t xml:space="preserve">(power escort) must be forcibly raised to break the ice; during the operation period, the rational core must be fully taken over (</w:t>
      </w:r>
      <m:oMath>
        <m:sSub>
          <m:e>
            <m:r>
              <m:t>F</m:t>
            </m:r>
          </m:e>
          <m:sub>
            <m:r>
              <m:rPr>
                <m:sty m:val="p"/>
              </m:rPr>
              <m:t>Π</m:t>
            </m:r>
          </m:sub>
        </m:sSub>
      </m:oMath>
      <w:r>
        <w:t xml:space="preserve"> </w:t>
      </w:r>
      <w:r>
        <w:t xml:space="preserve">is greater than or equal to f). Over-reliance on power at this stage will inevitably lead to fatal "power heat dissipation." 3. Transformation Work Equation W = F</w:t>
      </w:r>
      <w:r>
        <w:t xml:space="preserve"> </w:t>
      </w:r>
      <m:oMath>
        <m:r>
          <m:rPr>
            <m:sty m:val="p"/>
          </m:rPr>
          <m:t>×</m:t>
        </m:r>
      </m:oMath>
      <w:r>
        <w:t xml:space="preserve"> </w:t>
      </w:r>
      <w:r>
        <w:t xml:space="preserve">S</w:t>
      </w:r>
      <w:r>
        <w:t xml:space="preserve"> </w:t>
      </w:r>
      <m:oMath>
        <m:r>
          <m:rPr>
            <m:sty m:val="p"/>
          </m:rPr>
          <m:t>×</m:t>
        </m:r>
      </m:oMath>
      <w:r>
        <w:t xml:space="preserve"> </w:t>
      </w:r>
      <w:r>
        <w:t xml:space="preserve">cos</w:t>
      </w:r>
      <m:oMath>
        <m:r>
          <m:t>θ</m:t>
        </m:r>
      </m:oMath>
      <w:r>
        <w:t xml:space="preserve"> </w:t>
      </w:r>
      <w:r>
        <w:t xml:space="preserve">Law analysis: The true effective work of transformation (W) is equal to the total thrust exerted by the dual-core force field (F) multiplied by the breadth of system implementation (S), and then multiplied by the cosine of the angle between the direction of the thrust and the real interest demands of the reconstructed person (cos</w:t>
      </w:r>
      <m:oMath>
        <m:r>
          <m:t>θ</m:t>
        </m:r>
      </m:oMath>
      <w:r>
        <w:t xml:space="preserve">). Clinical verdict: What determines the life or death of a change is often not the strength (F), but the angle</w:t>
      </w:r>
      <w:r>
        <w:t xml:space="preserve"> </w:t>
      </w:r>
      <m:oMath>
        <m:r>
          <m:t>θ</m:t>
        </m:r>
      </m:oMath>
      <w:r>
        <w:t xml:space="preserve"> </w:t>
      </w:r>
      <w:r>
        <w:t xml:space="preserve">of "incentive compatibility". Eliminating the angle between conflicts of interest (making</w:t>
      </w:r>
      <w:r>
        <w:t xml:space="preserve"> </w:t>
      </w:r>
      <m:oMath>
        <m:r>
          <m:t>θ</m:t>
        </m:r>
      </m:oMath>
      <w:r>
        <w:t xml:space="preserve"> </w:t>
      </w:r>
      <w:r>
        <w:t xml:space="preserve">approach 0 degrees, that is, cos</w:t>
      </w:r>
      <m:oMath>
        <m:r>
          <m:t>θ</m:t>
        </m:r>
        <m:r>
          <m:rPr>
            <m:sty m:val="p"/>
          </m:rPr>
          <m:t>=</m:t>
        </m:r>
        <m:r>
          <m:t>1</m:t>
        </m:r>
      </m:oMath>
      <w:r>
        <w:t xml:space="preserve">) is the architect’s mission in the deep water zone. 2. The Four Mathematical Limits (The Four Mathematical Limits) 1.</w:t>
      </w:r>
      <w:r>
        <w:t xml:space="preserve"> </w:t>
      </w:r>
      <m:oMath>
        <m:r>
          <m:t>N</m:t>
        </m:r>
        <m:r>
          <m:rPr>
            <m:sty m:val="p"/>
          </m:rPr>
          <m:t>!</m:t>
        </m:r>
      </m:oMath>
      <w:r>
        <w:t xml:space="preserve"> </w:t>
      </w:r>
      <w:r>
        <w:t xml:space="preserve">Factorial Black Hole (The</w:t>
      </w:r>
      <w:r>
        <w:t xml:space="preserve"> </w:t>
      </w:r>
      <m:oMath>
        <m:r>
          <m:t>N</m:t>
        </m:r>
        <m:r>
          <m:rPr>
            <m:sty m:val="p"/>
          </m:rPr>
          <m:t>!</m:t>
        </m:r>
      </m:oMath>
      <w:r>
        <w:t xml:space="preserve"> </w:t>
      </w:r>
      <w:r>
        <w:t xml:space="preserve">Factorial Black Hole) Definition: When N concurrent orders compete for limited production capacity and material resources at the same time, in order to calculate an optimal sequence that takes into account global delivery time and profit, the sum of the options that need to be weighed will produce a factorial level detonation (</w:t>
      </w:r>
      <m:oMath>
        <m:r>
          <m:t>N</m:t>
        </m:r>
        <m:r>
          <m:rPr>
            <m:sty m:val="p"/>
          </m:rPr>
          <m:t>!</m:t>
        </m:r>
      </m:oMath>
      <w:r>
        <w:t xml:space="preserve">). Judgment: Declare the physical bankruptcy of "carbon-based computing power (manual conference + Excel table)" in the deep water area. You must rely on extremely fast silicon-based memory algorithms for dimensionality reduction compensation. 2. The O(M²) Communication Friction Limit (The O(M²) Communication Friction Limit) Definition: If M people are involved in cross-department collaboration, the sum of their individual brain computing power will grow linearly</w:t>
      </w:r>
      <w:r>
        <w:t xml:space="preserve"> </w:t>
      </w:r>
      <m:oMath>
        <m:r>
          <m:t>O</m:t>
        </m:r>
        <m:r>
          <m:rPr>
            <m:sty m:val="p"/>
          </m:rPr>
          <m:t>(</m:t>
        </m:r>
        <m:r>
          <m:t>M</m:t>
        </m:r>
        <m:r>
          <m:rPr>
            <m:sty m:val="p"/>
          </m:rPr>
          <m:t>)</m:t>
        </m:r>
      </m:oMath>
      <w:r>
        <w:t xml:space="preserve"> </w:t>
      </w:r>
      <w:r>
        <w:t xml:space="preserve">at most. However, the communication channels and internal friction after they are locked in the conference room will strictly follow the fully connected graph formula, showing an explosion of square O(M²). Verdict: Rejection of the</w:t>
      </w:r>
      <w:r>
        <w:t xml:space="preserve"> </w:t>
      </w:r>
      <w:r>
        <w:t xml:space="preserve">“committee-style”</w:t>
      </w:r>
      <w:r>
        <w:t xml:space="preserve"> </w:t>
      </w:r>
      <w:r>
        <w:t xml:space="preserve">digital stitch monster. The only carrier to transcend complexity must be the "Trinity Single-Brain Singularity" (or the extremely tightly integrated Iron Triangle Special Forces) that has completed the metacognitive leap. 3. Business-level Amdahl’s Lock Definition: If the business logic and data model have highly coupled serial dependencies at the beginning of the design (such as a pot of porridge mixed together), then no matter how many and expensive CPU cores are added to the bottom layer, the overall computing speed of the system cannot be improved. Verdict: The first step to break through the computing power must be the "business logic" itself (macro-slicing and dimensionality reduction through decoupling points and feature dimensions), followed by the physical limit extraction of underlying graph calculations and lock-free concurrency. 4. Gödel-Turing-Rice Boundary (Gödel-Turing-Rice Boundary) Definition: Gödel’s incompleteness theorem (logical blind area), Turing’s halting problem (computational blind area) and Rice’s theorem (semantic blind area) together constitute the triple undecidable boundary of any closed formal system. No matter how perfect a system is, it will always encounter unknown external mutations that it cannot determine or handle. Verdict: The most perfect system delivery is to deliver a set of "self-evolving mechanisms". We must rely on the carbon-based active operation team (artificial workaround hemostatic intervention -&gt; absorb mutation -&gt; expand the underlying meta-solution) to continuously inject negative entropy into the system to achieve the sustainable evolution of digital life against heat death. 3. Value Chain Physics: Axioms and Clinical Pathology Diagnosis Comparison Matrix (Business managers can use this matrix to conduct extremely fast self-tests of system health) Axiom 1 (Teleology): Local optimization will inevitably lead to global heat dissipation.</w:t>
      </w:r>
      <w:r>
        <w:t xml:space="preserve"> </w:t>
      </w:r>
      <m:oMath>
        <m:r>
          <m:rPr>
            <m:sty m:val="p"/>
          </m:rPr>
          <m:t>⋅</m:t>
        </m:r>
      </m:oMath>
      <w:r>
        <w:t xml:space="preserve"> </w:t>
      </w:r>
      <w:r>
        <w:t xml:space="preserve">Clinical pathology (check-in): The KPIs of each department are perfectly achieved (purchasing cost reduction, manufacturing utilization rate is full), but the company’s overall inventory is high, the capital turnover rate is stagnant, and cash flow is blocked by sluggish materials. Axiom 2 (Essential Theory): A vacuum of computing power will inevitably cause the system to retreat to Nash equilibrium.</w:t>
      </w:r>
      <w:r>
        <w:t xml:space="preserve"> </w:t>
      </w:r>
      <m:oMath>
        <m:r>
          <m:rPr>
            <m:sty m:val="p"/>
          </m:rPr>
          <m:t>⋅</m:t>
        </m:r>
      </m:oMath>
      <w:r>
        <w:t xml:space="preserve"> </w:t>
      </w:r>
      <w:r>
        <w:t xml:space="preserve">Clinical pathology (check-in): concealing sales forecasts to prevent stockouts; picking orders for production in the workshop to ensure efficiency; cross-department meetings turning into fruitless "death quarrels". Axiom 3 (Program Theory): The steady-state external source model is not compatible with high-frequency dynamic networks.</w:t>
      </w:r>
      <w:r>
        <w:t xml:space="preserve"> </w:t>
      </w:r>
      <m:oMath>
        <m:r>
          <m:rPr>
            <m:sty m:val="p"/>
          </m:rPr>
          <m:t>⋅</m:t>
        </m:r>
      </m:oMath>
      <w:r>
        <w:t xml:space="preserve"> </w:t>
      </w:r>
      <w:r>
        <w:t xml:space="preserve">Clinical Pathology (check-in): Spending huge sums of money to purchase top-level international standard software. After it went online, because it could not handle the massive amount of insertions and replacement materials, the system frequently deadlocked, and the grassroots level was forced to return to Excel and manually create accounts again. Axiom 4 (ability theory): Single-brain singularity causal logic convergence law.</w:t>
      </w:r>
      <w:r>
        <w:t xml:space="preserve"> </w:t>
      </w:r>
      <m:oMath>
        <m:r>
          <m:rPr>
            <m:sty m:val="p"/>
          </m:rPr>
          <m:t>⋅</m:t>
        </m:r>
      </m:oMath>
      <w:r>
        <w:t xml:space="preserve"> </w:t>
      </w:r>
      <w:r>
        <w:t xml:space="preserve">Clinical pathology (check the box): Trying to split business deconstruction, data modeling and system architecture into an assembly line division of labor (such as horizontal pushback between business experts, IT architects and algorithm engineers), resulting in Shannon information attenuation and square-level friction and internal friction in communication, and multi-party coordination solutions are eventually degraded into mediocre compromises. Axiom 5 (mechanism theory): Algebraic topological isomorphism mapping law of organizations (carbon-silicon topological isomorphism).</w:t>
      </w:r>
      <w:r>
        <w:t xml:space="preserve"> </w:t>
      </w:r>
      <m:oMath>
        <m:r>
          <m:rPr>
            <m:sty m:val="p"/>
          </m:rPr>
          <m:t>⋅</m:t>
        </m:r>
      </m:oMath>
      <w:r>
        <w:t xml:space="preserve"> </w:t>
      </w:r>
      <w:r>
        <w:t xml:space="preserve">Clinical pathology (check in): The organizational collaboration mechanism of digital intelligence transformation is disconnected from the operating mechanism of the ultimately built silicon-based brain (for example, the silicon-based organization is recalculating at high speed, but the carbon-based organization holds an inefficient production and sales coordination meeting once a week), resulting in a topological mismatch between the "superconducting system" and the "friction organization". Axiom Six (Path Theory): If you don’t understand the micro, you are blind to the macro (law of reverse construction).</w:t>
      </w:r>
      <w:r>
        <w:t xml:space="preserve"> </w:t>
      </w:r>
      <m:oMath>
        <m:r>
          <m:rPr>
            <m:sty m:val="p"/>
          </m:rPr>
          <m:t>⋅</m:t>
        </m:r>
      </m:oMath>
      <w:r>
        <w:t xml:space="preserve"> </w:t>
      </w:r>
      <w:r>
        <w:t xml:space="preserve">Clinical pathology (check in): The S&amp;OP production and sales collaboration large screen on the top floor is beautifully designed, but the factory machines do not execute as planned at all, and the macro instructions are in an "open loop" state. Axiom 7 (dynamic theory): The work of change depends on the incentive compatibility angle (cos</w:t>
      </w:r>
      <m:oMath>
        <m:r>
          <m:t>θ</m:t>
        </m:r>
      </m:oMath>
      <w:r>
        <w:t xml:space="preserve">).</w:t>
      </w:r>
      <w:r>
        <w:t xml:space="preserve"> </w:t>
      </w:r>
      <m:oMath>
        <m:r>
          <m:rPr>
            <m:sty m:val="p"/>
          </m:rPr>
          <m:t>⋅</m:t>
        </m:r>
      </m:oMath>
      <w:r>
        <w:t xml:space="preserve"> </w:t>
      </w:r>
      <w:r>
        <w:t xml:space="preserve">Clinical Pathology (check the numbers): Senior executives relied on their administrative power to force the system to go online, but the grassroots were obedient and entered dirty data to bring down the system, which ultimately led to the "power dissipation" of the top leaders. Axiom 8 (Evolution Theory): The law of heat death-resistant evolution of adaptive systems (the law of self-healing evolution).</w:t>
      </w:r>
      <w:r>
        <w:t xml:space="preserve"> </w:t>
      </w:r>
      <m:oMath>
        <m:r>
          <m:rPr>
            <m:sty m:val="p"/>
          </m:rPr>
          <m:t>⋅</m:t>
        </m:r>
      </m:oMath>
      <w:r>
        <w:t xml:space="preserve"> </w:t>
      </w:r>
      <w:r>
        <w:t xml:space="preserve">Clinical pathology (check-in): The system go-live is the starting point of system decline and rigidity. The lack of metacognitive intervention and posterior pain correction, and the inability to handle external business variations, resulted in serious data degradation after the system was running for several months, and the system became an empty shell again. 4. Definition Glossary of Core Terms (Glossary of Value Chain Physics)</w:t>
      </w:r>
      <w:r>
        <w:t xml:space="preserve"> </w:t>
      </w:r>
      <m:oMath>
        <m:r>
          <m:t>N</m:t>
        </m:r>
        <m:r>
          <m:rPr>
            <m:sty m:val="p"/>
          </m:rPr>
          <m:t>!</m:t>
        </m:r>
      </m:oMath>
      <w:r>
        <w:t xml:space="preserve"> </w:t>
      </w:r>
      <w:r>
        <w:t xml:space="preserve">Factorial black hole: In complex adaptive systems, the exponential explosion of computing volume caused by conflicts between node concurrency and resource constraints. It represents the objective physical boundary where carbon-based computing power (human brain + Excel) will inevitably fail.</w:t>
      </w:r>
      <w:r>
        <w:t xml:space="preserve"> </w:t>
      </w:r>
      <m:oMath>
        <m:r>
          <m:rPr>
            <m:sty m:val="p"/>
          </m:rPr>
          <m:t>⋅</m:t>
        </m:r>
      </m:oMath>
      <w:r>
        <w:t xml:space="preserve"> </w:t>
      </w:r>
      <w:r>
        <w:t xml:space="preserve">Silicon-based compensation: Acknowledging the physiological limits of the human brain in processing complex multivariables, it transfers high-frequency concurrent deduction rights such as local planning, material optimization, and delivery scheduling to engineering actions in the black box of the underlying algorithm.</w:t>
      </w:r>
      <w:r>
        <w:t xml:space="preserve"> </w:t>
      </w:r>
      <m:oMath>
        <m:r>
          <m:rPr>
            <m:sty m:val="p"/>
          </m:rPr>
          <m:t>⋅</m:t>
        </m:r>
      </m:oMath>
      <w:r>
        <w:t xml:space="preserve"> </w:t>
      </w:r>
      <w:r>
        <w:t xml:space="preserve">Business-level Amdahl lock: refers to an architectural disaster in which the overall decision-making speed of the system cannot be improved no matter how much computing power is added to the underlying IT server if the business logic and data model are highly coupled at design time (without feature dimension decoupling).</w:t>
      </w:r>
      <w:r>
        <w:t xml:space="preserve"> </w:t>
      </w:r>
      <m:oMath>
        <m:r>
          <m:rPr>
            <m:sty m:val="p"/>
          </m:rPr>
          <m:t>⋅</m:t>
        </m:r>
      </m:oMath>
      <w:r>
        <w:t xml:space="preserve"> </w:t>
      </w:r>
      <w:r>
        <w:t xml:space="preserve">Atomic Pegging: Rejects macro-aggregated data collaboration and requires that every mutation from an external supplier must establish a 1:1 rigid causal chain with the specific internal machines and sales orders in the underlying graph computing (DAG) memory.</w:t>
      </w:r>
      <w:r>
        <w:t xml:space="preserve"> </w:t>
      </w:r>
      <m:oMath>
        <m:r>
          <m:rPr>
            <m:sty m:val="p"/>
          </m:rPr>
          <m:t>⋅</m:t>
        </m:r>
      </m:oMath>
      <w:r>
        <w:t xml:space="preserve"> </w:t>
      </w:r>
      <w:r>
        <w:t xml:space="preserve">Single-brain Singularity: An architect’s brain with the trinity of integration capabilities of</w:t>
      </w:r>
      <w:r>
        <w:t xml:space="preserve"> </w:t>
      </w:r>
      <w:r>
        <w:t xml:space="preserve">“business insight, IT modeling, and system architecture”</w:t>
      </w:r>
      <w:r>
        <w:t xml:space="preserve">. It is the only vehicle to break through the</w:t>
      </w:r>
      <w:r>
        <w:t xml:space="preserve"> </w:t>
      </w:r>
      <m:oMath>
        <m:r>
          <m:t>N</m:t>
        </m:r>
        <m:r>
          <m:rPr>
            <m:sty m:val="p"/>
          </m:rPr>
          <m:t>!</m:t>
        </m:r>
      </m:oMath>
      <w:r>
        <w:t xml:space="preserve"> </w:t>
      </w:r>
      <w:r>
        <w:t xml:space="preserve">complexity, complete the metacognitive leap, and resist the O(M²) communication friction within the organization. "Postscript: Counter-entropic energy against the void of the universe" Counter-entropic energy against the void of the universe "Even if I touch the boundaries of human cognition in my exploration across extreme complexity, I am still convinced that conscience is the gravitational force that anchors the evolution of the system. No matter how the external environment changes, persistence in truth and goodwill is always the core foundation of business civilization." - Grit Meng True love for each other and always cherish hope. Even if the universe is heat dead and all laws of physics are falsified - love is always right. In the fateful torrent of entropy increase, the universe accidentally (or inevitably) gave birth to intelligence. The essence of intelligence is a mechanism by which the universe observes itself, organizes itself, and locally resists its own tendency toward extinction. And "love", as the most advanced and core state of intelligence, is the most profound manifestation of this confrontation: it engraves the mark of existence on the background of nothingness by creating an orderly body of connections, meanings and information. Therefore, even if we know that the end result is destruction, maintaining the state of "love" is itself the most powerful resistance to nothingness and the highest form for an intelligent body to fulfill its mission in the universe. The growth of this counter-entropic state relies on the most outstanding minds and the most extensive collaboration in human civilization to continuously discover and apply new methods of obtaining energy, and to pass on fire from generation to generation. For tens of thousands of years, the physiological structure of the human brain has not changed significantly, but the energy controlled by civilization has increased exponentially. During these long years, wise men of every era were driven by goodness and perceived the world keenly. They rely on self-reflective metacognition and powerful fluid intelligence to constantly look for optimal solutions to obtain energy or reduce the resistance to the entropy increase of things. They then popularized these methods. The next generation of outstanding people stand on the shoulders of their predecessors, learning, practicing, iterating, innovating, and subverting endlessly. Even if the outcome is known, the process of continuous exploration and inheritance is the whole meaning. As a link in this endless river of civilization, we are based on the soil of modern Chinese civilization, integrating the Western "reductionism" that explores the microcosm with the Eastern "holism" that oversees the overall situation, trying to build a cross-dimensional wisdom consensus and collaboration network. This is not only an exercise against nothingness, but also an inevitable choice for the evolution of intelligent agents. We use wisdom as a tool and kindness as a support. Because we know very well that in this universe heading towards heat death, establishing extensive connections (love), practicing altruistic symbiosis (the other), and continuing to explore the future (the hope) are the greatest counter-entropic energy we can deliver to the world. Publication proposal for "Value Chain Physics: A Leap in Digital Intelligence Beyond</w:t>
      </w:r>
      <w:r>
        <w:t xml:space="preserve"> </w:t>
      </w:r>
      <m:oMath>
        <m:r>
          <m:t>N</m:t>
        </m:r>
        <m:r>
          <m:rPr>
            <m:sty m:val="p"/>
          </m:rPr>
          <m:t>!</m:t>
        </m:r>
      </m:oMath>
      <w:r>
        <w:t xml:space="preserve">" 1. Executive Summary In the past half century, human business management has been based on "carbon-based experience" and "reductionism." Outstanding leaders rely on their ultimate management philosophy and process optimization to push the company’s operational efficiency to the top. However, in today’s era of digital intelligence, when the complexity of the global manufacturing network crosses critical points and the combination of system variables exhibits an</w:t>
      </w:r>
      <w:r>
        <w:t xml:space="preserve"> </w:t>
      </w:r>
      <m:oMath>
        <m:r>
          <m:t>N</m:t>
        </m:r>
        <m:r>
          <m:rPr>
            <m:sty m:val="p"/>
          </m:rPr>
          <m:t>!</m:t>
        </m:r>
      </m:oMath>
      <w:r>
        <w:t xml:space="preserve">-level explosion, a system paradox that runs through the times appears: the larger the enterprise, the more advanced the IT system, the more the organization falls into a deadlock of internal friction and Nash equilibrium game of "diseconomies of scale". "Value Chain Physics" profoundly points out: This is not a decline in management capabilities, but a systemic paradigm dislocation. Modern enterprises often try to use the classic framework born in the steady-state industrial era to govern a highly dynamic complex adaptive system (CAS). This book is an epoch-making masterpiece announcing the "reform of value chain management paradigm in the digital intelligence era". It has profoundly broken through the cognitive limitations of enterprise management that relied heavily on "empirical induction" in the past few decades. For the first time, thermodynamics, cybernetics, information theory and business giant systems are closely isomorphic at the bottom, and a new theoretical system (eight axioms) supported by laws and mathematical equations has been established. Relying on this set of digital constitutions, this book shows how to use silicon-based computing power to compensate for carbon-based limits, and use eight digital scalpels to achieve breakthroughs in "the world’s common engineering difficulties" in the world’s top billion-level companies. This is not a simple tool upgrade, but a cross-species migration of dominance. It is a magnificent leap in human commercial civilization from the "kingdom of necessity" to the "kingdom of freedom." 2. Value of the Times and Core Selling Propositions (Unique Selling Propositions) 1. Theoretical Dimension Upgrading: A milestone in corporate management over the past few decades from "empirical induction" to "law-structured support". Some management theories on the market are often limited by empirical induction of specific cases. These ’humanistic consensus’ based on the steady-state assumption have been proven by objective clinical data to be in a state of physical failure when faced with the</w:t>
      </w:r>
      <w:r>
        <w:t xml:space="preserve"> </w:t>
      </w:r>
      <m:oMath>
        <m:r>
          <m:t>N</m:t>
        </m:r>
        <m:r>
          <m:rPr>
            <m:sty m:val="p"/>
          </m:rPr>
          <m:t>!</m:t>
        </m:r>
      </m:oMath>
      <w:r>
        <w:t xml:space="preserve"> </w:t>
      </w:r>
      <w:r>
        <w:t xml:space="preserve">complexity of microscopic production lines. This book is the first "Value Chain Physics" to closely integrate business pain points with objective iron laws such as Shannon’s information theory, Amdahl’s law, and Gödel’s incompleteness theorem. The "value work equation" and "organizational dynamics equation" are used to lay an irreversible physical foundation for value chain management. 2. Paradigm Innovation: A blueprint for value chain management in the digital intelligence era. This book criticizes the architectural illusion of traditional ERP/APS’s</w:t>
      </w:r>
      <w:r>
        <w:t xml:space="preserve"> </w:t>
      </w:r>
      <w:r>
        <w:t xml:space="preserve">“material coding center”</w:t>
      </w:r>
      <w:r>
        <w:t xml:space="preserve"> </w:t>
      </w:r>
      <w:r>
        <w:t xml:space="preserve">and</w:t>
      </w:r>
      <w:r>
        <w:t xml:space="preserve"> </w:t>
      </w:r>
      <w:r>
        <w:t xml:space="preserve">“macro open-loop forecasting”</w:t>
      </w:r>
      <w:r>
        <w:t xml:space="preserve">. Creatively proposed new paradigms of "Double Helix Modeling", "Atomic Pegging" and "IBP Financial Twins". It answers the proposition of digital intelligence transformation: how to use the underlying algorithm to forcibly converge the entropy increase of the organization, let the machine be responsible for extremely fast deduction, and let humans return to the throne of architecture and decision-making. 3. Breaking edge: a breakthrough in "common difficulties in the world" This book does not talk about empty concepts, but directly penetrates into the "eight major physical deadlocks" that the global manufacturing industry faces but has not been solved for thirty years (such as: delivery black hole, inventory trampling caused by VVIP privilege insertion, massive personalized combination explosion, scrapping deadlock of ECN engineering changes). In response to these global problems, the book provides objective, elegant and physically verified algorithmic antidote (OTP two-way deduction, SWAP space-time replacement, dimensional relational algebra), providing global architects with tactical nuclear weapons for dimensionality reduction strikes. 4. The world’s top benchmark evidence: tempered in the deep water of a 100-billion-level aircraft carrier. All laws and algorithms are not sandbox deductions from business schools, but are based on the extremely discrete and complex hybrid manufacturing environment of the world’s top 100-billion-level multinational technology giants (Lenovo and Lianbao Technology). This system has been patched, reconstructed and iterated for more than ten years in the complex global supply chain and has created world-class unique data with a 98% rapid response within 48 hours and a 20% increase in inventory turnover. This is the highest physical confirmation of the legitimacy of the book’s theory. 3. Target Audience &amp; Global Impact The publication of this book is by no means just an operating manual for enterprises, but will bring a cognitive reconstruction of</w:t>
      </w:r>
      <w:r>
        <w:t xml:space="preserve"> </w:t>
      </w:r>
      <w:r>
        <w:t xml:space="preserve">‘paradigm innovation’</w:t>
      </w:r>
      <w:r>
        <w:t xml:space="preserve"> </w:t>
      </w:r>
      <w:r>
        <w:t xml:space="preserve">to the entire business world. It will directly cross the physical walls of the enterprise and reshape the underlying understanding of the value chain and digitalization of the following four core circles: 1. Decision-makers and controllers of global entity enterprises (corporate executives, value chain operators, chief architects) Subversive cognition: Help the chairman/CEO/CFO break the illusion of "transformation can be achieved by purchasing outsourcing software with heavy investment", and master the God’s perspective of using the IBP control tower to implement strategic rewriting and capital reconstruction; provide supply chain VPs with algorithm guidance across the "impossible triangle"; provide CIOs/CTOs with an algorithm guide to cross the "impossible triangle" Teach the dimensionality reduction route beyond the limits of computing power and the politics of reverse engineering to reshape the tissue immune system. 2. Global business schools and management theory circles (scholars, professors, MBA/EMBA groups) Subvert cognition: Breaking through the bottleneck of empiricism in the past thirty years in which management circles relied heavily on case induction. The "Value Work Equation" and "Eight Axioms" pioneered in this book will inject underlying physics and mathematics support as rigid as Newtonian mechanics into supply chain management and systems engineering courses in business schools, and promote the epic transition of management from "soft science" to "hard science". 3. Global consulting giants and industrial software ecosystem (strategic consulting giants, leading ERP/APS vendors, implementation delivery agencies) Subversive cognition: in-depth analysis and transcending the paradigm limitations of traditional consulting companies’</w:t>
      </w:r>
      <w:r>
        <w:t xml:space="preserve"> </w:t>
      </w:r>
      <w:r>
        <w:t xml:space="preserve">‘big bang transformation’</w:t>
      </w:r>
      <w:r>
        <w:t xml:space="preserve"> </w:t>
      </w:r>
      <w:r>
        <w:t xml:space="preserve">and</w:t>
      </w:r>
      <w:r>
        <w:t xml:space="preserve"> </w:t>
      </w:r>
      <w:r>
        <w:t xml:space="preserve">‘macro open-loop forecasting’</w:t>
      </w:r>
      <w:r>
        <w:t xml:space="preserve">, revealing the deadlock of traditional ERP’s</w:t>
      </w:r>
      <w:r>
        <w:t xml:space="preserve"> </w:t>
      </w:r>
      <w:r>
        <w:t xml:space="preserve">‘material coding center’</w:t>
      </w:r>
      <w:r>
        <w:t xml:space="preserve"> </w:t>
      </w:r>
      <w:r>
        <w:t xml:space="preserve">that will inevitably paralyze in the face of hybrid manufacturing. The "double helix modeling", "dimensional algebra" and "atomic level mapping" proposed in this book will provide a theoretical beacon and architectural blueprint for the next generation architecture evolution of global industrial software (from steady-state recording tools to high-frequency dynamic digital twins). 4. Cutting-edge technology and artificial intelligence research circles (scientists and geeks in the fields of AI, operations research (OR), multi-agent networks, and ontology) subvert cognition: Today’s AI and operations research (OR) often fall into the false proposition of "seeking mathematical extremes" in the vacuum of the laboratory due to the lack of real business gravity. Through the extreme deconstruction of complex business networks, this book provides these cutting-edge technology circles with a set of scarce "real business ontology (Ontology)" and "objective function (Objective Function)" that have been tempered in deep waters. It points out how AI and intelligent agents should set constraints and avoid algorithmic islands in an open complex giant system (CAS), so as to truly achieve perfect integration with carbon-based businesses. Social Impact: The Migration of Paradigms The publication of "Value Chain Physics" will make the whole society realize that in the face of the complexity of</w:t>
      </w:r>
      <w:r>
        <w:t xml:space="preserve"> </w:t>
      </w:r>
      <m:oMath>
        <m:r>
          <m:t>N</m:t>
        </m:r>
        <m:r>
          <m:rPr>
            <m:sty m:val="p"/>
          </m:rPr>
          <m:t>!</m:t>
        </m:r>
      </m:oMath>
      <w:r>
        <w:t xml:space="preserve"> </w:t>
      </w:r>
      <w:r>
        <w:t xml:space="preserve">factorial, simple process sorting and manpower stacking have come to an end. This book will export to the world a set of new business civilization rules that "compensate for carbon-based limits with silicon-based computing power and end the Nash equilibrium with algorithmic order" based on extreme value evidence tempered in China’s deep-water areas of intelligent manufacturing. About the Author Meng Fanchun (pen name/former name: Grit Meng) founder of "Value Chain Physics"/chief architect of the global digital nerve center He is the underlying reconstructor of the value chain management paradigm in the era of digital intelligence, a global chief architect who was tempered in the deep waters of</w:t>
      </w:r>
      <w:r>
        <w:t xml:space="preserve"> </w:t>
      </w:r>
      <m:oMath>
        <m:r>
          <m:t>N</m:t>
        </m:r>
        <m:r>
          <m:rPr>
            <m:sty m:val="p"/>
          </m:rPr>
          <m:t>!</m:t>
        </m:r>
      </m:oMath>
      <w:r>
        <w:t xml:space="preserve"> </w:t>
      </w:r>
      <w:r>
        <w:t xml:space="preserve">complexity. In the past 22 years of phase space traversal, he has traveled through the most brutal system collapses and mergers and acquisitions of hundreds of billions of multinational giants around the world, and has always been committed to using rigorous silicon-based computing power to forcibly converge the systemic entropy increase that large enterprises encounter when crossing the critical point of complexity. He does not stick to the one-way division of labor between "business" and "IT" in the traditional bureaucracy, but relies on the trinity of "macro business insights, multi-dimensional topology modeling, and underlying high-concurrency architecture" to lead the reverse engineering of the global digital hub in real business. These 22 years of phase space traversal have prompted him to complete the systematic reconstruction of the traditional management system in four core dimensions: 1. Theoretical base: the creation of axiomatic structured support theory. He has a keen insight into the limitations of traditional management science relying on "empirical induction", and for the first time introduced thermodynamics, cybernetics and information theory into commercial giant systems. By proposing the "value work equation" and "eight physical axioms", he upgraded value chain management from a soft science that relies on personal experience to a hard-core theoretical system supported by the structure of underlying mathematics and physical laws. 2. Breakthrough in Difficulties: Overcoming Common Engineering Bottlenecks in the World (National Patent Certification) Faced with today’s extremely high-frequency fluctuation hybrid manufacturing network (BTO/ATO) and</w:t>
      </w:r>
      <w:r>
        <w:t xml:space="preserve"> </w:t>
      </w:r>
      <m:oMath>
        <m:r>
          <m:t>N</m:t>
        </m:r>
        <m:r>
          <m:rPr>
            <m:sty m:val="p"/>
          </m:rPr>
          <m:t>!</m:t>
        </m:r>
      </m:oMath>
      <w:r>
        <w:t xml:space="preserve">-level explosion of combinations, when an enterprise’s materials, machines, orders and other variables increase, the number of possible permutations and combinations between them will explode like a snowball at a factorial level, exceeding the calculation limit of the human brain. He led the team to break away from reliance on traditional steady-state standard software and independently developed a series of original models from scratch such as the OTP (Optimization of Delivery Time) two-way deduction engine, SWAP space-time resource replacement algorithm and dimensional relational algebra. These underlying algorithms, which directly address common pain points in the global manufacturing industry, have successfully obtained multiple national core technology invention patent authorizations and established underlying intellectual property rights. 3. Top evidence: transforming the global industry’s imagination into physical reality. While the world’s top research institutions (such as Gartner) and strategic consulting circles are still dreaming of "seamless closed loops from planning to execution" and "highly autonomous algorithm supply chains" in white papers, the IPC (Intelligent Planning and Control) system he led to create has completed extreme stress testing and implementation in hundreds of billions of multinational manufacturing giants (such as Lianbao Technology LCFC). Without changing the physical machine, the system has achieved more than 95% autonomous decision-making automation, and completed more than 98% of the extremely fast delivery response within 48 hours, hard-improving the overall inventory turnover rate to 20%. It folded the 13-year system evolution period into a very rapid launch of 1.5 years, providing irrefutable world-class empirical data. 4. Paradigm innovation: the transition from carbon-based compensation to silicon-based governance. He is the pioneer and underlying architect of management paradigm innovation in the digital intelligence era. He advocates facing up to and accepting the physiological limits of the human brain when dealing with massive concurrent variables, abandoning the strategic illusion of "bureaucratic collaboration," and comprehensively establishing a new continental constitution that "compensates for carbon-based limits with silicon-based computing power, and ends the Nash equilibrium with algorithmic order." "Value Chain Physics" is his open source delivery after deconstructing this practical proof of war and underlying laws. He is willing to become the cornerstone and devote himself to the digital intelligence leap created by global entities, laying an undeformable and absolutely objective underlying rail track.</w:t>
      </w:r>
    </w:p>
    <w:bookmarkEnd w:id="166"/>
    <w:bookmarkStart w:id="173" w:name="X83bd25a5f2a4caf1f187c6735e5acb86a952037"/>
    <w:p>
      <w:pPr>
        <w:pStyle w:val="Heading3"/>
      </w:pPr>
      <w:r>
        <w:t xml:space="preserve">Physical and Mathematical Foundation of Value Chain Physics</w:t>
      </w:r>
    </w:p>
    <w:bookmarkStart w:id="167" w:name="the-5d-value-chain-container-mathcald"/>
    <w:p>
      <w:pPr>
        <w:pStyle w:val="Heading4"/>
      </w:pPr>
      <w:r>
        <w:t xml:space="preserve">The 5D Value Chain Container</w:t>
      </w:r>
      <w:r>
        <w:t xml:space="preserve"> </w:t>
      </w:r>
      <m:oMath>
        <m:r>
          <m:rPr>
            <m:scr m:val="script"/>
            <m:sty m:val="p"/>
          </m:rPr>
          <m:t>D</m:t>
        </m:r>
      </m:oMath>
    </w:p>
    <w:p>
      <w:pPr>
        <w:pStyle w:val="FirstParagraph"/>
      </w:pPr>
      <w:r>
        <w:t xml:space="preserve">We project value chain networks onto a five-dimensional orthogonal topological manifold:</w:t>
      </w:r>
    </w:p>
    <w:p>
      <w:pPr>
        <w:pStyle w:val="BodyText"/>
      </w:pPr>
      <m:oMathPara>
        <m:oMathParaPr>
          <m:jc m:val="center"/>
        </m:oMathParaPr>
        <m:oMath>
          <m:r>
            <m:rPr>
              <m:scr m:val="script"/>
              <m:sty m:val="p"/>
            </m:rPr>
            <m:t>D</m:t>
          </m:r>
          <m:r>
            <m:rPr>
              <m:sty m:val="p"/>
            </m:rPr>
            <m:t>=</m:t>
          </m:r>
          <m:r>
            <m:rPr>
              <m:sty m:val="p"/>
            </m:rPr>
            <m:t>⟨</m:t>
          </m:r>
          <m:sSub>
            <m:e>
              <m:r>
                <m:t>V</m:t>
              </m:r>
            </m:e>
            <m:sub>
              <m:r>
                <m:t>D</m:t>
              </m:r>
            </m:sub>
          </m:sSub>
          <m:r>
            <m:rPr>
              <m:sty m:val="p"/>
            </m:rPr>
            <m:t>,</m:t>
          </m:r>
          <m:sSub>
            <m:e>
              <m:r>
                <m:t>E</m:t>
              </m:r>
            </m:e>
            <m:sub>
              <m:r>
                <m:t>D</m:t>
              </m:r>
            </m:sub>
          </m:sSub>
          <m:r>
            <m:rPr>
              <m:sty m:val="p"/>
            </m:rPr>
            <m:t>,</m:t>
          </m:r>
          <m:sSub>
            <m:e>
              <m:r>
                <m:t>C</m:t>
              </m:r>
            </m:e>
            <m:sub>
              <m:r>
                <m:t>D</m:t>
              </m:r>
            </m:sub>
          </m:sSub>
          <m:r>
            <m:rPr>
              <m:sty m:val="p"/>
            </m:rPr>
            <m:t>,</m:t>
          </m:r>
          <m:sSub>
            <m:e>
              <m:r>
                <m:t>T</m:t>
              </m:r>
            </m:e>
            <m:sub>
              <m:r>
                <m:t>D</m:t>
              </m:r>
            </m:sub>
          </m:sSub>
          <m:r>
            <m:rPr>
              <m:sty m:val="p"/>
            </m:rPr>
            <m:t>,</m:t>
          </m:r>
          <m:sSub>
            <m:e>
              <m:r>
                <m:rPr>
                  <m:sty m:val="bi"/>
                </m:rPr>
                <m:t>x</m:t>
              </m:r>
            </m:e>
            <m:sub>
              <m:r>
                <m:t>D</m:t>
              </m:r>
            </m:sub>
          </m:sSub>
          <m:r>
            <m:rPr>
              <m:sty m:val="p"/>
            </m:rPr>
            <m:t>⟩</m:t>
          </m:r>
        </m:oMath>
      </m:oMathPara>
    </w:p>
    <w:p>
      <w:pPr>
        <w:pStyle w:val="FirstParagraph"/>
      </w:pPr>
      <w:r>
        <w:t xml:space="preserve">where</w:t>
      </w:r>
      <w:r>
        <w:t xml:space="preserve"> </w:t>
      </w:r>
      <m:oMath>
        <m:sSub>
          <m:e>
            <m:r>
              <m:t>V</m:t>
            </m:r>
          </m:e>
          <m:sub>
            <m:r>
              <m:t>D</m:t>
            </m:r>
          </m:sub>
        </m:sSub>
      </m:oMath>
      <w:r>
        <w:t xml:space="preserve"> </w:t>
      </w:r>
      <w:r>
        <w:t xml:space="preserve">is the mass-point node set,</w:t>
      </w:r>
      <w:r>
        <w:t xml:space="preserve"> </w:t>
      </w:r>
      <m:oMath>
        <m:sSub>
          <m:e>
            <m:r>
              <m:t>E</m:t>
            </m:r>
          </m:e>
          <m:sub>
            <m:r>
              <m:t>D</m:t>
            </m:r>
          </m:sub>
        </m:sSub>
      </m:oMath>
      <w:r>
        <w:t xml:space="preserve"> </w:t>
      </w:r>
      <w:r>
        <w:t xml:space="preserve">is directed multi-echelon BOM tensor topology,</w:t>
      </w:r>
      <w:r>
        <w:t xml:space="preserve"> </w:t>
      </w:r>
      <m:oMath>
        <m:sSub>
          <m:e>
            <m:r>
              <m:t>C</m:t>
            </m:r>
          </m:e>
          <m:sub>
            <m:r>
              <m:t>D</m:t>
            </m:r>
          </m:sub>
        </m:sSub>
      </m:oMath>
      <w:r>
        <w:t xml:space="preserve"> </w:t>
      </w:r>
      <w:r>
        <w:t xml:space="preserve">is the physical constraint cluster,</w:t>
      </w:r>
      <w:r>
        <w:t xml:space="preserve"> </w:t>
      </w:r>
      <m:oMath>
        <m:sSub>
          <m:e>
            <m:r>
              <m:t>T</m:t>
            </m:r>
          </m:e>
          <m:sub>
            <m:r>
              <m:t>D</m:t>
            </m:r>
          </m:sub>
        </m:sSub>
      </m:oMath>
      <w:r>
        <w:t xml:space="preserve"> </w:t>
      </w:r>
      <w:r>
        <w:t xml:space="preserve">is the discrete-event transition operator, and</w:t>
      </w:r>
      <w:r>
        <w:t xml:space="preserve"> </w:t>
      </w:r>
      <m:oMath>
        <m:sSub>
          <m:e>
            <m:r>
              <m:rPr>
                <m:sty m:val="bi"/>
              </m:rPr>
              <m:t>x</m:t>
            </m:r>
          </m:e>
          <m:sub>
            <m:r>
              <m:t>D</m:t>
            </m:r>
          </m:sub>
        </m:sSub>
        <m:r>
          <m:rPr>
            <m:sty m:val="p"/>
          </m:rPr>
          <m:t>(</m:t>
        </m:r>
        <m:r>
          <m:t>t</m:t>
        </m:r>
        <m:r>
          <m:rPr>
            <m:sty m:val="p"/>
          </m:rPr>
          <m:t>)</m:t>
        </m:r>
      </m:oMath>
      <w:r>
        <w:t xml:space="preserve"> </w:t>
      </w:r>
      <w:r>
        <w:t xml:space="preserve">is the instantaneous state vector.</w:t>
      </w:r>
    </w:p>
    <w:bookmarkEnd w:id="167"/>
    <w:bookmarkStart w:id="168" w:name="X209505de611315ac96db43b57e320bce552132c"/>
    <w:p>
      <w:pPr>
        <w:pStyle w:val="Heading4"/>
      </w:pPr>
      <w:r>
        <w:t xml:space="preserve">Theorem 1: Algebraic Irreducibility and Topological Completeness</w:t>
      </w:r>
    </w:p>
    <w:p>
      <w:pPr>
        <w:pStyle w:val="FirstParagraph"/>
      </w:pPr>
      <w:r>
        <w:rPr>
          <w:b/>
          <w:bCs/>
        </w:rPr>
        <w:t xml:space="preserve">Theorem 1</w:t>
      </w:r>
      <w:r>
        <w:t xml:space="preserve">.</w:t>
      </w:r>
      <w:r>
        <w:t xml:space="preserve"> </w:t>
      </w:r>
      <w:r>
        <w:t xml:space="preserve"> </w:t>
      </w:r>
      <w:r>
        <w:rPr>
          <w:i/>
          <w:iCs/>
        </w:rPr>
        <w:t xml:space="preserve">The five-dimensional value chain container</w:t>
      </w:r>
      <w:r>
        <w:rPr>
          <w:i/>
          <w:iCs/>
        </w:rPr>
        <w:t xml:space="preserve"> </w:t>
      </w:r>
      <m:oMath>
        <m:r>
          <m:rPr>
            <m:scr m:val="script"/>
            <m:sty m:val="p"/>
          </m:rPr>
          <m:t>D</m:t>
        </m:r>
        <m:r>
          <m:rPr>
            <m:sty m:val="p"/>
          </m:rPr>
          <m:t>=</m:t>
        </m:r>
        <m:r>
          <m:rPr>
            <m:sty m:val="p"/>
          </m:rPr>
          <m:t>⟨</m:t>
        </m:r>
        <m:sSub>
          <m:e>
            <m:r>
              <m:t>V</m:t>
            </m:r>
          </m:e>
          <m:sub>
            <m:r>
              <m:t>D</m:t>
            </m:r>
          </m:sub>
        </m:sSub>
        <m:r>
          <m:rPr>
            <m:sty m:val="p"/>
          </m:rPr>
          <m:t>,</m:t>
        </m:r>
        <m:sSub>
          <m:e>
            <m:r>
              <m:t>E</m:t>
            </m:r>
          </m:e>
          <m:sub>
            <m:r>
              <m:t>D</m:t>
            </m:r>
          </m:sub>
        </m:sSub>
        <m:r>
          <m:rPr>
            <m:sty m:val="p"/>
          </m:rPr>
          <m:t>,</m:t>
        </m:r>
        <m:sSub>
          <m:e>
            <m:r>
              <m:t>C</m:t>
            </m:r>
          </m:e>
          <m:sub>
            <m:r>
              <m:t>D</m:t>
            </m:r>
          </m:sub>
        </m:sSub>
        <m:r>
          <m:rPr>
            <m:sty m:val="p"/>
          </m:rPr>
          <m:t>,</m:t>
        </m:r>
        <m:sSub>
          <m:e>
            <m:r>
              <m:t>T</m:t>
            </m:r>
          </m:e>
          <m:sub>
            <m:r>
              <m:t>D</m:t>
            </m:r>
          </m:sub>
        </m:sSub>
        <m:r>
          <m:rPr>
            <m:sty m:val="p"/>
          </m:rPr>
          <m:t>,</m:t>
        </m:r>
        <m:sSub>
          <m:e>
            <m:r>
              <m:rPr>
                <m:sty m:val="bi"/>
              </m:rPr>
              <m:t>x</m:t>
            </m:r>
          </m:e>
          <m:sub>
            <m:r>
              <m:t>D</m:t>
            </m:r>
          </m:sub>
        </m:sSub>
        <m:r>
          <m:rPr>
            <m:sty m:val="p"/>
          </m:rPr>
          <m:t>⟩</m:t>
        </m:r>
      </m:oMath>
      <w:r>
        <w:rPr>
          <w:i/>
          <w:iCs/>
        </w:rPr>
        <w:t xml:space="preserve"> </w:t>
      </w:r>
      <w:r>
        <w:rPr>
          <w:i/>
          <w:iCs/>
        </w:rPr>
        <w:t xml:space="preserve">is algebraically irreducible and topologically complete for governing open complex giant systems.</w:t>
      </w:r>
    </w:p>
    <w:p>
      <w:pPr>
        <w:pStyle w:val="BodyText"/>
      </w:pPr>
      <w:r>
        <w:rPr>
          <w:i/>
          <w:iCs/>
        </w:rPr>
        <w:t xml:space="preserve">Proof.</w:t>
      </w:r>
      <w:r>
        <w:t xml:space="preserve"> </w:t>
      </w:r>
      <w:r>
        <w:rPr>
          <w:b/>
          <w:bCs/>
        </w:rPr>
        <w:t xml:space="preserve">1. Completeness</w:t>
      </w:r>
      <w:r>
        <w:t xml:space="preserve">: State dynamics</w:t>
      </w:r>
      <w:r>
        <w:t xml:space="preserve"> </w:t>
      </w:r>
      <m:oMath>
        <m:r>
          <m:rPr>
            <m:sty m:val="bi"/>
          </m:rPr>
          <m:t>s</m:t>
        </m:r>
        <m:r>
          <m:rPr>
            <m:sty m:val="p"/>
          </m:rPr>
          <m:t>(</m:t>
        </m:r>
        <m:r>
          <m:t>t</m:t>
        </m:r>
        <m:r>
          <m:rPr>
            <m:sty m:val="p"/>
          </m:rPr>
          <m:t>)</m:t>
        </m:r>
        <m:r>
          <m:rPr>
            <m:sty m:val="p"/>
          </m:rPr>
          <m:t>=</m:t>
        </m:r>
        <m:r>
          <m:rPr>
            <m:sty m:val="p"/>
          </m:rPr>
          <m:t>(</m:t>
        </m:r>
        <m:sSub>
          <m:e>
            <m:r>
              <m:rPr>
                <m:scr m:val="script"/>
                <m:sty m:val="p"/>
              </m:rPr>
              <m:t>G</m:t>
            </m:r>
          </m:e>
          <m:sub>
            <m:r>
              <m:rPr>
                <m:nor/>
                <m:sty m:val="p"/>
              </m:rPr>
              <m:t>struct</m:t>
            </m:r>
          </m:sub>
        </m:sSub>
        <m:r>
          <m:rPr>
            <m:sty m:val="p"/>
          </m:rPr>
          <m:t>,</m:t>
        </m:r>
        <m:sSub>
          <m:e>
            <m:r>
              <m:rPr>
                <m:scr m:val="script"/>
                <m:sty m:val="p"/>
              </m:rPr>
              <m:t>B</m:t>
            </m:r>
          </m:e>
          <m:sub>
            <m:r>
              <m:rPr>
                <m:nor/>
                <m:sty m:val="p"/>
              </m:rPr>
              <m:t>bound</m:t>
            </m:r>
          </m:sub>
        </m:sSub>
        <m:r>
          <m:rPr>
            <m:sty m:val="p"/>
          </m:rPr>
          <m:t>,</m:t>
        </m:r>
        <m:sSub>
          <m:e>
            <m:r>
              <m:rPr>
                <m:scr m:val="script"/>
                <m:sty m:val="p"/>
              </m:rPr>
              <m:t>F</m:t>
            </m:r>
          </m:e>
          <m:sub>
            <m:r>
              <m:rPr>
                <m:nor/>
                <m:sty m:val="p"/>
              </m:rPr>
              <m:t>dyn</m:t>
            </m:r>
          </m:sub>
        </m:sSub>
        <m:r>
          <m:rPr>
            <m:sty m:val="p"/>
          </m:rPr>
          <m:t>)</m:t>
        </m:r>
      </m:oMath>
      <w:r>
        <w:t xml:space="preserve"> </w:t>
      </w:r>
      <w:r>
        <w:t xml:space="preserve">map 1:1 onto</w:t>
      </w:r>
      <w:r>
        <w:t xml:space="preserve"> </w:t>
      </w:r>
      <m:oMath>
        <m:r>
          <m:rPr>
            <m:sty m:val="p"/>
          </m:rPr>
          <m:t>(</m:t>
        </m:r>
        <m:sSub>
          <m:e>
            <m:r>
              <m:t>V</m:t>
            </m:r>
          </m:e>
          <m:sub>
            <m:r>
              <m:t>D</m:t>
            </m:r>
          </m:sub>
        </m:sSub>
        <m:r>
          <m:rPr>
            <m:sty m:val="p"/>
          </m:rPr>
          <m:t>,</m:t>
        </m:r>
        <m:sSub>
          <m:e>
            <m:r>
              <m:t>E</m:t>
            </m:r>
          </m:e>
          <m:sub>
            <m:r>
              <m:t>D</m:t>
            </m:r>
          </m:sub>
        </m:sSub>
        <m:r>
          <m:rPr>
            <m:sty m:val="p"/>
          </m:rPr>
          <m:t>)</m:t>
        </m:r>
      </m:oMath>
      <w:r>
        <w:t xml:space="preserve">,</w:t>
      </w:r>
      <w:r>
        <w:t xml:space="preserve"> </w:t>
      </w:r>
      <m:oMath>
        <m:sSub>
          <m:e>
            <m:r>
              <m:t>C</m:t>
            </m:r>
          </m:e>
          <m:sub>
            <m:r>
              <m:t>D</m:t>
            </m:r>
          </m:sub>
        </m:sSub>
      </m:oMath>
      <w:r>
        <w:t xml:space="preserve">, and</w:t>
      </w:r>
      <w:r>
        <w:t xml:space="preserve"> </w:t>
      </w:r>
      <m:oMath>
        <m:r>
          <m:rPr>
            <m:sty m:val="p"/>
          </m:rPr>
          <m:t>(</m:t>
        </m:r>
        <m:sSub>
          <m:e>
            <m:r>
              <m:t>T</m:t>
            </m:r>
          </m:e>
          <m:sub>
            <m:r>
              <m:t>D</m:t>
            </m:r>
          </m:sub>
        </m:sSub>
        <m:r>
          <m:rPr>
            <m:sty m:val="p"/>
          </m:rPr>
          <m:t>,</m:t>
        </m:r>
        <m:sSub>
          <m:e>
            <m:r>
              <m:rPr>
                <m:sty m:val="bi"/>
              </m:rPr>
              <m:t>x</m:t>
            </m:r>
          </m:e>
          <m:sub>
            <m:r>
              <m:t>D</m:t>
            </m:r>
          </m:sub>
        </m:sSub>
        <m:r>
          <m:rPr>
            <m:sty m:val="p"/>
          </m:rPr>
          <m:t>)</m:t>
        </m:r>
      </m:oMath>
      <w:r>
        <w:t xml:space="preserve">. Because</w:t>
      </w:r>
      <w:r>
        <w:t xml:space="preserve"> </w:t>
      </w:r>
      <m:oMath>
        <m:r>
          <m:rPr>
            <m:scr m:val="script"/>
            <m:sty m:val="p"/>
          </m:rPr>
          <m:t>D</m:t>
        </m:r>
      </m:oMath>
      <w:r>
        <w:t xml:space="preserve"> </w:t>
      </w:r>
      <w:r>
        <w:t xml:space="preserve">is an MECE decomposition, completeness holds.</w:t>
      </w:r>
    </w:p>
    <w:p>
      <w:pPr>
        <w:pStyle w:val="BodyText"/>
      </w:pPr>
      <w:r>
        <w:rPr>
          <w:b/>
          <w:bCs/>
        </w:rPr>
        <w:t xml:space="preserve">2. Irreducibility</w:t>
      </w:r>
      <w:r>
        <w:t xml:space="preserve">: Removing</w:t>
      </w:r>
      <w:r>
        <w:t xml:space="preserve"> </w:t>
      </w:r>
      <m:oMath>
        <m:sSub>
          <m:e>
            <m:r>
              <m:t>V</m:t>
            </m:r>
          </m:e>
          <m:sub>
            <m:r>
              <m:t>D</m:t>
            </m:r>
          </m:sub>
        </m:sSub>
      </m:oMath>
      <w:r>
        <w:t xml:space="preserve"> </w:t>
      </w:r>
      <w:r>
        <w:t xml:space="preserve">or</w:t>
      </w:r>
      <w:r>
        <w:t xml:space="preserve"> </w:t>
      </w:r>
      <m:oMath>
        <m:sSub>
          <m:e>
            <m:r>
              <m:t>E</m:t>
            </m:r>
          </m:e>
          <m:sub>
            <m:r>
              <m:t>D</m:t>
            </m:r>
          </m:sub>
        </m:sSub>
      </m:oMath>
      <w:r>
        <w:t xml:space="preserve"> </w:t>
      </w:r>
      <w:r>
        <w:t xml:space="preserve">collapses transfer function</w:t>
      </w:r>
      <w:r>
        <w:t xml:space="preserve"> </w:t>
      </w:r>
      <m:oMath>
        <m:r>
          <m:t>H</m:t>
        </m:r>
        <m:r>
          <m:rPr>
            <m:sty m:val="p"/>
          </m:rPr>
          <m:t>(</m:t>
        </m:r>
        <m:r>
          <m:t>s</m:t>
        </m:r>
        <m:r>
          <m:rPr>
            <m:sty m:val="p"/>
          </m:rPr>
          <m:t>)</m:t>
        </m:r>
        <m:r>
          <m:rPr>
            <m:sty m:val="p"/>
          </m:rPr>
          <m:t>→</m:t>
        </m:r>
        <m:r>
          <m:t>0</m:t>
        </m:r>
      </m:oMath>
      <w:r>
        <w:t xml:space="preserve">; removing</w:t>
      </w:r>
      <w:r>
        <w:t xml:space="preserve"> </w:t>
      </w:r>
      <m:oMath>
        <m:sSub>
          <m:e>
            <m:r>
              <m:t>C</m:t>
            </m:r>
          </m:e>
          <m:sub>
            <m:r>
              <m:t>D</m:t>
            </m:r>
          </m:sub>
        </m:sSub>
      </m:oMath>
      <w:r>
        <w:t xml:space="preserve"> </w:t>
      </w:r>
      <w:r>
        <w:t xml:space="preserve">produces unexecutable control vectors; removing</w:t>
      </w:r>
      <w:r>
        <w:t xml:space="preserve"> </w:t>
      </w:r>
      <m:oMath>
        <m:sSub>
          <m:e>
            <m:r>
              <m:t>T</m:t>
            </m:r>
          </m:e>
          <m:sub>
            <m:r>
              <m:t>D</m:t>
            </m:r>
          </m:sub>
        </m:sSub>
      </m:oMath>
      <w:r>
        <w:t xml:space="preserve"> </w:t>
      </w:r>
      <w:r>
        <w:t xml:space="preserve">freezes dynamics; removing</w:t>
      </w:r>
      <w:r>
        <w:t xml:space="preserve"> </w:t>
      </w:r>
      <m:oMath>
        <m:sSub>
          <m:e>
            <m:r>
              <m:rPr>
                <m:sty m:val="bi"/>
              </m:rPr>
              <m:t>x</m:t>
            </m:r>
          </m:e>
          <m:sub>
            <m:r>
              <m:t>D</m:t>
            </m:r>
          </m:sub>
        </m:sSub>
      </m:oMath>
      <w:r>
        <w:t xml:space="preserve"> </w:t>
      </w:r>
      <w:r>
        <w:t xml:space="preserve">drops Kalman observability rank to zero (</w:t>
      </w:r>
      <m:oMath>
        <m:r>
          <m:rPr>
            <m:nor/>
            <m:sty m:val="p"/>
          </m:rPr>
          <m:t>rank</m:t>
        </m:r>
        <m:r>
          <m:rPr>
            <m:sty m:val="p"/>
          </m:rPr>
          <m:t>(</m:t>
        </m:r>
        <m:r>
          <m:rPr>
            <m:scr m:val="script"/>
            <m:sty m:val="p"/>
          </m:rPr>
          <m:t>O</m:t>
        </m:r>
        <m:r>
          <m:rPr>
            <m:sty m:val="p"/>
          </m:rPr>
          <m:t>)</m:t>
        </m:r>
        <m:r>
          <m:rPr>
            <m:sty m:val="p"/>
          </m:rPr>
          <m:t>=</m:t>
        </m:r>
        <m:r>
          <m:t>0</m:t>
        </m:r>
      </m:oMath>
      <w:r>
        <w:t xml:space="preserve">). Hence, container</w:t>
      </w:r>
      <w:r>
        <w:t xml:space="preserve"> </w:t>
      </w:r>
      <m:oMath>
        <m:r>
          <m:rPr>
            <m:scr m:val="script"/>
            <m:sty m:val="p"/>
          </m:rPr>
          <m:t>D</m:t>
        </m:r>
      </m:oMath>
      <w:r>
        <w:t xml:space="preserve"> </w:t>
      </w:r>
      <w:r>
        <w:t xml:space="preserve">is minimal. ◻</w:t>
      </w:r>
    </w:p>
    <w:bookmarkEnd w:id="168"/>
    <w:bookmarkStart w:id="169" w:name="theorem-2-quadratic-decay-law-of-roic"/>
    <w:p>
      <w:pPr>
        <w:pStyle w:val="Heading4"/>
      </w:pPr>
      <w:r>
        <w:t xml:space="preserve">Theorem 2: Quadratic Decay Law of ROIC</w:t>
      </w:r>
    </w:p>
    <w:p>
      <w:pPr>
        <w:pStyle w:val="FirstParagraph"/>
      </w:pPr>
      <w:r>
        <w:rPr>
          <w:b/>
          <w:bCs/>
        </w:rPr>
        <w:t xml:space="preserve">Theorem 2</w:t>
      </w:r>
      <w:r>
        <w:t xml:space="preserve">.</w:t>
      </w:r>
      <w:r>
        <w:t xml:space="preserve"> </w:t>
      </w:r>
      <w:r>
        <w:t xml:space="preserve"> </w:t>
      </w:r>
      <w:r>
        <w:rPr>
          <w:i/>
          <w:iCs/>
        </w:rPr>
        <w:t xml:space="preserve">In To-Order manufacturing (MTO/ATO/CTO), Return on Invested Capital (ROIC) decays quadratically with respect to shop floor manufacturing lead time</w:t>
      </w:r>
      <w:r>
        <w:rPr>
          <w:i/>
          <w:iCs/>
        </w:rPr>
        <w:t xml:space="preserve"> </w:t>
      </w:r>
      <m:oMath>
        <m:sSub>
          <m:e>
            <m:r>
              <m:rPr>
                <m:nor/>
                <m:sty m:val="p"/>
              </m:rPr>
              <m:t>LT</m:t>
            </m:r>
          </m:e>
          <m:sub>
            <m:r>
              <m:rPr>
                <m:sty m:val="p"/>
              </m:rPr>
              <m:t>s</m:t>
            </m:r>
            <m:r>
              <m:rPr>
                <m:sty m:val="p"/>
              </m:rPr>
              <m:t>h</m:t>
            </m:r>
            <m:r>
              <m:rPr>
                <m:sty m:val="p"/>
              </m:rPr>
              <m:t>o</m:t>
            </m:r>
            <m:r>
              <m:rPr>
                <m:sty m:val="p"/>
              </m:rPr>
              <m:t>p</m:t>
            </m:r>
          </m:sub>
        </m:sSub>
      </m:oMath>
      <w:r>
        <w:rPr>
          <w:i/>
          <w:iCs/>
        </w:rPr>
        <w:t xml:space="preserve">:</w:t>
      </w:r>
      <w:r>
        <w:rPr>
          <w:i/>
          <w:iCs/>
        </w:rPr>
        <w:t xml:space="preserve"> </w:t>
      </w:r>
      <m:oMathPara>
        <m:oMathParaPr>
          <m:jc m:val="center"/>
        </m:oMathParaPr>
        <m:oMath>
          <m:f>
            <m:fPr>
              <m:type m:val="bar"/>
            </m:fPr>
            <m:num>
              <m:r>
                <m:t>d</m:t>
              </m:r>
              <m:r>
                <m:rPr>
                  <m:nor/>
                  <m:sty m:val="p"/>
                </m:rPr>
                <m:t>ROIC</m:t>
              </m:r>
            </m:num>
            <m:den>
              <m:r>
                <m:t>d</m:t>
              </m:r>
              <m:sSub>
                <m:e>
                  <m:r>
                    <m:rPr>
                      <m:nor/>
                      <m:sty m:val="p"/>
                    </m:rPr>
                    <m:t>LT</m:t>
                  </m:r>
                </m:e>
                <m:sub>
                  <m:r>
                    <m:rPr>
                      <m:sty m:val="p"/>
                    </m:rPr>
                    <m:t>s</m:t>
                  </m:r>
                  <m:r>
                    <m:rPr>
                      <m:sty m:val="p"/>
                    </m:rPr>
                    <m:t>h</m:t>
                  </m:r>
                  <m:r>
                    <m:rPr>
                      <m:sty m:val="p"/>
                    </m:rPr>
                    <m:t>o</m:t>
                  </m:r>
                  <m:r>
                    <m:rPr>
                      <m:sty m:val="p"/>
                    </m:rPr>
                    <m:t>p</m:t>
                  </m:r>
                </m:sub>
              </m:sSub>
            </m:den>
          </m:f>
          <m:r>
            <m:rPr>
              <m:sty m:val="p"/>
            </m:rPr>
            <m:t>=</m:t>
          </m:r>
          <m:r>
            <m:rPr>
              <m:sty m:val="p"/>
            </m:rPr>
            <m:t>−</m:t>
          </m:r>
          <m:sSup>
            <m:e>
              <m:r>
                <m:rPr>
                  <m:nor/>
                  <m:sty m:val="p"/>
                </m:rPr>
                <m:t>ROIC</m:t>
              </m:r>
            </m:e>
            <m:sup>
              <m:r>
                <m:t>2</m:t>
              </m:r>
            </m:sup>
          </m:sSup>
          <m:r>
            <m:rPr>
              <m:sty m:val="p"/>
            </m:rPr>
            <m:t>⋅</m:t>
          </m:r>
          <m:d>
            <m:dPr>
              <m:begChr m:val="("/>
              <m:sepChr m:val=""/>
              <m:endChr m:val=")"/>
              <m:grow/>
            </m:dPr>
            <m:e>
              <m:f>
                <m:fPr>
                  <m:type m:val="bar"/>
                </m:fPr>
                <m:num>
                  <m:r>
                    <m:rPr>
                      <m:nor/>
                      <m:sty m:val="p"/>
                    </m:rPr>
                    <m:t>COGS</m:t>
                  </m:r>
                </m:num>
                <m:den>
                  <m:r>
                    <m:t>365</m:t>
                  </m:r>
                  <m:r>
                    <m:rPr>
                      <m:sty m:val="p"/>
                    </m:rPr>
                    <m:t>⋅</m:t>
                  </m:r>
                  <m:r>
                    <m:rPr>
                      <m:nor/>
                      <m:sty m:val="p"/>
                    </m:rPr>
                    <m:t>NOPAT</m:t>
                  </m:r>
                </m:den>
              </m:f>
            </m:e>
          </m:d>
        </m:oMath>
      </m:oMathPara>
    </w:p>
    <w:p>
      <w:pPr>
        <w:pStyle w:val="FirstParagraph"/>
      </w:pPr>
      <w:r>
        <w:rPr>
          <w:i/>
          <w:iCs/>
        </w:rPr>
        <w:t xml:space="preserve">Proof.</w:t>
      </w:r>
      <w:r>
        <w:t xml:space="preserve"> </w:t>
      </w:r>
      <m:oMath>
        <m:r>
          <m:rPr>
            <m:nor/>
            <m:sty m:val="p"/>
          </m:rPr>
          <m:t>ROIC</m:t>
        </m:r>
        <m:r>
          <m:rPr>
            <m:sty m:val="p"/>
          </m:rPr>
          <m:t>=</m:t>
        </m:r>
        <m:f>
          <m:fPr>
            <m:type m:val="bar"/>
          </m:fPr>
          <m:num>
            <m:r>
              <m:rPr>
                <m:nor/>
                <m:sty m:val="p"/>
              </m:rPr>
              <m:t>NOPAT</m:t>
            </m:r>
          </m:num>
          <m:den>
            <m:r>
              <m:rPr>
                <m:nor/>
                <m:sty m:val="p"/>
              </m:rPr>
              <m:t>IC</m:t>
            </m:r>
          </m:den>
        </m:f>
      </m:oMath>
      <w:r>
        <w:t xml:space="preserve">, with</w:t>
      </w:r>
      <w:r>
        <w:t xml:space="preserve"> </w:t>
      </w:r>
      <m:oMath>
        <m:r>
          <m:rPr>
            <m:nor/>
            <m:sty m:val="p"/>
          </m:rPr>
          <m:t>IC</m:t>
        </m:r>
        <m:r>
          <m:rPr>
            <m:sty m:val="p"/>
          </m:rPr>
          <m:t>=</m:t>
        </m:r>
        <m:r>
          <m:rPr>
            <m:nor/>
            <m:sty m:val="p"/>
          </m:rPr>
          <m:t>COGS</m:t>
        </m:r>
        <m:r>
          <m:rPr>
            <m:sty m:val="p"/>
          </m:rPr>
          <m:t>⋅</m:t>
        </m:r>
        <m:f>
          <m:fPr>
            <m:type m:val="bar"/>
          </m:fPr>
          <m:num>
            <m:sSub>
              <m:e>
                <m:r>
                  <m:rPr>
                    <m:nor/>
                    <m:sty m:val="p"/>
                  </m:rPr>
                  <m:t>LT</m:t>
                </m:r>
              </m:e>
              <m:sub>
                <m:r>
                  <m:rPr>
                    <m:nor/>
                    <m:sty m:val="p"/>
                  </m:rPr>
                  <m:t>shop</m:t>
                </m:r>
              </m:sub>
            </m:sSub>
          </m:num>
          <m:den>
            <m:r>
              <m:t>365</m:t>
            </m:r>
          </m:den>
        </m:f>
        <m:r>
          <m:rPr>
            <m:sty m:val="p"/>
          </m:rPr>
          <m:t>+</m:t>
        </m:r>
        <m:r>
          <m:rPr>
            <m:nor/>
            <m:sty m:val="p"/>
          </m:rPr>
          <m:t>Other</m:t>
        </m:r>
      </m:oMath>
      <w:r>
        <w:t xml:space="preserve">. Differentiating with respect to</w:t>
      </w:r>
      <w:r>
        <w:t xml:space="preserve"> </w:t>
      </w:r>
      <m:oMath>
        <m:sSub>
          <m:e>
            <m:r>
              <m:rPr>
                <m:nor/>
                <m:sty m:val="p"/>
              </m:rPr>
              <m:t>LT</m:t>
            </m:r>
          </m:e>
          <m:sub>
            <m:r>
              <m:rPr>
                <m:nor/>
                <m:sty m:val="p"/>
              </m:rPr>
              <m:t>shop</m:t>
            </m:r>
          </m:sub>
        </m:sSub>
      </m:oMath>
      <w:r>
        <w:t xml:space="preserve"> </w:t>
      </w:r>
      <w:r>
        <w:t xml:space="preserve">yields</w:t>
      </w:r>
      <w:r>
        <w:t xml:space="preserve"> </w:t>
      </w:r>
      <m:oMath>
        <m:f>
          <m:fPr>
            <m:type m:val="bar"/>
          </m:fPr>
          <m:num>
            <m:r>
              <m:t>d</m:t>
            </m:r>
            <m:r>
              <m:rPr>
                <m:nor/>
                <m:sty m:val="p"/>
              </m:rPr>
              <m:t>ROIC</m:t>
            </m:r>
          </m:num>
          <m:den>
            <m:r>
              <m:t>d</m:t>
            </m:r>
            <m:sSub>
              <m:e>
                <m:r>
                  <m:rPr>
                    <m:nor/>
                    <m:sty m:val="p"/>
                  </m:rPr>
                  <m:t>LT</m:t>
                </m:r>
              </m:e>
              <m:sub>
                <m:r>
                  <m:rPr>
                    <m:nor/>
                    <m:sty m:val="p"/>
                  </m:rPr>
                  <m:t>shop</m:t>
                </m:r>
              </m:sub>
            </m:sSub>
          </m:den>
        </m:f>
        <m:r>
          <m:rPr>
            <m:sty m:val="p"/>
          </m:rPr>
          <m:t>=</m:t>
        </m:r>
        <m:r>
          <m:rPr>
            <m:sty m:val="p"/>
          </m:rPr>
          <m:t>−</m:t>
        </m:r>
        <m:f>
          <m:fPr>
            <m:type m:val="bar"/>
          </m:fPr>
          <m:num>
            <m:r>
              <m:rPr>
                <m:nor/>
                <m:sty m:val="p"/>
              </m:rPr>
              <m:t>NOPAT</m:t>
            </m:r>
          </m:num>
          <m:den>
            <m:sSup>
              <m:e>
                <m:r>
                  <m:rPr>
                    <m:nor/>
                    <m:sty m:val="p"/>
                  </m:rPr>
                  <m:t>IC</m:t>
                </m:r>
              </m:e>
              <m:sup>
                <m:r>
                  <m:t>2</m:t>
                </m:r>
              </m:sup>
            </m:sSup>
          </m:den>
        </m:f>
        <m:f>
          <m:fPr>
            <m:type m:val="bar"/>
          </m:fPr>
          <m:num>
            <m:r>
              <m:rPr>
                <m:nor/>
                <m:sty m:val="p"/>
              </m:rPr>
              <m:t>COGS</m:t>
            </m:r>
          </m:num>
          <m:den>
            <m:r>
              <m:t>365</m:t>
            </m:r>
          </m:den>
        </m:f>
        <m:r>
          <m:rPr>
            <m:sty m:val="p"/>
          </m:rPr>
          <m:t>=</m:t>
        </m:r>
        <m:r>
          <m:rPr>
            <m:sty m:val="p"/>
          </m:rPr>
          <m:t>−</m:t>
        </m:r>
        <m:sSup>
          <m:e>
            <m:r>
              <m:rPr>
                <m:nor/>
                <m:sty m:val="p"/>
              </m:rPr>
              <m:t>ROIC</m:t>
            </m:r>
          </m:e>
          <m:sup>
            <m:r>
              <m:t>2</m:t>
            </m:r>
          </m:sup>
        </m:sSup>
        <m:d>
          <m:dPr>
            <m:begChr m:val="("/>
            <m:sepChr m:val=""/>
            <m:endChr m:val=")"/>
            <m:grow/>
          </m:dPr>
          <m:e>
            <m:f>
              <m:fPr>
                <m:type m:val="bar"/>
              </m:fPr>
              <m:num>
                <m:r>
                  <m:rPr>
                    <m:nor/>
                    <m:sty m:val="p"/>
                  </m:rPr>
                  <m:t>COGS</m:t>
                </m:r>
              </m:num>
              <m:den>
                <m:r>
                  <m:t>365</m:t>
                </m:r>
                <m:r>
                  <m:rPr>
                    <m:sty m:val="p"/>
                  </m:rPr>
                  <m:t>⋅</m:t>
                </m:r>
                <m:r>
                  <m:rPr>
                    <m:nor/>
                    <m:sty m:val="p"/>
                  </m:rPr>
                  <m:t>NOPAT</m:t>
                </m:r>
              </m:den>
            </m:f>
          </m:e>
        </m:d>
      </m:oMath>
      <w:r>
        <w:t xml:space="preserve">. ◻</w:t>
      </w:r>
    </w:p>
    <w:bookmarkEnd w:id="169"/>
    <w:bookmarkStart w:id="170" w:name="Xf06774c5f247439f98b5cef580b83b054e4c1cc"/>
    <w:p>
      <w:pPr>
        <w:pStyle w:val="Heading4"/>
      </w:pPr>
      <w:r>
        <w:t xml:space="preserve">Theorem 3: Non-Linear WIP Inflation under Non-Kit Wait Times</w:t>
      </w:r>
    </w:p>
    <w:p>
      <w:pPr>
        <w:pStyle w:val="FirstParagraph"/>
      </w:pPr>
      <w:r>
        <w:rPr>
          <w:b/>
          <w:bCs/>
        </w:rPr>
        <w:t xml:space="preserve">Theorem 3</w:t>
      </w:r>
      <w:r>
        <w:t xml:space="preserve">.</w:t>
      </w:r>
      <w:r>
        <w:t xml:space="preserve"> </w:t>
      </w:r>
      <w:r>
        <w:t xml:space="preserve"> </w:t>
      </w:r>
      <w:r>
        <w:rPr>
          <w:i/>
          <w:iCs/>
        </w:rPr>
        <w:t xml:space="preserve">In multi-echelon BOM networks with</w:t>
      </w:r>
      <w:r>
        <w:rPr>
          <w:i/>
          <w:iCs/>
        </w:rPr>
        <w:t xml:space="preserve"> </w:t>
      </w:r>
      <m:oMath>
        <m:r>
          <m:t>K</m:t>
        </m:r>
      </m:oMath>
      <w:r>
        <w:rPr>
          <w:i/>
          <w:iCs/>
        </w:rPr>
        <w:t xml:space="preserve"> </w:t>
      </w:r>
      <w:r>
        <w:rPr>
          <w:i/>
          <w:iCs/>
        </w:rPr>
        <w:t xml:space="preserve">component dependencies, arrival variance causes expected non-kit wait time</w:t>
      </w:r>
      <w:r>
        <w:rPr>
          <w:i/>
          <w:iCs/>
        </w:rPr>
        <w:t xml:space="preserve"> </w:t>
      </w:r>
      <m:oMath>
        <m:r>
          <m:rPr>
            <m:scr m:val="double-struck"/>
            <m:sty m:val="p"/>
          </m:rPr>
          <m:t>E</m:t>
        </m:r>
        <m:r>
          <m:rPr>
            <m:sty m:val="p"/>
          </m:rPr>
          <m:t>[</m:t>
        </m:r>
        <m:sSub>
          <m:e>
            <m:r>
              <m:t>t</m:t>
            </m:r>
          </m:e>
          <m:sub>
            <m:r>
              <m:rPr>
                <m:sty m:val="p"/>
              </m:rPr>
              <m:t>w</m:t>
            </m:r>
            <m:r>
              <m:rPr>
                <m:sty m:val="p"/>
              </m:rPr>
              <m:t>a</m:t>
            </m:r>
            <m:r>
              <m:rPr>
                <m:sty m:val="p"/>
              </m:rPr>
              <m:t>i</m:t>
            </m:r>
            <m:r>
              <m:rPr>
                <m:sty m:val="p"/>
              </m:rPr>
              <m:t>t</m:t>
            </m:r>
          </m:sub>
        </m:sSub>
        <m:r>
          <m:rPr>
            <m:sty m:val="p"/>
          </m:rPr>
          <m:t>]</m:t>
        </m:r>
      </m:oMath>
      <w:r>
        <w:rPr>
          <w:i/>
          <w:iCs/>
        </w:rPr>
        <w:t xml:space="preserve"> </w:t>
      </w:r>
      <w:r>
        <w:rPr>
          <w:i/>
          <w:iCs/>
        </w:rPr>
        <w:t xml:space="preserve">and WIP inventory</w:t>
      </w:r>
      <w:r>
        <w:rPr>
          <w:i/>
          <w:iCs/>
        </w:rPr>
        <w:t xml:space="preserve"> </w:t>
      </w:r>
      <m:oMath>
        <m:sSub>
          <m:e>
            <m:r>
              <m:t>I</m:t>
            </m:r>
          </m:e>
          <m:sub>
            <m:r>
              <m:rPr>
                <m:sty m:val="p"/>
              </m:rPr>
              <m:t>W</m:t>
            </m:r>
            <m:r>
              <m:rPr>
                <m:sty m:val="p"/>
              </m:rPr>
              <m:t>I</m:t>
            </m:r>
            <m:r>
              <m:rPr>
                <m:sty m:val="p"/>
              </m:rPr>
              <m:t>P</m:t>
            </m:r>
          </m:sub>
        </m:sSub>
      </m:oMath>
      <w:r>
        <w:rPr>
          <w:i/>
          <w:iCs/>
        </w:rPr>
        <w:t xml:space="preserve"> </w:t>
      </w:r>
      <w:r>
        <w:rPr>
          <w:i/>
          <w:iCs/>
        </w:rPr>
        <w:t xml:space="preserve">to inflate exponentially:</w:t>
      </w:r>
      <w:r>
        <w:rPr>
          <w:i/>
          <w:iCs/>
        </w:rPr>
        <w:t xml:space="preserve"> </w:t>
      </w:r>
      <m:oMathPara>
        <m:oMathParaPr>
          <m:jc m:val="center"/>
        </m:oMathParaPr>
        <m:oMath>
          <m:r>
            <m:rPr>
              <m:scr m:val="double-struck"/>
              <m:sty m:val="p"/>
            </m:rPr>
            <m:t>E</m:t>
          </m:r>
          <m:r>
            <m:rPr>
              <m:sty m:val="p"/>
            </m:rPr>
            <m:t>[</m:t>
          </m:r>
          <m:sSub>
            <m:e>
              <m:r>
                <m:t>t</m:t>
              </m:r>
            </m:e>
            <m:sub>
              <m:r>
                <m:rPr>
                  <m:sty m:val="p"/>
                </m:rPr>
                <m:t>w</m:t>
              </m:r>
              <m:r>
                <m:rPr>
                  <m:sty m:val="p"/>
                </m:rPr>
                <m:t>a</m:t>
              </m:r>
              <m:r>
                <m:rPr>
                  <m:sty m:val="p"/>
                </m:rPr>
                <m:t>i</m:t>
              </m:r>
              <m:r>
                <m:rPr>
                  <m:sty m:val="p"/>
                </m:rPr>
                <m:t>t</m:t>
              </m:r>
            </m:sub>
          </m:sSub>
          <m:r>
            <m:rPr>
              <m:sty m:val="p"/>
            </m:rPr>
            <m:t>]</m:t>
          </m:r>
          <m:r>
            <m:rPr>
              <m:sty m:val="p"/>
            </m:rPr>
            <m:t>=</m:t>
          </m:r>
          <m:nary>
            <m:naryPr>
              <m:chr m:val="∫"/>
              <m:limLoc m:val="subSup"/>
              <m:subHide m:val="off"/>
              <m:supHide m:val="off"/>
            </m:naryPr>
            <m:sub>
              <m:r>
                <m:t>0</m:t>
              </m:r>
            </m:sub>
            <m:sup>
              <m:r>
                <m:rPr>
                  <m:sty m:val="p"/>
                </m:rPr>
                <m:t>∞</m:t>
              </m:r>
            </m:sup>
            <m:e>
              <m:d>
                <m:dPr>
                  <m:begChr m:val="("/>
                  <m:sepChr m:val=""/>
                  <m:endChr m:val=")"/>
                  <m:grow/>
                </m:dPr>
                <m:e>
                  <m:r>
                    <m:t>1</m:t>
                  </m:r>
                  <m:r>
                    <m:rPr>
                      <m:sty m:val="p"/>
                    </m:rPr>
                    <m:t>−</m:t>
                  </m:r>
                  <m:nary>
                    <m:naryPr>
                      <m:chr m:val="∏"/>
                      <m:limLoc m:val="undOvr"/>
                      <m:subHide m:val="off"/>
                      <m:supHide m:val="off"/>
                    </m:naryPr>
                    <m:sub>
                      <m:r>
                        <m:t>k</m:t>
                      </m:r>
                      <m:r>
                        <m:rPr>
                          <m:sty m:val="p"/>
                        </m:rPr>
                        <m:t>=</m:t>
                      </m:r>
                      <m:r>
                        <m:t>1</m:t>
                      </m:r>
                    </m:sub>
                    <m:sup>
                      <m:r>
                        <m:t>K</m:t>
                      </m:r>
                    </m:sup>
                    <m:e>
                      <m:sSub>
                        <m:e>
                          <m:r>
                            <m:t>F</m:t>
                          </m:r>
                        </m:e>
                        <m:sub>
                          <m:r>
                            <m:t>k</m:t>
                          </m:r>
                        </m:sub>
                      </m:sSub>
                    </m:e>
                  </m:nary>
                  <m:r>
                    <m:rPr>
                      <m:sty m:val="p"/>
                    </m:rPr>
                    <m:t>(</m:t>
                  </m:r>
                  <m:r>
                    <m:t>t</m:t>
                  </m:r>
                  <m:r>
                    <m:rPr>
                      <m:sty m:val="p"/>
                    </m:rPr>
                    <m:t>)</m:t>
                  </m:r>
                </m:e>
              </m:d>
            </m:e>
          </m:nary>
          <m:r>
            <m:t>d</m:t>
          </m:r>
          <m:r>
            <m:t>t</m:t>
          </m:r>
        </m:oMath>
      </m:oMathPara>
    </w:p>
    <w:p>
      <w:pPr>
        <w:pStyle w:val="FirstParagraph"/>
      </w:pPr>
      <w:r>
        <w:rPr>
          <w:i/>
          <w:iCs/>
        </w:rPr>
        <w:t xml:space="preserve">Proof.</w:t>
      </w:r>
      <w:r>
        <w:t xml:space="preserve"> </w:t>
      </w:r>
      <w:r>
        <w:t xml:space="preserve">For independent arrival distributions</w:t>
      </w:r>
      <w:r>
        <w:t xml:space="preserve"> </w:t>
      </w:r>
      <m:oMath>
        <m:sSub>
          <m:e>
            <m:r>
              <m:t>F</m:t>
            </m:r>
          </m:e>
          <m:sub>
            <m:r>
              <m:t>k</m:t>
            </m:r>
          </m:sub>
        </m:sSub>
        <m:r>
          <m:rPr>
            <m:sty m:val="p"/>
          </m:rPr>
          <m:t>(</m:t>
        </m:r>
        <m:r>
          <m:t>t</m:t>
        </m:r>
        <m:r>
          <m:rPr>
            <m:sty m:val="p"/>
          </m:rPr>
          <m:t>)</m:t>
        </m:r>
      </m:oMath>
      <w:r>
        <w:t xml:space="preserve">, the maximum arrival time cumulative distribution function is</w:t>
      </w:r>
      <w:r>
        <w:t xml:space="preserve"> </w:t>
      </w:r>
      <m:oMath>
        <m:sSub>
          <m:e>
            <m:r>
              <m:t>F</m:t>
            </m:r>
          </m:e>
          <m:sub>
            <m:r>
              <m:rPr>
                <m:sty m:val="p"/>
              </m:rPr>
              <m:t>max</m:t>
            </m:r>
          </m:sub>
        </m:sSub>
        <m:r>
          <m:rPr>
            <m:sty m:val="p"/>
          </m:rPr>
          <m:t>(</m:t>
        </m:r>
        <m:r>
          <m:t>t</m:t>
        </m:r>
        <m:r>
          <m:rPr>
            <m:sty m:val="p"/>
          </m:rPr>
          <m:t>)</m:t>
        </m:r>
        <m:r>
          <m:rPr>
            <m:sty m:val="p"/>
          </m:rPr>
          <m:t>=</m:t>
        </m:r>
        <m:nary>
          <m:naryPr>
            <m:chr m:val="∏"/>
            <m:limLoc m:val="undOvr"/>
            <m:subHide m:val="off"/>
            <m:supHide m:val="off"/>
          </m:naryPr>
          <m:sub>
            <m:r>
              <m:t>k</m:t>
            </m:r>
            <m:r>
              <m:rPr>
                <m:sty m:val="p"/>
              </m:rPr>
              <m:t>=</m:t>
            </m:r>
            <m:r>
              <m:t>1</m:t>
            </m:r>
          </m:sub>
          <m:sup>
            <m:r>
              <m:t>K</m:t>
            </m:r>
          </m:sup>
          <m:e>
            <m:sSub>
              <m:e>
                <m:r>
                  <m:t>F</m:t>
                </m:r>
              </m:e>
              <m:sub>
                <m:r>
                  <m:t>k</m:t>
                </m:r>
              </m:sub>
            </m:sSub>
          </m:e>
        </m:nary>
        <m:r>
          <m:rPr>
            <m:sty m:val="p"/>
          </m:rPr>
          <m:t>(</m:t>
        </m:r>
        <m:r>
          <m:t>t</m:t>
        </m:r>
        <m:r>
          <m:rPr>
            <m:sty m:val="p"/>
          </m:rPr>
          <m:t>)</m:t>
        </m:r>
      </m:oMath>
      <w:r>
        <w:t xml:space="preserve">. When</w:t>
      </w:r>
      <w:r>
        <w:t xml:space="preserve"> </w:t>
      </w:r>
      <m:oMath>
        <m:r>
          <m:t>K</m:t>
        </m:r>
        <m:r>
          <m:rPr>
            <m:sty m:val="p"/>
          </m:rPr>
          <m:t>≫</m:t>
        </m:r>
        <m:r>
          <m:t>1</m:t>
        </m:r>
      </m:oMath>
      <w:r>
        <w:t xml:space="preserve">, even high single-item arrival probabilities (</w:t>
      </w:r>
      <m:oMath>
        <m:sSub>
          <m:e>
            <m:r>
              <m:t>P</m:t>
            </m:r>
          </m:e>
          <m:sub>
            <m:r>
              <m:t>k</m:t>
            </m:r>
          </m:sub>
        </m:sSub>
        <m:r>
          <m:rPr>
            <m:sty m:val="p"/>
          </m:rPr>
          <m:t>=</m:t>
        </m:r>
        <m:r>
          <m:t>0.99</m:t>
        </m:r>
      </m:oMath>
      <w:r>
        <w:t xml:space="preserve">) collapse global kitting probability (</w:t>
      </w:r>
      <m:oMath>
        <m:sSup>
          <m:e>
            <m:r>
              <m:t>0.99</m:t>
            </m:r>
          </m:e>
          <m:sup>
            <m:r>
              <m:t>100</m:t>
            </m:r>
          </m:sup>
        </m:sSup>
        <m:r>
          <m:rPr>
            <m:sty m:val="p"/>
          </m:rPr>
          <m:t>≈</m:t>
        </m:r>
        <m:r>
          <m:t>0.366</m:t>
        </m:r>
      </m:oMath>
      <w:r>
        <w:t xml:space="preserve">), causing</w:t>
      </w:r>
      <w:r>
        <w:t xml:space="preserve"> </w:t>
      </w:r>
      <m:oMath>
        <m:r>
          <m:rPr>
            <m:scr m:val="double-struck"/>
            <m:sty m:val="p"/>
          </m:rPr>
          <m:t>E</m:t>
        </m:r>
        <m:r>
          <m:rPr>
            <m:sty m:val="p"/>
          </m:rPr>
          <m:t>[</m:t>
        </m:r>
        <m:sSub>
          <m:e>
            <m:r>
              <m:t>t</m:t>
            </m:r>
          </m:e>
          <m:sub>
            <m:r>
              <m:rPr>
                <m:sty m:val="p"/>
              </m:rPr>
              <m:t>w</m:t>
            </m:r>
            <m:r>
              <m:rPr>
                <m:sty m:val="p"/>
              </m:rPr>
              <m:t>a</m:t>
            </m:r>
            <m:r>
              <m:rPr>
                <m:sty m:val="p"/>
              </m:rPr>
              <m:t>i</m:t>
            </m:r>
            <m:r>
              <m:rPr>
                <m:sty m:val="p"/>
              </m:rPr>
              <m:t>t</m:t>
            </m:r>
          </m:sub>
        </m:sSub>
        <m:r>
          <m:rPr>
            <m:sty m:val="p"/>
          </m:rPr>
          <m:t>]</m:t>
        </m:r>
        <m:r>
          <m:rPr>
            <m:sty m:val="p"/>
          </m:rPr>
          <m:t>≫</m:t>
        </m:r>
        <m:r>
          <m:t>0</m:t>
        </m:r>
      </m:oMath>
      <w:r>
        <w:t xml:space="preserve"> </w:t>
      </w:r>
      <w:r>
        <w:t xml:space="preserve">and inflating WIP via Little’s Law (</w:t>
      </w:r>
      <m:oMath>
        <m:sSub>
          <m:e>
            <m:r>
              <m:t>I</m:t>
            </m:r>
          </m:e>
          <m:sub>
            <m:r>
              <m:rPr>
                <m:nor/>
                <m:sty m:val="p"/>
              </m:rPr>
              <m:t>WIP</m:t>
            </m:r>
          </m:sub>
        </m:sSub>
        <m:r>
          <m:rPr>
            <m:sty m:val="p"/>
          </m:rPr>
          <m:t>=</m:t>
        </m:r>
        <m:r>
          <m:t>λ</m:t>
        </m:r>
        <m:r>
          <m:rPr>
            <m:sty m:val="p"/>
          </m:rPr>
          <m:t>⋅</m:t>
        </m:r>
        <m:sSub>
          <m:e>
            <m:r>
              <m:rPr>
                <m:nor/>
                <m:sty m:val="p"/>
              </m:rPr>
              <m:t>LT</m:t>
            </m:r>
          </m:e>
          <m:sub>
            <m:r>
              <m:rPr>
                <m:nor/>
                <m:sty m:val="p"/>
              </m:rPr>
              <m:t>shop</m:t>
            </m:r>
          </m:sub>
        </m:sSub>
      </m:oMath>
      <w:r>
        <w:t xml:space="preserve">). ◻</w:t>
      </w:r>
    </w:p>
    <w:bookmarkEnd w:id="170"/>
    <w:bookmarkStart w:id="171" w:name="Xc6258255206e0fc93f63f747ade23cb8e505338"/>
    <w:p>
      <w:pPr>
        <w:pStyle w:val="Heading4"/>
      </w:pPr>
      <w:r>
        <w:t xml:space="preserve">Theorem 4: Absolute Optimality of Physical-Constraint Truncated IF-THEN-ELSE Stepping Search</w:t>
      </w:r>
    </w:p>
    <w:p>
      <w:pPr>
        <w:pStyle w:val="FirstParagraph"/>
      </w:pPr>
      <w:r>
        <w:rPr>
          <w:b/>
          <w:bCs/>
        </w:rPr>
        <w:t xml:space="preserve">Theorem 4</w:t>
      </w:r>
      <w:r>
        <w:t xml:space="preserve">.</w:t>
      </w:r>
      <w:r>
        <w:t xml:space="preserve"> </w:t>
      </w:r>
      <w:r>
        <w:t xml:space="preserve"> </w:t>
      </w:r>
      <w:r>
        <w:rPr>
          <w:i/>
          <w:iCs/>
        </w:rPr>
        <w:t xml:space="preserve">For non-convex physical state spaces under Wolfram computational irreducibility, stepping search with inline IF-THEN-ELSE algebraic constraint truncation is the unique strategy ensuring 100% physical feasibility at minimum computational complexity.</w:t>
      </w:r>
    </w:p>
    <w:p>
      <w:pPr>
        <w:pStyle w:val="BodyText"/>
      </w:pPr>
      <w:r>
        <w:rPr>
          <w:i/>
          <w:iCs/>
        </w:rPr>
        <w:t xml:space="preserve">Proof.</w:t>
      </w:r>
      <w:r>
        <w:t xml:space="preserve"> </w:t>
      </w:r>
      <w:r>
        <w:t xml:space="preserve">By computational irreducibility, state evolution</w:t>
      </w:r>
      <w:r>
        <w:t xml:space="preserve"> </w:t>
      </w:r>
      <m:oMath>
        <m:sSub>
          <m:e>
            <m:r>
              <m:rPr>
                <m:sty m:val="bi"/>
              </m:rPr>
              <m:t>x</m:t>
            </m:r>
          </m:e>
          <m:sub>
            <m:r>
              <m:t>D</m:t>
            </m:r>
          </m:sub>
        </m:sSub>
        <m:r>
          <m:rPr>
            <m:sty m:val="p"/>
          </m:rPr>
          <m:t>(</m:t>
        </m:r>
        <m:r>
          <m:t>t</m:t>
        </m:r>
        <m:r>
          <m:rPr>
            <m:sty m:val="p"/>
          </m:rPr>
          <m:t>+</m:t>
        </m:r>
        <m:r>
          <m:t>1</m:t>
        </m:r>
        <m:r>
          <m:rPr>
            <m:sty m:val="p"/>
          </m:rPr>
          <m:t>)</m:t>
        </m:r>
        <m:r>
          <m:rPr>
            <m:sty m:val="p"/>
          </m:rPr>
          <m:t>=</m:t>
        </m:r>
        <m:sSub>
          <m:e>
            <m:r>
              <m:t>T</m:t>
            </m:r>
          </m:e>
          <m:sub>
            <m:r>
              <m:t>D</m:t>
            </m:r>
          </m:sub>
        </m:sSub>
        <m:r>
          <m:rPr>
            <m:sty m:val="p"/>
          </m:rPr>
          <m:t>(</m:t>
        </m:r>
        <m:sSub>
          <m:e>
            <m:r>
              <m:rPr>
                <m:sty m:val="bi"/>
              </m:rPr>
              <m:t>x</m:t>
            </m:r>
          </m:e>
          <m:sub>
            <m:r>
              <m:t>D</m:t>
            </m:r>
          </m:sub>
        </m:sSub>
        <m:r>
          <m:rPr>
            <m:sty m:val="p"/>
          </m:rPr>
          <m:t>(</m:t>
        </m:r>
        <m:r>
          <m:t>t</m:t>
        </m:r>
        <m:r>
          <m:rPr>
            <m:sty m:val="p"/>
          </m:rPr>
          <m:t>)</m:t>
        </m:r>
        <m:r>
          <m:rPr>
            <m:sty m:val="p"/>
          </m:rPr>
          <m:t>,</m:t>
        </m:r>
        <m:sSub>
          <m:e>
            <m:r>
              <m:t>e</m:t>
            </m:r>
          </m:e>
          <m:sub>
            <m:r>
              <m:t>t</m:t>
            </m:r>
          </m:sub>
        </m:sSub>
        <m:r>
          <m:rPr>
            <m:sty m:val="p"/>
          </m:rPr>
          <m:t>)</m:t>
        </m:r>
      </m:oMath>
      <w:r>
        <w:t xml:space="preserve"> </w:t>
      </w:r>
      <w:r>
        <w:t xml:space="preserve">is Turing-complete and cannot be shortcut by analytical closed forms. Unpruned search expands as</w:t>
      </w:r>
      <w:r>
        <w:t xml:space="preserve"> </w:t>
      </w:r>
      <m:oMath>
        <m:r>
          <m:t>O</m:t>
        </m:r>
        <m:r>
          <m:rPr>
            <m:sty m:val="p"/>
          </m:rPr>
          <m:t>(</m:t>
        </m:r>
        <m:sSup>
          <m:e>
            <m:r>
              <m:t>B</m:t>
            </m:r>
          </m:e>
          <m:sup>
            <m:r>
              <m:t>H</m:t>
            </m:r>
          </m:sup>
        </m:sSup>
        <m:r>
          <m:rPr>
            <m:sty m:val="p"/>
          </m:rPr>
          <m:t>)</m:t>
        </m:r>
      </m:oMath>
      <w:r>
        <w:t xml:space="preserve">. Inline constraint evaluation</w:t>
      </w:r>
      <w:r>
        <w:t xml:space="preserve"> </w:t>
      </w:r>
      <m:oMath>
        <m:sSub>
          <m:e>
            <m:r>
              <m:rPr>
                <m:scr m:val="script"/>
                <m:sty m:val="p"/>
              </m:rPr>
              <m:t>P</m:t>
            </m:r>
          </m:e>
          <m:sub>
            <m:r>
              <m:t>C</m:t>
            </m:r>
          </m:sub>
        </m:sSub>
        <m:r>
          <m:rPr>
            <m:sty m:val="p"/>
          </m:rPr>
          <m:t>(</m:t>
        </m:r>
        <m:sSub>
          <m:e>
            <m:r>
              <m:t>S</m:t>
            </m:r>
          </m:e>
          <m:sub>
            <m:r>
              <m:t>t</m:t>
            </m:r>
          </m:sub>
        </m:sSub>
        <m:r>
          <m:rPr>
            <m:sty m:val="p"/>
          </m:rPr>
          <m:t>)</m:t>
        </m:r>
        <m:r>
          <m:rPr>
            <m:sty m:val="p"/>
          </m:rPr>
          <m:t>=</m:t>
        </m:r>
        <m:r>
          <m:rPr>
            <m:scr m:val="double-struck"/>
            <m:sty m:val="p"/>
          </m:rPr>
          <m:t>I</m:t>
        </m:r>
        <m:r>
          <m:rPr>
            <m:sty m:val="p"/>
          </m:rPr>
          <m:t>(</m:t>
        </m:r>
        <m:r>
          <m:t>g</m:t>
        </m:r>
        <m:r>
          <m:rPr>
            <m:sty m:val="p"/>
          </m:rPr>
          <m:t>(</m:t>
        </m:r>
        <m:sSub>
          <m:e>
            <m:r>
              <m:t>S</m:t>
            </m:r>
          </m:e>
          <m:sub>
            <m:r>
              <m:t>t</m:t>
            </m:r>
          </m:sub>
        </m:sSub>
        <m:r>
          <m:rPr>
            <m:sty m:val="p"/>
          </m:rPr>
          <m:t>)</m:t>
        </m:r>
        <m:r>
          <m:rPr>
            <m:sty m:val="p"/>
          </m:rPr>
          <m:t>≤</m:t>
        </m:r>
        <m:r>
          <m:t>0</m:t>
        </m:r>
        <m:r>
          <m:rPr>
            <m:sty m:val="p"/>
          </m:rPr>
          <m:t>)</m:t>
        </m:r>
      </m:oMath>
      <w:r>
        <w:t xml:space="preserve"> </w:t>
      </w:r>
      <w:r>
        <w:t xml:space="preserve">executes instant algebraic truncation (</w:t>
      </w:r>
      <m:oMath>
        <m:r>
          <m:rPr>
            <m:nor/>
            <m:sty m:val="p"/>
          </m:rPr>
          <m:t>Drop_Subtree</m:t>
        </m:r>
        <m:r>
          <m:rPr>
            <m:sty m:val="p"/>
          </m:rPr>
          <m:t>(</m:t>
        </m:r>
        <m:sSub>
          <m:e>
            <m:r>
              <m:t>S</m:t>
            </m:r>
          </m:e>
          <m:sub>
            <m:r>
              <m:t>t</m:t>
            </m:r>
          </m:sub>
        </m:sSub>
        <m:r>
          <m:rPr>
            <m:sty m:val="p"/>
          </m:rPr>
          <m:t>)</m:t>
        </m:r>
      </m:oMath>
      <w:r>
        <w:t xml:space="preserve"> </w:t>
      </w:r>
      <w:r>
        <w:t xml:space="preserve">if</w:t>
      </w:r>
      <w:r>
        <w:t xml:space="preserve"> </w:t>
      </w:r>
      <m:oMath>
        <m:sSub>
          <m:e>
            <m:r>
              <m:rPr>
                <m:scr m:val="script"/>
                <m:sty m:val="p"/>
              </m:rPr>
              <m:t>P</m:t>
            </m:r>
          </m:e>
          <m:sub>
            <m:r>
              <m:t>C</m:t>
            </m:r>
          </m:sub>
        </m:sSub>
        <m:r>
          <m:rPr>
            <m:sty m:val="p"/>
          </m:rPr>
          <m:t>=</m:t>
        </m:r>
        <m:r>
          <m:t>0</m:t>
        </m:r>
      </m:oMath>
      <w:r>
        <w:t xml:space="preserve">), pruning non-physical subtrees at depth</w:t>
      </w:r>
      <w:r>
        <w:t xml:space="preserve"> </w:t>
      </w:r>
      <m:oMath>
        <m:r>
          <m:t>k</m:t>
        </m:r>
        <m:r>
          <m:rPr>
            <m:sty m:val="p"/>
          </m:rPr>
          <m:t>≪</m:t>
        </m:r>
        <m:r>
          <m:t>H</m:t>
        </m:r>
      </m:oMath>
      <w:r>
        <w:t xml:space="preserve">, collapsing NP-hard complexity to polynomial</w:t>
      </w:r>
      <w:r>
        <w:t xml:space="preserve"> </w:t>
      </w:r>
      <m:oMath>
        <m:r>
          <m:t>O</m:t>
        </m:r>
        <m:r>
          <m:rPr>
            <m:sty m:val="p"/>
          </m:rPr>
          <m:t>(</m:t>
        </m:r>
        <m:r>
          <m:t>N</m:t>
        </m:r>
        <m:r>
          <m:rPr>
            <m:sty m:val="p"/>
          </m:rPr>
          <m:t>log</m:t>
        </m:r>
        <m:r>
          <m:t>N</m:t>
        </m:r>
        <m:r>
          <m:rPr>
            <m:sty m:val="p"/>
          </m:rPr>
          <m:t>)</m:t>
        </m:r>
      </m:oMath>
      <w:r>
        <w:t xml:space="preserve"> </w:t>
      </w:r>
      <w:r>
        <w:t xml:space="preserve">while guaranteeing 100% feasible solutions. ◻</w:t>
      </w:r>
    </w:p>
    <w:bookmarkEnd w:id="171"/>
    <w:bookmarkStart w:id="172" w:name="X0a2746b72c1923c78d27389f8d98a2d8cf18d75"/>
    <w:p>
      <w:pPr>
        <w:pStyle w:val="Heading4"/>
      </w:pPr>
      <w:r>
        <w:t xml:space="preserve">Theorem 5: Governance as a Precondition for Observability</w:t>
      </w:r>
    </w:p>
    <w:p>
      <w:pPr>
        <w:pStyle w:val="FirstParagraph"/>
      </w:pPr>
      <w:r>
        <w:rPr>
          <w:b/>
          <w:bCs/>
        </w:rPr>
        <w:t xml:space="preserve">Theorem 5</w:t>
      </w:r>
      <w:r>
        <w:t xml:space="preserve">.</w:t>
      </w:r>
      <w:r>
        <w:t xml:space="preserve"> </w:t>
      </w:r>
      <w:r>
        <w:t xml:space="preserve"> </w:t>
      </w:r>
      <w:r>
        <w:rPr>
          <w:i/>
          <w:iCs/>
        </w:rPr>
        <w:t xml:space="preserve">In Non-IID entangled networks, rigid algebraic allocation constraints (Governance) must precede observation to ensure mathematical observability and parameter identifiability.</w:t>
      </w:r>
    </w:p>
    <w:p>
      <w:pPr>
        <w:pStyle w:val="BodyText"/>
      </w:pPr>
      <w:r>
        <w:rPr>
          <w:i/>
          <w:iCs/>
        </w:rPr>
        <w:t xml:space="preserve">Proof.</w:t>
      </w:r>
      <w:r>
        <w:t xml:space="preserve"> </w:t>
      </w:r>
      <w:r>
        <w:t xml:space="preserve">Unconstrained departmental gaming introduces multi-collinear state dependencies</w:t>
      </w:r>
      <w:r>
        <w:t xml:space="preserve"> </w:t>
      </w:r>
      <m:oMath>
        <m:sSub>
          <m:e>
            <m:r>
              <m:t>x</m:t>
            </m:r>
          </m:e>
          <m:sub>
            <m:r>
              <m:t>j</m:t>
            </m:r>
          </m:sub>
        </m:sSub>
        <m:r>
          <m:rPr>
            <m:sty m:val="p"/>
          </m:rPr>
          <m:t>(</m:t>
        </m:r>
        <m:r>
          <m:t>t</m:t>
        </m:r>
        <m:r>
          <m:rPr>
            <m:sty m:val="p"/>
          </m:rPr>
          <m:t>)</m:t>
        </m:r>
        <m:r>
          <m:rPr>
            <m:sty m:val="p"/>
          </m:rPr>
          <m:t>=</m:t>
        </m:r>
        <m:r>
          <m:t>f</m:t>
        </m:r>
        <m:r>
          <m:rPr>
            <m:sty m:val="p"/>
          </m:rPr>
          <m:t>(</m:t>
        </m:r>
        <m:sSub>
          <m:e>
            <m:r>
              <m:t>x</m:t>
            </m:r>
          </m:e>
          <m:sub>
            <m:r>
              <m:t>k</m:t>
            </m:r>
          </m:sub>
        </m:sSub>
        <m:r>
          <m:rPr>
            <m:sty m:val="p"/>
          </m:rPr>
          <m:t>(</m:t>
        </m:r>
        <m:r>
          <m:t>t</m:t>
        </m:r>
        <m:r>
          <m:rPr>
            <m:sty m:val="p"/>
          </m:rPr>
          <m:t>)</m:t>
        </m:r>
        <m:r>
          <m:rPr>
            <m:sty m:val="p"/>
          </m:rPr>
          <m:t>)</m:t>
        </m:r>
        <m:r>
          <m:rPr>
            <m:sty m:val="p"/>
          </m:rPr>
          <m:t>+</m:t>
        </m:r>
        <m:r>
          <m:t>ϵ</m:t>
        </m:r>
      </m:oMath>
      <w:r>
        <w:t xml:space="preserve">, driving state covariance singular (</w:t>
      </w:r>
      <m:oMath>
        <m:r>
          <m:rPr>
            <m:sty m:val="p"/>
          </m:rPr>
          <m:t>det</m:t>
        </m:r>
        <m:r>
          <m:rPr>
            <m:sty m:val="p"/>
          </m:rPr>
          <m:t>(</m:t>
        </m:r>
        <m:sSub>
          <m:e>
            <m:r>
              <m:rPr>
                <m:sty m:val="b"/>
              </m:rPr>
              <m:t>Σ</m:t>
            </m:r>
          </m:e>
          <m:sub>
            <m:r>
              <m:t>x</m:t>
            </m:r>
            <m:r>
              <m:t>x</m:t>
            </m:r>
          </m:sub>
        </m:sSub>
        <m:r>
          <m:rPr>
            <m:sty m:val="p"/>
          </m:rPr>
          <m:t>)</m:t>
        </m:r>
        <m:r>
          <m:rPr>
            <m:sty m:val="p"/>
          </m:rPr>
          <m:t>→</m:t>
        </m:r>
        <m:r>
          <m:t>0</m:t>
        </m:r>
      </m:oMath>
      <w:r>
        <w:t xml:space="preserve">) and estimation variance</w:t>
      </w:r>
      <w:r>
        <w:t xml:space="preserve"> </w:t>
      </w:r>
      <m:oMath>
        <m:r>
          <m:rPr>
            <m:nor/>
            <m:sty m:val="p"/>
          </m:rPr>
          <m:t>Var</m:t>
        </m:r>
        <m:r>
          <m:rPr>
            <m:sty m:val="p"/>
          </m:rPr>
          <m:t>(</m:t>
        </m:r>
        <m:acc>
          <m:accPr>
            <m:chr m:val="̂"/>
          </m:accPr>
          <m:e>
            <m:r>
              <m:t>θ</m:t>
            </m:r>
          </m:e>
        </m:acc>
        <m:r>
          <m:rPr>
            <m:sty m:val="p"/>
          </m:rPr>
          <m:t>)</m:t>
        </m:r>
        <m:r>
          <m:rPr>
            <m:sty m:val="p"/>
          </m:rPr>
          <m:t>→</m:t>
        </m:r>
        <m:r>
          <m:rPr>
            <m:sty m:val="p"/>
          </m:rPr>
          <m:t>∞</m:t>
        </m:r>
      </m:oMath>
      <w:r>
        <w:t xml:space="preserve">. Imposing rigid allotment constraints</w:t>
      </w:r>
      <w:r>
        <w:t xml:space="preserve"> </w:t>
      </w:r>
      <m:oMath>
        <m:r>
          <m:rPr>
            <m:sty m:val="b"/>
          </m:rPr>
          <m:t>Π</m:t>
        </m:r>
        <m:r>
          <m:rPr>
            <m:sty m:val="bi"/>
          </m:rPr>
          <m:t>x</m:t>
        </m:r>
        <m:r>
          <m:rPr>
            <m:sty m:val="p"/>
          </m:rPr>
          <m:t>=</m:t>
        </m:r>
        <m:sSub>
          <m:e>
            <m:r>
              <m:rPr>
                <m:sty m:val="bi"/>
              </m:rPr>
              <m:t>b</m:t>
            </m:r>
          </m:e>
          <m:sub>
            <m:r>
              <m:t>t</m:t>
            </m:r>
          </m:sub>
        </m:sSub>
      </m:oMath>
      <w:r>
        <w:t xml:space="preserve"> </w:t>
      </w:r>
      <w:r>
        <w:t xml:space="preserve">forces covariance full rank (</w:t>
      </w:r>
      <m:oMath>
        <m:r>
          <m:rPr>
            <m:sty m:val="p"/>
          </m:rPr>
          <m:t>det</m:t>
        </m:r>
        <m:r>
          <m:rPr>
            <m:sty m:val="p"/>
          </m:rPr>
          <m:t>(</m:t>
        </m:r>
        <m:sSub>
          <m:e>
            <m:r>
              <m:rPr>
                <m:sty m:val="b"/>
              </m:rPr>
              <m:t>Σ</m:t>
            </m:r>
          </m:e>
          <m:sub>
            <m:r>
              <m:t>x</m:t>
            </m:r>
            <m:r>
              <m:t>x</m:t>
            </m:r>
          </m:sub>
        </m:sSub>
        <m:r>
          <m:rPr>
            <m:sty m:val="p"/>
          </m:rPr>
          <m:t>)</m:t>
        </m:r>
        <m:r>
          <m:rPr>
            <m:sty m:val="p"/>
          </m:rPr>
          <m:t>&gt;</m:t>
        </m:r>
        <m:r>
          <m:t>0</m:t>
        </m:r>
      </m:oMath>
      <w:r>
        <w:t xml:space="preserve">), restoring the Kalman Observability Gramian matrix</w:t>
      </w:r>
      <w:r>
        <w:t xml:space="preserve"> </w:t>
      </w:r>
      <m:oMath>
        <m:sSub>
          <m:e>
            <m:r>
              <m:rPr>
                <m:sty m:val="bi"/>
              </m:rPr>
              <m:t>W</m:t>
            </m:r>
          </m:e>
          <m:sub>
            <m:r>
              <m:t>o</m:t>
            </m:r>
          </m:sub>
        </m:sSub>
        <m:r>
          <m:rPr>
            <m:sty m:val="p"/>
          </m:rPr>
          <m:t>&gt;</m:t>
        </m:r>
        <m:r>
          <m:t>0</m:t>
        </m:r>
      </m:oMath>
      <w:r>
        <w:t xml:space="preserve"> </w:t>
      </w:r>
      <w:r>
        <w:t xml:space="preserve">and guaranteeing causal identifiability. ◻</w:t>
      </w:r>
    </w:p>
    <w:bookmarkEnd w:id="172"/>
    <w:bookmarkEnd w:id="173"/>
    <w:bookmarkStart w:id="175" w:name="Xdfca025035246eb458aa343d6a4593cf8867031"/>
    <w:p>
      <w:pPr>
        <w:pStyle w:val="Heading3"/>
      </w:pPr>
      <w:r>
        <w:t xml:space="preserve">100-Billion Industrial Empirical Benchmark: LCFC Lighthouse Factory</w:t>
      </w:r>
    </w:p>
    <w:bookmarkStart w:id="174" w:name="tab:lcfc_benchmark"/>
    <w:p>
      <w:pPr>
        <w:pStyle w:val="TableCaption"/>
      </w:pPr>
      <w:r>
        <w:t xml:space="preserve">Empirical Performance Comparison: Legacy Commercial Solvers vs. IPC Engine</w:t>
      </w:r>
    </w:p>
    <w:tbl>
      <w:tblPr>
        <w:tblStyle w:val="Table"/>
        <w:tblW w:type="auto" w:w="0"/>
        <w:tblLook w:firstRow="1" w:lastRow="0" w:firstColumn="0" w:lastColumn="0" w:noHBand="0" w:noVBand="0" w:val="0020"/>
        <w:tblCaption w:val="Empirical Performance Comparison: Legacy Commercial Solvers vs. IPC Engine"/>
      </w:tblPr>
      <w:tblGrid>
        <w:gridCol w:w="2640"/>
        <w:gridCol w:w="2640"/>
        <w:gridCol w:w="2640"/>
      </w:tblGrid>
      <w:tr>
        <w:trPr>
          <w:tblHeader w:val="on"/>
        </w:trPr>
        <w:tc>
          <w:tcPr/>
          <w:p>
            <w:pPr>
              <w:pStyle w:val="Compact"/>
              <w:jc w:val="left"/>
            </w:pPr>
            <w:r>
              <w:rPr>
                <w:b/>
                <w:bCs/>
              </w:rPr>
              <w:t xml:space="preserve">Performance Metric</w:t>
            </w:r>
          </w:p>
        </w:tc>
        <w:tc>
          <w:tcPr/>
          <w:p>
            <w:pPr>
              <w:pStyle w:val="Compact"/>
              <w:jc w:val="left"/>
            </w:pPr>
            <w:r>
              <w:rPr>
                <w:b/>
                <w:bCs/>
              </w:rPr>
              <w:t xml:space="preserve">Legacy Commercial Solvers (ERP/APS)</w:t>
            </w:r>
          </w:p>
        </w:tc>
        <w:tc>
          <w:tcPr/>
          <w:p>
            <w:pPr>
              <w:pStyle w:val="Compact"/>
              <w:jc w:val="left"/>
            </w:pPr>
            <w:r>
              <w:rPr>
                <w:b/>
                <w:bCs/>
              </w:rPr>
              <w:t xml:space="preserve">IPC Engine (DOD Bare-Metal)</w:t>
            </w:r>
          </w:p>
        </w:tc>
      </w:tr>
      <w:tr>
        <w:tc>
          <w:tcPr/>
          <w:p>
            <w:pPr>
              <w:pStyle w:val="Compact"/>
              <w:jc w:val="left"/>
            </w:pPr>
            <w:r>
              <w:t xml:space="preserve">500k Orders, 20-Level BOM, 2M+ Nodes Full Netting</w:t>
            </w:r>
          </w:p>
        </w:tc>
        <w:tc>
          <w:tcPr/>
          <w:p>
            <w:pPr>
              <w:pStyle w:val="Compact"/>
              <w:jc w:val="left"/>
            </w:pPr>
            <w:r>
              <w:t xml:space="preserve">System Crash (Memory Exhaustion) or &gt; 6 Hours</w:t>
            </w:r>
          </w:p>
        </w:tc>
        <w:tc>
          <w:tcPr/>
          <w:p>
            <w:pPr>
              <w:pStyle w:val="Compact"/>
              <w:jc w:val="left"/>
            </w:pPr>
            <w:r>
              <w:rPr>
                <w:b/>
                <w:bCs/>
              </w:rPr>
              <w:t xml:space="preserve">296 Seconds (5 Minutes) Global Convergence</w:t>
            </w:r>
          </w:p>
        </w:tc>
      </w:tr>
      <w:tr>
        <w:tc>
          <w:tcPr/>
          <w:p>
            <w:pPr>
              <w:pStyle w:val="Compact"/>
              <w:jc w:val="left"/>
            </w:pPr>
            <w:r>
              <w:t xml:space="preserve">50k Order Core MRP Netting</w:t>
            </w:r>
          </w:p>
        </w:tc>
        <w:tc>
          <w:tcPr/>
          <w:p>
            <w:pPr>
              <w:pStyle w:val="Compact"/>
              <w:jc w:val="left"/>
            </w:pPr>
            <w:r>
              <w:t xml:space="preserve">3 – 8 Hours</w:t>
            </w:r>
          </w:p>
        </w:tc>
        <w:tc>
          <w:tcPr/>
          <w:p>
            <w:pPr>
              <w:pStyle w:val="Compact"/>
              <w:jc w:val="left"/>
            </w:pPr>
            <w:r>
              <w:rPr>
                <w:b/>
                <w:bCs/>
              </w:rPr>
              <w:t xml:space="preserve">100.85 Milliseconds</w:t>
            </w:r>
          </w:p>
        </w:tc>
      </w:tr>
      <w:tr>
        <w:tc>
          <w:tcPr/>
          <w:p>
            <w:pPr>
              <w:pStyle w:val="Compact"/>
              <w:jc w:val="left"/>
            </w:pPr>
            <w:r>
              <w:t xml:space="preserve">Memory Architecture</w:t>
            </w:r>
          </w:p>
        </w:tc>
        <w:tc>
          <w:tcPr/>
          <w:p>
            <w:pPr>
              <w:pStyle w:val="Compact"/>
              <w:jc w:val="left"/>
            </w:pPr>
            <w:r>
              <w:t xml:space="preserve">Table-driven, OOP Pointer Graphs</w:t>
            </w:r>
          </w:p>
        </w:tc>
        <w:tc>
          <w:tcPr/>
          <w:p>
            <w:pPr>
              <w:pStyle w:val="Compact"/>
              <w:jc w:val="left"/>
            </w:pPr>
            <w:r>
              <w:t xml:space="preserve">Data-Oriented Design (DOD), 1D Array, SIMD</w:t>
            </w:r>
          </w:p>
        </w:tc>
      </w:tr>
      <w:tr>
        <w:tc>
          <w:tcPr/>
          <w:p>
            <w:pPr>
              <w:pStyle w:val="Compact"/>
              <w:jc w:val="left"/>
            </w:pPr>
            <w:r>
              <w:t xml:space="preserve">Cache Hit</w:t>
            </w:r>
          </w:p>
        </w:tc>
        <w:tc>
          <w:tcPr/>
          <w:p>
            <w:pPr>
              <w:pStyle w:val="Compact"/>
              <w:jc w:val="left"/>
            </w:pPr>
            <w:r>
              <w:t xml:space="preserve">High Cache Miss Rate (&gt; 85% CPU Stall)</w:t>
            </w:r>
          </w:p>
        </w:tc>
        <w:tc>
          <w:tcPr/>
          <w:p>
            <w:pPr>
              <w:pStyle w:val="Compact"/>
              <w:jc w:val="left"/>
            </w:pPr>
            <w:r>
              <w:rPr>
                <w:b/>
                <w:bCs/>
              </w:rPr>
              <w:t xml:space="preserve">100% Cache Hit Rate (Branch-Free)</w:t>
            </w:r>
          </w:p>
        </w:tc>
      </w:tr>
      <w:tr>
        <w:tc>
          <w:tcPr/>
          <w:p>
            <w:pPr>
              <w:pStyle w:val="Compact"/>
              <w:jc w:val="left"/>
            </w:pPr>
            <w:r>
              <w:t xml:space="preserve">Auditability</w:t>
            </w:r>
          </w:p>
        </w:tc>
        <w:tc>
          <w:tcPr/>
          <w:p>
            <w:pPr>
              <w:pStyle w:val="Compact"/>
              <w:jc w:val="left"/>
            </w:pPr>
            <w:r>
              <w:t xml:space="preserve">Black-box statistical aggregates</w:t>
            </w:r>
          </w:p>
        </w:tc>
        <w:tc>
          <w:tcPr/>
          <w:p>
            <w:pPr>
              <w:pStyle w:val="Compact"/>
              <w:jc w:val="left"/>
            </w:pPr>
            <w:r>
              <w:rPr>
                <w:b/>
                <w:bCs/>
              </w:rPr>
              <w:t xml:space="preserve">100% Causal Traceability (DuckDB Sandbox)</w:t>
            </w:r>
          </w:p>
        </w:tc>
      </w:tr>
    </w:tbl>
    <w:bookmarkEnd w:id="174"/>
    <w:p>
      <w:pPr>
        <w:pStyle w:val="BodyText"/>
      </w:pPr>
      <w:r>
        <w:t xml:space="preserve">Legacy commercial solvers refer to leading enterprise APS/ERP engines (e.g., SAP APO/IBP, Oracle ASCP, Blue Yonder).</w:t>
      </w:r>
    </w:p>
    <w:p>
      <w:pPr>
        <w:pStyle w:val="BodyText"/>
      </w:pPr>
      <w:r>
        <w:t xml:space="preserve">99</w:t>
      </w:r>
      <w:r>
        <w:t xml:space="preserve"> </w:t>
      </w:r>
      <w:r>
        <w:t xml:space="preserve">H. S. Tsien, J. Y. Yu, and R. W. Dai, "A New Field of Science – Open Complex Giant Systems and Their Methodology,"</w:t>
      </w:r>
      <w:r>
        <w:t xml:space="preserve"> </w:t>
      </w:r>
      <w:r>
        <w:rPr>
          <w:i/>
          <w:iCs/>
        </w:rPr>
        <w:t xml:space="preserve">Nature Journal</w:t>
      </w:r>
      <w:r>
        <w:t xml:space="preserve">, vol. 13, no. 1, pp. 3-10, 1990.</w:t>
      </w:r>
      <w:r>
        <w:t xml:space="preserve"> </w:t>
      </w:r>
      <w:r>
        <w:t xml:space="preserve">W. Hopp and M. Spearman,</w:t>
      </w:r>
      <w:r>
        <w:t xml:space="preserve"> </w:t>
      </w:r>
      <w:r>
        <w:rPr>
          <w:i/>
          <w:iCs/>
        </w:rPr>
        <w:t xml:space="preserve">Factory Physics</w:t>
      </w:r>
      <w:r>
        <w:t xml:space="preserve">, 3rd ed. Waveland Press, 2011.</w:t>
      </w:r>
      <w:r>
        <w:t xml:space="preserve"> </w:t>
      </w:r>
      <w:r>
        <w:t xml:space="preserve">L. Cao, "Beyond i.i.d.: Non-IID thinking, informatics, and learning,"</w:t>
      </w:r>
      <w:r>
        <w:t xml:space="preserve"> </w:t>
      </w:r>
      <w:r>
        <w:rPr>
          <w:i/>
          <w:iCs/>
        </w:rPr>
        <w:t xml:space="preserve">IEEE Intelligent Systems</w:t>
      </w:r>
      <w:r>
        <w:t xml:space="preserve">, vol. 37, no. 1, pp. 5-14, 2022.</w:t>
      </w:r>
      <w:r>
        <w:t xml:space="preserve"> </w:t>
      </w:r>
      <w:r>
        <w:t xml:space="preserve">K. Friston, "The free-energy principle: a unified brain theory?"</w:t>
      </w:r>
      <w:r>
        <w:t xml:space="preserve"> </w:t>
      </w:r>
      <w:r>
        <w:rPr>
          <w:i/>
          <w:iCs/>
        </w:rPr>
        <w:t xml:space="preserve">Nature Reviews Neuroscience</w:t>
      </w:r>
      <w:r>
        <w:t xml:space="preserve">, vol. 11, no. 2, pp. 127-138, 2010.</w:t>
      </w:r>
      <w:r>
        <w:t xml:space="preserve"> </w:t>
      </w:r>
      <w:r>
        <w:t xml:space="preserve">R. Conant and W. R. Ashby, "Every good regulator of a system must be a model of that system,"</w:t>
      </w:r>
      <w:r>
        <w:t xml:space="preserve"> </w:t>
      </w:r>
      <w:r>
        <w:rPr>
          <w:i/>
          <w:iCs/>
        </w:rPr>
        <w:t xml:space="preserve">International Journal of Systems Science</w:t>
      </w:r>
      <w:r>
        <w:t xml:space="preserve">, vol. 1, no. 2, pp. 89-97, 1970.</w:t>
      </w:r>
      <w:r>
        <w:t xml:space="preserve"> </w:t>
      </w:r>
      <w:r>
        <w:t xml:space="preserve">S. Wolfram, "Complex Systems and Computational Irreducibility,"</w:t>
      </w:r>
      <w:r>
        <w:t xml:space="preserve"> </w:t>
      </w:r>
      <w:r>
        <w:rPr>
          <w:i/>
          <w:iCs/>
        </w:rPr>
        <w:t xml:space="preserve">Complex Systems</w:t>
      </w:r>
      <w:r>
        <w:t xml:space="preserve">, vol. 1, pp. 1-30, 1987.</w:t>
      </w:r>
    </w:p>
    <w:bookmarkEnd w:id="175"/>
    <w:bookmarkStart w:id="179" w:name="appendix-formal-pseudocode-algorithms"/>
    <w:p>
      <w:pPr>
        <w:pStyle w:val="Heading3"/>
      </w:pPr>
      <w:r>
        <w:t xml:space="preserve">Appendix: Formal Pseudocode Algorithms</w:t>
      </w:r>
    </w:p>
    <w:bookmarkStart w:id="176" w:name="appendix-a-branch-free-priority-netting"/>
    <w:p>
      <w:pPr>
        <w:pStyle w:val="Heading4"/>
      </w:pPr>
      <w:r>
        <w:t xml:space="preserve">Appendix A: Branch-Free Priority Netting</w:t>
      </w:r>
    </w:p>
    <w:p>
      <w:pPr>
        <w:pStyle w:val="SourceCode"/>
      </w:pPr>
      <w:r>
        <w:rPr>
          <w:rStyle w:val="VerbatimChar"/>
        </w:rPr>
        <w:t xml:space="preserve">Algorithm 1: Branch-Free Priority Netting</w:t>
      </w:r>
      <w:r>
        <w:br/>
      </w:r>
      <w:r>
        <w:rPr>
          <w:rStyle w:val="VerbatimChar"/>
        </w:rPr>
        <w:t xml:space="preserve">--------------------------------------------------------------------------------</w:t>
      </w:r>
      <w:r>
        <w:br/>
      </w:r>
      <w:r>
        <w:rPr>
          <w:rStyle w:val="VerbatimChar"/>
        </w:rPr>
        <w:t xml:space="preserve">Input: Orders set O = {o_1, o_2, ..., o_m}, Supply time-series S = [s_1, ..., s_T]</w:t>
      </w:r>
      <w:r>
        <w:br/>
      </w:r>
      <w:r>
        <w:rPr>
          <w:rStyle w:val="VerbatimChar"/>
        </w:rPr>
        <w:t xml:space="preserve">Output: Updated Supply S, and Allocated quantities.</w:t>
      </w:r>
      <w:r>
        <w:br/>
      </w:r>
      <w:r>
        <w:br/>
      </w:r>
      <w:r>
        <w:rPr>
          <w:rStyle w:val="VerbatimChar"/>
        </w:rPr>
        <w:t xml:space="preserve">1. For each order o_i in O:</w:t>
      </w:r>
      <w:r>
        <w:br/>
      </w:r>
      <w:r>
        <w:rPr>
          <w:rStyle w:val="VerbatimChar"/>
        </w:rPr>
        <w:t xml:space="preserve">2.     Pack multi-dimensional priorities into 64-bit unsigned integer:</w:t>
      </w:r>
      <w:r>
        <w:br/>
      </w:r>
      <w:r>
        <w:rPr>
          <w:rStyle w:val="VerbatimChar"/>
        </w:rPr>
        <w:t xml:space="preserve">       P_i &lt;- (committed_bit &lt;&lt; 62) | (tier_bits &lt;&lt; 60) | (due_bits &lt;&lt; 44) |</w:t>
      </w:r>
      <w:r>
        <w:br/>
      </w:r>
      <w:r>
        <w:rPr>
          <w:rStyle w:val="VerbatimChar"/>
        </w:rPr>
        <w:t xml:space="preserve">             (pri_bits &lt;&lt; 28) | (M_rev - min(M_rev, Revenue_i))</w:t>
      </w:r>
      <w:r>
        <w:br/>
      </w:r>
      <w:r>
        <w:rPr>
          <w:rStyle w:val="VerbatimChar"/>
        </w:rPr>
        <w:t xml:space="preserve">3. Sort O in ascending order of P_i using SIMD radix sort.</w:t>
      </w:r>
      <w:r>
        <w:br/>
      </w:r>
      <w:r>
        <w:rPr>
          <w:rStyle w:val="VerbatimChar"/>
        </w:rPr>
        <w:t xml:space="preserve">4. For each sorted order o_i in O_sorted:</w:t>
      </w:r>
      <w:r>
        <w:br/>
      </w:r>
      <w:r>
        <w:rPr>
          <w:rStyle w:val="VerbatimChar"/>
        </w:rPr>
        <w:t xml:space="preserve">5.     D_req &lt;- o_i.quantity; t_due &lt;- o_i.due_day</w:t>
      </w:r>
      <w:r>
        <w:br/>
      </w:r>
      <w:r>
        <w:rPr>
          <w:rStyle w:val="VerbatimChar"/>
        </w:rPr>
        <w:t xml:space="preserve">6.     For t = t_due down to 0:</w:t>
      </w:r>
      <w:r>
        <w:br/>
      </w:r>
      <w:r>
        <w:rPr>
          <w:rStyle w:val="VerbatimChar"/>
        </w:rPr>
        <w:t xml:space="preserve">7.         q_alloc &lt;- std::min(S[t], D_req)   // Branch-free CMOV</w:t>
      </w:r>
      <w:r>
        <w:br/>
      </w:r>
      <w:r>
        <w:rPr>
          <w:rStyle w:val="VerbatimChar"/>
        </w:rPr>
        <w:t xml:space="preserve">8.         S[t] &lt;- S[t] - q_alloc</w:t>
      </w:r>
      <w:r>
        <w:br/>
      </w:r>
      <w:r>
        <w:rPr>
          <w:rStyle w:val="VerbatimChar"/>
        </w:rPr>
        <w:t xml:space="preserve">9.         D_req &lt;- D_req - q_alloc</w:t>
      </w:r>
      <w:r>
        <w:br/>
      </w:r>
      <w:r>
        <w:rPr>
          <w:rStyle w:val="VerbatimChar"/>
        </w:rPr>
        <w:t xml:space="preserve">10.        o_i.allocated[t] &lt;- q_alloc</w:t>
      </w:r>
      <w:r>
        <w:br/>
      </w:r>
      <w:r>
        <w:rPr>
          <w:rStyle w:val="VerbatimChar"/>
        </w:rPr>
        <w:t xml:space="preserve">11.        If D_req &lt;= 0 Then Break</w:t>
      </w:r>
      <w:r>
        <w:br/>
      </w:r>
      <w:r>
        <w:rPr>
          <w:rStyle w:val="VerbatimChar"/>
        </w:rPr>
        <w:t xml:space="preserve">--------------------------------------------------------------------------------</w:t>
      </w:r>
    </w:p>
    <w:bookmarkEnd w:id="176"/>
    <w:bookmarkStart w:id="177" w:name="X1fa6bf3a1cef6a7a9d5bbd7e5519cc4e4b8d234"/>
    <w:p>
      <w:pPr>
        <w:pStyle w:val="Heading4"/>
      </w:pPr>
      <w:r>
        <w:t xml:space="preserve">Appendix B: SIMD Parallel Prefix Scan &amp; Segment Tree Merger</w:t>
      </w:r>
    </w:p>
    <w:p>
      <w:pPr>
        <w:pStyle w:val="SourceCode"/>
      </w:pPr>
      <w:r>
        <w:rPr>
          <w:rStyle w:val="VerbatimChar"/>
        </w:rPr>
        <w:t xml:space="preserve">Algorithm 2: Parallel Prefix Scan \&amp; Segment Tree Associative Merger</w:t>
      </w:r>
      <w:r>
        <w:br/>
      </w:r>
      <w:r>
        <w:rPr>
          <w:rStyle w:val="VerbatimChar"/>
        </w:rPr>
        <w:t xml:space="preserve">--------------------------------------------------------------------------------</w:t>
      </w:r>
      <w:r>
        <w:br/>
      </w:r>
      <w:r>
        <w:rPr>
          <w:rStyle w:val="VerbatimChar"/>
        </w:rPr>
        <w:t xml:space="preserve">Input: Daily net supply/demand array Net[T], Topology matrix eta[K][K]</w:t>
      </w:r>
      <w:r>
        <w:br/>
      </w:r>
      <w:r>
        <w:rPr>
          <w:rStyle w:val="VerbatimChar"/>
        </w:rPr>
        <w:t xml:space="preserve">Output: OnHand time-series and global deficit/surplus vectors.</w:t>
      </w:r>
      <w:r>
        <w:br/>
      </w:r>
      <w:r>
        <w:br/>
      </w:r>
      <w:r>
        <w:rPr>
          <w:rStyle w:val="VerbatimChar"/>
        </w:rPr>
        <w:t xml:space="preserve">1. Parallel Blelloch Scan over time horizon T (Time: O(log T))</w:t>
      </w:r>
      <w:r>
        <w:br/>
      </w:r>
      <w:r>
        <w:rPr>
          <w:rStyle w:val="VerbatimChar"/>
        </w:rPr>
        <w:t xml:space="preserve">2. Associative Merger Operator (oplus) for Segment Tree Nodes:</w:t>
      </w:r>
      <w:r>
        <w:br/>
      </w:r>
      <w:r>
        <w:rPr>
          <w:rStyle w:val="VerbatimChar"/>
        </w:rPr>
        <w:t xml:space="preserve">   u_Parent = u_L oplus u_R</w:t>
      </w:r>
      <w:r>
        <w:br/>
      </w:r>
      <w:r>
        <w:rPr>
          <w:rStyle w:val="VerbatimChar"/>
        </w:rPr>
        <w:t xml:space="preserve">3. Match deficits of R with surpluses of L along DAG paths:</w:t>
      </w:r>
      <w:r>
        <w:br/>
      </w:r>
      <w:r>
        <w:rPr>
          <w:rStyle w:val="VerbatimChar"/>
        </w:rPr>
        <w:t xml:space="preserve">   For site i in [0, K-1]:</w:t>
      </w:r>
      <w:r>
        <w:br/>
      </w:r>
      <w:r>
        <w:rPr>
          <w:rStyle w:val="VerbatimChar"/>
        </w:rPr>
        <w:t xml:space="preserve">       For site j in Parents(i):</w:t>
      </w:r>
      <w:r>
        <w:br/>
      </w:r>
      <w:r>
        <w:rPr>
          <w:rStyle w:val="VerbatimChar"/>
        </w:rPr>
        <w:t xml:space="preserve">           q_trans &lt;- min(Deficit_R[i], Surplus_L[j] * eta[j][i])</w:t>
      </w:r>
      <w:r>
        <w:br/>
      </w:r>
      <w:r>
        <w:rPr>
          <w:rStyle w:val="VerbatimChar"/>
        </w:rPr>
        <w:t xml:space="preserve">           Deficit_R[i] &lt;- Deficit_R[i] - q_trans</w:t>
      </w:r>
      <w:r>
        <w:br/>
      </w:r>
      <w:r>
        <w:rPr>
          <w:rStyle w:val="VerbatimChar"/>
        </w:rPr>
        <w:t xml:space="preserve">           Surplus_L[j] &lt;- Surplus_L[j] - q_trans / eta[j][i]</w:t>
      </w:r>
      <w:r>
        <w:br/>
      </w:r>
      <w:r>
        <w:rPr>
          <w:rStyle w:val="VerbatimChar"/>
        </w:rPr>
        <w:t xml:space="preserve">4. Return u_Parent = (Deficit_Parent, Surplus_Parent)</w:t>
      </w:r>
      <w:r>
        <w:br/>
      </w:r>
      <w:r>
        <w:rPr>
          <w:rStyle w:val="VerbatimChar"/>
        </w:rPr>
        <w:t xml:space="preserve">--------------------------------------------------------------------------------</w:t>
      </w:r>
    </w:p>
    <w:bookmarkEnd w:id="177"/>
    <w:bookmarkStart w:id="178" w:name="Xc80682c0b8816177c453fa81c36f961ec7569b2"/>
    <w:p>
      <w:pPr>
        <w:pStyle w:val="Heading4"/>
      </w:pPr>
      <w:r>
        <w:t xml:space="preserve">Appendix C: OTP Scheduling &amp; Thread-Local Zero-Heap Stack</w:t>
      </w:r>
    </w:p>
    <w:p>
      <w:pPr>
        <w:pStyle w:val="SourceCode"/>
      </w:pPr>
      <w:r>
        <w:rPr>
          <w:rStyle w:val="VerbatimChar"/>
        </w:rPr>
        <w:t xml:space="preserve">Algorithm 3: OTP Scheduling \&amp; Thread-Local Zero-Heap Stack</w:t>
      </w:r>
      <w:r>
        <w:br/>
      </w:r>
      <w:r>
        <w:rPr>
          <w:rStyle w:val="VerbatimChar"/>
        </w:rPr>
        <w:t xml:space="preserve">--------------------------------------------------------------------------------</w:t>
      </w:r>
      <w:r>
        <w:br/>
      </w:r>
      <w:r>
        <w:rPr>
          <w:rStyle w:val="VerbatimChar"/>
        </w:rPr>
        <w:t xml:space="preserve">Input: Order (due_day, duration, wc_id), CapGrid[WC_Num * Horizon], TLS_Stack</w:t>
      </w:r>
      <w:r>
        <w:br/>
      </w:r>
      <w:r>
        <w:rPr>
          <w:rStyle w:val="VerbatimChar"/>
        </w:rPr>
        <w:t xml:space="preserve">Output: Planned delivery day or rejection.</w:t>
      </w:r>
      <w:r>
        <w:br/>
      </w:r>
      <w:r>
        <w:br/>
      </w:r>
      <w:r>
        <w:rPr>
          <w:rStyle w:val="VerbatimChar"/>
        </w:rPr>
        <w:t xml:space="preserve">1. PSD &lt;- -1</w:t>
      </w:r>
      <w:r>
        <w:br/>
      </w:r>
      <w:r>
        <w:rPr>
          <w:rStyle w:val="VerbatimChar"/>
        </w:rPr>
        <w:t xml:space="preserve">2. For t = request_day to Horizon - 1:</w:t>
      </w:r>
      <w:r>
        <w:br/>
      </w:r>
      <w:r>
        <w:rPr>
          <w:rStyle w:val="VerbatimChar"/>
        </w:rPr>
        <w:t xml:space="preserve">       If CapGrid[wc_id * Horizon + t] &gt;= duration Then:</w:t>
      </w:r>
      <w:r>
        <w:br/>
      </w:r>
      <w:r>
        <w:rPr>
          <w:rStyle w:val="VerbatimChar"/>
        </w:rPr>
        <w:t xml:space="preserve">           PSD &lt;- t; Break</w:t>
      </w:r>
      <w:r>
        <w:br/>
      </w:r>
      <w:r>
        <w:rPr>
          <w:rStyle w:val="VerbatimChar"/>
        </w:rPr>
        <w:t xml:space="preserve">3. If PSD == -1 Then Return "Insufficient Capacity"</w:t>
      </w:r>
      <w:r>
        <w:br/>
      </w:r>
      <w:r>
        <w:rPr>
          <w:rStyle w:val="VerbatimChar"/>
        </w:rPr>
        <w:t xml:space="preserve">4. TLS_Stack.Clear()</w:t>
      </w:r>
      <w:r>
        <w:br/>
      </w:r>
      <w:r>
        <w:rPr>
          <w:rStyle w:val="VerbatimChar"/>
        </w:rPr>
        <w:t xml:space="preserve">5. CapGrid[wc_id * Horizon + PSD] -= duration</w:t>
      </w:r>
      <w:r>
        <w:br/>
      </w:r>
      <w:r>
        <w:rPr>
          <w:rStyle w:val="VerbatimChar"/>
        </w:rPr>
        <w:t xml:space="preserve">6. TLS_Stack.Push(wc_id, PSD, duration)</w:t>
      </w:r>
      <w:r>
        <w:br/>
      </w:r>
      <w:r>
        <w:rPr>
          <w:rStyle w:val="VerbatimChar"/>
        </w:rPr>
        <w:t xml:space="preserve">7. TLS_Stack.Commit() // O(1) clear, accept schedule</w:t>
      </w:r>
      <w:r>
        <w:br/>
      </w:r>
      <w:r>
        <w:rPr>
          <w:rStyle w:val="VerbatimChar"/>
        </w:rPr>
        <w:t xml:space="preserve">8. Return PSD</w:t>
      </w:r>
      <w:r>
        <w:br/>
      </w:r>
      <w:r>
        <w:rPr>
          <w:rStyle w:val="VerbatimChar"/>
        </w:rPr>
        <w:t xml:space="preserve">--------------------------------------------------------------------------------</w:t>
      </w:r>
    </w:p>
    <w:bookmarkEnd w:id="178"/>
    <w:bookmarkEnd w:id="179"/>
    <w:bookmarkEnd w:id="180"/>
    <w:sectPr>
      <w:footerReference r:id="rId9" w:type="default"/>
      <w:footnotePr>
        <w:numRestart w:val="eachSect"/>
      </w:footnotePr>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asciiTheme="majorHAnsi" w:cstheme="majorBidi" w:eastAsiaTheme="majorEastAsia" w:hAnsi="Arial"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Arial" w:cstheme="majorBidi" w:eastAsiaTheme="majorEastAsia" w:hAnsi="Arial"/>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asciiTheme="majorHAnsi" w:cstheme="majorBidi" w:eastAsiaTheme="majorEastAsia" w:hAnsi="Arial"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asciiTheme="majorHAnsi" w:cstheme="majorBidi" w:eastAsiaTheme="majorEastAsia" w:hAnsi="Arial"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theme="majorBidi" w:eastAsiaTheme="majorEastAsia" w:hAnsi="Arial"/>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Arial" w:cstheme="majorBidi" w:eastAsiaTheme="majorEastAsia" w:hAnsi="Arial"/>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hyperlink" Id="rId18" Target="https://gritmeng.github.io/Value-Chain-Physics/" TargetMode="External" /></Relationships>
</file>

<file path=word/_rels/footnotes.xml.rels><?xml version="1.0" encoding="UTF-8"?><Relationships xmlns="http://schemas.openxmlformats.org/package/2006/relationships"><Relationship Type="http://schemas.openxmlformats.org/officeDocument/2006/relationships/hyperlink" Id="rId18" Target="https://gritmeng.github.io/Value-Chain-Phys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 Chain Physics: Governance Laws of Open Complex Giant Systems — A Complete Physics Constitution, Formal Work Operators, and 100-Billion-Scale Industrial Validation Unabridged 110,000-Word / Full Scientific Monograph Edition</dc:title>
  <dc:creator>Fanchun Meng (Grit Meng) General Design Department of Global Digital Neural System Centroid Former Chief Architect of Global Supply Chain Planning Systems (IPS), Lenovo Group Email: gritmeng@outlook.com | GitHub: https://gritmeng.github.io/Value-Chain-Physics/</dc:creator>
  <cp:keywords/>
  <dcterms:created xsi:type="dcterms:W3CDTF">2026-08-20T18:52:40Z</dcterms:created>
  <dcterms:modified xsi:type="dcterms:W3CDTF">2026-08-20T18:52:40Z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Modern large-scale discrete manufacturing networks and global value chains represent classic Open Complex Giant Systems (OCGS), characterized by non-independent and identically distributed (Non-IID) interactions and factorial state-space explosions (O(N!)). Traditional management paradigms—relying on steady-state assumptions, local optimization, and open-loop administrative workflows—inevitably collapse under Wolfram computational irreducibility and organizational entropic dissipation. In this monograph, we establish Value Chain Physics (VCP), an axiomatic theoretical framework for open complex giant systems. Reconstructing Qian Xuesen’s "metasynthesis" through first-principles physics, we define the Digital Double-Helix Ontology \langle \mathcal{D}, A \rangle, coupling a five-dimensional orthogonal value-chain container \mathcal{D} with a discrete-time algorithm engine A. We prove five foundational theorems: (1) algebraic irreducibility and topological completeness of container \mathcal{D}; (2) the quadratic decay law of Return on Invested Capital (ROIC) with respect to manufacturing lead time; (3) non-linear WIP inflation under non-kit arrival delays; (4) absolute optimality of physical-constraint truncated IF-THEN-ELSE stepping search; and (5) governance as a necessary mathematical precondition for observability. For engineering execution, we deploy Data-Oriented Design (DOD) with SIMD bitset vectorization in the IPC engine, achieving a decisive empirical benchmark: resolving 500,000 discrete demand orders, 2,000,000 SKU-location nodes, and 150,000 physical constraints in 296 seconds (5 minutes) on a single commodity personal computer (PC) for LCFC (World Economic Forum Lighthouse Factory). Finally, we demonstrate a 1:1 mathematical isomorphism between VCP and five classical system theories (Prigogine Dissipative Structures, Ashby Requisite Variety, Karl Friston Free Energy Principle, Conant-Ashby Good Regulator Theorem, and Renormalization Group Dynamics), elevating value chain governance from heuristic management to an empirical, falsifiable hard physics science.</vt:lpwstr>
  </property>
  <property fmtid="{D5CDD505-2E9C-101B-9397-08002B2CF9AE}" pid="3" name="date">
    <vt:lpwstr>2026-08-21</vt:lpwstr>
  </property>
</Properties>
</file>