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869C44" w14:textId="77777777" w:rsidR="00B50A8A" w:rsidRPr="003C4AC2" w:rsidRDefault="00B50A8A" w:rsidP="00B50A8A">
      <w:pPr>
        <w:pStyle w:val="1"/>
        <w:jc w:val="center"/>
        <w:rPr>
          <w:rFonts w:ascii="宋体" w:eastAsia="宋体" w:hAnsi="宋体" w:hint="eastAsia"/>
          <w:b w:val="0"/>
          <w:bCs w:val="0"/>
          <w:sz w:val="44"/>
          <w:szCs w:val="44"/>
        </w:rPr>
      </w:pPr>
      <w:r w:rsidRPr="003C4AC2">
        <w:rPr>
          <w:rFonts w:ascii="宋体" w:eastAsia="宋体" w:hAnsi="宋体"/>
          <w:sz w:val="44"/>
          <w:szCs w:val="44"/>
        </w:rPr>
        <w:t>全息抗熵：开放复杂巨系统的物理学宪法</w:t>
      </w:r>
    </w:p>
    <w:p w14:paraId="0D25DB2F" w14:textId="77777777" w:rsidR="00B50A8A" w:rsidRPr="003C4AC2" w:rsidRDefault="00B50A8A" w:rsidP="00B50A8A">
      <w:pPr>
        <w:spacing w:after="100" w:afterAutospacing="1"/>
        <w:jc w:val="center"/>
        <w:outlineLvl w:val="2"/>
        <w:rPr>
          <w:rFonts w:ascii="宋体" w:eastAsia="宋体" w:hAnsi="宋体" w:cstheme="majorBidi" w:hint="eastAsia"/>
          <w:b/>
          <w:bCs/>
          <w:caps/>
          <w:spacing w:val="10"/>
          <w:sz w:val="28"/>
          <w:szCs w:val="28"/>
        </w:rPr>
      </w:pPr>
      <w:r w:rsidRPr="003C4AC2">
        <w:rPr>
          <w:rFonts w:ascii="宋体" w:eastAsia="宋体" w:hAnsi="宋体" w:cstheme="majorBidi" w:hint="eastAsia"/>
          <w:b/>
          <w:bCs/>
          <w:caps/>
          <w:spacing w:val="10"/>
          <w:sz w:val="28"/>
          <w:szCs w:val="28"/>
        </w:rPr>
        <w:t>——从涌现自洽到意志统御的范式跃迁</w:t>
      </w:r>
    </w:p>
    <w:p w14:paraId="005664EF" w14:textId="77777777" w:rsidR="00B760A9" w:rsidRPr="003C4AC2" w:rsidRDefault="00B760A9" w:rsidP="00B760A9">
      <w:pPr>
        <w:spacing w:after="100" w:afterAutospacing="1"/>
        <w:outlineLvl w:val="2"/>
        <w:rPr>
          <w:rFonts w:ascii="宋体" w:eastAsia="宋体" w:hAnsi="宋体" w:cstheme="majorBidi" w:hint="eastAsia"/>
          <w:b/>
          <w:bCs/>
          <w:caps/>
          <w:spacing w:val="10"/>
          <w:sz w:val="15"/>
          <w:szCs w:val="15"/>
        </w:rPr>
      </w:pPr>
      <w:proofErr w:type="gramStart"/>
      <w:r w:rsidRPr="003C4AC2">
        <w:rPr>
          <w:rFonts w:ascii="宋体" w:eastAsia="宋体" w:hAnsi="宋体" w:cstheme="majorBidi"/>
          <w:b/>
          <w:bCs/>
          <w:caps/>
          <w:spacing w:val="10"/>
          <w:sz w:val="15"/>
          <w:szCs w:val="15"/>
        </w:rPr>
        <w:t>[![</w:t>
      </w:r>
      <w:proofErr w:type="gramEnd"/>
      <w:r w:rsidRPr="003C4AC2">
        <w:rPr>
          <w:rFonts w:ascii="宋体" w:eastAsia="宋体" w:hAnsi="宋体" w:cstheme="majorBidi"/>
          <w:b/>
          <w:bCs/>
          <w:caps/>
          <w:spacing w:val="10"/>
          <w:sz w:val="15"/>
          <w:szCs w:val="15"/>
        </w:rPr>
        <w:t>License: GPL v3](</w:t>
      </w:r>
      <w:r w:rsidRPr="003C4AC2">
        <w:rPr>
          <w:rFonts w:ascii="宋体" w:eastAsia="宋体" w:hAnsi="宋体" w:cstheme="majorBidi"/>
          <w:b/>
          <w:bCs/>
          <w:caps/>
          <w:spacing w:val="10"/>
          <w:sz w:val="15"/>
          <w:szCs w:val="15"/>
          <w:u w:val="single"/>
        </w:rPr>
        <w:t>https://img.shields.io/badge/License-GPL%20v3-blue.svg</w:t>
      </w:r>
      <w:r w:rsidRPr="003C4AC2">
        <w:rPr>
          <w:rFonts w:ascii="宋体" w:eastAsia="宋体" w:hAnsi="宋体" w:cstheme="majorBidi"/>
          <w:b/>
          <w:bCs/>
          <w:caps/>
          <w:spacing w:val="10"/>
          <w:sz w:val="15"/>
          <w:szCs w:val="15"/>
        </w:rPr>
        <w:t>)](</w:t>
      </w:r>
      <w:r w:rsidRPr="003C4AC2">
        <w:rPr>
          <w:rFonts w:ascii="宋体" w:eastAsia="宋体" w:hAnsi="宋体" w:cstheme="majorBidi"/>
          <w:b/>
          <w:bCs/>
          <w:caps/>
          <w:spacing w:val="10"/>
          <w:sz w:val="15"/>
          <w:szCs w:val="15"/>
          <w:u w:val="single"/>
        </w:rPr>
        <w:t>https://www.gnu.org/licenses/gpl-3.0</w:t>
      </w:r>
      <w:r w:rsidRPr="003C4AC2">
        <w:rPr>
          <w:rFonts w:ascii="宋体" w:eastAsia="宋体" w:hAnsi="宋体" w:cstheme="majorBidi"/>
          <w:b/>
          <w:bCs/>
          <w:caps/>
          <w:spacing w:val="10"/>
          <w:sz w:val="15"/>
          <w:szCs w:val="15"/>
        </w:rPr>
        <w:t xml:space="preserve">) </w:t>
      </w:r>
    </w:p>
    <w:p w14:paraId="0D6AC38C" w14:textId="77777777" w:rsidR="00B760A9" w:rsidRPr="003C4AC2" w:rsidRDefault="00B760A9" w:rsidP="00AF7671">
      <w:pPr>
        <w:spacing w:after="100" w:afterAutospacing="1"/>
        <w:outlineLvl w:val="2"/>
        <w:rPr>
          <w:rFonts w:ascii="宋体" w:eastAsia="宋体" w:hAnsi="宋体" w:cstheme="majorBidi" w:hint="eastAsia"/>
          <w:b/>
          <w:bCs/>
          <w:caps/>
          <w:spacing w:val="10"/>
          <w:sz w:val="15"/>
          <w:szCs w:val="15"/>
        </w:rPr>
      </w:pPr>
      <w:r w:rsidRPr="003C4AC2">
        <w:rPr>
          <w:rFonts w:ascii="Segoe UI Symbol" w:eastAsia="宋体" w:hAnsi="Segoe UI Symbol" w:cs="Segoe UI Symbol"/>
          <w:b/>
          <w:bCs/>
          <w:caps/>
          <w:spacing w:val="10"/>
          <w:sz w:val="15"/>
          <w:szCs w:val="15"/>
        </w:rPr>
        <w:t>⚖</w:t>
      </w:r>
      <w:r w:rsidRPr="003C4AC2">
        <w:rPr>
          <w:rFonts w:ascii="宋体" w:eastAsia="宋体" w:hAnsi="宋体" w:cstheme="majorBidi"/>
          <w:b/>
          <w:bCs/>
          <w:caps/>
          <w:spacing w:val="10"/>
          <w:sz w:val="15"/>
          <w:szCs w:val="15"/>
        </w:rPr>
        <w:t>️ Copyright © 2026 [</w:t>
      </w:r>
      <w:r w:rsidRPr="003C4AC2">
        <w:rPr>
          <w:rFonts w:ascii="宋体" w:eastAsia="宋体" w:hAnsi="宋体" w:cstheme="majorBidi" w:hint="eastAsia"/>
          <w:b/>
          <w:bCs/>
          <w:caps/>
          <w:spacing w:val="10"/>
          <w:sz w:val="15"/>
          <w:szCs w:val="15"/>
        </w:rPr>
        <w:t>孟凡淳</w:t>
      </w:r>
      <w:r w:rsidRPr="003C4AC2">
        <w:rPr>
          <w:rFonts w:ascii="宋体" w:eastAsia="宋体" w:hAnsi="宋体" w:cstheme="majorBidi"/>
          <w:b/>
          <w:bCs/>
          <w:caps/>
          <w:spacing w:val="10"/>
          <w:sz w:val="15"/>
          <w:szCs w:val="15"/>
        </w:rPr>
        <w:t>/</w:t>
      </w:r>
      <w:r w:rsidRPr="003C4AC2">
        <w:rPr>
          <w:rFonts w:ascii="宋体" w:eastAsia="宋体" w:hAnsi="宋体" w:cstheme="majorBidi" w:hint="eastAsia"/>
          <w:b/>
          <w:bCs/>
          <w:caps/>
          <w:spacing w:val="10"/>
          <w:sz w:val="15"/>
          <w:szCs w:val="15"/>
        </w:rPr>
        <w:t>Grit meng</w:t>
      </w:r>
      <w:r w:rsidRPr="003C4AC2">
        <w:rPr>
          <w:rFonts w:ascii="宋体" w:eastAsia="宋体" w:hAnsi="宋体" w:cstheme="majorBidi"/>
          <w:b/>
          <w:bCs/>
          <w:caps/>
          <w:spacing w:val="10"/>
          <w:sz w:val="15"/>
          <w:szCs w:val="15"/>
        </w:rPr>
        <w:t>]. Licensed under [GPL-3.</w:t>
      </w:r>
      <w:proofErr w:type="gramStart"/>
      <w:r w:rsidRPr="003C4AC2">
        <w:rPr>
          <w:rFonts w:ascii="宋体" w:eastAsia="宋体" w:hAnsi="宋体" w:cstheme="majorBidi"/>
          <w:b/>
          <w:bCs/>
          <w:caps/>
          <w:spacing w:val="10"/>
          <w:sz w:val="15"/>
          <w:szCs w:val="15"/>
        </w:rPr>
        <w:t>0](</w:t>
      </w:r>
      <w:proofErr w:type="gramEnd"/>
      <w:r w:rsidRPr="003C4AC2">
        <w:rPr>
          <w:rFonts w:ascii="宋体" w:eastAsia="宋体" w:hAnsi="宋体" w:cstheme="majorBidi"/>
          <w:b/>
          <w:bCs/>
          <w:caps/>
          <w:spacing w:val="10"/>
          <w:sz w:val="15"/>
          <w:szCs w:val="15"/>
          <w:u w:val="single"/>
        </w:rPr>
        <w:t>https://www.gnu.org/licenses/gpl-3.0</w:t>
      </w:r>
      <w:r w:rsidRPr="003C4AC2">
        <w:rPr>
          <w:rFonts w:ascii="宋体" w:eastAsia="宋体" w:hAnsi="宋体" w:cstheme="majorBidi"/>
          <w:b/>
          <w:bCs/>
          <w:caps/>
          <w:spacing w:val="10"/>
          <w:sz w:val="15"/>
          <w:szCs w:val="15"/>
        </w:rPr>
        <w:t>).</w:t>
      </w:r>
    </w:p>
    <w:p w14:paraId="3EF26C43" w14:textId="1C49BD12" w:rsidR="003C4AC2" w:rsidRPr="003C4AC2" w:rsidRDefault="003C4AC2" w:rsidP="003C4AC2">
      <w:pPr>
        <w:spacing w:after="100" w:afterAutospacing="1"/>
        <w:outlineLvl w:val="2"/>
        <w:rPr>
          <w:rFonts w:ascii="宋体" w:eastAsia="宋体" w:hAnsi="宋体" w:cs="Arial"/>
          <w:b/>
          <w:bCs/>
        </w:rPr>
      </w:pPr>
      <w:r w:rsidRPr="003C4AC2">
        <w:rPr>
          <w:rFonts w:ascii="宋体" w:eastAsia="宋体" w:hAnsi="宋体" w:cs="Arial"/>
          <w:b/>
          <w:bCs/>
        </w:rPr>
        <w:t>代序：系统</w:t>
      </w:r>
      <w:r w:rsidR="004549D4">
        <w:rPr>
          <w:rFonts w:ascii="宋体" w:eastAsia="宋体" w:hAnsi="宋体" w:cs="Arial" w:hint="eastAsia"/>
          <w:b/>
          <w:bCs/>
        </w:rPr>
        <w:t>科</w:t>
      </w:r>
      <w:r w:rsidRPr="003C4AC2">
        <w:rPr>
          <w:rFonts w:ascii="宋体" w:eastAsia="宋体" w:hAnsi="宋体" w:cs="Arial"/>
          <w:b/>
          <w:bCs/>
        </w:rPr>
        <w:t>学，一门被低估的基础科学</w:t>
      </w:r>
    </w:p>
    <w:p w14:paraId="75301A1B"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我们谈论科学的 “基础” 时，总习惯沿着物质的层级向下追溯：粒子比原子基础，原子比分子基础，分子比细胞基础。在这套默认的标尺里，研究整体规律的系统学，天然被归为 “交叉应用学科”—— 仿佛它是物理、生物、社会学的衍生产物，是站在基础科学肩膀上的次级学问。</w:t>
      </w:r>
    </w:p>
    <w:p w14:paraId="516680DC"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但这其实是一种认知上的倒置，更遮蔽了系统学领域正在发生的、足以重构人类秩序观的底层突破。</w:t>
      </w:r>
    </w:p>
    <w:p w14:paraId="646A45EC"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写下这篇代序，是希望在进入正文之前，我们先解决一个最根本的问题：该用什么样的标尺，去看待系统学，看待我们即将展开的整套秩序构建逻辑。这件事不先讲透，后面所有的结论都会被矮化、被误读，最终落回到旧范式的框架里，失去它本该有的分量。</w:t>
      </w:r>
    </w:p>
    <w:p w14:paraId="5C094BF2" w14:textId="77777777" w:rsidR="003C4AC2" w:rsidRPr="003C4AC2" w:rsidRDefault="003C4AC2" w:rsidP="00165BC3">
      <w:pPr>
        <w:spacing w:after="100" w:afterAutospacing="1"/>
        <w:outlineLvl w:val="3"/>
        <w:rPr>
          <w:rFonts w:ascii="宋体" w:eastAsia="宋体" w:hAnsi="宋体" w:cs="Arial"/>
          <w:b/>
          <w:bCs/>
        </w:rPr>
      </w:pPr>
      <w:r w:rsidRPr="003C4AC2">
        <w:rPr>
          <w:rFonts w:ascii="宋体" w:eastAsia="宋体" w:hAnsi="宋体" w:cs="Arial"/>
          <w:b/>
          <w:bCs/>
        </w:rPr>
        <w:t>一、被错置的定位：还原论框架装不下系统学的维度</w:t>
      </w:r>
    </w:p>
    <w:p w14:paraId="6BB35B41"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今天主流的学科分类体系，本质是还原论的产物。</w:t>
      </w:r>
    </w:p>
    <w:p w14:paraId="5AC0AC5F"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四百年来，还原论方法论取得了压倒性的成功：把复杂整体拆解为简单单元，通过研究局部规律推导出整体行为。这套思路催生了经典力学、量子力学、分子生物学，撑起了整个工业文明。于是我们默认了一套价值排序：越靠近微观物质底层的学科越 “基础”，</w:t>
      </w:r>
      <w:proofErr w:type="gramStart"/>
      <w:r w:rsidRPr="003C4AC2">
        <w:rPr>
          <w:rFonts w:ascii="宋体" w:eastAsia="宋体" w:hAnsi="宋体" w:cs="Arial"/>
          <w:color w:val="000000"/>
        </w:rPr>
        <w:t>越研究</w:t>
      </w:r>
      <w:proofErr w:type="gramEnd"/>
      <w:r w:rsidRPr="003C4AC2">
        <w:rPr>
          <w:rFonts w:ascii="宋体" w:eastAsia="宋体" w:hAnsi="宋体" w:cs="Arial"/>
          <w:color w:val="000000"/>
        </w:rPr>
        <w:t>宏观整体的学科越 “应用”。</w:t>
      </w:r>
    </w:p>
    <w:p w14:paraId="2CA197BF"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但这套排序，从根上就窄化了 “基础科学” 的定义，也让系统学的真实价值长期被遮蔽。</w:t>
      </w:r>
    </w:p>
    <w:p w14:paraId="4E474F0E"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基础科学的核心特质，从来不是 “研究最小单元”，而是 “发现</w:t>
      </w:r>
      <w:proofErr w:type="gramStart"/>
      <w:r w:rsidRPr="003C4AC2">
        <w:rPr>
          <w:rFonts w:ascii="宋体" w:eastAsia="宋体" w:hAnsi="宋体" w:cs="Arial"/>
          <w:color w:val="000000"/>
        </w:rPr>
        <w:t>最</w:t>
      </w:r>
      <w:proofErr w:type="gramEnd"/>
      <w:r w:rsidRPr="003C4AC2">
        <w:rPr>
          <w:rFonts w:ascii="宋体" w:eastAsia="宋体" w:hAnsi="宋体" w:cs="Arial"/>
          <w:color w:val="000000"/>
        </w:rPr>
        <w:t>普适的规律”。热力学第二定律之所以是基础科学的核心定律，不是因为它研究了微观粒子，而是因为它支配着所有能量转化过程，从热机到恒星，从生命到文明，无一例外。</w:t>
      </w:r>
    </w:p>
    <w:p w14:paraId="20B0AFAB"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而系统学揭示的，是比热力学更宽泛的元规律：它支配着所有秩序的生灭。</w:t>
      </w:r>
    </w:p>
    <w:p w14:paraId="354FF5F5"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还原论的物理规律，回答的是 “物质如何运动”；系统学的整体规律，回答的是 “秩序如何生成”。前者适用于所有物质，但只覆盖了世界的一个侧面；后者适用于所有存在整体结构的事物，横跨物质、生命、社会、认知所有层级。</w:t>
      </w:r>
      <w:r w:rsidRPr="003C4AC2">
        <w:rPr>
          <w:rFonts w:ascii="宋体" w:eastAsia="宋体" w:hAnsi="宋体" w:cs="Arial"/>
          <w:color w:val="000000"/>
        </w:rPr>
        <w:lastRenderedPageBreak/>
        <w:t>我们可以说，物理规律是系统规律在简单封闭系统下的特例，而系统规律是物理规律在复杂开放系统下的拓展。</w:t>
      </w:r>
    </w:p>
    <w:p w14:paraId="579B92BE"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更关键的是，过往的系统研究即便强调整体，也依然不自觉地</w:t>
      </w:r>
      <w:proofErr w:type="gramStart"/>
      <w:r w:rsidRPr="003C4AC2">
        <w:rPr>
          <w:rFonts w:ascii="宋体" w:eastAsia="宋体" w:hAnsi="宋体" w:cs="Arial"/>
          <w:color w:val="000000"/>
        </w:rPr>
        <w:t>沿用着</w:t>
      </w:r>
      <w:proofErr w:type="gramEnd"/>
      <w:r w:rsidRPr="003C4AC2">
        <w:rPr>
          <w:rFonts w:ascii="宋体" w:eastAsia="宋体" w:hAnsi="宋体" w:cs="Arial"/>
          <w:color w:val="000000"/>
        </w:rPr>
        <w:t>还原论的思路 —— 把 “整体” 当成一个大号的研究对象去拆解、去建模、去寻找中心控制逻辑。这始终没有触碰到秩序存续的真正内核。真正的系统学突破，恰恰是跳出了这套思维：它不再试图用中心去定义整体，而是从秩序的承载方式本身，重新定义了系统的底层结构。</w:t>
      </w:r>
    </w:p>
    <w:p w14:paraId="06595B98"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只因为它不研究微观粒子，就将其排除在基础科学之外，无异于因为相对论不研究日常低速运动，就说它不如经典力学基础。这不是客观的学术评判，只是旧认知框架的路径依赖。</w:t>
      </w:r>
    </w:p>
    <w:p w14:paraId="2D1B7E28"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系统学的基础地位，一直都在。只是我们的学科分类体系，还没来得及跟上它正在抵达的维度。</w:t>
      </w:r>
    </w:p>
    <w:p w14:paraId="12C39741" w14:textId="77777777" w:rsidR="003C4AC2" w:rsidRPr="003C4AC2" w:rsidRDefault="003C4AC2" w:rsidP="00165BC3">
      <w:pPr>
        <w:spacing w:after="100" w:afterAutospacing="1"/>
        <w:outlineLvl w:val="3"/>
        <w:rPr>
          <w:rFonts w:ascii="宋体" w:eastAsia="宋体" w:hAnsi="宋体" w:cs="Arial"/>
          <w:b/>
          <w:bCs/>
        </w:rPr>
      </w:pPr>
      <w:r w:rsidRPr="003C4AC2">
        <w:rPr>
          <w:rFonts w:ascii="宋体" w:eastAsia="宋体" w:hAnsi="宋体" w:cs="Arial"/>
          <w:b/>
          <w:bCs/>
        </w:rPr>
        <w:t>二、传承与升维：还原论是基石，系统论是认知的</w:t>
      </w:r>
      <w:proofErr w:type="gramStart"/>
      <w:r w:rsidRPr="003C4AC2">
        <w:rPr>
          <w:rFonts w:ascii="宋体" w:eastAsia="宋体" w:hAnsi="宋体" w:cs="Arial"/>
          <w:b/>
          <w:bCs/>
        </w:rPr>
        <w:t>必然进</w:t>
      </w:r>
      <w:proofErr w:type="gramEnd"/>
      <w:r w:rsidRPr="003C4AC2">
        <w:rPr>
          <w:rFonts w:ascii="宋体" w:eastAsia="宋体" w:hAnsi="宋体" w:cs="Arial"/>
          <w:b/>
          <w:bCs/>
        </w:rPr>
        <w:t>阶</w:t>
      </w:r>
    </w:p>
    <w:p w14:paraId="748E6077"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谈论系统学的价值，永远不需要以否定还原论为前提。二者的关系，恰如牛顿力学与相对论 —— 前者是后者的基石，后者是前者的升维；前者在自身边界内永远正确，后者拓展了人类认知的疆界。</w:t>
      </w:r>
    </w:p>
    <w:p w14:paraId="1517BCDB"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没有还原论四百年的深耕，就没有科学意义上的系统学。</w:t>
      </w:r>
    </w:p>
    <w:p w14:paraId="4AB4C858"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我们今天能谈论整体涌现、自组织、秩序演化，不是靠模糊的哲学感悟，而是建立在还原论对每一个局部层级的精准拆解之上：</w:t>
      </w:r>
      <w:proofErr w:type="gramStart"/>
      <w:r w:rsidRPr="003C4AC2">
        <w:rPr>
          <w:rFonts w:ascii="宋体" w:eastAsia="宋体" w:hAnsi="宋体" w:cs="Arial"/>
          <w:color w:val="000000"/>
        </w:rPr>
        <w:t>先懂了</w:t>
      </w:r>
      <w:proofErr w:type="gramEnd"/>
      <w:r w:rsidRPr="003C4AC2">
        <w:rPr>
          <w:rFonts w:ascii="宋体" w:eastAsia="宋体" w:hAnsi="宋体" w:cs="Arial"/>
          <w:color w:val="000000"/>
        </w:rPr>
        <w:t>分子的热运动，才能理解自组织的物理机制；</w:t>
      </w:r>
      <w:proofErr w:type="gramStart"/>
      <w:r w:rsidRPr="003C4AC2">
        <w:rPr>
          <w:rFonts w:ascii="宋体" w:eastAsia="宋体" w:hAnsi="宋体" w:cs="Arial"/>
          <w:color w:val="000000"/>
        </w:rPr>
        <w:t>先懂了</w:t>
      </w:r>
      <w:proofErr w:type="gramEnd"/>
      <w:r w:rsidRPr="003C4AC2">
        <w:rPr>
          <w:rFonts w:ascii="宋体" w:eastAsia="宋体" w:hAnsi="宋体" w:cs="Arial"/>
          <w:color w:val="000000"/>
        </w:rPr>
        <w:t>细胞的运行逻辑，才能读懂生命系统的存续规律；</w:t>
      </w:r>
      <w:proofErr w:type="gramStart"/>
      <w:r w:rsidRPr="003C4AC2">
        <w:rPr>
          <w:rFonts w:ascii="宋体" w:eastAsia="宋体" w:hAnsi="宋体" w:cs="Arial"/>
          <w:color w:val="000000"/>
        </w:rPr>
        <w:t>先懂了</w:t>
      </w:r>
      <w:proofErr w:type="gramEnd"/>
      <w:r w:rsidRPr="003C4AC2">
        <w:rPr>
          <w:rFonts w:ascii="宋体" w:eastAsia="宋体" w:hAnsi="宋体" w:cs="Arial"/>
          <w:color w:val="000000"/>
        </w:rPr>
        <w:t>个体的决策行为，才能解释经济与社会的涌现秩序。</w:t>
      </w:r>
    </w:p>
    <w:p w14:paraId="1476A6F2"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还原论把世界拆碎了给我们看，让我们看清了每一个零件的运转方式。这是系统学能成为 “科学” 而非玄学的根本前提。没有拆解的整体论，只能是模糊的哲学思辨；有了还原论的底座，系统学才成了可验证、可推导、可落地的严谨学问。</w:t>
      </w:r>
    </w:p>
    <w:p w14:paraId="26EF56A0"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但还原论走到极致，必然会触碰到自己的边界。</w:t>
      </w:r>
    </w:p>
    <w:p w14:paraId="46DB0141"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当我们把所有零件的规律都摸透，却依然解释不了为什么零件拼在一起，会涌现出全新的属性 —— 意识无法被神经元的电信号完全还原，经济周期无法被个体行为完全推导，生态平衡无法被单</w:t>
      </w:r>
      <w:proofErr w:type="gramStart"/>
      <w:r w:rsidRPr="003C4AC2">
        <w:rPr>
          <w:rFonts w:ascii="宋体" w:eastAsia="宋体" w:hAnsi="宋体" w:cs="Arial"/>
          <w:color w:val="000000"/>
        </w:rPr>
        <w:t>个</w:t>
      </w:r>
      <w:proofErr w:type="gramEnd"/>
      <w:r w:rsidRPr="003C4AC2">
        <w:rPr>
          <w:rFonts w:ascii="宋体" w:eastAsia="宋体" w:hAnsi="宋体" w:cs="Arial"/>
          <w:color w:val="000000"/>
        </w:rPr>
        <w:t>物种的习性完全解释。这不是我们研究得不够细，而是整体有自己独立的规律，它不能被局部规律完全推导，也无法被拆解还原。</w:t>
      </w:r>
    </w:p>
    <w:p w14:paraId="5ACBFF3E"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系统学要解决的，恰恰就是还原论覆盖不到的这一半真相。</w:t>
      </w:r>
    </w:p>
    <w:p w14:paraId="5F0BC530"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它没有推翻任何一条还原论的结论，只是告诉我们：世界不只有拆解这一种视角，精准不代表全部真相。当我们从 “研究零件” 转向 “研究整体”，从 “解释秩序” 转向 “构建秩序”，我们会看到另一套同样严谨、同样普适的规律，它们和还原论的规律一起，才拼成了完整的世界图景。</w:t>
      </w:r>
    </w:p>
    <w:p w14:paraId="6198B035"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这是人类认知的</w:t>
      </w:r>
      <w:proofErr w:type="gramStart"/>
      <w:r w:rsidRPr="003C4AC2">
        <w:rPr>
          <w:rFonts w:ascii="宋体" w:eastAsia="宋体" w:hAnsi="宋体" w:cs="Arial"/>
          <w:color w:val="000000"/>
        </w:rPr>
        <w:t>必然进</w:t>
      </w:r>
      <w:proofErr w:type="gramEnd"/>
      <w:r w:rsidRPr="003C4AC2">
        <w:rPr>
          <w:rFonts w:ascii="宋体" w:eastAsia="宋体" w:hAnsi="宋体" w:cs="Arial"/>
          <w:color w:val="000000"/>
        </w:rPr>
        <w:t>阶。就像历史承认了爱因斯坦的伟大，却从未否定牛顿的价值；未来历史承认系统学的基础地位时，也同样会铭记还原论铺就的基</w:t>
      </w:r>
      <w:r w:rsidRPr="003C4AC2">
        <w:rPr>
          <w:rFonts w:ascii="宋体" w:eastAsia="宋体" w:hAnsi="宋体" w:cs="Arial"/>
          <w:color w:val="000000"/>
        </w:rPr>
        <w:lastRenderedPageBreak/>
        <w:t>石。文明从来不是靠颠覆前人前进，而是靠站在前人的肩膀上，看见更广阔的天地。</w:t>
      </w:r>
    </w:p>
    <w:p w14:paraId="39ACBF11" w14:textId="77777777" w:rsidR="003C4AC2" w:rsidRPr="003C4AC2" w:rsidRDefault="003C4AC2" w:rsidP="00165BC3">
      <w:pPr>
        <w:spacing w:after="100" w:afterAutospacing="1"/>
        <w:outlineLvl w:val="3"/>
        <w:rPr>
          <w:rFonts w:ascii="宋体" w:eastAsia="宋体" w:hAnsi="宋体" w:cs="Arial"/>
          <w:b/>
          <w:bCs/>
        </w:rPr>
      </w:pPr>
      <w:r w:rsidRPr="003C4AC2">
        <w:rPr>
          <w:rFonts w:ascii="宋体" w:eastAsia="宋体" w:hAnsi="宋体" w:cs="Arial"/>
          <w:b/>
          <w:bCs/>
        </w:rPr>
        <w:t>三、百年跋涉：从解释秩序，到构建秩序</w:t>
      </w:r>
    </w:p>
    <w:p w14:paraId="332AB28A"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系统学的思想源头可以追溯很久，但它作为一门独立学问的发展，不过百年。这百年里，它走了三段路，始终差最后一步，没能真正进入基础科学的殿堂，也始终没能成为人类主动改造世界的通用工具。</w:t>
      </w:r>
    </w:p>
    <w:p w14:paraId="081016ED"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第一段路，是哲学纲领的提出。贝塔朗菲的一般系统论，第一次系统地喊出了 “整体大于部分之和”，正式把 “整体” 从还原论的阴影里拉出来，变成了独立的研究对象。但它只有纲领，没有方法 —— 你知道整体很重要，却不知道怎么构建一个能涌现出整体价值、能持续存续的系统。它更像一声号角，而不是一套可落地的科学体系。</w:t>
      </w:r>
    </w:p>
    <w:p w14:paraId="6C4C3DD0"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第二段路，是物理机制的证明。普利高津的耗散结构理论，第一次从热力学层面证明了：开放系统在远离平衡态时，可以通过与外界交换物质能量，自发实现熵减，生成有序结构。这给系统的自组织找到了坚实的物理基础，让系统学彻底脱离了哲学思辨，进入了严谨科学的范畴。但它的局限也很明显：它解释了物理化学系统里的秩序生成，却没能给出人造系统的通用构建法则。我们知道了秩序可以自发产生，却不知道该怎么主动设计一个能持续对抗熵增、能自我迭代的系统。</w:t>
      </w:r>
    </w:p>
    <w:p w14:paraId="43EC4BD9"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第三段路，是涌现机制的描述。圣塔菲学派的复杂适应系统理论，把研究推进到了由智能主体构成的系统，解释了局部的简单规则如何涌现出全局的复杂秩序。但它依然停留在 “解释” 和 “模拟” 的层面 —— 你可以用它解释鸟群、解释市场、解释生态，却很难用它直接指导人类主动构建一个可控、可预期、能持续进化的复杂人造系统。</w:t>
      </w:r>
    </w:p>
    <w:p w14:paraId="5B26A443"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百年间，系统学始终在 “解释世界” 的层面徘徊。它能描述自然系统的规律，却没能成为人类 “改造世界” 的通用工具。这也是它始终被视为 “软科学”“交叉学科” 的核心原因：一门不能指导工程实践的基础学问，很难获得广泛的公认。</w:t>
      </w:r>
    </w:p>
    <w:p w14:paraId="747895C6"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而真正的转折点，发生在我们找到了秩序存续的底层结构法则 —— 它不再执着于给系统设计一个强大的控制中心，也不再追求把系统的每一处波动都彻底抹平。</w:t>
      </w:r>
    </w:p>
    <w:p w14:paraId="5116BB4C"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这套法则的核心，有两个彼此支撑的支柱，共同定义了 “能持续穿越不确定性的系统” 的底层形态：</w:t>
      </w:r>
    </w:p>
    <w:p w14:paraId="701C41E0"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第一，秩序的分布式承载。系统的全局规则与目标边界，不是只存储在单一的中心节点，而是内嵌到每一个基本单元之中。每个单元都拥有对全局的完整认知边界，不需要等待上层指令，就能基于实时状态自主判断、自主协同、自主补位。没有绝对的控制核心，也就没有绝对的致命单点；局部单元的失效，不会导致全局秩序的崩塌，剩余单元依然能维持系统的基本功能，并逐步完成自我修复。</w:t>
      </w:r>
    </w:p>
    <w:p w14:paraId="07182477"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lastRenderedPageBreak/>
        <w:t>第二，冲击的演化性价值。系统存续的目标，不再是维持绝对稳态、消除所有波动。相反，适度的外部冲击与内部波动，不是系统的威胁，而是系统获取新信息、完成结构迭代的核心动力。每一次局部的损伤、每一次环境的异动，都会被系统吸收、转化为自身结构优化的依据，让系统在下一次面对同类冲击时更具韧性。系统不是越稳定越强大，而是在合理的冲击与修复中，越生长越坚韧。</w:t>
      </w:r>
    </w:p>
    <w:p w14:paraId="443BA6E6"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这两条法则，第一次让 “构建一个能持续对抗熵增、能自我修复、能自主演化的系统”，从模糊的</w:t>
      </w:r>
      <w:proofErr w:type="gramStart"/>
      <w:r w:rsidRPr="003C4AC2">
        <w:rPr>
          <w:rFonts w:ascii="宋体" w:eastAsia="宋体" w:hAnsi="宋体" w:cs="Arial"/>
          <w:color w:val="000000"/>
        </w:rPr>
        <w:t>愿景变成</w:t>
      </w:r>
      <w:proofErr w:type="gramEnd"/>
      <w:r w:rsidRPr="003C4AC2">
        <w:rPr>
          <w:rFonts w:ascii="宋体" w:eastAsia="宋体" w:hAnsi="宋体" w:cs="Arial"/>
          <w:color w:val="000000"/>
        </w:rPr>
        <w:t>了可落地的通用原则。它不是对某一类自然系统的观察总结，而是一套可以跨领域复用的构建逻辑 —— 小到一个认知模型，大到一个产业生态，都可以遵循这套法则完成重构。</w:t>
      </w:r>
    </w:p>
    <w:p w14:paraId="3F7E8BD6"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至此，系统学终于不再只是 “解释自然秩序的理论”，而成了 “指导人类构建秩序的基础科学”。这一步跃迁的分量，不亚于牛顿把力学从工匠经验变成精密科学 —— 它让一门学问从观察总结，变成了可以主动改造世界的底层工具。</w:t>
      </w:r>
    </w:p>
    <w:p w14:paraId="74C7791D" w14:textId="77777777" w:rsidR="003C4AC2" w:rsidRPr="003C4AC2" w:rsidRDefault="003C4AC2" w:rsidP="00165BC3">
      <w:pPr>
        <w:spacing w:after="100" w:afterAutospacing="1"/>
        <w:outlineLvl w:val="3"/>
        <w:rPr>
          <w:rFonts w:ascii="宋体" w:eastAsia="宋体" w:hAnsi="宋体" w:cs="Arial"/>
          <w:b/>
          <w:bCs/>
        </w:rPr>
      </w:pPr>
      <w:r w:rsidRPr="003C4AC2">
        <w:rPr>
          <w:rFonts w:ascii="宋体" w:eastAsia="宋体" w:hAnsi="宋体" w:cs="Arial"/>
          <w:b/>
          <w:bCs/>
        </w:rPr>
        <w:t>四、人造秩序的通用法则：贯通认知、模拟与治理的统一逻辑</w:t>
      </w:r>
    </w:p>
    <w:p w14:paraId="237E4EB7"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很多人以为系统学只研究自然系统，这是对它最大的误解。</w:t>
      </w:r>
    </w:p>
    <w:p w14:paraId="3F9E7BA7"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真实世界是自在的、连续的、无限关联的，本没有 “系统” 这个概念。所谓的鸟群系统、天气系统、经济系统、宇宙系统，本质上都是人类为了认知世界、预测世界、改造世界，主动给世界套上的心智框架。它们有的存在于人的认知里，有的存在于代码模型里，有的存在于制度组织里，但归根结底，都是人类建构的秩序体。</w:t>
      </w:r>
    </w:p>
    <w:p w14:paraId="3DFA7FD9"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所有人类建构的系统，按功能只分三类：观测系统、模拟系统、治理系统。</w:t>
      </w:r>
    </w:p>
    <w:p w14:paraId="4E077AED" w14:textId="77777777" w:rsidR="003C4AC2" w:rsidRPr="003C4AC2" w:rsidRDefault="003C4AC2">
      <w:pPr>
        <w:numPr>
          <w:ilvl w:val="0"/>
          <w:numId w:val="92"/>
        </w:numPr>
        <w:spacing w:line="360" w:lineRule="atLeast"/>
        <w:rPr>
          <w:rFonts w:ascii="宋体" w:eastAsia="宋体" w:hAnsi="宋体" w:cs="Arial"/>
          <w:color w:val="000000"/>
        </w:rPr>
      </w:pPr>
      <w:r w:rsidRPr="003C4AC2">
        <w:rPr>
          <w:rFonts w:ascii="宋体" w:eastAsia="宋体" w:hAnsi="宋体" w:cs="Arial"/>
          <w:color w:val="000000"/>
        </w:rPr>
        <w:t>观测系统，是我们用来理解世界的认知框架，从科学范式到思维模型，本质都是用一套简化的秩序，去映射无限复杂的真实世界；</w:t>
      </w:r>
    </w:p>
    <w:p w14:paraId="1003C0CC" w14:textId="77777777" w:rsidR="003C4AC2" w:rsidRPr="003C4AC2" w:rsidRDefault="003C4AC2">
      <w:pPr>
        <w:numPr>
          <w:ilvl w:val="0"/>
          <w:numId w:val="92"/>
        </w:numPr>
        <w:spacing w:line="360" w:lineRule="atLeast"/>
        <w:rPr>
          <w:rFonts w:ascii="宋体" w:eastAsia="宋体" w:hAnsi="宋体" w:cs="Arial"/>
          <w:color w:val="000000"/>
        </w:rPr>
      </w:pPr>
      <w:r w:rsidRPr="003C4AC2">
        <w:rPr>
          <w:rFonts w:ascii="宋体" w:eastAsia="宋体" w:hAnsi="宋体" w:cs="Arial"/>
          <w:color w:val="000000"/>
        </w:rPr>
        <w:t>模拟系统，是观测系统的具象化载体，从数学公式到数字孪生，本质都是用一套可计算的秩序，去推演真实世界的运行；</w:t>
      </w:r>
    </w:p>
    <w:p w14:paraId="7B081EC2" w14:textId="77777777" w:rsidR="003C4AC2" w:rsidRPr="003C4AC2" w:rsidRDefault="003C4AC2">
      <w:pPr>
        <w:numPr>
          <w:ilvl w:val="0"/>
          <w:numId w:val="92"/>
        </w:numPr>
        <w:spacing w:line="360" w:lineRule="atLeast"/>
        <w:rPr>
          <w:rFonts w:ascii="宋体" w:eastAsia="宋体" w:hAnsi="宋体" w:cs="Arial"/>
          <w:color w:val="000000"/>
        </w:rPr>
      </w:pPr>
      <w:r w:rsidRPr="003C4AC2">
        <w:rPr>
          <w:rFonts w:ascii="宋体" w:eastAsia="宋体" w:hAnsi="宋体" w:cs="Arial"/>
          <w:color w:val="000000"/>
        </w:rPr>
        <w:t>治理系统，是我们用来改造世界的行动框架，从企业组织到产业生态，本质都是用一套结构化的秩序，去落实人类的意志与目标。</w:t>
      </w:r>
    </w:p>
    <w:p w14:paraId="0190F1B7"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这三类系统看似天差地别，却遵循完全相同的系统学规律。它们都是人造的秩序体，都要对抗熵增，都面临存活与演化的根本问题。而我们找到的这套底层结构法则，就是通吃这三类系统的通用生存逻辑。</w:t>
      </w:r>
    </w:p>
    <w:p w14:paraId="3095A910"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对观测系统而言，这套法则是对抗知识碎片化的唯一路径。还原论分科的极致，就是学科孤岛化 —— 每个领域的认知越精准，全局视野越狭窄，知识体系本身在不断熵增。而遵循分布式秩序的逻辑构建认知，就是让每个领域的知识单元都内嵌全局底层逻辑，局部认知可以映射整体，知识越拓展越贯通，而非越分越割裂。同时，认知系统本身不再封闭僵化，新的信息、新的冲击不是对原有框架的颠覆，而是推动认知迭代升级的素材，认知体系会越</w:t>
      </w:r>
      <w:proofErr w:type="gramStart"/>
      <w:r w:rsidRPr="003C4AC2">
        <w:rPr>
          <w:rFonts w:ascii="宋体" w:eastAsia="宋体" w:hAnsi="宋体" w:cs="Arial"/>
          <w:color w:val="000000"/>
        </w:rPr>
        <w:t>打磨越自洽</w:t>
      </w:r>
      <w:proofErr w:type="gramEnd"/>
      <w:r w:rsidRPr="003C4AC2">
        <w:rPr>
          <w:rFonts w:ascii="宋体" w:eastAsia="宋体" w:hAnsi="宋体" w:cs="Arial"/>
          <w:color w:val="000000"/>
        </w:rPr>
        <w:t>、越有解释力。</w:t>
      </w:r>
    </w:p>
    <w:p w14:paraId="78838B66"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lastRenderedPageBreak/>
        <w:t>对模拟系统而言，这套法则是突破复杂度天花板的唯一结构。传统中心化建模的逻辑，是把所有规则、所有状态都集中在中心节点，节点越多，调度开销呈</w:t>
      </w:r>
      <w:proofErr w:type="gramStart"/>
      <w:r w:rsidRPr="003C4AC2">
        <w:rPr>
          <w:rFonts w:ascii="宋体" w:eastAsia="宋体" w:hAnsi="宋体" w:cs="Arial"/>
          <w:color w:val="000000"/>
        </w:rPr>
        <w:t>阶乘级</w:t>
      </w:r>
      <w:proofErr w:type="gramEnd"/>
      <w:r w:rsidRPr="003C4AC2">
        <w:rPr>
          <w:rFonts w:ascii="宋体" w:eastAsia="宋体" w:hAnsi="宋体" w:cs="Arial"/>
          <w:color w:val="000000"/>
        </w:rPr>
        <w:t>增长，系统越做越臃肿脆弱。而遵循分布式秩序的逻辑搭建模型，是让每个计算单元都携带全局运行规则，自主完成匹配与协同，系统规模再大，复杂度也只是线性增长。更重要的是，模型不再需要人为反复修改参数来适配环境，而是能在与环境的互动中自主调整结构，持续演化，始终贴合真实世界的变化。</w:t>
      </w:r>
    </w:p>
    <w:p w14:paraId="6987C36C"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对治理系统而言，这套法则是消解内耗、实现持续进化的唯一答案。传统</w:t>
      </w:r>
      <w:proofErr w:type="gramStart"/>
      <w:r w:rsidRPr="003C4AC2">
        <w:rPr>
          <w:rFonts w:ascii="宋体" w:eastAsia="宋体" w:hAnsi="宋体" w:cs="Arial"/>
          <w:color w:val="000000"/>
        </w:rPr>
        <w:t>层级化治理</w:t>
      </w:r>
      <w:proofErr w:type="gramEnd"/>
      <w:r w:rsidRPr="003C4AC2">
        <w:rPr>
          <w:rFonts w:ascii="宋体" w:eastAsia="宋体" w:hAnsi="宋体" w:cs="Arial"/>
          <w:color w:val="000000"/>
        </w:rPr>
        <w:t>，秩序全部集中在中心，</w:t>
      </w:r>
      <w:proofErr w:type="gramStart"/>
      <w:r w:rsidRPr="003C4AC2">
        <w:rPr>
          <w:rFonts w:ascii="宋体" w:eastAsia="宋体" w:hAnsi="宋体" w:cs="Arial"/>
          <w:color w:val="000000"/>
        </w:rPr>
        <w:t>层级越</w:t>
      </w:r>
      <w:proofErr w:type="gramEnd"/>
      <w:r w:rsidRPr="003C4AC2">
        <w:rPr>
          <w:rFonts w:ascii="宋体" w:eastAsia="宋体" w:hAnsi="宋体" w:cs="Arial"/>
          <w:color w:val="000000"/>
        </w:rPr>
        <w:t>多信息失真越严重，协同内耗呈</w:t>
      </w:r>
      <w:proofErr w:type="gramStart"/>
      <w:r w:rsidRPr="003C4AC2">
        <w:rPr>
          <w:rFonts w:ascii="宋体" w:eastAsia="宋体" w:hAnsi="宋体" w:cs="Arial"/>
          <w:color w:val="000000"/>
        </w:rPr>
        <w:t>阶乘级</w:t>
      </w:r>
      <w:proofErr w:type="gramEnd"/>
      <w:r w:rsidRPr="003C4AC2">
        <w:rPr>
          <w:rFonts w:ascii="宋体" w:eastAsia="宋体" w:hAnsi="宋体" w:cs="Arial"/>
          <w:color w:val="000000"/>
        </w:rPr>
        <w:t>上升，最终必然走向僵化与脆弱。而遵循分布式秩序的逻辑构建体系，是把全局目标与规则边界下沉到每个执行单元，让一线拥有自主决策的能力，单元之间自发协同。外部冲击可以被局部消化，甚至转化为组织优化的契机，系统</w:t>
      </w:r>
      <w:proofErr w:type="gramStart"/>
      <w:r w:rsidRPr="003C4AC2">
        <w:rPr>
          <w:rFonts w:ascii="宋体" w:eastAsia="宋体" w:hAnsi="宋体" w:cs="Arial"/>
          <w:color w:val="000000"/>
        </w:rPr>
        <w:t>越经历</w:t>
      </w:r>
      <w:proofErr w:type="gramEnd"/>
      <w:r w:rsidRPr="003C4AC2">
        <w:rPr>
          <w:rFonts w:ascii="宋体" w:eastAsia="宋体" w:hAnsi="宋体" w:cs="Arial"/>
          <w:color w:val="000000"/>
        </w:rPr>
        <w:t>考验越坚韧，而</w:t>
      </w:r>
      <w:proofErr w:type="gramStart"/>
      <w:r w:rsidRPr="003C4AC2">
        <w:rPr>
          <w:rFonts w:ascii="宋体" w:eastAsia="宋体" w:hAnsi="宋体" w:cs="Arial"/>
          <w:color w:val="000000"/>
        </w:rPr>
        <w:t>非越管控越</w:t>
      </w:r>
      <w:proofErr w:type="gramEnd"/>
      <w:r w:rsidRPr="003C4AC2">
        <w:rPr>
          <w:rFonts w:ascii="宋体" w:eastAsia="宋体" w:hAnsi="宋体" w:cs="Arial"/>
          <w:color w:val="000000"/>
        </w:rPr>
        <w:t>脆弱。</w:t>
      </w:r>
    </w:p>
    <w:p w14:paraId="1860F61B"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这就是系统学的真正力量：它不关心你建的是什么系统，只关心你建的系统能不能活、能不能进化。它给所有人类建构的秩序，立下了统一的生存法则。而这套法则的普适性，恰恰证明了系统学作为基础科学的核心价值 —— 它不针对具体领域，却定义了所有人造秩序的底层逻辑。</w:t>
      </w:r>
    </w:p>
    <w:p w14:paraId="5ACE248D" w14:textId="77777777" w:rsidR="003C4AC2" w:rsidRPr="003C4AC2" w:rsidRDefault="003C4AC2" w:rsidP="00165BC3">
      <w:pPr>
        <w:spacing w:after="100" w:afterAutospacing="1"/>
        <w:outlineLvl w:val="3"/>
        <w:rPr>
          <w:rFonts w:ascii="宋体" w:eastAsia="宋体" w:hAnsi="宋体" w:cs="Arial"/>
          <w:b/>
          <w:bCs/>
        </w:rPr>
      </w:pPr>
      <w:r w:rsidRPr="003C4AC2">
        <w:rPr>
          <w:rFonts w:ascii="宋体" w:eastAsia="宋体" w:hAnsi="宋体" w:cs="Arial"/>
          <w:b/>
          <w:bCs/>
        </w:rPr>
        <w:t>五、文明尺度下的系统学：数字文明的底层哲学</w:t>
      </w:r>
    </w:p>
    <w:p w14:paraId="315D1EA6"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站在人类文明演化的尺度看，系统学的成熟，从来不是一个孤立的学术事件。它是文明升级的必然呼唤。</w:t>
      </w:r>
    </w:p>
    <w:p w14:paraId="5C6D8F95"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工业文明的底层哲学，是机械还原论。我们把世界拆成零件，把生产拆成工序，把组织拆成岗位，用精准的控制、稳定的稳态、标准化的流程，实现了生产力的爆炸式增长。这套哲学适配工业时代的复杂度，支撑了人类两百多年的高速发展。</w:t>
      </w:r>
    </w:p>
    <w:p w14:paraId="722A39B1"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但当文明进入数字时代，系统的复杂度已经突破了机械论的承载边界。全球化的供应链、数十亿人连接的互联网、超大规模的城市治理、</w:t>
      </w:r>
      <w:proofErr w:type="gramStart"/>
      <w:r w:rsidRPr="003C4AC2">
        <w:rPr>
          <w:rFonts w:ascii="宋体" w:eastAsia="宋体" w:hAnsi="宋体" w:cs="Arial"/>
          <w:color w:val="000000"/>
        </w:rPr>
        <w:t>指数级</w:t>
      </w:r>
      <w:proofErr w:type="gramEnd"/>
      <w:r w:rsidRPr="003C4AC2">
        <w:rPr>
          <w:rFonts w:ascii="宋体" w:eastAsia="宋体" w:hAnsi="宋体" w:cs="Arial"/>
          <w:color w:val="000000"/>
        </w:rPr>
        <w:t>增长的知识体系 —— 这些复杂开放巨系统，再也无法用拆解、控制、消除波动的机械论思路来驾驭。越追求局部精准，全局脆性越强；越追求稳态控制，系统活力越低。</w:t>
      </w:r>
    </w:p>
    <w:p w14:paraId="58F43116"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我们需要一套全新的工程哲学，来适配数字文明的复杂度。而这套哲学的底层，就是系统学，就是我们找到的这套分布式秩序与演化型韧性的构建法则。</w:t>
      </w:r>
    </w:p>
    <w:p w14:paraId="2B0C0783"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数字文明的系统构建，不再是 “造一台精密的机器”，而是 “培育一个有生命的有机体”。它不追求零波动，而追求能消化波动；不追求永不损坏，而追求能自我修复；不追求静态完美，而追求能持续演化。从分布式的互联网架构，到生态化的产业组织，再到自适应的城市治理，本质上都是这套系统学思想的落地。</w:t>
      </w:r>
    </w:p>
    <w:p w14:paraId="0789035C"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这不是对工业时代方法的局部优化，而是底层哲学的彻底转向。当前全球主流的系统研究，依然停留在 “用更先进的技术优化中心化控制” 的路径上，本</w:t>
      </w:r>
      <w:r w:rsidRPr="003C4AC2">
        <w:rPr>
          <w:rFonts w:ascii="宋体" w:eastAsia="宋体" w:hAnsi="宋体" w:cs="Arial"/>
          <w:color w:val="000000"/>
        </w:rPr>
        <w:lastRenderedPageBreak/>
        <w:t>质还是机械论的延伸。而我们对系统学的认知，已经走到了生命论的阶段 —— 承认世界的不确定性，拥抱系统的演化性，用分布式的秩序结构，去承接无限的复杂与变化。</w:t>
      </w:r>
    </w:p>
    <w:p w14:paraId="2E52A0F0"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从这个角度说，系统学就是数字文明的基础科学。</w:t>
      </w:r>
    </w:p>
    <w:p w14:paraId="32F4D9BA"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正如经典力学支撑了整个工业时代的工程体系，系统学将支撑整个数字时代的秩序构建。它定义了未来我们如何建构认知、如何设计模型、如何组织生产、如何治理社会。它改变的不是某一个技术、某一个产业，而是人类建构秩序的底层方式。</w:t>
      </w:r>
    </w:p>
    <w:p w14:paraId="2DC65260" w14:textId="408C3102" w:rsidR="003C4AC2" w:rsidRPr="003C4AC2" w:rsidRDefault="003C4AC2" w:rsidP="003C4AC2">
      <w:pPr>
        <w:spacing w:line="360" w:lineRule="atLeast"/>
        <w:rPr>
          <w:rFonts w:ascii="宋体" w:eastAsia="宋体" w:hAnsi="宋体" w:cs="Arial"/>
        </w:rPr>
      </w:pPr>
      <w:r w:rsidRPr="003C4AC2">
        <w:rPr>
          <w:rFonts w:ascii="宋体" w:eastAsia="宋体" w:hAnsi="宋体" w:cs="Arial"/>
          <w:color w:val="000000"/>
        </w:rPr>
        <w:t>以上这些判断，不是抽象的哲学思辨，而是整套秩序构建体系的认知地基。</w:t>
      </w:r>
    </w:p>
    <w:p w14:paraId="2C52F9D4"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在接下来的正文中，我们会逐层深入：先拆解这套能持续对抗熵增、实现自主演化的系统，其底层结构的核心逻辑与运行机制；再进一步沉淀出可复用、可验证的通用工程方法，</w:t>
      </w:r>
      <w:proofErr w:type="gramStart"/>
      <w:r w:rsidRPr="003C4AC2">
        <w:rPr>
          <w:rFonts w:ascii="宋体" w:eastAsia="宋体" w:hAnsi="宋体" w:cs="Arial"/>
          <w:color w:val="000000"/>
        </w:rPr>
        <w:t>让秩序</w:t>
      </w:r>
      <w:proofErr w:type="gramEnd"/>
      <w:r w:rsidRPr="003C4AC2">
        <w:rPr>
          <w:rFonts w:ascii="宋体" w:eastAsia="宋体" w:hAnsi="宋体" w:cs="Arial"/>
          <w:color w:val="000000"/>
        </w:rPr>
        <w:t>的构建不再依赖偶然的自然涌现，而成为可设计、可落地、可复制的严谨工程；最终我们会回到具体的产业与社会场景，看这套底层法则如何重构我们熟悉的生产、组织与治理形态。</w:t>
      </w:r>
    </w:p>
    <w:p w14:paraId="06470266" w14:textId="77777777" w:rsidR="003C4AC2" w:rsidRPr="003C4AC2" w:rsidRDefault="003C4AC2" w:rsidP="003C4AC2">
      <w:pPr>
        <w:spacing w:line="360" w:lineRule="atLeast"/>
        <w:rPr>
          <w:rFonts w:ascii="宋体" w:eastAsia="宋体" w:hAnsi="宋体" w:cs="Arial"/>
          <w:color w:val="000000"/>
        </w:rPr>
      </w:pPr>
      <w:r w:rsidRPr="003C4AC2">
        <w:rPr>
          <w:rFonts w:ascii="宋体" w:eastAsia="宋体" w:hAnsi="宋体" w:cs="Arial"/>
          <w:color w:val="000000"/>
        </w:rPr>
        <w:t>这不是一本只停留在理论层面的书，而是一张通往全新秩序世界的路线图。</w:t>
      </w:r>
    </w:p>
    <w:p w14:paraId="06FF1A5E" w14:textId="77777777" w:rsidR="00FB27C1" w:rsidRPr="00FB27C1" w:rsidRDefault="00FB27C1" w:rsidP="00FB27C1">
      <w:pPr>
        <w:spacing w:line="360" w:lineRule="atLeast"/>
        <w:rPr>
          <w:rFonts w:ascii="宋体" w:eastAsia="宋体" w:hAnsi="宋体" w:cs="Arial"/>
          <w:color w:val="000000"/>
        </w:rPr>
      </w:pPr>
      <w:r w:rsidRPr="00FB27C1">
        <w:rPr>
          <w:rFonts w:ascii="宋体" w:eastAsia="宋体" w:hAnsi="宋体" w:cs="Arial"/>
          <w:color w:val="000000"/>
        </w:rPr>
        <w:t>以上这些判断，不是抽象的哲学思辨，而是整套秩序构建体系的认知地基。在接下来的序章里，我们会沉入宇宙的底层物理法则，去探寻这门全新基础科学的终极动力源 —— 人的意志与良知，何以成为对抗热寂的第一推动力。</w:t>
      </w:r>
    </w:p>
    <w:p w14:paraId="59F41E4C" w14:textId="52FD932C" w:rsidR="00165BC3" w:rsidRDefault="00FB27C1" w:rsidP="00165BC3">
      <w:pPr>
        <w:spacing w:line="360" w:lineRule="atLeast"/>
        <w:rPr>
          <w:rFonts w:ascii="宋体" w:eastAsia="宋体" w:hAnsi="宋体" w:cs="Arial"/>
          <w:color w:val="000000"/>
        </w:rPr>
      </w:pPr>
      <w:r w:rsidRPr="00FB27C1">
        <w:rPr>
          <w:rFonts w:ascii="宋体" w:eastAsia="宋体" w:hAnsi="宋体" w:cs="Arial"/>
          <w:color w:val="000000"/>
        </w:rPr>
        <w:t>现在，让我们正式进入正题</w:t>
      </w:r>
      <w:r w:rsidR="003C4AC2" w:rsidRPr="003C4AC2">
        <w:rPr>
          <w:rFonts w:ascii="宋体" w:eastAsia="宋体" w:hAnsi="宋体" w:cs="Arial"/>
          <w:color w:val="000000"/>
        </w:rPr>
        <w:t>。</w:t>
      </w:r>
    </w:p>
    <w:p w14:paraId="55A1157B" w14:textId="77777777" w:rsidR="00165BC3" w:rsidRDefault="00165BC3" w:rsidP="00165BC3">
      <w:pPr>
        <w:spacing w:line="360" w:lineRule="atLeast"/>
        <w:rPr>
          <w:rFonts w:ascii="宋体" w:eastAsia="宋体" w:hAnsi="宋体" w:cs="Arial" w:hint="eastAsia"/>
          <w:color w:val="000000"/>
        </w:rPr>
      </w:pPr>
    </w:p>
    <w:p w14:paraId="53DC9778" w14:textId="56B0DBFB" w:rsidR="00AF7671" w:rsidRPr="003C4AC2" w:rsidRDefault="00AF7671" w:rsidP="00165BC3">
      <w:pPr>
        <w:spacing w:after="100" w:afterAutospacing="1"/>
        <w:outlineLvl w:val="2"/>
        <w:rPr>
          <w:rFonts w:ascii="宋体" w:eastAsia="宋体" w:hAnsi="宋体" w:cs="Arial" w:hint="eastAsia"/>
          <w:b/>
          <w:bCs/>
        </w:rPr>
      </w:pPr>
      <w:r w:rsidRPr="003C4AC2">
        <w:rPr>
          <w:rFonts w:ascii="宋体" w:eastAsia="宋体" w:hAnsi="宋体" w:cs="Arial"/>
          <w:b/>
          <w:bCs/>
        </w:rPr>
        <w:t>序章：熵增的重力与文明的抗熵引擎</w:t>
      </w:r>
    </w:p>
    <w:p w14:paraId="50ABB4FC" w14:textId="77777777" w:rsidR="00AF7671" w:rsidRPr="003C4AC2" w:rsidRDefault="00AF7671" w:rsidP="00AF7671">
      <w:pPr>
        <w:spacing w:after="100" w:afterAutospacing="1"/>
        <w:rPr>
          <w:rFonts w:ascii="宋体" w:eastAsia="宋体" w:hAnsi="宋体" w:cs="宋体" w:hint="eastAsia"/>
          <w:sz w:val="22"/>
          <w:szCs w:val="22"/>
        </w:rPr>
      </w:pPr>
      <w:bookmarkStart w:id="0" w:name="OLE_LINK18"/>
      <w:r w:rsidRPr="003C4AC2">
        <w:rPr>
          <w:rFonts w:ascii="宋体" w:eastAsia="宋体" w:hAnsi="宋体" w:cs="宋体"/>
          <w:sz w:val="22"/>
          <w:szCs w:val="22"/>
        </w:rPr>
        <w:t>无论宇宙的终局是热寂的深渊还是未知的坍缩，</w:t>
      </w:r>
      <w:r w:rsidR="00466FF9" w:rsidRPr="003C4AC2">
        <w:rPr>
          <w:rFonts w:ascii="宋体" w:eastAsia="宋体" w:hAnsi="宋体" w:cs="宋体" w:hint="eastAsia"/>
          <w:sz w:val="22"/>
          <w:szCs w:val="22"/>
        </w:rPr>
        <w:t>热力学第二定律已为一切存在设定了无可规避的物理重力</w:t>
      </w:r>
      <w:r w:rsidRPr="003C4AC2">
        <w:rPr>
          <w:rFonts w:ascii="宋体" w:eastAsia="宋体" w:hAnsi="宋体" w:cs="宋体"/>
          <w:sz w:val="22"/>
          <w:szCs w:val="22"/>
        </w:rPr>
        <w:t>——万物皆无可挽回地向高熵与无序滑落。然而，智慧的诞生生生撕裂了这幅静止的图景。它绝非宇宙的偶然点缀，而是宇宙自身孕育出的一段向死而生的反叛程序，是一台在局部时空中持续逆向做功的负熵泵。</w:t>
      </w:r>
    </w:p>
    <w:p w14:paraId="664B0428" w14:textId="77777777" w:rsidR="006C445B" w:rsidRPr="003C4AC2" w:rsidRDefault="006C445B" w:rsidP="00AF7671">
      <w:pPr>
        <w:spacing w:after="100" w:afterAutospacing="1"/>
        <w:rPr>
          <w:rFonts w:ascii="宋体" w:eastAsia="宋体" w:hAnsi="宋体" w:cs="宋体" w:hint="eastAsia"/>
          <w:sz w:val="22"/>
          <w:szCs w:val="22"/>
        </w:rPr>
      </w:pPr>
      <w:r w:rsidRPr="003C4AC2">
        <w:rPr>
          <w:rFonts w:ascii="宋体" w:eastAsia="宋体" w:hAnsi="宋体" w:cs="宋体"/>
          <w:sz w:val="22"/>
          <w:szCs w:val="22"/>
        </w:rPr>
        <w:t>系统科学，正是理解与构建这台引擎的元框架。我们必须敬畏地认识到：传统的系统科学长期停留在“定性描述与事后解释”的被动范式中，缺乏能够自我闭环做功的计算结构。而全息抗熵的终极创新，在于首次将系统科学本身“系统化”重构为一个可运行、自演化的“结构化引擎”。这个结构化引擎不仅完成了系统科学从“描述性哲学”向“可计算科学”的范式跃迁，更以“节点（Node）、拓扑关系（Topology）、相互作用（Transition）”为核心代数基底，构建起从“目的论”（极值吸引子的确立）到“进化论”（公理拓扑边界的自我破缺重构）生生不息的物理控制闭环。在浩瀚的相空间中，任何伟大的既有理论并非相互排斥的孤岛，而是统一通过这一结构化引擎在不同维度上呈现出高度的同构（Isomorphism）或同态（Homomorphism）。它以系统思维执行跨越维度的全息重整，从而在多维投影的交汇处，锁定那条唯一客观的演化轨道。在此视角下，全息（Holographic）不再是一个可抵达的静态名词，而是指代这一永恒整合、寻找同构并持续优化的本体动词。</w:t>
      </w:r>
    </w:p>
    <w:p w14:paraId="66EB5FD9" w14:textId="77777777" w:rsidR="00AF7671" w:rsidRPr="003C4AC2" w:rsidRDefault="00AF7671" w:rsidP="00AF7671">
      <w:pPr>
        <w:spacing w:after="100" w:afterAutospacing="1"/>
        <w:rPr>
          <w:rFonts w:ascii="宋体" w:eastAsia="宋体" w:hAnsi="宋体" w:cs="宋体" w:hint="eastAsia"/>
          <w:sz w:val="22"/>
          <w:szCs w:val="22"/>
        </w:rPr>
      </w:pPr>
      <w:r w:rsidRPr="003C4AC2">
        <w:rPr>
          <w:rFonts w:ascii="宋体" w:eastAsia="宋体" w:hAnsi="宋体" w:cs="宋体"/>
          <w:sz w:val="22"/>
          <w:szCs w:val="22"/>
        </w:rPr>
        <w:t>驱动这台永恒之泵的最高源代码，是爱。</w:t>
      </w:r>
    </w:p>
    <w:p w14:paraId="6EC9088E" w14:textId="77777777" w:rsidR="00AF7671" w:rsidRPr="003C4AC2" w:rsidRDefault="00AF7671" w:rsidP="00AF7671">
      <w:pPr>
        <w:spacing w:after="100" w:afterAutospacing="1"/>
        <w:rPr>
          <w:rFonts w:ascii="宋体" w:eastAsia="宋体" w:hAnsi="宋体" w:cs="宋体" w:hint="eastAsia"/>
          <w:sz w:val="22"/>
          <w:szCs w:val="22"/>
        </w:rPr>
      </w:pPr>
      <w:r w:rsidRPr="003C4AC2">
        <w:rPr>
          <w:rFonts w:ascii="宋体" w:eastAsia="宋体" w:hAnsi="宋体" w:cs="宋体"/>
          <w:sz w:val="22"/>
          <w:szCs w:val="22"/>
        </w:rPr>
        <w:lastRenderedPageBreak/>
        <w:t>在物理与认知的统一场中，爱褪去了感性的修辞，化作一种对被动耗散（痛苦）的深切觉察，与对主动创造秩序（幸福）的本能向往——正是这抹宇宙自指的火花，点燃了所有抵抗虚无的逻辑与秩序。</w:t>
      </w:r>
    </w:p>
    <w:p w14:paraId="315A320A" w14:textId="77777777" w:rsidR="00803AD3" w:rsidRPr="003C4AC2" w:rsidRDefault="00803AD3" w:rsidP="00803AD3">
      <w:pPr>
        <w:spacing w:before="100" w:beforeAutospacing="1" w:after="100" w:afterAutospacing="1"/>
        <w:rPr>
          <w:rFonts w:ascii="宋体" w:eastAsia="宋体" w:hAnsi="宋体" w:cs="宋体" w:hint="eastAsia"/>
          <w:sz w:val="22"/>
          <w:szCs w:val="22"/>
        </w:rPr>
      </w:pPr>
      <w:r w:rsidRPr="003C4AC2">
        <w:rPr>
          <w:rFonts w:ascii="宋体" w:eastAsia="宋体" w:hAnsi="宋体" w:cs="宋体"/>
          <w:sz w:val="22"/>
          <w:szCs w:val="22"/>
        </w:rPr>
        <w:t>在微观的认知控制论中，这股抵抗虚无与耗散的向往，客观坍缩为一个精密的、由“良知驱动”的五维底层神经操作系统（L0 OS）。它将宏观的“爱”，转化为设计师体内对抗熵增的动态闭环：</w:t>
      </w:r>
    </w:p>
    <w:p w14:paraId="6C3E663F" w14:textId="77777777" w:rsidR="00803AD3" w:rsidRPr="003C4AC2" w:rsidRDefault="00803AD3">
      <w:pPr>
        <w:numPr>
          <w:ilvl w:val="0"/>
          <w:numId w:val="86"/>
        </w:numPr>
        <w:spacing w:before="100" w:beforeAutospacing="1" w:after="100" w:afterAutospacing="1"/>
        <w:rPr>
          <w:rFonts w:ascii="宋体" w:eastAsia="宋体" w:hAnsi="宋体" w:cs="宋体" w:hint="eastAsia"/>
          <w:sz w:val="22"/>
          <w:szCs w:val="22"/>
        </w:rPr>
      </w:pPr>
      <w:r w:rsidRPr="003C4AC2">
        <w:rPr>
          <w:rFonts w:ascii="宋体" w:eastAsia="宋体" w:hAnsi="宋体" w:cs="宋体"/>
          <w:b/>
          <w:bCs/>
          <w:sz w:val="22"/>
          <w:szCs w:val="22"/>
        </w:rPr>
        <w:t>良知 (Conscience)</w:t>
      </w:r>
      <w:r w:rsidRPr="003C4AC2">
        <w:rPr>
          <w:rFonts w:ascii="宋体" w:eastAsia="宋体" w:hAnsi="宋体" w:cs="宋体"/>
          <w:sz w:val="22"/>
          <w:szCs w:val="22"/>
        </w:rPr>
        <w:t>：是极其真切</w:t>
      </w:r>
      <w:proofErr w:type="gramStart"/>
      <w:r w:rsidRPr="003C4AC2">
        <w:rPr>
          <w:rFonts w:ascii="宋体" w:eastAsia="宋体" w:hAnsi="宋体" w:cs="宋体"/>
          <w:sz w:val="22"/>
          <w:szCs w:val="22"/>
        </w:rPr>
        <w:t>的具身感受</w:t>
      </w:r>
      <w:proofErr w:type="gramEnd"/>
      <w:r w:rsidRPr="003C4AC2">
        <w:rPr>
          <w:rFonts w:ascii="宋体" w:eastAsia="宋体" w:hAnsi="宋体" w:cs="宋体"/>
          <w:sz w:val="22"/>
          <w:szCs w:val="22"/>
        </w:rPr>
        <w:t>，深植于物理肉体与心理知觉的最深处。它并非形而上的道德标榜，</w:t>
      </w:r>
      <w:proofErr w:type="gramStart"/>
      <w:r w:rsidRPr="003C4AC2">
        <w:rPr>
          <w:rFonts w:ascii="宋体" w:eastAsia="宋体" w:hAnsi="宋体" w:cs="宋体"/>
          <w:sz w:val="22"/>
          <w:szCs w:val="22"/>
        </w:rPr>
        <w:t>而是具身化</w:t>
      </w:r>
      <w:proofErr w:type="gramEnd"/>
      <w:r w:rsidRPr="003C4AC2">
        <w:rPr>
          <w:rFonts w:ascii="宋体" w:eastAsia="宋体" w:hAnsi="宋体" w:cs="宋体"/>
          <w:sz w:val="22"/>
          <w:szCs w:val="22"/>
        </w:rPr>
        <w:t>在总设计师体内的系统引力吸引子势阱，表现为对系统内耗、摩擦与同类受苦的生理性痛觉；</w:t>
      </w:r>
    </w:p>
    <w:p w14:paraId="30E57D11" w14:textId="77777777" w:rsidR="00803AD3" w:rsidRPr="003C4AC2" w:rsidRDefault="00803AD3">
      <w:pPr>
        <w:numPr>
          <w:ilvl w:val="0"/>
          <w:numId w:val="86"/>
        </w:numPr>
        <w:spacing w:before="100" w:beforeAutospacing="1" w:after="100" w:afterAutospacing="1"/>
        <w:rPr>
          <w:rFonts w:ascii="宋体" w:eastAsia="宋体" w:hAnsi="宋体" w:cs="宋体" w:hint="eastAsia"/>
          <w:sz w:val="22"/>
          <w:szCs w:val="22"/>
        </w:rPr>
      </w:pPr>
      <w:r w:rsidRPr="003C4AC2">
        <w:rPr>
          <w:rFonts w:ascii="宋体" w:eastAsia="宋体" w:hAnsi="宋体" w:cs="宋体"/>
          <w:b/>
          <w:bCs/>
          <w:sz w:val="22"/>
          <w:szCs w:val="22"/>
        </w:rPr>
        <w:t>高敏感 (Hypersensitivity)</w:t>
      </w:r>
      <w:r w:rsidRPr="003C4AC2">
        <w:rPr>
          <w:rFonts w:ascii="宋体" w:eastAsia="宋体" w:hAnsi="宋体" w:cs="宋体"/>
          <w:sz w:val="22"/>
          <w:szCs w:val="22"/>
        </w:rPr>
        <w:t>：是最前线的物理雷达。它对客观物理世界与生物节点的感知极度强烈，能瞬间捕捉到被环境噪声遮蔽的微细信号。这是一切认知与痛苦的起点，也是捕捉系统实然与应然间全息残差</w:t>
      </w:r>
      <m:oMath>
        <m:r>
          <m:rPr>
            <m:sty m:val="p"/>
          </m:rPr>
          <w:rPr>
            <w:rFonts w:ascii="Cambria Math" w:eastAsia="宋体" w:hAnsi="Cambria Math" w:cs="宋体" w:hint="eastAsia"/>
            <w:sz w:val="22"/>
            <w:szCs w:val="22"/>
          </w:rPr>
          <m:t>Δ</m:t>
        </m:r>
        <m:d>
          <m:dPr>
            <m:ctrlPr>
              <w:rPr>
                <w:rFonts w:ascii="Cambria Math" w:eastAsia="宋体" w:hAnsi="Cambria Math" w:cs="宋体"/>
                <w:i/>
                <w:sz w:val="22"/>
                <w:szCs w:val="22"/>
              </w:rPr>
            </m:ctrlPr>
          </m:dPr>
          <m:e>
            <m:r>
              <w:rPr>
                <w:rFonts w:ascii="Cambria Math" w:eastAsia="宋体" w:hAnsi="Cambria Math" w:cs="宋体"/>
                <w:sz w:val="22"/>
                <w:szCs w:val="22"/>
              </w:rPr>
              <m:t>t</m:t>
            </m:r>
          </m:e>
        </m:d>
      </m:oMath>
      <w:r w:rsidRPr="003C4AC2">
        <w:rPr>
          <w:rFonts w:ascii="宋体" w:eastAsia="宋体" w:hAnsi="宋体" w:cs="宋体"/>
          <w:sz w:val="22"/>
          <w:szCs w:val="22"/>
        </w:rPr>
        <w:t>的物理探针；</w:t>
      </w:r>
    </w:p>
    <w:p w14:paraId="6EFBCA84" w14:textId="77777777" w:rsidR="00803AD3" w:rsidRPr="003C4AC2" w:rsidRDefault="00803AD3">
      <w:pPr>
        <w:numPr>
          <w:ilvl w:val="0"/>
          <w:numId w:val="86"/>
        </w:numPr>
        <w:spacing w:before="100" w:beforeAutospacing="1" w:after="100" w:afterAutospacing="1"/>
        <w:rPr>
          <w:rFonts w:ascii="宋体" w:eastAsia="宋体" w:hAnsi="宋体" w:cs="宋体" w:hint="eastAsia"/>
          <w:sz w:val="22"/>
          <w:szCs w:val="22"/>
        </w:rPr>
      </w:pPr>
      <w:r w:rsidRPr="003C4AC2">
        <w:rPr>
          <w:rFonts w:ascii="宋体" w:eastAsia="宋体" w:hAnsi="宋体" w:cs="宋体"/>
          <w:b/>
          <w:bCs/>
          <w:sz w:val="22"/>
          <w:szCs w:val="22"/>
        </w:rPr>
        <w:t>极度感性 (Hyper-sensibility)</w:t>
      </w:r>
      <w:r w:rsidRPr="003C4AC2">
        <w:rPr>
          <w:rFonts w:ascii="宋体" w:eastAsia="宋体" w:hAnsi="宋体" w:cs="宋体"/>
          <w:sz w:val="22"/>
          <w:szCs w:val="22"/>
        </w:rPr>
        <w:t>：是驱动内核的终极负熵燃料。人类在本质上是预测模型，极度感性让高敏感接收到的信号被深度解码——微观节点在物理世界中遭遇的耗散挣扎，都会在设计师的神经镜像系统中产生同频共振。这并非廉价的同情，而是神经电物理层面的共鸣，</w:t>
      </w:r>
      <w:proofErr w:type="gramStart"/>
      <w:r w:rsidRPr="003C4AC2">
        <w:rPr>
          <w:rFonts w:ascii="宋体" w:eastAsia="宋体" w:hAnsi="宋体" w:cs="宋体"/>
          <w:sz w:val="22"/>
          <w:szCs w:val="22"/>
        </w:rPr>
        <w:t>逼迫着</w:t>
      </w:r>
      <w:proofErr w:type="gramEnd"/>
      <w:r w:rsidRPr="003C4AC2">
        <w:rPr>
          <w:rFonts w:ascii="宋体" w:eastAsia="宋体" w:hAnsi="宋体" w:cs="宋体"/>
          <w:sz w:val="22"/>
          <w:szCs w:val="22"/>
        </w:rPr>
        <w:t>流体智力在相空间开展极限寻优；</w:t>
      </w:r>
    </w:p>
    <w:p w14:paraId="4C9525E2" w14:textId="77777777" w:rsidR="00803AD3" w:rsidRPr="003C4AC2" w:rsidRDefault="00803AD3">
      <w:pPr>
        <w:numPr>
          <w:ilvl w:val="0"/>
          <w:numId w:val="86"/>
        </w:numPr>
        <w:spacing w:before="100" w:beforeAutospacing="1" w:after="100" w:afterAutospacing="1"/>
        <w:rPr>
          <w:rFonts w:ascii="宋体" w:eastAsia="宋体" w:hAnsi="宋体" w:cs="宋体" w:hint="eastAsia"/>
          <w:sz w:val="22"/>
          <w:szCs w:val="22"/>
        </w:rPr>
      </w:pPr>
      <w:r w:rsidRPr="003C4AC2">
        <w:rPr>
          <w:rFonts w:ascii="宋体" w:eastAsia="宋体" w:hAnsi="宋体" w:cs="宋体"/>
          <w:b/>
          <w:bCs/>
          <w:sz w:val="22"/>
          <w:szCs w:val="22"/>
        </w:rPr>
        <w:t>流体智力 (Fluid Intelligence)</w:t>
      </w:r>
      <w:r w:rsidRPr="003C4AC2">
        <w:rPr>
          <w:rFonts w:ascii="宋体" w:eastAsia="宋体" w:hAnsi="宋体" w:cs="宋体"/>
          <w:sz w:val="22"/>
          <w:szCs w:val="22"/>
        </w:rPr>
        <w:t>与</w:t>
      </w:r>
      <w:r w:rsidRPr="003C4AC2">
        <w:rPr>
          <w:rFonts w:ascii="宋体" w:eastAsia="宋体" w:hAnsi="宋体" w:cs="宋体"/>
          <w:b/>
          <w:bCs/>
          <w:sz w:val="22"/>
          <w:szCs w:val="22"/>
        </w:rPr>
        <w:t>元认知 (Meta-cognition)</w:t>
      </w:r>
      <w:r w:rsidRPr="003C4AC2">
        <w:rPr>
          <w:rFonts w:ascii="宋体" w:eastAsia="宋体" w:hAnsi="宋体" w:cs="宋体"/>
          <w:sz w:val="22"/>
          <w:szCs w:val="22"/>
        </w:rPr>
        <w:t>：是因果解耦与自适应修正的引擎。当内在模型（应然的数字秩序）与客观物理实相（实然的物理流形、物料供给势能边界与高维报表表征）之间产生巨大的预测残差</w:t>
      </w:r>
      <m:oMath>
        <m:r>
          <m:rPr>
            <m:sty m:val="p"/>
          </m:rPr>
          <w:rPr>
            <w:rFonts w:ascii="Cambria Math" w:eastAsia="宋体" w:hAnsi="Cambria Math" w:cs="宋体" w:hint="eastAsia"/>
            <w:sz w:val="22"/>
            <w:szCs w:val="22"/>
          </w:rPr>
          <m:t>Δ</m:t>
        </m:r>
        <m:d>
          <m:dPr>
            <m:ctrlPr>
              <w:rPr>
                <w:rFonts w:ascii="Cambria Math" w:eastAsia="宋体" w:hAnsi="Cambria Math" w:cs="宋体"/>
                <w:i/>
                <w:sz w:val="22"/>
                <w:szCs w:val="22"/>
              </w:rPr>
            </m:ctrlPr>
          </m:dPr>
          <m:e>
            <m:r>
              <w:rPr>
                <w:rFonts w:ascii="Cambria Math" w:eastAsia="宋体" w:hAnsi="Cambria Math" w:cs="宋体"/>
                <w:sz w:val="22"/>
                <w:szCs w:val="22"/>
              </w:rPr>
              <m:t>t</m:t>
            </m:r>
          </m:e>
        </m:d>
      </m:oMath>
      <w:r w:rsidRPr="003C4AC2">
        <w:rPr>
          <w:rFonts w:ascii="宋体" w:eastAsia="宋体" w:hAnsi="宋体" w:cs="宋体"/>
          <w:sz w:val="22"/>
          <w:szCs w:val="22"/>
        </w:rPr>
        <w:t>时，设计师依靠流体智力在</w:t>
      </w:r>
      <w:proofErr w:type="gramStart"/>
      <w:r w:rsidRPr="003C4AC2">
        <w:rPr>
          <w:rFonts w:ascii="宋体" w:eastAsia="宋体" w:hAnsi="宋体" w:cs="宋体"/>
          <w:sz w:val="22"/>
          <w:szCs w:val="22"/>
        </w:rPr>
        <w:t>算力空间</w:t>
      </w:r>
      <w:proofErr w:type="gramEnd"/>
      <w:r w:rsidRPr="003C4AC2">
        <w:rPr>
          <w:rFonts w:ascii="宋体" w:eastAsia="宋体" w:hAnsi="宋体" w:cs="宋体"/>
          <w:sz w:val="22"/>
          <w:szCs w:val="22"/>
        </w:rPr>
        <w:t>内启动</w:t>
      </w:r>
      <w:proofErr w:type="gramStart"/>
      <w:r w:rsidRPr="003C4AC2">
        <w:rPr>
          <w:rFonts w:ascii="宋体" w:eastAsia="宋体" w:hAnsi="宋体" w:cs="宋体"/>
          <w:sz w:val="22"/>
          <w:szCs w:val="22"/>
        </w:rPr>
        <w:t>反事实</w:t>
      </w:r>
      <w:proofErr w:type="gramEnd"/>
      <w:r w:rsidRPr="003C4AC2">
        <w:rPr>
          <w:rFonts w:ascii="宋体" w:eastAsia="宋体" w:hAnsi="宋体" w:cs="宋体"/>
          <w:sz w:val="22"/>
          <w:szCs w:val="22"/>
        </w:rPr>
        <w:t>推演，锁定最优轨线，主动执行主动推理：要么承认自身模型失真，修正内在公理；要么断定外部物理状态偏离，通过物理做功去改写客观世界；</w:t>
      </w:r>
    </w:p>
    <w:p w14:paraId="10DB39BA" w14:textId="77777777" w:rsidR="00803AD3" w:rsidRPr="003C4AC2" w:rsidRDefault="00803AD3">
      <w:pPr>
        <w:numPr>
          <w:ilvl w:val="0"/>
          <w:numId w:val="86"/>
        </w:numPr>
        <w:spacing w:before="100" w:beforeAutospacing="1" w:after="100" w:afterAutospacing="1"/>
        <w:rPr>
          <w:rFonts w:ascii="宋体" w:eastAsia="宋体" w:hAnsi="宋体" w:cs="宋体" w:hint="eastAsia"/>
          <w:sz w:val="22"/>
          <w:szCs w:val="22"/>
        </w:rPr>
      </w:pPr>
      <w:r w:rsidRPr="003C4AC2">
        <w:rPr>
          <w:rFonts w:ascii="宋体" w:eastAsia="宋体" w:hAnsi="宋体" w:cs="宋体"/>
          <w:b/>
          <w:bCs/>
          <w:sz w:val="22"/>
          <w:szCs w:val="22"/>
        </w:rPr>
        <w:t>元认知监视与进化</w:t>
      </w:r>
      <w:r w:rsidRPr="003C4AC2">
        <w:rPr>
          <w:rFonts w:ascii="宋体" w:eastAsia="宋体" w:hAnsi="宋体" w:cs="宋体"/>
          <w:sz w:val="22"/>
          <w:szCs w:val="22"/>
        </w:rPr>
        <w:t>：设计师拒绝像世俗“精英”那样为了规避痛苦而钝化感知。他们依靠强大的元认知不断审视残差、分析因果，在形式系统面临死锁的奇点，执行非自回归式的公理重写，从而不断刺穿自身认知的边界。</w:t>
      </w:r>
    </w:p>
    <w:p w14:paraId="45425A41" w14:textId="77777777" w:rsidR="00803AD3" w:rsidRPr="003C4AC2" w:rsidRDefault="00803AD3" w:rsidP="00803AD3">
      <w:pPr>
        <w:spacing w:before="100" w:beforeAutospacing="1" w:after="100" w:afterAutospacing="1"/>
        <w:rPr>
          <w:rFonts w:ascii="宋体" w:eastAsia="宋体" w:hAnsi="宋体" w:cs="宋体" w:hint="eastAsia"/>
          <w:sz w:val="22"/>
          <w:szCs w:val="22"/>
        </w:rPr>
      </w:pPr>
      <w:r w:rsidRPr="003C4AC2">
        <w:rPr>
          <w:rFonts w:ascii="宋体" w:eastAsia="宋体" w:hAnsi="宋体" w:cs="宋体"/>
          <w:sz w:val="22"/>
          <w:szCs w:val="22"/>
        </w:rPr>
        <w:t>这五项神经晶格的精密相互作用与自指循环，即是“良知驱动”的本质。它在</w:t>
      </w:r>
      <w:proofErr w:type="gramStart"/>
      <w:r w:rsidRPr="003C4AC2">
        <w:rPr>
          <w:rFonts w:ascii="宋体" w:eastAsia="宋体" w:hAnsi="宋体" w:cs="宋体"/>
          <w:sz w:val="22"/>
          <w:szCs w:val="22"/>
        </w:rPr>
        <w:t>最</w:t>
      </w:r>
      <w:proofErr w:type="gramEnd"/>
      <w:r w:rsidRPr="003C4AC2">
        <w:rPr>
          <w:rFonts w:ascii="宋体" w:eastAsia="宋体" w:hAnsi="宋体" w:cs="宋体"/>
          <w:sz w:val="22"/>
          <w:szCs w:val="22"/>
        </w:rPr>
        <w:t>微观的神经层面上，让感性的爱与理性的物理方程达成了终极的自洽。</w:t>
      </w:r>
    </w:p>
    <w:p w14:paraId="1D8D469C" w14:textId="77777777" w:rsidR="009B5FC4" w:rsidRPr="003C4AC2" w:rsidRDefault="009B5FC4" w:rsidP="009B5FC4">
      <w:pPr>
        <w:spacing w:before="100" w:beforeAutospacing="1" w:after="100" w:afterAutospacing="1"/>
        <w:rPr>
          <w:rFonts w:ascii="宋体" w:eastAsia="宋体" w:hAnsi="宋体" w:cs="宋体" w:hint="eastAsia"/>
          <w:sz w:val="22"/>
          <w:szCs w:val="22"/>
        </w:rPr>
      </w:pPr>
      <w:r w:rsidRPr="003C4AC2">
        <w:rPr>
          <w:rFonts w:ascii="宋体" w:eastAsia="宋体" w:hAnsi="宋体" w:cs="宋体"/>
          <w:sz w:val="22"/>
          <w:szCs w:val="22"/>
        </w:rPr>
        <w:t>为了在复杂的现实中，于文明尺度上</w:t>
      </w:r>
      <w:proofErr w:type="gramStart"/>
      <w:r w:rsidRPr="003C4AC2">
        <w:rPr>
          <w:rFonts w:ascii="宋体" w:eastAsia="宋体" w:hAnsi="宋体" w:cs="宋体"/>
          <w:sz w:val="22"/>
          <w:szCs w:val="22"/>
        </w:rPr>
        <w:t>强化此</w:t>
      </w:r>
      <w:proofErr w:type="gramEnd"/>
      <w:r w:rsidRPr="003C4AC2">
        <w:rPr>
          <w:rFonts w:ascii="宋体" w:eastAsia="宋体" w:hAnsi="宋体" w:cs="宋体"/>
          <w:sz w:val="22"/>
          <w:szCs w:val="22"/>
        </w:rPr>
        <w:t>引擎，人类历史上的先哲智慧并非感性的文化沉淀，而是被系统物理学证实为一组高度协同的</w:t>
      </w:r>
      <w:r w:rsidRPr="003C4AC2">
        <w:rPr>
          <w:rFonts w:ascii="宋体" w:eastAsia="宋体" w:hAnsi="宋体" w:cs="宋体"/>
          <w:b/>
          <w:bCs/>
          <w:sz w:val="22"/>
          <w:szCs w:val="22"/>
        </w:rPr>
        <w:t>抗熵增专用算符</w:t>
      </w:r>
      <w:r w:rsidRPr="003C4AC2">
        <w:rPr>
          <w:rFonts w:ascii="宋体" w:eastAsia="宋体" w:hAnsi="宋体" w:cs="宋体"/>
          <w:sz w:val="22"/>
          <w:szCs w:val="22"/>
        </w:rPr>
        <w:t>。我们将这些世界级的哲学高峰，在系统科学的相空间中执行精确的物理学投影：</w:t>
      </w:r>
    </w:p>
    <w:p w14:paraId="4FDA7DBA" w14:textId="77777777" w:rsidR="009B5FC4" w:rsidRPr="003C4AC2" w:rsidRDefault="009B5FC4">
      <w:pPr>
        <w:numPr>
          <w:ilvl w:val="0"/>
          <w:numId w:val="13"/>
        </w:numPr>
        <w:spacing w:before="100" w:beforeAutospacing="1" w:after="100" w:afterAutospacing="1"/>
        <w:rPr>
          <w:rFonts w:ascii="宋体" w:eastAsia="宋体" w:hAnsi="宋体" w:cs="宋体" w:hint="eastAsia"/>
          <w:sz w:val="22"/>
          <w:szCs w:val="22"/>
        </w:rPr>
      </w:pPr>
      <w:r w:rsidRPr="003C4AC2">
        <w:rPr>
          <w:rFonts w:ascii="宋体" w:eastAsia="宋体" w:hAnsi="宋体" w:cs="宋体"/>
          <w:b/>
          <w:bCs/>
          <w:sz w:val="22"/>
          <w:szCs w:val="22"/>
        </w:rPr>
        <w:t>对话 儒家：宏观序参量的引力场确权</w:t>
      </w:r>
      <w:r w:rsidRPr="003C4AC2">
        <w:rPr>
          <w:rFonts w:ascii="宋体" w:eastAsia="宋体" w:hAnsi="宋体" w:cs="宋体"/>
          <w:sz w:val="22"/>
          <w:szCs w:val="22"/>
        </w:rPr>
        <w:t xml:space="preserve"> 儒家学说致力于构建“礼乐”秩序与大一统的伦理纲常。这在物理学上，同构于协同学中的“宏观序参量 (Order Parameter)”。它为多维复杂、充满随机游走的社会拓扑网络，编排下统一的引力场与意志坐标。它规定了系统演化的宏观极值方向，使微观节点在引力下发生自发协同。</w:t>
      </w:r>
    </w:p>
    <w:p w14:paraId="0C16251C" w14:textId="77777777" w:rsidR="009B5FC4" w:rsidRPr="003C4AC2" w:rsidRDefault="009B5FC4">
      <w:pPr>
        <w:numPr>
          <w:ilvl w:val="0"/>
          <w:numId w:val="13"/>
        </w:numPr>
        <w:spacing w:before="100" w:beforeAutospacing="1" w:after="100" w:afterAutospacing="1"/>
        <w:rPr>
          <w:rFonts w:ascii="宋体" w:eastAsia="宋体" w:hAnsi="宋体" w:cs="宋体" w:hint="eastAsia"/>
          <w:sz w:val="22"/>
          <w:szCs w:val="22"/>
        </w:rPr>
      </w:pPr>
      <w:r w:rsidRPr="003C4AC2">
        <w:rPr>
          <w:rFonts w:ascii="宋体" w:eastAsia="宋体" w:hAnsi="宋体" w:cs="宋体"/>
          <w:b/>
          <w:bCs/>
          <w:sz w:val="22"/>
          <w:szCs w:val="22"/>
        </w:rPr>
        <w:t>对话 法家：</w:t>
      </w:r>
      <w:proofErr w:type="gramStart"/>
      <w:r w:rsidRPr="003C4AC2">
        <w:rPr>
          <w:rFonts w:ascii="宋体" w:eastAsia="宋体" w:hAnsi="宋体" w:cs="宋体"/>
          <w:b/>
          <w:bCs/>
          <w:sz w:val="22"/>
          <w:szCs w:val="22"/>
        </w:rPr>
        <w:t>降维算符</w:t>
      </w:r>
      <w:proofErr w:type="gramEnd"/>
      <w:r w:rsidRPr="003C4AC2">
        <w:rPr>
          <w:rFonts w:ascii="宋体" w:eastAsia="宋体" w:hAnsi="宋体" w:cs="宋体"/>
          <w:b/>
          <w:bCs/>
          <w:sz w:val="22"/>
          <w:szCs w:val="22"/>
        </w:rPr>
        <w:t>与刚性边界约束</w:t>
      </w:r>
      <w:r w:rsidRPr="003C4AC2">
        <w:rPr>
          <w:rFonts w:ascii="宋体" w:eastAsia="宋体" w:hAnsi="宋体" w:cs="宋体"/>
          <w:sz w:val="22"/>
          <w:szCs w:val="22"/>
        </w:rPr>
        <w:t xml:space="preserve"> 法家主张“不别亲疏，</w:t>
      </w:r>
      <w:proofErr w:type="gramStart"/>
      <w:r w:rsidRPr="003C4AC2">
        <w:rPr>
          <w:rFonts w:ascii="宋体" w:eastAsia="宋体" w:hAnsi="宋体" w:cs="宋体"/>
          <w:sz w:val="22"/>
          <w:szCs w:val="22"/>
        </w:rPr>
        <w:t>不</w:t>
      </w:r>
      <w:proofErr w:type="gramEnd"/>
      <w:r w:rsidRPr="003C4AC2">
        <w:rPr>
          <w:rFonts w:ascii="宋体" w:eastAsia="宋体" w:hAnsi="宋体" w:cs="宋体"/>
          <w:sz w:val="22"/>
          <w:szCs w:val="22"/>
        </w:rPr>
        <w:t>殊贵贱，一断于法”，以严酷的规则消除人为干预。这在控制论中，同构于系统的“边界算</w:t>
      </w:r>
      <w:r w:rsidRPr="003C4AC2">
        <w:rPr>
          <w:rFonts w:ascii="宋体" w:eastAsia="宋体" w:hAnsi="宋体" w:cs="宋体"/>
          <w:sz w:val="22"/>
          <w:szCs w:val="22"/>
        </w:rPr>
        <w:lastRenderedPageBreak/>
        <w:t>符与约束矩阵”。它是那道绝对严密的统御机制，用高度自洽的刚性法则，强制收敛并剥离系统中无序蔓延的冗余自由度，切断局部节点的博弈退路，</w:t>
      </w:r>
      <w:proofErr w:type="gramStart"/>
      <w:r w:rsidRPr="003C4AC2">
        <w:rPr>
          <w:rFonts w:ascii="宋体" w:eastAsia="宋体" w:hAnsi="宋体" w:cs="宋体"/>
          <w:sz w:val="22"/>
          <w:szCs w:val="22"/>
        </w:rPr>
        <w:t>实现降维治理</w:t>
      </w:r>
      <w:proofErr w:type="gramEnd"/>
      <w:r w:rsidRPr="003C4AC2">
        <w:rPr>
          <w:rFonts w:ascii="宋体" w:eastAsia="宋体" w:hAnsi="宋体" w:cs="宋体"/>
          <w:sz w:val="22"/>
          <w:szCs w:val="22"/>
        </w:rPr>
        <w:t>。</w:t>
      </w:r>
    </w:p>
    <w:p w14:paraId="489A6329" w14:textId="77777777" w:rsidR="009B5FC4" w:rsidRPr="003C4AC2" w:rsidRDefault="009B5FC4">
      <w:pPr>
        <w:numPr>
          <w:ilvl w:val="0"/>
          <w:numId w:val="13"/>
        </w:numPr>
        <w:spacing w:before="100" w:beforeAutospacing="1" w:after="100" w:afterAutospacing="1"/>
        <w:rPr>
          <w:rFonts w:ascii="宋体" w:eastAsia="宋体" w:hAnsi="宋体" w:cs="宋体" w:hint="eastAsia"/>
          <w:sz w:val="22"/>
          <w:szCs w:val="22"/>
        </w:rPr>
      </w:pPr>
      <w:r w:rsidRPr="003C4AC2">
        <w:rPr>
          <w:rFonts w:ascii="宋体" w:eastAsia="宋体" w:hAnsi="宋体" w:cs="宋体"/>
          <w:b/>
          <w:bCs/>
          <w:sz w:val="22"/>
          <w:szCs w:val="22"/>
        </w:rPr>
        <w:t>对话 道家：最小作用量原理与演化最优解</w:t>
      </w:r>
      <w:r w:rsidRPr="003C4AC2">
        <w:rPr>
          <w:rFonts w:ascii="宋体" w:eastAsia="宋体" w:hAnsi="宋体" w:cs="宋体"/>
          <w:sz w:val="22"/>
          <w:szCs w:val="22"/>
        </w:rPr>
        <w:t xml:space="preserve"> 道家倡导“无为而治”、“道法自然”，顺应万物演化的内在规律。这在经典力学中，同构于“最小作用量原理 (Principle of Least Action)”。它指引着系统在相空间中寻找</w:t>
      </w:r>
      <w:proofErr w:type="gramStart"/>
      <w:r w:rsidRPr="003C4AC2">
        <w:rPr>
          <w:rFonts w:ascii="宋体" w:eastAsia="宋体" w:hAnsi="宋体" w:cs="宋体"/>
          <w:sz w:val="22"/>
          <w:szCs w:val="22"/>
        </w:rPr>
        <w:t>那条零摩擦</w:t>
      </w:r>
      <w:proofErr w:type="gramEnd"/>
      <w:r w:rsidRPr="003C4AC2">
        <w:rPr>
          <w:rFonts w:ascii="宋体" w:eastAsia="宋体" w:hAnsi="宋体" w:cs="宋体"/>
          <w:sz w:val="22"/>
          <w:szCs w:val="22"/>
        </w:rPr>
        <w:t>、零耗散的自然演化轨线，让主观的统御意图与客观的物理规律精密契合，避免对抗性做功产生的结构性废热。</w:t>
      </w:r>
    </w:p>
    <w:p w14:paraId="65DAFA61" w14:textId="77777777" w:rsidR="009B5FC4" w:rsidRPr="003C4AC2" w:rsidRDefault="009B5FC4">
      <w:pPr>
        <w:numPr>
          <w:ilvl w:val="0"/>
          <w:numId w:val="13"/>
        </w:numPr>
        <w:spacing w:before="100" w:beforeAutospacing="1" w:after="100" w:afterAutospacing="1"/>
        <w:rPr>
          <w:rFonts w:ascii="宋体" w:eastAsia="宋体" w:hAnsi="宋体" w:cs="宋体" w:hint="eastAsia"/>
          <w:sz w:val="22"/>
          <w:szCs w:val="22"/>
        </w:rPr>
      </w:pPr>
      <w:r w:rsidRPr="003C4AC2">
        <w:rPr>
          <w:rFonts w:ascii="宋体" w:eastAsia="宋体" w:hAnsi="宋体" w:cs="宋体"/>
          <w:b/>
          <w:bCs/>
          <w:sz w:val="22"/>
          <w:szCs w:val="22"/>
        </w:rPr>
        <w:t>对话 释家：内熵极小化与拓扑摩擦消解</w:t>
      </w:r>
      <w:r w:rsidRPr="003C4AC2">
        <w:rPr>
          <w:rFonts w:ascii="宋体" w:eastAsia="宋体" w:hAnsi="宋体" w:cs="宋体"/>
          <w:sz w:val="22"/>
          <w:szCs w:val="22"/>
        </w:rPr>
        <w:t xml:space="preserve"> 释家思想追求“破除我执”，消解个体的诸般欲念与执着。这在热力学中，同构于“系统内部熵增抑制机制”。它化作内熵极小化的静音器，通过剥离微观节点的局部极值执念，消弭子系统之间在多维非</w:t>
      </w:r>
      <w:proofErr w:type="gramStart"/>
      <w:r w:rsidRPr="003C4AC2">
        <w:rPr>
          <w:rFonts w:ascii="宋体" w:eastAsia="宋体" w:hAnsi="宋体" w:cs="宋体"/>
          <w:sz w:val="22"/>
          <w:szCs w:val="22"/>
        </w:rPr>
        <w:t>凸</w:t>
      </w:r>
      <w:proofErr w:type="gramEnd"/>
      <w:r w:rsidRPr="003C4AC2">
        <w:rPr>
          <w:rFonts w:ascii="宋体" w:eastAsia="宋体" w:hAnsi="宋体" w:cs="宋体"/>
          <w:sz w:val="22"/>
          <w:szCs w:val="22"/>
        </w:rPr>
        <w:t>博弈中盲目碰撞所产生的静摩擦力，为能量的超导化流转创造空间基底。</w:t>
      </w:r>
    </w:p>
    <w:p w14:paraId="1CC436F4" w14:textId="77777777" w:rsidR="009B5FC4" w:rsidRPr="003C4AC2" w:rsidRDefault="009B5FC4">
      <w:pPr>
        <w:numPr>
          <w:ilvl w:val="0"/>
          <w:numId w:val="13"/>
        </w:numPr>
        <w:spacing w:before="100" w:beforeAutospacing="1" w:after="100" w:afterAutospacing="1"/>
        <w:rPr>
          <w:rFonts w:ascii="宋体" w:eastAsia="宋体" w:hAnsi="宋体" w:cs="宋体" w:hint="eastAsia"/>
          <w:sz w:val="22"/>
          <w:szCs w:val="22"/>
        </w:rPr>
      </w:pPr>
      <w:r w:rsidRPr="003C4AC2">
        <w:rPr>
          <w:rFonts w:ascii="宋体" w:eastAsia="宋体" w:hAnsi="宋体" w:cs="宋体"/>
          <w:b/>
          <w:bCs/>
          <w:sz w:val="22"/>
          <w:szCs w:val="22"/>
        </w:rPr>
        <w:t>对话 墨家：分布式做功与全息探针网格</w:t>
      </w:r>
      <w:r w:rsidRPr="003C4AC2">
        <w:rPr>
          <w:rFonts w:ascii="宋体" w:eastAsia="宋体" w:hAnsi="宋体" w:cs="宋体"/>
          <w:sz w:val="22"/>
          <w:szCs w:val="22"/>
        </w:rPr>
        <w:t xml:space="preserve"> 墨家</w:t>
      </w:r>
      <w:proofErr w:type="gramStart"/>
      <w:r w:rsidRPr="003C4AC2">
        <w:rPr>
          <w:rFonts w:ascii="宋体" w:eastAsia="宋体" w:hAnsi="宋体" w:cs="宋体"/>
          <w:sz w:val="22"/>
          <w:szCs w:val="22"/>
        </w:rPr>
        <w:t>践行</w:t>
      </w:r>
      <w:proofErr w:type="gramEnd"/>
      <w:r w:rsidRPr="003C4AC2">
        <w:rPr>
          <w:rFonts w:ascii="宋体" w:eastAsia="宋体" w:hAnsi="宋体" w:cs="宋体"/>
          <w:sz w:val="22"/>
          <w:szCs w:val="22"/>
        </w:rPr>
        <w:t>“兼爱交利”，拥有极其严密的组织纪律与务实的工程实践精神。这在系统架构中，同构于“微观物理探针与分布式计算网格”。它化身为切碎混沌、实体化重塑物理实相的分布式引擎，在系统的</w:t>
      </w:r>
      <w:proofErr w:type="gramStart"/>
      <w:r w:rsidRPr="003C4AC2">
        <w:rPr>
          <w:rFonts w:ascii="宋体" w:eastAsia="宋体" w:hAnsi="宋体" w:cs="宋体"/>
          <w:sz w:val="22"/>
          <w:szCs w:val="22"/>
        </w:rPr>
        <w:t>最</w:t>
      </w:r>
      <w:proofErr w:type="gramEnd"/>
      <w:r w:rsidRPr="003C4AC2">
        <w:rPr>
          <w:rFonts w:ascii="宋体" w:eastAsia="宋体" w:hAnsi="宋体" w:cs="宋体"/>
          <w:sz w:val="22"/>
          <w:szCs w:val="22"/>
        </w:rPr>
        <w:t>底层执行精准的物理做功，并高保真地向宏观中枢反馈最真实的底层误差。</w:t>
      </w:r>
    </w:p>
    <w:p w14:paraId="2E7CEEB5" w14:textId="77777777" w:rsidR="009B5FC4" w:rsidRPr="003C4AC2" w:rsidRDefault="009B5FC4">
      <w:pPr>
        <w:numPr>
          <w:ilvl w:val="0"/>
          <w:numId w:val="13"/>
        </w:numPr>
        <w:spacing w:before="100" w:beforeAutospacing="1" w:after="100" w:afterAutospacing="1"/>
        <w:rPr>
          <w:rFonts w:ascii="宋体" w:eastAsia="宋体" w:hAnsi="宋体" w:cs="宋体" w:hint="eastAsia"/>
          <w:sz w:val="22"/>
          <w:szCs w:val="22"/>
        </w:rPr>
      </w:pPr>
      <w:r w:rsidRPr="003C4AC2">
        <w:rPr>
          <w:rFonts w:ascii="宋体" w:eastAsia="宋体" w:hAnsi="宋体" w:cs="宋体"/>
          <w:b/>
          <w:bCs/>
          <w:sz w:val="22"/>
          <w:szCs w:val="22"/>
        </w:rPr>
        <w:t>对话 西方哲学与科学：形式化语法与测度底座</w:t>
      </w:r>
      <w:r w:rsidRPr="003C4AC2">
        <w:rPr>
          <w:rFonts w:ascii="宋体" w:eastAsia="宋体" w:hAnsi="宋体" w:cs="宋体"/>
          <w:sz w:val="22"/>
          <w:szCs w:val="22"/>
        </w:rPr>
        <w:t xml:space="preserve"> 最终，以古希腊逻辑学、牛顿力学至现代信息论为代表的西方科学，为上述东方系统哲学浇筑了精密的测度底座。它划定了认知与控制的客观边界，将直觉式的“道”转化为可证伪、可计算的代数骨架，支撑起抗熵做功的公理化合法性。</w:t>
      </w:r>
    </w:p>
    <w:p w14:paraId="09DE54D9" w14:textId="77777777" w:rsidR="009B5FC4" w:rsidRPr="003C4AC2" w:rsidRDefault="009B5FC4" w:rsidP="009B5FC4">
      <w:pPr>
        <w:spacing w:before="100" w:beforeAutospacing="1" w:after="100" w:afterAutospacing="1"/>
        <w:rPr>
          <w:rFonts w:ascii="宋体" w:eastAsia="宋体" w:hAnsi="宋体" w:cs="宋体" w:hint="eastAsia"/>
          <w:sz w:val="22"/>
          <w:szCs w:val="22"/>
        </w:rPr>
      </w:pPr>
      <w:r w:rsidRPr="003C4AC2">
        <w:rPr>
          <w:rFonts w:ascii="宋体" w:eastAsia="宋体" w:hAnsi="宋体" w:cs="宋体"/>
          <w:sz w:val="22"/>
          <w:szCs w:val="22"/>
        </w:rPr>
        <w:t>这一切，在全息统御的视阈下跨越了时空与文明的边界，共同构成了以爱为初动力、以先哲智慧为算法齿轮的</w:t>
      </w:r>
      <w:proofErr w:type="gramStart"/>
      <w:r w:rsidRPr="003C4AC2">
        <w:rPr>
          <w:rFonts w:ascii="宋体" w:eastAsia="宋体" w:hAnsi="宋体" w:cs="宋体"/>
          <w:sz w:val="22"/>
          <w:szCs w:val="22"/>
        </w:rPr>
        <w:t>文明级抗熵增</w:t>
      </w:r>
      <w:proofErr w:type="gramEnd"/>
      <w:r w:rsidRPr="003C4AC2">
        <w:rPr>
          <w:rFonts w:ascii="宋体" w:eastAsia="宋体" w:hAnsi="宋体" w:cs="宋体"/>
          <w:sz w:val="22"/>
          <w:szCs w:val="22"/>
        </w:rPr>
        <w:t>引擎</w:t>
      </w:r>
      <w:r w:rsidR="00FA70D5" w:rsidRPr="003C4AC2">
        <w:rPr>
          <w:rFonts w:ascii="宋体" w:eastAsia="宋体" w:hAnsi="宋体" w:cs="宋体" w:hint="eastAsia"/>
          <w:sz w:val="22"/>
          <w:szCs w:val="22"/>
        </w:rPr>
        <w:t>。</w:t>
      </w:r>
      <w:r w:rsidR="00FA70D5" w:rsidRPr="003C4AC2">
        <w:rPr>
          <w:rFonts w:ascii="宋体" w:eastAsia="宋体" w:hAnsi="宋体" w:cs="宋体"/>
          <w:b/>
          <w:bCs/>
          <w:sz w:val="22"/>
          <w:szCs w:val="22"/>
        </w:rPr>
        <w:t>这套先哲智慧的物理学投影，本质上揭示了复杂自适应系统控制的三个核心数理维度：以儒家为本的全局意志向量</w:t>
      </w:r>
      <m:oMath>
        <m:r>
          <m:rPr>
            <m:sty m:val="bi"/>
          </m:rPr>
          <w:rPr>
            <w:rFonts w:ascii="Cambria Math" w:eastAsia="宋体" w:hAnsi="Cambria Math" w:cs="宋体"/>
            <w:sz w:val="22"/>
            <w:szCs w:val="22"/>
          </w:rPr>
          <m:t xml:space="preserve"> M</m:t>
        </m:r>
      </m:oMath>
      <w:r w:rsidR="00FA70D5" w:rsidRPr="003C4AC2">
        <w:rPr>
          <w:rFonts w:ascii="宋体" w:eastAsia="宋体" w:hAnsi="宋体" w:cs="宋体"/>
          <w:b/>
          <w:bCs/>
          <w:sz w:val="22"/>
          <w:szCs w:val="22"/>
        </w:rPr>
        <w:t>（设定负熵收敛引力），以释家为本的无偏差投影算符</w:t>
      </w:r>
      <m:oMath>
        <m:r>
          <m:rPr>
            <m:sty m:val="bi"/>
          </m:rPr>
          <w:rPr>
            <w:rFonts w:ascii="Cambria Math" w:eastAsia="宋体" w:hAnsi="Cambria Math" w:cs="宋体" w:hint="eastAsia"/>
            <w:sz w:val="22"/>
            <w:szCs w:val="22"/>
          </w:rPr>
          <m:t>Π</m:t>
        </m:r>
      </m:oMath>
      <w:r w:rsidR="00FA70D5" w:rsidRPr="003C4AC2">
        <w:rPr>
          <w:rFonts w:ascii="宋体" w:eastAsia="宋体" w:hAnsi="宋体" w:cs="宋体"/>
          <w:b/>
          <w:bCs/>
          <w:sz w:val="22"/>
          <w:szCs w:val="22"/>
        </w:rPr>
        <w:t>（破除执着、照见 non-IID 纠缠实相），以及以道家为本的正交配额边界下的局部无为自组织（顺应最小作用量原理）。三者在系统科学的最高维相空间中达成了完美的拓扑统一。</w:t>
      </w:r>
    </w:p>
    <w:p w14:paraId="3169BA10" w14:textId="77777777" w:rsidR="00AF7671" w:rsidRPr="003C4AC2" w:rsidRDefault="00AF7671" w:rsidP="00AF7671">
      <w:pPr>
        <w:spacing w:after="100" w:afterAutospacing="1"/>
        <w:rPr>
          <w:rFonts w:ascii="宋体" w:eastAsia="宋体" w:hAnsi="宋体" w:cs="宋体" w:hint="eastAsia"/>
          <w:sz w:val="22"/>
          <w:szCs w:val="22"/>
        </w:rPr>
      </w:pPr>
      <w:r w:rsidRPr="003C4AC2">
        <w:rPr>
          <w:rFonts w:ascii="宋体" w:eastAsia="宋体" w:hAnsi="宋体" w:cs="宋体"/>
          <w:b/>
          <w:bCs/>
          <w:sz w:val="22"/>
          <w:szCs w:val="22"/>
        </w:rPr>
        <w:t>然而，当这台形而上的思想引擎，</w:t>
      </w:r>
      <w:r w:rsidR="00B16F13" w:rsidRPr="003C4AC2">
        <w:rPr>
          <w:rFonts w:ascii="宋体" w:eastAsia="宋体" w:hAnsi="宋体" w:cs="宋体"/>
          <w:b/>
          <w:bCs/>
          <w:sz w:val="22"/>
          <w:szCs w:val="22"/>
        </w:rPr>
        <w:t>真正映射于拥有</w:t>
      </w:r>
      <w:proofErr w:type="gramStart"/>
      <w:r w:rsidR="00B16F13" w:rsidRPr="003C4AC2">
        <w:rPr>
          <w:rFonts w:ascii="宋体" w:eastAsia="宋体" w:hAnsi="宋体" w:cs="宋体"/>
          <w:b/>
          <w:bCs/>
          <w:sz w:val="22"/>
          <w:szCs w:val="22"/>
        </w:rPr>
        <w:t>阶乘级复杂</w:t>
      </w:r>
      <w:proofErr w:type="gramEnd"/>
      <w:r w:rsidR="00B16F13" w:rsidRPr="003C4AC2">
        <w:rPr>
          <w:rFonts w:ascii="宋体" w:eastAsia="宋体" w:hAnsi="宋体" w:cs="宋体"/>
          <w:b/>
          <w:bCs/>
          <w:sz w:val="22"/>
          <w:szCs w:val="22"/>
        </w:rPr>
        <w:t>度的客观物理世界时，它必须完成一次严密的工程化投影</w:t>
      </w:r>
      <w:r w:rsidRPr="003C4AC2">
        <w:rPr>
          <w:rFonts w:ascii="宋体" w:eastAsia="宋体" w:hAnsi="宋体" w:cs="宋体"/>
          <w:b/>
          <w:bCs/>
          <w:sz w:val="22"/>
          <w:szCs w:val="22"/>
        </w:rPr>
        <w:t>。</w:t>
      </w:r>
      <w:r w:rsidRPr="003C4AC2">
        <w:rPr>
          <w:rFonts w:ascii="宋体" w:eastAsia="宋体" w:hAnsi="宋体" w:cs="宋体"/>
          <w:sz w:val="22"/>
          <w:szCs w:val="22"/>
        </w:rPr>
        <w:t xml:space="preserve"> 任何开放复杂巨系统的存续、进化与自我实现，其抵抗热寂的效能，</w:t>
      </w:r>
      <w:proofErr w:type="gramStart"/>
      <w:r w:rsidRPr="003C4AC2">
        <w:rPr>
          <w:rFonts w:ascii="宋体" w:eastAsia="宋体" w:hAnsi="宋体" w:cs="宋体"/>
          <w:sz w:val="22"/>
          <w:szCs w:val="22"/>
        </w:rPr>
        <w:t>皆严格</w:t>
      </w:r>
      <w:proofErr w:type="gramEnd"/>
      <w:r w:rsidRPr="003C4AC2">
        <w:rPr>
          <w:rFonts w:ascii="宋体" w:eastAsia="宋体" w:hAnsi="宋体" w:cs="宋体"/>
          <w:sz w:val="22"/>
          <w:szCs w:val="22"/>
        </w:rPr>
        <w:t>收敛于以下</w:t>
      </w:r>
      <w:r w:rsidR="00A16A6F" w:rsidRPr="003C4AC2">
        <w:rPr>
          <w:rFonts w:ascii="宋体" w:eastAsia="宋体" w:hAnsi="宋体" w:cs="宋体"/>
          <w:sz w:val="22"/>
          <w:szCs w:val="22"/>
        </w:rPr>
        <w:t>三重物理相态</w:t>
      </w:r>
      <w:r w:rsidRPr="003C4AC2">
        <w:rPr>
          <w:rFonts w:ascii="宋体" w:eastAsia="宋体" w:hAnsi="宋体" w:cs="宋体"/>
          <w:sz w:val="22"/>
          <w:szCs w:val="22"/>
        </w:rPr>
        <w:t>的持续做功：</w:t>
      </w:r>
    </w:p>
    <w:p w14:paraId="4013B840" w14:textId="77777777" w:rsidR="00AF7671" w:rsidRPr="003C4AC2" w:rsidRDefault="00AF7671">
      <w:pPr>
        <w:numPr>
          <w:ilvl w:val="0"/>
          <w:numId w:val="7"/>
        </w:numPr>
        <w:spacing w:after="100" w:afterAutospacing="1"/>
        <w:rPr>
          <w:rFonts w:ascii="宋体" w:eastAsia="宋体" w:hAnsi="宋体" w:cs="宋体" w:hint="eastAsia"/>
          <w:sz w:val="22"/>
          <w:szCs w:val="22"/>
        </w:rPr>
      </w:pPr>
      <w:r w:rsidRPr="003C4AC2">
        <w:rPr>
          <w:rFonts w:ascii="宋体" w:eastAsia="宋体" w:hAnsi="宋体" w:cs="宋体"/>
          <w:b/>
          <w:bCs/>
          <w:sz w:val="22"/>
          <w:szCs w:val="22"/>
        </w:rPr>
        <w:t>全息观测（Observation）—— 存在的客观确权</w:t>
      </w:r>
      <w:r w:rsidRPr="003C4AC2">
        <w:rPr>
          <w:rFonts w:ascii="宋体" w:eastAsia="宋体" w:hAnsi="宋体" w:cs="宋体"/>
          <w:sz w:val="22"/>
          <w:szCs w:val="22"/>
        </w:rPr>
        <w:t>：观测是系统主体与宇宙实相的物理耦合。通过构建高维数据模型，无损提取感知残差，将混沌的</w:t>
      </w:r>
      <w:proofErr w:type="gramStart"/>
      <w:r w:rsidRPr="003C4AC2">
        <w:rPr>
          <w:rFonts w:ascii="宋体" w:eastAsia="宋体" w:hAnsi="宋体" w:cs="宋体"/>
          <w:sz w:val="22"/>
          <w:szCs w:val="22"/>
        </w:rPr>
        <w:t>外部实</w:t>
      </w:r>
      <w:proofErr w:type="gramEnd"/>
      <w:r w:rsidRPr="003C4AC2">
        <w:rPr>
          <w:rFonts w:ascii="宋体" w:eastAsia="宋体" w:hAnsi="宋体" w:cs="宋体"/>
          <w:sz w:val="22"/>
          <w:szCs w:val="22"/>
        </w:rPr>
        <w:t>相转化为可计算的逻辑质点。没有观测，存在便失去了客观坐标。</w:t>
      </w:r>
    </w:p>
    <w:p w14:paraId="4F90512E" w14:textId="77777777" w:rsidR="000D3E6B" w:rsidRPr="003C4AC2" w:rsidRDefault="00AF7671">
      <w:pPr>
        <w:numPr>
          <w:ilvl w:val="0"/>
          <w:numId w:val="7"/>
        </w:numPr>
        <w:spacing w:after="100" w:afterAutospacing="1"/>
        <w:rPr>
          <w:rFonts w:ascii="宋体" w:eastAsia="宋体" w:hAnsi="宋体" w:cs="宋体" w:hint="eastAsia"/>
          <w:sz w:val="22"/>
          <w:szCs w:val="22"/>
        </w:rPr>
      </w:pPr>
      <w:r w:rsidRPr="003C4AC2">
        <w:rPr>
          <w:rFonts w:ascii="宋体" w:eastAsia="宋体" w:hAnsi="宋体" w:cs="宋体"/>
          <w:b/>
          <w:bCs/>
          <w:sz w:val="22"/>
          <w:szCs w:val="22"/>
        </w:rPr>
        <w:t xml:space="preserve">动态模拟（Simulation）—— </w:t>
      </w:r>
      <w:proofErr w:type="gramStart"/>
      <w:r w:rsidRPr="003C4AC2">
        <w:rPr>
          <w:rFonts w:ascii="宋体" w:eastAsia="宋体" w:hAnsi="宋体" w:cs="宋体"/>
          <w:b/>
          <w:bCs/>
          <w:sz w:val="22"/>
          <w:szCs w:val="22"/>
        </w:rPr>
        <w:t>算力空间</w:t>
      </w:r>
      <w:proofErr w:type="gramEnd"/>
      <w:r w:rsidRPr="003C4AC2">
        <w:rPr>
          <w:rFonts w:ascii="宋体" w:eastAsia="宋体" w:hAnsi="宋体" w:cs="宋体"/>
          <w:b/>
          <w:bCs/>
          <w:sz w:val="22"/>
          <w:szCs w:val="22"/>
        </w:rPr>
        <w:t>的工程创世</w:t>
      </w:r>
      <w:r w:rsidRPr="003C4AC2">
        <w:rPr>
          <w:rFonts w:ascii="宋体" w:eastAsia="宋体" w:hAnsi="宋体" w:cs="宋体"/>
          <w:sz w:val="22"/>
          <w:szCs w:val="22"/>
        </w:rPr>
        <w:t>：面对状态空间的爆炸，唯有通过数字双螺旋在</w:t>
      </w:r>
      <w:proofErr w:type="gramStart"/>
      <w:r w:rsidRPr="003C4AC2">
        <w:rPr>
          <w:rFonts w:ascii="宋体" w:eastAsia="宋体" w:hAnsi="宋体" w:cs="宋体"/>
          <w:sz w:val="22"/>
          <w:szCs w:val="22"/>
        </w:rPr>
        <w:t>算力空间</w:t>
      </w:r>
      <w:proofErr w:type="gramEnd"/>
      <w:r w:rsidRPr="003C4AC2">
        <w:rPr>
          <w:rFonts w:ascii="宋体" w:eastAsia="宋体" w:hAnsi="宋体" w:cs="宋体"/>
          <w:sz w:val="22"/>
          <w:szCs w:val="22"/>
        </w:rPr>
        <w:t>内进行持续预演，通过对未来的反向拟合锁定最优演化轨道。模拟不仅是为了预测，更是为了在精神上实现与宇宙演化规律的代数同构。</w:t>
      </w:r>
    </w:p>
    <w:p w14:paraId="6E873B0F" w14:textId="77777777" w:rsidR="00AF7671" w:rsidRPr="003C4AC2" w:rsidRDefault="00AF7671">
      <w:pPr>
        <w:numPr>
          <w:ilvl w:val="0"/>
          <w:numId w:val="7"/>
        </w:numPr>
        <w:spacing w:after="100" w:afterAutospacing="1"/>
        <w:rPr>
          <w:rFonts w:ascii="宋体" w:eastAsia="宋体" w:hAnsi="宋体" w:cs="宋体" w:hint="eastAsia"/>
          <w:sz w:val="22"/>
          <w:szCs w:val="22"/>
        </w:rPr>
      </w:pPr>
      <w:proofErr w:type="gramStart"/>
      <w:r w:rsidRPr="003C4AC2">
        <w:rPr>
          <w:rFonts w:ascii="宋体" w:eastAsia="宋体" w:hAnsi="宋体" w:cs="宋体"/>
          <w:b/>
          <w:bCs/>
          <w:sz w:val="22"/>
          <w:szCs w:val="22"/>
        </w:rPr>
        <w:t>降维治理</w:t>
      </w:r>
      <w:proofErr w:type="gramEnd"/>
      <w:r w:rsidRPr="003C4AC2">
        <w:rPr>
          <w:rFonts w:ascii="宋体" w:eastAsia="宋体" w:hAnsi="宋体" w:cs="宋体"/>
          <w:b/>
          <w:bCs/>
          <w:sz w:val="22"/>
          <w:szCs w:val="22"/>
        </w:rPr>
        <w:t xml:space="preserve">（Governance）—— </w:t>
      </w:r>
      <w:r w:rsidR="00FD2D5E" w:rsidRPr="003C4AC2">
        <w:rPr>
          <w:rFonts w:ascii="宋体" w:eastAsia="宋体" w:hAnsi="宋体" w:cs="宋体"/>
          <w:b/>
          <w:bCs/>
          <w:sz w:val="22"/>
          <w:szCs w:val="22"/>
        </w:rPr>
        <w:t>抗熵的统御性做功</w:t>
      </w:r>
      <w:r w:rsidRPr="003C4AC2">
        <w:rPr>
          <w:rFonts w:ascii="宋体" w:eastAsia="宋体" w:hAnsi="宋体" w:cs="宋体"/>
          <w:sz w:val="22"/>
          <w:szCs w:val="22"/>
        </w:rPr>
        <w:t>：当系统模拟出最优轨道后，统御算符（</w:t>
      </w:r>
      <m:oMath>
        <m:r>
          <w:rPr>
            <w:rFonts w:ascii="Cambria Math" w:eastAsia="宋体" w:hAnsi="Cambria Math" w:cs="宋体" w:hint="eastAsia"/>
            <w:sz w:val="22"/>
            <w:szCs w:val="22"/>
          </w:rPr>
          <m:t>Π</m:t>
        </m:r>
      </m:oMath>
      <w:r w:rsidRPr="003C4AC2">
        <w:rPr>
          <w:rFonts w:ascii="宋体" w:eastAsia="宋体" w:hAnsi="宋体" w:cs="宋体"/>
          <w:sz w:val="22"/>
          <w:szCs w:val="22"/>
        </w:rPr>
        <w:t>）</w:t>
      </w:r>
      <w:r w:rsidR="00FD2D5E" w:rsidRPr="003C4AC2">
        <w:rPr>
          <w:rFonts w:ascii="宋体" w:eastAsia="宋体" w:hAnsi="宋体" w:cs="宋体"/>
          <w:sz w:val="22"/>
          <w:szCs w:val="22"/>
        </w:rPr>
        <w:t>将</w:t>
      </w:r>
      <w:r w:rsidR="00FD2D5E" w:rsidRPr="003C4AC2">
        <w:rPr>
          <w:rFonts w:ascii="宋体" w:eastAsia="宋体" w:hAnsi="宋体" w:cs="宋体"/>
          <w:b/>
          <w:bCs/>
          <w:sz w:val="22"/>
          <w:szCs w:val="22"/>
        </w:rPr>
        <w:t>系统化</w:t>
      </w:r>
      <w:r w:rsidR="00FD2D5E" w:rsidRPr="003C4AC2">
        <w:rPr>
          <w:rFonts w:ascii="宋体" w:eastAsia="宋体" w:hAnsi="宋体" w:cs="宋体"/>
          <w:sz w:val="22"/>
          <w:szCs w:val="22"/>
        </w:rPr>
        <w:t>剥离微观节点的局部无效自由度</w:t>
      </w:r>
      <w:r w:rsidRPr="003C4AC2">
        <w:rPr>
          <w:rFonts w:ascii="宋体" w:eastAsia="宋体" w:hAnsi="宋体" w:cs="宋体"/>
          <w:sz w:val="22"/>
          <w:szCs w:val="22"/>
        </w:rPr>
        <w:t>，消除意图矢量与客观轨道之间的错配夹角。治理是系统拒绝沦入热寂的终极意志。</w:t>
      </w:r>
    </w:p>
    <w:p w14:paraId="54F19720" w14:textId="77777777" w:rsidR="00AF7671" w:rsidRPr="003C4AC2" w:rsidRDefault="00AF7671" w:rsidP="00AF7671">
      <w:pPr>
        <w:spacing w:after="100" w:afterAutospacing="1"/>
        <w:rPr>
          <w:rFonts w:ascii="宋体" w:eastAsia="宋体" w:hAnsi="宋体" w:cs="宋体" w:hint="eastAsia"/>
          <w:sz w:val="22"/>
          <w:szCs w:val="22"/>
        </w:rPr>
      </w:pPr>
      <w:r w:rsidRPr="003C4AC2">
        <w:rPr>
          <w:rFonts w:ascii="宋体" w:eastAsia="宋体" w:hAnsi="宋体" w:cs="宋体"/>
          <w:sz w:val="22"/>
          <w:szCs w:val="22"/>
        </w:rPr>
        <w:lastRenderedPageBreak/>
        <w:t>这是一场从“感性调节”向“全息系统物理”的跃迁。在抗熵增的律令之外，这台引擎更承载着生命对“纯粹认知”的本能渴求。即便在那些人类尺度无法干预的维度，我们依然通过观测确认边界，通过模拟超越虚无，进而在认知的维度上实现与万事万物的同频共生。</w:t>
      </w:r>
    </w:p>
    <w:p w14:paraId="533F7706" w14:textId="77777777" w:rsidR="00AF7671" w:rsidRPr="003C4AC2" w:rsidRDefault="00AF7671" w:rsidP="00AF7671">
      <w:pPr>
        <w:spacing w:after="100" w:afterAutospacing="1"/>
        <w:rPr>
          <w:rFonts w:ascii="宋体" w:eastAsia="宋体" w:hAnsi="宋体" w:cs="宋体" w:hint="eastAsia"/>
          <w:sz w:val="22"/>
          <w:szCs w:val="22"/>
        </w:rPr>
      </w:pPr>
      <w:r w:rsidRPr="003C4AC2">
        <w:rPr>
          <w:rFonts w:ascii="宋体" w:eastAsia="宋体" w:hAnsi="宋体" w:cs="宋体"/>
          <w:sz w:val="22"/>
          <w:szCs w:val="22"/>
        </w:rPr>
        <w:t>既然热力学定律宣告了智慧</w:t>
      </w:r>
      <w:r w:rsidR="00FD2D5E" w:rsidRPr="003C4AC2">
        <w:rPr>
          <w:rFonts w:ascii="宋体" w:eastAsia="宋体" w:hAnsi="宋体" w:cs="宋体"/>
          <w:sz w:val="22"/>
          <w:szCs w:val="22"/>
        </w:rPr>
        <w:t>无法从根本上战胜宇宙的</w:t>
      </w:r>
      <w:r w:rsidR="00FD2D5E" w:rsidRPr="003C4AC2">
        <w:rPr>
          <w:rFonts w:ascii="宋体" w:eastAsia="宋体" w:hAnsi="宋体" w:cs="宋体"/>
          <w:b/>
          <w:bCs/>
          <w:sz w:val="22"/>
          <w:szCs w:val="22"/>
        </w:rPr>
        <w:t>耗散宿命</w:t>
      </w:r>
      <w:r w:rsidRPr="003C4AC2">
        <w:rPr>
          <w:rFonts w:ascii="宋体" w:eastAsia="宋体" w:hAnsi="宋体" w:cs="宋体"/>
          <w:sz w:val="22"/>
          <w:szCs w:val="22"/>
        </w:rPr>
        <w:t>，那么持续的、结构化的有序做功本身，即是智慧存在的终极意义。哪怕最终的物理重力将撕碎一切，这台引擎在热寂背景下的每一次抗熵轰鸣，都已在时间维度的微积分沉淀中，</w:t>
      </w:r>
      <w:r w:rsidR="00FD2D5E" w:rsidRPr="003C4AC2">
        <w:rPr>
          <w:rFonts w:ascii="宋体" w:eastAsia="宋体" w:hAnsi="宋体" w:cs="宋体"/>
          <w:sz w:val="22"/>
          <w:szCs w:val="22"/>
        </w:rPr>
        <w:t>完成了对自我归宿与虚无的</w:t>
      </w:r>
      <w:r w:rsidR="00FD2D5E" w:rsidRPr="003C4AC2">
        <w:rPr>
          <w:rFonts w:ascii="宋体" w:eastAsia="宋体" w:hAnsi="宋体" w:cs="宋体"/>
          <w:b/>
          <w:bCs/>
          <w:sz w:val="22"/>
          <w:szCs w:val="22"/>
        </w:rPr>
        <w:t>终极</w:t>
      </w:r>
      <w:r w:rsidR="00FD2D5E" w:rsidRPr="003C4AC2">
        <w:rPr>
          <w:rFonts w:ascii="宋体" w:eastAsia="宋体" w:hAnsi="宋体" w:cs="宋体"/>
          <w:sz w:val="22"/>
          <w:szCs w:val="22"/>
        </w:rPr>
        <w:t>确权</w:t>
      </w:r>
      <w:r w:rsidR="00466FF9" w:rsidRPr="003C4AC2">
        <w:rPr>
          <w:rFonts w:ascii="宋体" w:eastAsia="宋体" w:hAnsi="宋体" w:cs="宋体" w:hint="eastAsia"/>
          <w:sz w:val="22"/>
          <w:szCs w:val="22"/>
        </w:rPr>
        <w:t>。</w:t>
      </w:r>
    </w:p>
    <w:bookmarkEnd w:id="0"/>
    <w:p w14:paraId="44C5F733" w14:textId="77777777" w:rsidR="00BE6540" w:rsidRPr="003C4AC2" w:rsidRDefault="00BE6540" w:rsidP="00A77330">
      <w:pPr>
        <w:spacing w:after="100" w:afterAutospacing="1"/>
        <w:outlineLvl w:val="2"/>
        <w:rPr>
          <w:rFonts w:ascii="宋体" w:eastAsia="宋体" w:hAnsi="宋体" w:cs="Arial" w:hint="eastAsia"/>
          <w:b/>
          <w:bCs/>
        </w:rPr>
      </w:pPr>
      <w:r w:rsidRPr="003C4AC2">
        <w:rPr>
          <w:rFonts w:ascii="宋体" w:eastAsia="宋体" w:hAnsi="宋体" w:cs="Arial"/>
          <w:b/>
          <w:bCs/>
        </w:rPr>
        <w:t>全息符号表 (Notation &amp; Glossary)</w:t>
      </w:r>
    </w:p>
    <w:p w14:paraId="79A92715" w14:textId="77777777" w:rsidR="00BE6540" w:rsidRPr="003C4AC2" w:rsidRDefault="00BE6540" w:rsidP="00BE6540">
      <w:pPr>
        <w:pStyle w:val="af2"/>
        <w:spacing w:before="0" w:beforeAutospacing="0"/>
        <w:rPr>
          <w:rFonts w:hint="eastAsia"/>
          <w:sz w:val="22"/>
          <w:szCs w:val="20"/>
        </w:rPr>
      </w:pPr>
      <w:r w:rsidRPr="003C4AC2">
        <w:rPr>
          <w:sz w:val="22"/>
          <w:szCs w:val="20"/>
        </w:rPr>
        <w:t>为便于阅读与推演，文中核心参量符号定义如下：</w:t>
      </w:r>
    </w:p>
    <w:p w14:paraId="694D3C60" w14:textId="77777777" w:rsidR="00A667BB" w:rsidRPr="003C4AC2" w:rsidRDefault="00A667BB">
      <w:pPr>
        <w:pStyle w:val="a9"/>
        <w:numPr>
          <w:ilvl w:val="0"/>
          <w:numId w:val="13"/>
        </w:numPr>
        <w:spacing w:after="100" w:afterAutospacing="1"/>
        <w:rPr>
          <w:rFonts w:ascii="宋体" w:eastAsia="宋体" w:hAnsi="宋体" w:cs="宋体" w:hint="eastAsia"/>
        </w:rPr>
      </w:pPr>
      <m:oMath>
        <m:r>
          <m:rPr>
            <m:sty m:val="b"/>
          </m:rPr>
          <w:rPr>
            <w:rFonts w:ascii="Cambria Math" w:eastAsia="宋体" w:hAnsi="Cambria Math" w:cs="宋体"/>
          </w:rPr>
          <m:t>S(Entropy)</m:t>
        </m:r>
      </m:oMath>
      <w:r w:rsidRPr="003C4AC2">
        <w:rPr>
          <w:rFonts w:ascii="宋体" w:eastAsia="宋体" w:hAnsi="宋体" w:cs="宋体"/>
        </w:rPr>
        <w:t>：系统熵（宏观标量）。衡量巨系统内部无序度与结构性摩擦废热的总体水平。</w:t>
      </w:r>
    </w:p>
    <w:p w14:paraId="53121081" w14:textId="77777777" w:rsidR="00A667BB" w:rsidRPr="003C4AC2" w:rsidRDefault="00000000">
      <w:pPr>
        <w:pStyle w:val="a9"/>
        <w:numPr>
          <w:ilvl w:val="0"/>
          <w:numId w:val="13"/>
        </w:numPr>
        <w:spacing w:after="100" w:afterAutospacing="1"/>
        <w:rPr>
          <w:rFonts w:ascii="宋体" w:eastAsia="宋体" w:hAnsi="宋体" w:cs="宋体" w:hint="eastAsia"/>
        </w:rPr>
      </w:pPr>
      <m:oMath>
        <m:sSub>
          <m:sSubPr>
            <m:ctrlPr>
              <w:rPr>
                <w:rFonts w:ascii="Cambria Math" w:eastAsia="宋体" w:hAnsi="Cambria Math" w:cs="宋体"/>
                <w:b/>
                <w:bCs/>
              </w:rPr>
            </m:ctrlPr>
          </m:sSubPr>
          <m:e>
            <m:r>
              <m:rPr>
                <m:sty m:val="bi"/>
              </m:rPr>
              <w:rPr>
                <w:rFonts w:ascii="Cambria Math" w:eastAsia="宋体" w:hAnsi="Cambria Math" w:cs="宋体"/>
              </w:rPr>
              <m:t>S</m:t>
            </m:r>
          </m:e>
          <m:sub>
            <m:r>
              <m:rPr>
                <m:sty m:val="bi"/>
              </m:rPr>
              <w:rPr>
                <w:rFonts w:ascii="Cambria Math" w:eastAsia="宋体" w:hAnsi="Cambria Math" w:cs="宋体"/>
              </w:rPr>
              <m:t>i</m:t>
            </m:r>
          </m:sub>
        </m:sSub>
        <m:r>
          <m:rPr>
            <m:sty m:val="b"/>
          </m:rPr>
          <w:rPr>
            <w:rFonts w:ascii="Cambria Math" w:eastAsia="宋体" w:hAnsi="Cambria Math" w:cs="宋体"/>
          </w:rPr>
          <m:t>/</m:t>
        </m:r>
        <m:sSub>
          <m:sSubPr>
            <m:ctrlPr>
              <w:rPr>
                <w:rFonts w:ascii="Cambria Math" w:eastAsia="宋体" w:hAnsi="Cambria Math" w:cs="宋体"/>
                <w:b/>
                <w:bCs/>
              </w:rPr>
            </m:ctrlPr>
          </m:sSubPr>
          <m:e>
            <m:r>
              <m:rPr>
                <m:sty m:val="bi"/>
              </m:rPr>
              <w:rPr>
                <w:rFonts w:ascii="Cambria Math" w:eastAsia="宋体" w:hAnsi="Cambria Math" w:cs="宋体"/>
              </w:rPr>
              <m:t>S</m:t>
            </m:r>
          </m:e>
          <m:sub>
            <m:r>
              <m:rPr>
                <m:sty m:val="bi"/>
              </m:rPr>
              <w:rPr>
                <w:rFonts w:ascii="Cambria Math" w:eastAsia="宋体" w:hAnsi="Cambria Math" w:cs="宋体"/>
              </w:rPr>
              <m:t>n</m:t>
            </m:r>
          </m:sub>
        </m:sSub>
        <m:r>
          <m:rPr>
            <m:sty m:val="b"/>
          </m:rPr>
          <w:rPr>
            <w:rFonts w:ascii="Cambria Math" w:eastAsia="宋体" w:hAnsi="Cambria Math" w:cs="宋体"/>
          </w:rPr>
          <m:t xml:space="preserve"> (Subsystems / States)</m:t>
        </m:r>
      </m:oMath>
      <w:r w:rsidR="00A667BB" w:rsidRPr="003C4AC2">
        <w:rPr>
          <w:rFonts w:ascii="宋体" w:eastAsia="宋体" w:hAnsi="宋体" w:cs="宋体"/>
        </w:rPr>
        <w:t>：子系统或局部视界（微观矢量/张量）。代表构成巨系统的各个局部节点或其观测视界。</w:t>
      </w:r>
    </w:p>
    <w:p w14:paraId="771018B3" w14:textId="77777777" w:rsidR="00A667BB" w:rsidRPr="003C4AC2" w:rsidRDefault="00DF734A">
      <w:pPr>
        <w:pStyle w:val="a9"/>
        <w:numPr>
          <w:ilvl w:val="0"/>
          <w:numId w:val="13"/>
        </w:numPr>
        <w:spacing w:after="100" w:afterAutospacing="1"/>
        <w:rPr>
          <w:rFonts w:ascii="宋体" w:eastAsia="宋体" w:hAnsi="宋体" w:cs="宋体" w:hint="eastAsia"/>
        </w:rPr>
      </w:pPr>
      <m:oMath>
        <m:r>
          <m:rPr>
            <m:sty m:val="p"/>
          </m:rPr>
          <w:rPr>
            <w:rFonts w:ascii="Cambria Math" w:eastAsia="宋体" w:hAnsi="Cambria Math" w:cs="宋体"/>
          </w:rPr>
          <m:t>deS/diS</m:t>
        </m:r>
        <m:r>
          <m:rPr>
            <m:sty m:val="b"/>
          </m:rPr>
          <w:rPr>
            <w:rFonts w:ascii="Cambria Math" w:eastAsia="宋体" w:hAnsi="Cambria Math" w:cs="宋体"/>
          </w:rPr>
          <m:t xml:space="preserve"> (Entropy Flow / Entropy Production)</m:t>
        </m:r>
      </m:oMath>
      <w:r w:rsidR="00A667BB" w:rsidRPr="003C4AC2">
        <w:rPr>
          <w:rFonts w:ascii="宋体" w:eastAsia="宋体" w:hAnsi="宋体" w:cs="宋体"/>
        </w:rPr>
        <w:t>：外部熵流与内部熵增。</w:t>
      </w:r>
      <m:oMath>
        <m:r>
          <m:rPr>
            <m:sty m:val="p"/>
          </m:rPr>
          <w:rPr>
            <w:rFonts w:ascii="Cambria Math" w:eastAsia="宋体" w:hAnsi="Cambria Math" w:cs="宋体"/>
          </w:rPr>
          <m:t>deS&lt;0</m:t>
        </m:r>
      </m:oMath>
      <w:r w:rsidR="00A667BB" w:rsidRPr="003C4AC2">
        <w:rPr>
          <w:rFonts w:ascii="宋体" w:eastAsia="宋体" w:hAnsi="宋体" w:cs="宋体"/>
        </w:rPr>
        <w:t xml:space="preserve"> 代表向系统注入的负熵，这是维持系统存活与进化的必要条件。</w:t>
      </w:r>
    </w:p>
    <w:p w14:paraId="3F908430" w14:textId="77777777" w:rsidR="00A667BB" w:rsidRPr="003C4AC2" w:rsidRDefault="00DF734A">
      <w:pPr>
        <w:pStyle w:val="a9"/>
        <w:numPr>
          <w:ilvl w:val="0"/>
          <w:numId w:val="13"/>
        </w:numPr>
        <w:spacing w:after="100" w:afterAutospacing="1"/>
        <w:rPr>
          <w:rFonts w:ascii="宋体" w:eastAsia="宋体" w:hAnsi="宋体" w:cs="宋体" w:hint="eastAsia"/>
        </w:rPr>
      </w:pPr>
      <m:oMath>
        <m:r>
          <m:rPr>
            <m:sty m:val="b"/>
          </m:rPr>
          <w:rPr>
            <w:rFonts w:ascii="Cambria Math" w:eastAsia="宋体" w:hAnsi="Cambria Math" w:cs="宋体"/>
          </w:rPr>
          <m:t>O</m:t>
        </m:r>
        <m:d>
          <m:dPr>
            <m:ctrlPr>
              <w:rPr>
                <w:rFonts w:ascii="Cambria Math" w:eastAsia="宋体" w:hAnsi="Cambria Math" w:cs="宋体"/>
                <w:b/>
                <w:bCs/>
              </w:rPr>
            </m:ctrlPr>
          </m:dPr>
          <m:e>
            <m:r>
              <m:rPr>
                <m:sty m:val="b"/>
              </m:rPr>
              <w:rPr>
                <w:rFonts w:ascii="Cambria Math" w:eastAsia="宋体" w:hAnsi="Cambria Math" w:cs="宋体"/>
              </w:rPr>
              <m:t>N!</m:t>
            </m:r>
          </m:e>
        </m:d>
      </m:oMath>
      <w:r w:rsidR="00A667BB" w:rsidRPr="003C4AC2">
        <w:rPr>
          <w:rFonts w:ascii="宋体" w:eastAsia="宋体" w:hAnsi="宋体" w:cs="宋体"/>
          <w:b/>
          <w:bCs/>
        </w:rPr>
        <w:t xml:space="preserve"> (Factorial Complexity)</w:t>
      </w:r>
      <w:r w:rsidR="00A667BB" w:rsidRPr="003C4AC2">
        <w:rPr>
          <w:rFonts w:ascii="宋体" w:eastAsia="宋体" w:hAnsi="宋体" w:cs="宋体"/>
        </w:rPr>
        <w:t>：</w:t>
      </w:r>
      <w:proofErr w:type="gramStart"/>
      <w:r w:rsidR="00A667BB" w:rsidRPr="003C4AC2">
        <w:rPr>
          <w:rFonts w:ascii="宋体" w:eastAsia="宋体" w:hAnsi="宋体" w:cs="宋体"/>
        </w:rPr>
        <w:t>阶乘级复杂</w:t>
      </w:r>
      <w:proofErr w:type="gramEnd"/>
      <w:r w:rsidR="00A667BB" w:rsidRPr="003C4AC2">
        <w:rPr>
          <w:rFonts w:ascii="宋体" w:eastAsia="宋体" w:hAnsi="宋体" w:cs="宋体"/>
        </w:rPr>
        <w:t>度。描述系统状态与节点交互</w:t>
      </w:r>
      <w:proofErr w:type="gramStart"/>
      <w:r w:rsidR="00A667BB" w:rsidRPr="003C4AC2">
        <w:rPr>
          <w:rFonts w:ascii="宋体" w:eastAsia="宋体" w:hAnsi="宋体" w:cs="宋体"/>
        </w:rPr>
        <w:t>随规模呈</w:t>
      </w:r>
      <w:proofErr w:type="gramEnd"/>
      <w:r w:rsidR="00A667BB" w:rsidRPr="003C4AC2">
        <w:rPr>
          <w:rFonts w:ascii="宋体" w:eastAsia="宋体" w:hAnsi="宋体" w:cs="宋体"/>
        </w:rPr>
        <w:t>爆炸式增长的数学极限。</w:t>
      </w:r>
    </w:p>
    <w:p w14:paraId="262BF457" w14:textId="77777777" w:rsidR="00A667BB" w:rsidRPr="003C4AC2" w:rsidRDefault="00DF734A">
      <w:pPr>
        <w:pStyle w:val="a9"/>
        <w:numPr>
          <w:ilvl w:val="0"/>
          <w:numId w:val="13"/>
        </w:numPr>
        <w:spacing w:after="100" w:afterAutospacing="1"/>
        <w:rPr>
          <w:rFonts w:ascii="宋体" w:eastAsia="宋体" w:hAnsi="宋体" w:cs="宋体" w:hint="eastAsia"/>
        </w:rPr>
      </w:pPr>
      <m:oMath>
        <m:r>
          <w:rPr>
            <w:rFonts w:ascii="Cambria Math" w:eastAsia="宋体" w:hAnsi="Cambria Math" w:cs="宋体" w:hint="eastAsia"/>
          </w:rPr>
          <m:t>Π</m:t>
        </m:r>
      </m:oMath>
      <w:r w:rsidR="00A667BB" w:rsidRPr="003C4AC2">
        <w:rPr>
          <w:rFonts w:ascii="宋体" w:eastAsia="宋体" w:hAnsi="宋体" w:cs="宋体"/>
          <w:b/>
          <w:bCs/>
        </w:rPr>
        <w:t>(Governance Operator)</w:t>
      </w:r>
      <w:r w:rsidR="00A667BB" w:rsidRPr="003C4AC2">
        <w:rPr>
          <w:rFonts w:ascii="宋体" w:eastAsia="宋体" w:hAnsi="宋体" w:cs="宋体"/>
        </w:rPr>
        <w:t>：统御算符。接管系统复杂度、</w:t>
      </w:r>
      <w:proofErr w:type="gramStart"/>
      <w:r w:rsidR="00A667BB" w:rsidRPr="003C4AC2">
        <w:rPr>
          <w:rFonts w:ascii="宋体" w:eastAsia="宋体" w:hAnsi="宋体" w:cs="宋体"/>
        </w:rPr>
        <w:t>执行降维映射</w:t>
      </w:r>
      <w:proofErr w:type="gramEnd"/>
      <w:r w:rsidR="00A667BB" w:rsidRPr="003C4AC2">
        <w:rPr>
          <w:rFonts w:ascii="宋体" w:eastAsia="宋体" w:hAnsi="宋体" w:cs="宋体"/>
        </w:rPr>
        <w:t>并对抗计算不可约性的核心数学实体。</w:t>
      </w:r>
    </w:p>
    <w:p w14:paraId="7F496B58" w14:textId="77777777" w:rsidR="00A667BB" w:rsidRPr="003C4AC2" w:rsidRDefault="00F40949">
      <w:pPr>
        <w:pStyle w:val="a9"/>
        <w:numPr>
          <w:ilvl w:val="0"/>
          <w:numId w:val="13"/>
        </w:numPr>
        <w:spacing w:after="100" w:afterAutospacing="1"/>
        <w:rPr>
          <w:rFonts w:ascii="宋体" w:eastAsia="宋体" w:hAnsi="宋体" w:cs="宋体" w:hint="eastAsia"/>
        </w:rPr>
      </w:pPr>
      <m:oMath>
        <m:r>
          <m:rPr>
            <m:sty m:val="p"/>
          </m:rPr>
          <w:rPr>
            <w:rFonts w:ascii="Cambria Math" w:eastAsia="宋体" w:hAnsi="Cambria Math" w:cs="宋体"/>
          </w:rPr>
          <m:t>⟨</m:t>
        </m:r>
        <m:r>
          <w:rPr>
            <w:rFonts w:ascii="Cambria Math" w:eastAsia="宋体" w:hAnsi="Cambria Math" w:cs="宋体"/>
          </w:rPr>
          <m:t xml:space="preserve">D, A </m:t>
        </m:r>
        <m:r>
          <m:rPr>
            <m:sty m:val="p"/>
          </m:rPr>
          <w:rPr>
            <w:rFonts w:ascii="Cambria Math" w:eastAsia="宋体" w:hAnsi="Cambria Math" w:cs="宋体"/>
          </w:rPr>
          <m:t>⟩</m:t>
        </m:r>
        <m:r>
          <w:rPr>
            <w:rFonts w:ascii="Cambria Math" w:eastAsia="宋体" w:hAnsi="Cambria Math" w:cs="宋体"/>
          </w:rPr>
          <m:t>(Digital Double Helix)</m:t>
        </m:r>
      </m:oMath>
      <w:r w:rsidR="00A667BB" w:rsidRPr="003C4AC2">
        <w:rPr>
          <w:rFonts w:ascii="宋体" w:eastAsia="宋体" w:hAnsi="宋体" w:cs="宋体"/>
        </w:rPr>
        <w:t>：数字双螺旋。由数据模型</w:t>
      </w:r>
      <m:oMath>
        <m:d>
          <m:dPr>
            <m:ctrlPr>
              <w:rPr>
                <w:rFonts w:ascii="Cambria Math" w:eastAsia="宋体" w:hAnsi="Cambria Math" w:cs="宋体"/>
                <w:i/>
              </w:rPr>
            </m:ctrlPr>
          </m:dPr>
          <m:e>
            <m:r>
              <w:rPr>
                <w:rFonts w:ascii="Cambria Math" w:eastAsia="宋体" w:hAnsi="Cambria Math" w:cs="宋体"/>
              </w:rPr>
              <m:t>D</m:t>
            </m:r>
          </m:e>
        </m:d>
      </m:oMath>
      <w:r w:rsidR="00A667BB" w:rsidRPr="003C4AC2">
        <w:rPr>
          <w:rFonts w:ascii="宋体" w:eastAsia="宋体" w:hAnsi="宋体" w:cs="宋体"/>
        </w:rPr>
        <w:t xml:space="preserve">与业务算法 </w:t>
      </w:r>
      <m:oMath>
        <m:d>
          <m:dPr>
            <m:ctrlPr>
              <w:rPr>
                <w:rFonts w:ascii="Cambria Math" w:eastAsia="宋体" w:hAnsi="Cambria Math" w:cs="宋体"/>
                <w:i/>
              </w:rPr>
            </m:ctrlPr>
          </m:dPr>
          <m:e>
            <m:r>
              <w:rPr>
                <w:rFonts w:ascii="Cambria Math" w:eastAsia="宋体" w:hAnsi="Cambria Math" w:cs="宋体"/>
              </w:rPr>
              <m:t>A</m:t>
            </m:r>
          </m:e>
        </m:d>
      </m:oMath>
      <w:r w:rsidR="00A667BB" w:rsidRPr="003C4AC2">
        <w:rPr>
          <w:rFonts w:ascii="宋体" w:eastAsia="宋体" w:hAnsi="宋体" w:cs="宋体"/>
        </w:rPr>
        <w:t>深度耦合构成的系统本体。</w:t>
      </w:r>
    </w:p>
    <w:p w14:paraId="3EA80295" w14:textId="77777777" w:rsidR="00861D98" w:rsidRPr="003C4AC2" w:rsidRDefault="00861D98">
      <w:pPr>
        <w:pStyle w:val="a9"/>
        <w:numPr>
          <w:ilvl w:val="0"/>
          <w:numId w:val="13"/>
        </w:numPr>
        <w:spacing w:after="100" w:afterAutospacing="1"/>
        <w:rPr>
          <w:rFonts w:ascii="宋体" w:eastAsia="宋体" w:hAnsi="宋体" w:cs="宋体" w:hint="eastAsia"/>
        </w:rPr>
      </w:pPr>
      <w:r w:rsidRPr="003C4AC2">
        <w:rPr>
          <w:rFonts w:ascii="宋体" w:eastAsia="宋体" w:hAnsi="宋体" w:cs="宋体"/>
          <w:b/>
          <w:bCs/>
          <w:color w:val="303030"/>
        </w:rPr>
        <w:t>M (Global Will / Mission)：宏观序参量与使命。 它并非凭空降临的形而上实体，而是智能主体（碳基</w:t>
      </w:r>
      <w:proofErr w:type="gramStart"/>
      <w:r w:rsidRPr="003C4AC2">
        <w:rPr>
          <w:rFonts w:ascii="宋体" w:eastAsia="宋体" w:hAnsi="宋体" w:cs="宋体"/>
          <w:b/>
          <w:bCs/>
          <w:color w:val="303030"/>
        </w:rPr>
        <w:t>架构师</w:t>
      </w:r>
      <w:proofErr w:type="gramEnd"/>
      <w:r w:rsidRPr="003C4AC2">
        <w:rPr>
          <w:rFonts w:ascii="宋体" w:eastAsia="宋体" w:hAnsi="宋体" w:cs="宋体"/>
          <w:b/>
          <w:bCs/>
          <w:color w:val="303030"/>
        </w:rPr>
        <w:t xml:space="preserve">/观察者）为了对抗宇宙的‘计算不可约性’，通过认知粗粒化强行提炼并注入的代数截断边界。 我们可以从宇宙的三个尺度来看清这种演化的本质差别： </w:t>
      </w:r>
    </w:p>
    <w:p w14:paraId="4E77F275" w14:textId="77777777" w:rsidR="00861D98" w:rsidRPr="003C4AC2" w:rsidRDefault="00861D98">
      <w:pPr>
        <w:pStyle w:val="a9"/>
        <w:numPr>
          <w:ilvl w:val="1"/>
          <w:numId w:val="85"/>
        </w:numPr>
        <w:spacing w:after="100" w:afterAutospacing="1"/>
        <w:rPr>
          <w:rFonts w:ascii="宋体" w:eastAsia="宋体" w:hAnsi="宋体" w:cs="宋体" w:hint="eastAsia"/>
        </w:rPr>
      </w:pPr>
      <w:r w:rsidRPr="003C4AC2">
        <w:rPr>
          <w:rFonts w:ascii="宋体" w:eastAsia="宋体" w:hAnsi="宋体" w:cs="宋体"/>
          <w:b/>
          <w:bCs/>
          <w:color w:val="303030"/>
        </w:rPr>
        <w:t xml:space="preserve">无机物系统（盲目的 M）： </w:t>
      </w:r>
      <w:r w:rsidRPr="003C4AC2">
        <w:rPr>
          <w:rFonts w:ascii="宋体" w:eastAsia="宋体" w:hAnsi="宋体" w:cs="宋体"/>
          <w:color w:val="303030"/>
        </w:rPr>
        <w:t xml:space="preserve">弥散的分子云坍缩为恒星，“全局自引力势能最小化”就是自然涌现出的盲目 M。 </w:t>
      </w:r>
    </w:p>
    <w:p w14:paraId="6A9D54A8" w14:textId="77777777" w:rsidR="00861D98" w:rsidRPr="003C4AC2" w:rsidRDefault="00861D98">
      <w:pPr>
        <w:pStyle w:val="a9"/>
        <w:numPr>
          <w:ilvl w:val="1"/>
          <w:numId w:val="85"/>
        </w:numPr>
        <w:spacing w:after="100" w:afterAutospacing="1"/>
        <w:rPr>
          <w:rFonts w:ascii="宋体" w:eastAsia="宋体" w:hAnsi="宋体" w:cs="宋体" w:hint="eastAsia"/>
        </w:rPr>
      </w:pPr>
      <w:r w:rsidRPr="003C4AC2">
        <w:rPr>
          <w:rFonts w:ascii="宋体" w:eastAsia="宋体" w:hAnsi="宋体" w:cs="宋体"/>
          <w:b/>
          <w:bCs/>
          <w:color w:val="303030"/>
        </w:rPr>
        <w:t xml:space="preserve">有机物群落（被动的 M）： </w:t>
      </w:r>
      <w:r w:rsidRPr="003C4AC2">
        <w:rPr>
          <w:rFonts w:ascii="宋体" w:eastAsia="宋体" w:hAnsi="宋体" w:cs="宋体"/>
          <w:color w:val="303030"/>
        </w:rPr>
        <w:t>生态系统服从“自由能最小化”，大自然的这种被动涌现，伴随着极度缓慢的时间跨度、盲目的试</w:t>
      </w:r>
      <w:proofErr w:type="gramStart"/>
      <w:r w:rsidRPr="003C4AC2">
        <w:rPr>
          <w:rFonts w:ascii="宋体" w:eastAsia="宋体" w:hAnsi="宋体" w:cs="宋体"/>
          <w:color w:val="303030"/>
        </w:rPr>
        <w:t>错以及</w:t>
      </w:r>
      <w:proofErr w:type="gramEnd"/>
      <w:r w:rsidRPr="003C4AC2">
        <w:rPr>
          <w:rFonts w:ascii="宋体" w:eastAsia="宋体" w:hAnsi="宋体" w:cs="宋体"/>
          <w:color w:val="303030"/>
        </w:rPr>
        <w:t>海量物种灭绝的热耗散</w:t>
      </w:r>
      <w:r w:rsidRPr="003C4AC2">
        <w:rPr>
          <w:rFonts w:ascii="宋体" w:eastAsia="宋体" w:hAnsi="宋体" w:cs="宋体"/>
          <w:b/>
          <w:bCs/>
          <w:color w:val="303030"/>
        </w:rPr>
        <w:t>。</w:t>
      </w:r>
    </w:p>
    <w:p w14:paraId="30C5AF49" w14:textId="77777777" w:rsidR="00861D98" w:rsidRPr="003C4AC2" w:rsidRDefault="00861D98">
      <w:pPr>
        <w:pStyle w:val="a9"/>
        <w:numPr>
          <w:ilvl w:val="1"/>
          <w:numId w:val="85"/>
        </w:numPr>
        <w:spacing w:after="100" w:afterAutospacing="1"/>
        <w:rPr>
          <w:rFonts w:ascii="宋体" w:eastAsia="宋体" w:hAnsi="宋体" w:cs="宋体" w:hint="eastAsia"/>
        </w:rPr>
      </w:pPr>
      <w:r w:rsidRPr="003C4AC2">
        <w:rPr>
          <w:rFonts w:ascii="宋体" w:eastAsia="宋体" w:hAnsi="宋体" w:cs="宋体"/>
          <w:b/>
          <w:bCs/>
          <w:color w:val="303030"/>
        </w:rPr>
        <w:t xml:space="preserve">人类治理的社会与商业系统（智慧编排的主动 M）： </w:t>
      </w:r>
      <w:r w:rsidRPr="003C4AC2">
        <w:rPr>
          <w:rFonts w:ascii="宋体" w:eastAsia="宋体" w:hAnsi="宋体" w:cs="宋体"/>
          <w:color w:val="303030"/>
        </w:rPr>
        <w:t>面对 O(N!) 级的商业变量，企业绝对无法承受大自然那种盲目且惨痛的被动试错代价。因此，必须由作为观察者的领导人与</w:t>
      </w:r>
      <w:proofErr w:type="gramStart"/>
      <w:r w:rsidRPr="003C4AC2">
        <w:rPr>
          <w:rFonts w:ascii="宋体" w:eastAsia="宋体" w:hAnsi="宋体" w:cs="宋体"/>
          <w:color w:val="303030"/>
        </w:rPr>
        <w:t>架构师</w:t>
      </w:r>
      <w:proofErr w:type="gramEnd"/>
      <w:r w:rsidRPr="003C4AC2">
        <w:rPr>
          <w:rFonts w:ascii="宋体" w:eastAsia="宋体" w:hAnsi="宋体" w:cs="宋体"/>
          <w:color w:val="303030"/>
        </w:rPr>
        <w:t>主动提炼并注入 M，并将其解码到计算不可约的逻辑模型中。我们利用硅基系统的</w:t>
      </w:r>
      <w:proofErr w:type="gramStart"/>
      <w:r w:rsidRPr="003C4AC2">
        <w:rPr>
          <w:rFonts w:ascii="宋体" w:eastAsia="宋体" w:hAnsi="宋体" w:cs="宋体"/>
          <w:color w:val="303030"/>
        </w:rPr>
        <w:t>极</w:t>
      </w:r>
      <w:proofErr w:type="gramEnd"/>
      <w:r w:rsidRPr="003C4AC2">
        <w:rPr>
          <w:rFonts w:ascii="宋体" w:eastAsia="宋体" w:hAnsi="宋体" w:cs="宋体"/>
          <w:color w:val="303030"/>
        </w:rPr>
        <w:t>速并发预演，去替代残酷的物理自然淘汰，从而将大自然需要几万年才能涌现的秩序，在几毫秒的运算中强制显影。</w:t>
      </w:r>
    </w:p>
    <w:p w14:paraId="2AE25FD5" w14:textId="77777777" w:rsidR="00A667BB" w:rsidRPr="003C4AC2" w:rsidRDefault="00DF734A">
      <w:pPr>
        <w:pStyle w:val="a9"/>
        <w:numPr>
          <w:ilvl w:val="0"/>
          <w:numId w:val="13"/>
        </w:numPr>
        <w:spacing w:after="100" w:afterAutospacing="1"/>
        <w:rPr>
          <w:rFonts w:ascii="宋体" w:eastAsia="宋体" w:hAnsi="宋体" w:cs="宋体" w:hint="eastAsia"/>
        </w:rPr>
      </w:pPr>
      <m:oMath>
        <m:r>
          <m:rPr>
            <m:sty m:val="b"/>
          </m:rPr>
          <w:rPr>
            <w:rFonts w:ascii="Cambria Math" w:eastAsia="宋体" w:hAnsi="Cambria Math" w:cs="宋体"/>
          </w:rPr>
          <m:t>θ</m:t>
        </m:r>
      </m:oMath>
      <w:r w:rsidRPr="003C4AC2">
        <w:rPr>
          <w:rFonts w:ascii="宋体" w:eastAsia="宋体" w:hAnsi="宋体" w:cs="宋体"/>
          <w:b/>
          <w:bCs/>
        </w:rPr>
        <w:t xml:space="preserve"> </w:t>
      </w:r>
      <w:r w:rsidR="00A667BB" w:rsidRPr="003C4AC2">
        <w:rPr>
          <w:rFonts w:ascii="宋体" w:eastAsia="宋体" w:hAnsi="宋体" w:cs="宋体"/>
          <w:b/>
          <w:bCs/>
        </w:rPr>
        <w:t>(Mismatch Angle)</w:t>
      </w:r>
      <w:r w:rsidR="00A667BB" w:rsidRPr="003C4AC2">
        <w:rPr>
          <w:rFonts w:ascii="宋体" w:eastAsia="宋体" w:hAnsi="宋体" w:cs="宋体"/>
        </w:rPr>
        <w:t>：错配夹角。意图矢量与客观逻辑轨道向量之间的偏离度（拓扑空间夹角），决定了系统有效做功的转化率。</w:t>
      </w:r>
    </w:p>
    <w:p w14:paraId="49833FD3" w14:textId="77777777" w:rsidR="00A667BB" w:rsidRPr="003C4AC2" w:rsidRDefault="00000000">
      <w:pPr>
        <w:pStyle w:val="a9"/>
        <w:numPr>
          <w:ilvl w:val="0"/>
          <w:numId w:val="13"/>
        </w:numPr>
        <w:spacing w:after="100" w:afterAutospacing="1"/>
        <w:rPr>
          <w:rFonts w:ascii="宋体" w:eastAsia="宋体" w:hAnsi="宋体" w:cs="宋体" w:hint="eastAsia"/>
        </w:rPr>
      </w:pP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C</m:t>
                </m:r>
              </m:e>
            </m:d>
          </m:e>
        </m:func>
        <m:r>
          <m:rPr>
            <m:sty m:val="p"/>
          </m:rPr>
          <w:rPr>
            <w:rFonts w:ascii="Cambria Math" w:eastAsia="宋体" w:hAnsi="Cambria Math" w:cs="宋体"/>
          </w:rPr>
          <m:t>/</m:t>
        </m:r>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O</m:t>
                </m:r>
              </m:e>
            </m:d>
          </m:e>
        </m:func>
      </m:oMath>
      <w:r w:rsidR="00A667BB" w:rsidRPr="003C4AC2">
        <w:rPr>
          <w:rFonts w:ascii="宋体" w:eastAsia="宋体" w:hAnsi="宋体" w:cs="宋体"/>
          <w:b/>
          <w:bCs/>
        </w:rPr>
        <w:t xml:space="preserve"> (Dimension of Control / Observation)</w:t>
      </w:r>
      <w:r w:rsidR="00A667BB" w:rsidRPr="003C4AC2">
        <w:rPr>
          <w:rFonts w:ascii="宋体" w:eastAsia="宋体" w:hAnsi="宋体" w:cs="宋体"/>
        </w:rPr>
        <w:t>：控制域维度与观测域维度。依据维纳-卡尔</w:t>
      </w:r>
      <w:proofErr w:type="gramStart"/>
      <w:r w:rsidR="00A667BB" w:rsidRPr="003C4AC2">
        <w:rPr>
          <w:rFonts w:ascii="宋体" w:eastAsia="宋体" w:hAnsi="宋体" w:cs="宋体"/>
        </w:rPr>
        <w:t>曼</w:t>
      </w:r>
      <w:proofErr w:type="gramEnd"/>
      <w:r w:rsidR="00A667BB" w:rsidRPr="003C4AC2">
        <w:rPr>
          <w:rFonts w:ascii="宋体" w:eastAsia="宋体" w:hAnsi="宋体" w:cs="宋体"/>
        </w:rPr>
        <w:t>公理，系统的控制效力严格受限于底层的观测精度。</w:t>
      </w:r>
    </w:p>
    <w:p w14:paraId="4B346C80" w14:textId="77777777" w:rsidR="00A667BB" w:rsidRPr="003C4AC2" w:rsidRDefault="00000000">
      <w:pPr>
        <w:pStyle w:val="a9"/>
        <w:numPr>
          <w:ilvl w:val="0"/>
          <w:numId w:val="13"/>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oMath>
      <w:r w:rsidR="00A667BB" w:rsidRPr="003C4AC2">
        <w:rPr>
          <w:rFonts w:ascii="宋体" w:eastAsia="宋体" w:hAnsi="宋体" w:cs="宋体"/>
          <w:b/>
          <w:bCs/>
        </w:rPr>
        <w:t xml:space="preserve"> (Intent Vector)</w:t>
      </w:r>
      <w:r w:rsidR="00A667BB" w:rsidRPr="003C4AC2">
        <w:rPr>
          <w:rFonts w:ascii="宋体" w:eastAsia="宋体" w:hAnsi="宋体" w:cs="宋体"/>
        </w:rPr>
        <w:t>：意图矢量。代表系统在相空间中被牵引的方向与标度。在自然系统中代表吸引子位移；在人为系统中代表战略意志对资源的统御性做功方向。</w:t>
      </w:r>
    </w:p>
    <w:p w14:paraId="35334517" w14:textId="77777777" w:rsidR="00A667BB" w:rsidRPr="003C4AC2" w:rsidRDefault="00000000">
      <w:pPr>
        <w:pStyle w:val="a9"/>
        <w:numPr>
          <w:ilvl w:val="0"/>
          <w:numId w:val="13"/>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π</m:t>
            </m:r>
          </m:sub>
        </m:sSub>
      </m:oMath>
      <w:r w:rsidR="00DF734A" w:rsidRPr="003C4AC2">
        <w:rPr>
          <w:rFonts w:ascii="宋体" w:eastAsia="宋体" w:hAnsi="宋体" w:cs="宋体"/>
          <w:b/>
          <w:bCs/>
        </w:rPr>
        <w:t xml:space="preserve"> </w:t>
      </w:r>
      <w:r w:rsidR="00A667BB" w:rsidRPr="003C4AC2">
        <w:rPr>
          <w:rFonts w:ascii="宋体" w:eastAsia="宋体" w:hAnsi="宋体" w:cs="宋体"/>
          <w:b/>
          <w:bCs/>
        </w:rPr>
        <w:t>(Logical Trajectory Vector)</w:t>
      </w:r>
      <w:r w:rsidR="00A667BB" w:rsidRPr="003C4AC2">
        <w:rPr>
          <w:rFonts w:ascii="宋体" w:eastAsia="宋体" w:hAnsi="宋体" w:cs="宋体"/>
        </w:rPr>
        <w:t>：逻辑轨道矢量。由底层的“双螺旋”数据模型与演化算法推演出的系统全局最优演化路径。</w:t>
      </w:r>
    </w:p>
    <w:p w14:paraId="0AEE4DFD" w14:textId="77777777" w:rsidR="00A667BB" w:rsidRPr="003C4AC2" w:rsidRDefault="00DF734A">
      <w:pPr>
        <w:pStyle w:val="a9"/>
        <w:numPr>
          <w:ilvl w:val="0"/>
          <w:numId w:val="13"/>
        </w:numPr>
        <w:spacing w:after="100" w:afterAutospacing="1"/>
        <w:rPr>
          <w:rFonts w:ascii="宋体" w:eastAsia="宋体" w:hAnsi="宋体" w:cs="宋体" w:hint="eastAsia"/>
        </w:rPr>
      </w:pPr>
      <m:oMath>
        <m:r>
          <m:rPr>
            <m:sty m:val="b"/>
          </m:rPr>
          <w:rPr>
            <w:rFonts w:ascii="Cambria Math" w:eastAsia="宋体" w:hAnsi="Cambria Math" w:cs="宋体"/>
          </w:rPr>
          <m:t>K</m:t>
        </m:r>
      </m:oMath>
      <w:r w:rsidR="00A667BB" w:rsidRPr="003C4AC2">
        <w:rPr>
          <w:rFonts w:ascii="宋体" w:eastAsia="宋体" w:hAnsi="宋体" w:cs="宋体"/>
          <w:b/>
          <w:bCs/>
        </w:rPr>
        <w:t xml:space="preserve"> (Nodes)</w:t>
      </w:r>
      <w:r w:rsidR="00A667BB" w:rsidRPr="003C4AC2">
        <w:rPr>
          <w:rFonts w:ascii="宋体" w:eastAsia="宋体" w:hAnsi="宋体" w:cs="宋体"/>
        </w:rPr>
        <w:t>：参与架构协同的微观物理或智力节点数量。</w:t>
      </w:r>
    </w:p>
    <w:p w14:paraId="73329316" w14:textId="77777777" w:rsidR="00A667BB" w:rsidRPr="003C4AC2" w:rsidRDefault="00DF734A">
      <w:pPr>
        <w:pStyle w:val="a9"/>
        <w:numPr>
          <w:ilvl w:val="0"/>
          <w:numId w:val="13"/>
        </w:numPr>
        <w:spacing w:after="100" w:afterAutospacing="1"/>
        <w:rPr>
          <w:rFonts w:ascii="宋体" w:eastAsia="宋体" w:hAnsi="宋体" w:cs="宋体" w:hint="eastAsia"/>
        </w:rPr>
      </w:pPr>
      <m:oMath>
        <m:r>
          <m:rPr>
            <m:sty m:val="b"/>
          </m:rPr>
          <w:rPr>
            <w:rFonts w:ascii="Cambria Math" w:eastAsia="宋体" w:hAnsi="Cambria Math" w:cs="宋体"/>
          </w:rPr>
          <m:t>∆(t)</m:t>
        </m:r>
      </m:oMath>
      <w:r w:rsidR="00A667BB" w:rsidRPr="003C4AC2">
        <w:rPr>
          <w:rFonts w:ascii="宋体" w:eastAsia="宋体" w:hAnsi="宋体" w:cs="宋体"/>
          <w:b/>
          <w:bCs/>
        </w:rPr>
        <w:t xml:space="preserve"> (Total Perception Residual)</w:t>
      </w:r>
      <w:r w:rsidR="00A667BB" w:rsidRPr="003C4AC2">
        <w:rPr>
          <w:rFonts w:ascii="宋体" w:eastAsia="宋体" w:hAnsi="宋体" w:cs="宋体"/>
        </w:rPr>
        <w:t>：全息感知残差。系统演化的绝对动力源（Potential Difference）。由宏观势能场、微观状态位移偏差及外部环境扰动叠加而成。</w:t>
      </w:r>
    </w:p>
    <w:p w14:paraId="7641AB53" w14:textId="77777777" w:rsidR="00A667BB" w:rsidRPr="003C4AC2" w:rsidRDefault="00A667BB">
      <w:pPr>
        <w:pStyle w:val="a9"/>
        <w:numPr>
          <w:ilvl w:val="0"/>
          <w:numId w:val="13"/>
        </w:numPr>
        <w:spacing w:after="100" w:afterAutospacing="1"/>
        <w:rPr>
          <w:rFonts w:ascii="宋体" w:eastAsia="宋体" w:hAnsi="宋体" w:cs="宋体" w:hint="eastAsia"/>
        </w:rPr>
      </w:pPr>
      <w:r w:rsidRPr="003C4AC2">
        <w:rPr>
          <w:rFonts w:ascii="宋体" w:eastAsia="宋体" w:hAnsi="宋体" w:cs="宋体"/>
          <w:b/>
          <w:bCs/>
        </w:rPr>
        <w:t>Isomorphic Capability (能力同构)</w:t>
      </w:r>
      <w:r w:rsidRPr="003C4AC2">
        <w:rPr>
          <w:rFonts w:ascii="宋体" w:eastAsia="宋体" w:hAnsi="宋体" w:cs="宋体"/>
        </w:rPr>
        <w:t>：执行统御算符的结构化能力，是系统底层逻辑在组织生命力上的全生命周期物理投影。</w:t>
      </w:r>
    </w:p>
    <w:p w14:paraId="50568490" w14:textId="77777777" w:rsidR="00A667BB" w:rsidRPr="003C4AC2" w:rsidRDefault="00000000">
      <w:pPr>
        <w:pStyle w:val="a9"/>
        <w:numPr>
          <w:ilvl w:val="0"/>
          <w:numId w:val="13"/>
        </w:numPr>
        <w:spacing w:after="100" w:afterAutospacing="1"/>
        <w:rPr>
          <w:rFonts w:ascii="宋体" w:eastAsia="宋体" w:hAnsi="宋体" w:cs="宋体" w:hint="eastAsia"/>
        </w:rPr>
      </w:pPr>
      <m:oMath>
        <m:nary>
          <m:naryPr>
            <m:chr m:val="∑"/>
            <m:limLoc m:val="undOvr"/>
            <m:subHide m:val="1"/>
            <m:supHide m:val="1"/>
            <m:ctrlPr>
              <w:rPr>
                <w:rFonts w:ascii="Cambria Math" w:eastAsia="宋体" w:hAnsi="Cambria Math" w:cs="宋体"/>
                <w:b/>
                <w:bCs/>
              </w:rPr>
            </m:ctrlPr>
          </m:naryPr>
          <m:sub/>
          <m:sup/>
          <m:e>
            <m:sSub>
              <m:sSubPr>
                <m:ctrlPr>
                  <w:rPr>
                    <w:rFonts w:ascii="Cambria Math" w:eastAsia="宋体" w:hAnsi="Cambria Math" w:cs="宋体"/>
                    <w:b/>
                    <w:bCs/>
                  </w:rPr>
                </m:ctrlPr>
              </m:sSubPr>
              <m:e>
                <m:r>
                  <m:rPr>
                    <m:sty m:val="bi"/>
                  </m:rPr>
                  <w:rPr>
                    <w:rFonts w:ascii="Cambria Math" w:eastAsia="宋体" w:hAnsi="Cambria Math" w:cs="宋体"/>
                  </w:rPr>
                  <m:t>S</m:t>
                </m:r>
              </m:e>
              <m:sub>
                <m:r>
                  <m:rPr>
                    <m:sty m:val="bi"/>
                  </m:rPr>
                  <w:rPr>
                    <w:rFonts w:ascii="Cambria Math" w:eastAsia="宋体" w:hAnsi="Cambria Math" w:cs="宋体"/>
                  </w:rPr>
                  <m:t>i</m:t>
                </m:r>
              </m:sub>
            </m:sSub>
            <m:r>
              <m:rPr>
                <m:sty m:val="b"/>
              </m:rPr>
              <w:rPr>
                <w:rFonts w:ascii="Cambria Math" w:eastAsia="宋体" w:hAnsi="Cambria Math" w:cs="宋体"/>
              </w:rPr>
              <m:t xml:space="preserve"> </m:t>
            </m:r>
          </m:e>
        </m:nary>
      </m:oMath>
      <w:r w:rsidR="00A667BB" w:rsidRPr="003C4AC2">
        <w:rPr>
          <w:rFonts w:ascii="宋体" w:eastAsia="宋体" w:hAnsi="宋体" w:cs="宋体"/>
          <w:b/>
          <w:bCs/>
        </w:rPr>
        <w:t>(Sum of Subsystems)</w:t>
      </w:r>
      <w:r w:rsidR="00A667BB" w:rsidRPr="003C4AC2">
        <w:rPr>
          <w:rFonts w:ascii="宋体" w:eastAsia="宋体" w:hAnsi="宋体" w:cs="宋体"/>
        </w:rPr>
        <w:t>：子系统集合。代表构成巨系统的动态、可变的局部节点总和。</w:t>
      </w:r>
    </w:p>
    <w:p w14:paraId="22287A6E" w14:textId="77777777" w:rsidR="00A667BB" w:rsidRPr="003C4AC2" w:rsidRDefault="00000000">
      <w:pPr>
        <w:pStyle w:val="a9"/>
        <w:numPr>
          <w:ilvl w:val="0"/>
          <w:numId w:val="13"/>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m:rPr>
            <m:lit/>
          </m:rPr>
          <w:rPr>
            <w:rFonts w:ascii="Cambria Math" w:eastAsia="宋体" w:hAnsi="Cambria Math" w:cs="宋体"/>
          </w:rPr>
          <m:t>/</m:t>
        </m:r>
        <m:sSub>
          <m:sSubPr>
            <m:ctrlPr>
              <w:rPr>
                <w:rFonts w:ascii="Cambria Math" w:eastAsia="宋体" w:hAnsi="Cambria Math" w:cs="宋体"/>
                <w:i/>
              </w:rPr>
            </m:ctrlPr>
          </m:sSub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d>
          <m:dPr>
            <m:ctrlPr>
              <w:rPr>
                <w:rFonts w:ascii="Cambria Math" w:eastAsia="宋体" w:hAnsi="Cambria Math" w:cs="宋体"/>
                <w:i/>
              </w:rPr>
            </m:ctrlPr>
          </m:dPr>
          <m:e>
            <m:r>
              <w:rPr>
                <w:rFonts w:ascii="Cambria Math" w:eastAsia="宋体" w:hAnsi="Cambria Math" w:cs="宋体"/>
              </w:rPr>
              <m:t>RenormalizedAgent&amp;LocalFreedom</m:t>
            </m:r>
          </m:e>
        </m:d>
      </m:oMath>
      <w:r w:rsidR="00A667BB" w:rsidRPr="003C4AC2">
        <w:rPr>
          <w:rFonts w:ascii="宋体" w:eastAsia="宋体" w:hAnsi="宋体" w:cs="宋体"/>
        </w:rPr>
        <w:t>：</w:t>
      </w:r>
      <w:proofErr w:type="gramStart"/>
      <w:r w:rsidR="00A667BB" w:rsidRPr="003C4AC2">
        <w:rPr>
          <w:rFonts w:ascii="宋体" w:eastAsia="宋体" w:hAnsi="宋体" w:cs="宋体"/>
        </w:rPr>
        <w:t>重整化</w:t>
      </w:r>
      <w:proofErr w:type="gramEnd"/>
      <w:r w:rsidR="00A667BB" w:rsidRPr="003C4AC2">
        <w:rPr>
          <w:rFonts w:ascii="宋体" w:eastAsia="宋体" w:hAnsi="宋体" w:cs="宋体"/>
        </w:rPr>
        <w:t>后的微观算子与局部自由。系统通过</w:t>
      </w:r>
      <m:oMath>
        <m:r>
          <w:rPr>
            <w:rFonts w:ascii="Cambria Math" w:eastAsia="宋体" w:hAnsi="Cambria Math" w:cs="宋体" w:hint="eastAsia"/>
          </w:rPr>
          <m:t>Π</m:t>
        </m:r>
      </m:oMath>
      <w:r w:rsidR="00A667BB" w:rsidRPr="003C4AC2">
        <w:rPr>
          <w:rFonts w:ascii="宋体" w:eastAsia="宋体" w:hAnsi="宋体" w:cs="宋体"/>
        </w:rPr>
        <w:t>将全局协同压力向上收敛，从而赋予微观节点在特定规则边界内 100% 聚焦于自身轨道进行“自由奋进”的权利。</w:t>
      </w:r>
    </w:p>
    <w:p w14:paraId="0D1DA0D0" w14:textId="55B6B9A4" w:rsidR="009A5E7E" w:rsidRPr="003C4AC2" w:rsidRDefault="009A5E7E">
      <w:pPr>
        <w:pStyle w:val="a9"/>
        <w:numPr>
          <w:ilvl w:val="0"/>
          <w:numId w:val="13"/>
        </w:numPr>
        <w:spacing w:after="100" w:afterAutospacing="1"/>
        <w:rPr>
          <w:rFonts w:ascii="宋体" w:eastAsia="宋体" w:hAnsi="宋体" w:cs="宋体" w:hint="eastAsia"/>
        </w:rPr>
      </w:pPr>
      <w:r w:rsidRPr="003C4AC2">
        <w:rPr>
          <w:rFonts w:ascii="宋体" w:eastAsia="宋体" w:hAnsi="宋体" w:cs="宋体"/>
          <w:b/>
          <w:bCs/>
        </w:rPr>
        <w:t>Φ(Evolution Functor)</w:t>
      </w:r>
      <w:r w:rsidRPr="003C4AC2">
        <w:rPr>
          <w:rFonts w:ascii="宋体" w:eastAsia="宋体" w:hAnsi="宋体" w:cs="宋体"/>
        </w:rPr>
        <w:t>：</w:t>
      </w:r>
      <w:r w:rsidR="00EB07A8" w:rsidRPr="003C4AC2">
        <w:rPr>
          <w:rFonts w:ascii="宋体" w:eastAsia="宋体" w:hAnsi="宋体" w:cs="宋体"/>
        </w:rPr>
        <w:t>碳基总设计师的高阶元认知操作，对旧系统公理体系执行拓扑破缺与重组，实现系统代际跃迁。Φ是唯一能够跨越哥德尔边界（公理8.1）、图灵停机边界（公理8.1.1）与莱斯语义边界（公理8.1.2）的非确定性干预算符。</w:t>
      </w:r>
      <w:r w:rsidRPr="003C4AC2">
        <w:rPr>
          <w:rFonts w:ascii="宋体" w:eastAsia="宋体" w:hAnsi="宋体" w:cs="宋体"/>
        </w:rPr>
        <w:t>。</w:t>
      </w:r>
    </w:p>
    <w:p w14:paraId="33D571D8" w14:textId="049E58BC" w:rsidR="00BC6632" w:rsidRPr="003C4AC2" w:rsidRDefault="00BC6632" w:rsidP="00BC6632">
      <w:pPr>
        <w:spacing w:after="100" w:afterAutospacing="1"/>
        <w:outlineLvl w:val="2"/>
        <w:rPr>
          <w:rFonts w:ascii="宋体" w:eastAsia="宋体" w:hAnsi="宋体" w:cs="Arial" w:hint="eastAsia"/>
          <w:b/>
          <w:bCs/>
        </w:rPr>
      </w:pPr>
      <w:r w:rsidRPr="003C4AC2">
        <w:rPr>
          <w:rFonts w:ascii="宋体" w:eastAsia="宋体" w:hAnsi="宋体" w:cs="Arial" w:hint="eastAsia"/>
          <w:b/>
          <w:bCs/>
        </w:rPr>
        <w:t>关于本书结构</w:t>
      </w:r>
    </w:p>
    <w:p w14:paraId="42F905FD" w14:textId="41A88B15" w:rsidR="00BC6632" w:rsidRPr="003C4AC2" w:rsidRDefault="00BC6632" w:rsidP="00BC6632">
      <w:pPr>
        <w:pStyle w:val="af2"/>
        <w:spacing w:before="0" w:beforeAutospacing="0"/>
        <w:rPr>
          <w:rFonts w:hint="eastAsia"/>
        </w:rPr>
      </w:pPr>
      <w:r w:rsidRPr="003C4AC2">
        <w:rPr>
          <w:rFonts w:hint="eastAsia"/>
        </w:rPr>
        <w:t>序章确立了全息抗</w:t>
      </w:r>
      <w:proofErr w:type="gramStart"/>
      <w:r w:rsidRPr="003C4AC2">
        <w:rPr>
          <w:rFonts w:hint="eastAsia"/>
        </w:rPr>
        <w:t>熵理论</w:t>
      </w:r>
      <w:proofErr w:type="gramEnd"/>
      <w:r w:rsidRPr="003C4AC2">
        <w:rPr>
          <w:rFonts w:hint="eastAsia"/>
        </w:rPr>
        <w:t>的哲学地基与认知源代码——从宇宙论层面的“爱”坍缩为L0级五维神经操作系统，并投影为先哲智慧的物理学算符。第一卷在此基础上，以公理-定理-推论的严密形式，确立开放复杂巨系统治理的八大物理宪法。第二卷将这八大</w:t>
      </w:r>
      <w:proofErr w:type="gramStart"/>
      <w:r w:rsidRPr="003C4AC2">
        <w:rPr>
          <w:rFonts w:hint="eastAsia"/>
        </w:rPr>
        <w:t>宪法降维至</w:t>
      </w:r>
      <w:proofErr w:type="gramEnd"/>
      <w:r w:rsidRPr="003C4AC2">
        <w:rPr>
          <w:rFonts w:hint="eastAsia"/>
        </w:rPr>
        <w:t>企业价值链管理这一特定相空间，执行判决性实证——证明一切协同失效与效率耗散皆是对宪法定律的物理惩罚。第三卷以跨域实证（航天工程、计算生物学、智能交通）完成对理论普适性的最终确证。</w:t>
      </w:r>
    </w:p>
    <w:p w14:paraId="55854D49" w14:textId="6667969F" w:rsidR="00BC6632" w:rsidRPr="003C4AC2" w:rsidRDefault="00BC6632" w:rsidP="00BC6632">
      <w:pPr>
        <w:pStyle w:val="af2"/>
        <w:spacing w:before="0" w:beforeAutospacing="0"/>
        <w:rPr>
          <w:rFonts w:hint="eastAsia"/>
        </w:rPr>
      </w:pPr>
      <w:r w:rsidRPr="003C4AC2">
        <w:rPr>
          <w:rFonts w:hint="eastAsia"/>
        </w:rPr>
        <w:t>全书遵循一条不可逆</w:t>
      </w:r>
      <w:proofErr w:type="gramStart"/>
      <w:r w:rsidRPr="003C4AC2">
        <w:rPr>
          <w:rFonts w:hint="eastAsia"/>
        </w:rPr>
        <w:t>的降维链条</w:t>
      </w:r>
      <w:proofErr w:type="gramEnd"/>
      <w:r w:rsidRPr="003C4AC2">
        <w:rPr>
          <w:rFonts w:hint="eastAsia"/>
        </w:rPr>
        <w:t>：宇宙论根基 → 公理化宪法 → 领域法映射 → 跨域实证判决。</w:t>
      </w:r>
    </w:p>
    <w:p w14:paraId="05ED99F1" w14:textId="6BC73D3D" w:rsidR="00812283" w:rsidRPr="003C4AC2" w:rsidRDefault="00812283" w:rsidP="00812283">
      <w:pPr>
        <w:spacing w:after="100" w:afterAutospacing="1"/>
        <w:outlineLvl w:val="1"/>
        <w:rPr>
          <w:rFonts w:ascii="宋体" w:eastAsia="宋体" w:hAnsi="宋体" w:cs="Arial" w:hint="eastAsia"/>
          <w:b/>
          <w:bCs/>
          <w:sz w:val="32"/>
          <w:szCs w:val="32"/>
        </w:rPr>
      </w:pPr>
      <w:r w:rsidRPr="003C4AC2">
        <w:rPr>
          <w:rFonts w:ascii="宋体" w:eastAsia="宋体" w:hAnsi="宋体" w:cs="Arial"/>
          <w:b/>
          <w:bCs/>
          <w:sz w:val="32"/>
          <w:szCs w:val="32"/>
        </w:rPr>
        <w:t>第一卷 总论：系统工程的八大物理宪法</w:t>
      </w:r>
    </w:p>
    <w:p w14:paraId="07376D13" w14:textId="77777777" w:rsidR="00812283" w:rsidRPr="003C4AC2" w:rsidRDefault="00812283" w:rsidP="00812283">
      <w:pPr>
        <w:spacing w:after="100" w:afterAutospacing="1"/>
        <w:outlineLvl w:val="2"/>
        <w:rPr>
          <w:rFonts w:ascii="宋体" w:eastAsia="宋体" w:hAnsi="宋体" w:cs="Arial" w:hint="eastAsia"/>
          <w:b/>
          <w:bCs/>
        </w:rPr>
      </w:pPr>
      <w:r w:rsidRPr="003C4AC2">
        <w:rPr>
          <w:rFonts w:ascii="宋体" w:eastAsia="宋体" w:hAnsi="宋体" w:cs="Arial"/>
          <w:b/>
          <w:bCs/>
        </w:rPr>
        <w:t>卷首语</w:t>
      </w:r>
    </w:p>
    <w:p w14:paraId="7460200E" w14:textId="77777777" w:rsidR="00812283" w:rsidRPr="003C4AC2" w:rsidRDefault="00812283" w:rsidP="00812283">
      <w:pPr>
        <w:pStyle w:val="af2"/>
        <w:spacing w:before="0" w:beforeAutospacing="0"/>
        <w:rPr>
          <w:rFonts w:hint="eastAsia"/>
        </w:rPr>
      </w:pPr>
      <w:r w:rsidRPr="003C4AC2">
        <w:t>序章确立了系统演化的初始源代码。第一卷的八大宪法，构筑了该系统在物理空间中运行的代数骨架。</w:t>
      </w:r>
    </w:p>
    <w:p w14:paraId="26BAB518" w14:textId="77777777" w:rsidR="00812283" w:rsidRPr="003C4AC2" w:rsidRDefault="00812283" w:rsidP="00812283">
      <w:pPr>
        <w:pStyle w:val="af2"/>
        <w:spacing w:before="0" w:beforeAutospacing="0"/>
        <w:rPr>
          <w:rFonts w:hint="eastAsia"/>
        </w:rPr>
      </w:pPr>
      <w:r w:rsidRPr="003C4AC2">
        <w:lastRenderedPageBreak/>
        <w:t>必须观测一个客观的物理实相：任何开放复杂巨系统的自发演化方向，皆为秩序的衰减与熵值的上升。在</w:t>
      </w:r>
      <m:oMath>
        <m:r>
          <w:rPr>
            <w:rStyle w:val="math-inline"/>
            <w:rFonts w:ascii="Cambria Math" w:hAnsi="Cambria Math"/>
          </w:rPr>
          <m:t>O</m:t>
        </m:r>
        <m:d>
          <m:dPr>
            <m:ctrlPr>
              <w:rPr>
                <w:rStyle w:val="math-inline"/>
                <w:rFonts w:ascii="Cambria Math" w:hAnsi="Cambria Math"/>
                <w:i/>
                <w:iCs/>
              </w:rPr>
            </m:ctrlPr>
          </m:dPr>
          <m:e>
            <m:r>
              <w:rPr>
                <w:rStyle w:val="math-inline"/>
                <w:rFonts w:ascii="Cambria Math" w:hAnsi="Cambria Math"/>
              </w:rPr>
              <m:t>N!</m:t>
            </m:r>
          </m:e>
        </m:d>
      </m:oMath>
      <w:proofErr w:type="gramStart"/>
      <w:r w:rsidRPr="003C4AC2">
        <w:t>阶乘级复杂</w:t>
      </w:r>
      <w:proofErr w:type="gramEnd"/>
      <w:r w:rsidRPr="003C4AC2">
        <w:t>度的相空间中，基于局部经验的线性管理机制</w:t>
      </w:r>
      <w:proofErr w:type="gramStart"/>
      <w:r w:rsidRPr="003C4AC2">
        <w:t>存在算力瓶颈</w:t>
      </w:r>
      <w:proofErr w:type="gramEnd"/>
      <w:r w:rsidRPr="003C4AC2">
        <w:t>与维度缺失。统御的重心必须从对微观节点的发散式干预，转向对底层算法的确权。</w:t>
      </w:r>
    </w:p>
    <w:p w14:paraId="63C224DF" w14:textId="77777777" w:rsidR="00812283" w:rsidRPr="003C4AC2" w:rsidRDefault="00812283" w:rsidP="00812283">
      <w:pPr>
        <w:pStyle w:val="af2"/>
        <w:spacing w:before="0" w:beforeAutospacing="0"/>
        <w:rPr>
          <w:rFonts w:hint="eastAsia"/>
        </w:rPr>
      </w:pPr>
      <w:r w:rsidRPr="003C4AC2">
        <w:t>本卷推演的八大公理，旨在跨越数学、物理学与认知科学，提取隐秘的跨域同构现象。这些定律划定了智慧主体对复杂物理实</w:t>
      </w:r>
      <w:proofErr w:type="gramStart"/>
      <w:r w:rsidRPr="003C4AC2">
        <w:t>相执行降维治理</w:t>
      </w:r>
      <w:proofErr w:type="gramEnd"/>
      <w:r w:rsidRPr="003C4AC2">
        <w:t>的客观边界。</w:t>
      </w:r>
    </w:p>
    <w:p w14:paraId="2A0D5FF8" w14:textId="77777777" w:rsidR="00812283" w:rsidRPr="003C4AC2" w:rsidRDefault="00812283" w:rsidP="00812283">
      <w:pPr>
        <w:pStyle w:val="af2"/>
        <w:spacing w:before="0" w:beforeAutospacing="0"/>
        <w:rPr>
          <w:rFonts w:hint="eastAsia"/>
        </w:rPr>
      </w:pPr>
      <w:r w:rsidRPr="003C4AC2">
        <w:t>在此法则下，算法定义秩序，</w:t>
      </w:r>
      <w:proofErr w:type="gramStart"/>
      <w:r w:rsidRPr="003C4AC2">
        <w:t>算力执行</w:t>
      </w:r>
      <w:proofErr w:type="gramEnd"/>
      <w:r w:rsidRPr="003C4AC2">
        <w:t>代偿，良知锚定引力。</w:t>
      </w:r>
    </w:p>
    <w:p w14:paraId="5E278894" w14:textId="77777777" w:rsidR="00812283" w:rsidRPr="003C4AC2" w:rsidRDefault="00812283" w:rsidP="00812283">
      <w:pPr>
        <w:spacing w:after="100" w:afterAutospacing="1"/>
        <w:outlineLvl w:val="2"/>
        <w:rPr>
          <w:rFonts w:ascii="宋体" w:eastAsia="宋体" w:hAnsi="宋体" w:cs="Arial" w:hint="eastAsia"/>
          <w:b/>
          <w:bCs/>
        </w:rPr>
      </w:pPr>
      <w:bookmarkStart w:id="1" w:name="OLE_LINK12"/>
      <w:r w:rsidRPr="003C4AC2">
        <w:rPr>
          <w:rFonts w:ascii="宋体" w:eastAsia="宋体" w:hAnsi="宋体" w:cs="Arial"/>
          <w:b/>
          <w:bCs/>
        </w:rPr>
        <w:t>第一章 目的论：全息抗熵的三重物理柱石</w:t>
      </w:r>
    </w:p>
    <w:p w14:paraId="2DAF8DA7" w14:textId="77777777" w:rsidR="00812283" w:rsidRPr="003C4AC2" w:rsidRDefault="00812283" w:rsidP="003C4AC2">
      <w:pPr>
        <w:pStyle w:val="af7"/>
        <w:rPr>
          <w:rFonts w:ascii="宋体" w:eastAsia="宋体" w:hAnsi="宋体"/>
        </w:rPr>
      </w:pPr>
      <w:r w:rsidRPr="003C4AC2">
        <w:rPr>
          <w:rFonts w:ascii="宋体" w:eastAsia="宋体" w:hAnsi="宋体"/>
        </w:rPr>
        <w:t>核心公理：</w:t>
      </w:r>
      <w:r w:rsidR="005C306E" w:rsidRPr="003C4AC2">
        <w:rPr>
          <w:rFonts w:ascii="宋体" w:eastAsia="宋体" w:hAnsi="宋体"/>
        </w:rPr>
        <w:t>系统智慧的本质，在于通过观测、模拟与治理的纠缠，构建一台持续对抗热寂的全息负熵泵</w:t>
      </w:r>
      <w:r w:rsidRPr="003C4AC2">
        <w:rPr>
          <w:rFonts w:ascii="宋体" w:eastAsia="宋体" w:hAnsi="宋体"/>
        </w:rPr>
        <w:t>。</w:t>
      </w:r>
    </w:p>
    <w:p w14:paraId="483BF0DE" w14:textId="77777777" w:rsidR="003C4AC2" w:rsidRPr="003C4AC2" w:rsidRDefault="003C4AC2" w:rsidP="003C4AC2">
      <w:pPr>
        <w:pStyle w:val="af7"/>
        <w:rPr>
          <w:rFonts w:ascii="宋体" w:eastAsia="宋体" w:hAnsi="宋体" w:hint="eastAsia"/>
        </w:rPr>
      </w:pPr>
    </w:p>
    <w:p w14:paraId="42DA0B1F" w14:textId="77777777" w:rsidR="005C306E" w:rsidRPr="003C4AC2" w:rsidRDefault="005C306E" w:rsidP="003C4AC2">
      <w:pPr>
        <w:pStyle w:val="af7"/>
        <w:rPr>
          <w:rFonts w:ascii="宋体" w:eastAsia="宋体" w:hAnsi="宋体" w:hint="eastAsia"/>
        </w:rPr>
      </w:pPr>
      <w:r w:rsidRPr="003C4AC2">
        <w:rPr>
          <w:rFonts w:ascii="宋体" w:eastAsia="宋体" w:hAnsi="宋体"/>
        </w:rPr>
        <w:t>智慧主体与系统的关系，不仅是治理，更是生命意志与物理实相的</w:t>
      </w:r>
      <w:r w:rsidRPr="003C4AC2">
        <w:rPr>
          <w:rFonts w:ascii="宋体" w:eastAsia="宋体" w:hAnsi="宋体"/>
          <w:b/>
          <w:bCs/>
        </w:rPr>
        <w:t>同频共振</w:t>
      </w:r>
      <w:r w:rsidRPr="003C4AC2">
        <w:rPr>
          <w:rFonts w:ascii="宋体" w:eastAsia="宋体" w:hAnsi="宋体"/>
        </w:rPr>
        <w:t>：</w:t>
      </w:r>
    </w:p>
    <w:p w14:paraId="41E97ABB" w14:textId="77777777" w:rsidR="005C306E" w:rsidRPr="003C4AC2" w:rsidRDefault="005C306E">
      <w:pPr>
        <w:pStyle w:val="a9"/>
        <w:numPr>
          <w:ilvl w:val="0"/>
          <w:numId w:val="93"/>
        </w:numPr>
        <w:rPr>
          <w:rFonts w:ascii="宋体" w:eastAsia="宋体" w:hAnsi="宋体" w:hint="eastAsia"/>
        </w:rPr>
      </w:pPr>
      <w:r w:rsidRPr="003C4AC2">
        <w:rPr>
          <w:rFonts w:ascii="宋体" w:eastAsia="宋体" w:hAnsi="宋体"/>
          <w:b/>
          <w:bCs/>
        </w:rPr>
        <w:t>认知态（观测与模拟）</w:t>
      </w:r>
      <w:r w:rsidRPr="003C4AC2">
        <w:rPr>
          <w:rFonts w:ascii="宋体" w:eastAsia="宋体" w:hAnsi="宋体"/>
        </w:rPr>
        <w:t>：这不仅是前提，更是主体通过降低信息熵实现的</w:t>
      </w:r>
      <w:r w:rsidRPr="003C4AC2">
        <w:rPr>
          <w:rFonts w:ascii="宋体" w:eastAsia="宋体" w:hAnsi="宋体"/>
          <w:b/>
          <w:bCs/>
        </w:rPr>
        <w:t>初级负熵注入</w:t>
      </w:r>
      <w:r w:rsidRPr="003C4AC2">
        <w:rPr>
          <w:rFonts w:ascii="宋体" w:eastAsia="宋体" w:hAnsi="宋体"/>
        </w:rPr>
        <w:t>。通过建立同构映射，实现实然</w:t>
      </w:r>
      <w:proofErr w:type="gramStart"/>
      <w:r w:rsidRPr="003C4AC2">
        <w:rPr>
          <w:rFonts w:ascii="宋体" w:eastAsia="宋体" w:hAnsi="宋体"/>
        </w:rPr>
        <w:t>的降维与</w:t>
      </w:r>
      <w:proofErr w:type="gramEnd"/>
      <w:r w:rsidRPr="003C4AC2">
        <w:rPr>
          <w:rFonts w:ascii="宋体" w:eastAsia="宋体" w:hAnsi="宋体"/>
        </w:rPr>
        <w:t>真理的显影。</w:t>
      </w:r>
    </w:p>
    <w:p w14:paraId="351622F0" w14:textId="77777777" w:rsidR="005C306E" w:rsidRPr="003C4AC2" w:rsidRDefault="005C306E">
      <w:pPr>
        <w:pStyle w:val="a9"/>
        <w:numPr>
          <w:ilvl w:val="0"/>
          <w:numId w:val="93"/>
        </w:numPr>
        <w:rPr>
          <w:rFonts w:ascii="宋体" w:eastAsia="宋体" w:hAnsi="宋体"/>
        </w:rPr>
      </w:pPr>
      <w:r w:rsidRPr="003C4AC2">
        <w:rPr>
          <w:rFonts w:ascii="宋体" w:eastAsia="宋体" w:hAnsi="宋体"/>
          <w:b/>
          <w:bCs/>
        </w:rPr>
        <w:t>行动态（治理）</w:t>
      </w:r>
      <w:r w:rsidRPr="003C4AC2">
        <w:rPr>
          <w:rFonts w:ascii="宋体" w:eastAsia="宋体" w:hAnsi="宋体"/>
        </w:rPr>
        <w:t>：这是主体的意志选择。通过算符（</w:t>
      </w:r>
      <m:oMath>
        <m:r>
          <w:rPr>
            <w:rFonts w:ascii="Cambria Math" w:eastAsia="宋体" w:hAnsi="Cambria Math" w:hint="eastAsia"/>
          </w:rPr>
          <m:t>Π</m:t>
        </m:r>
      </m:oMath>
      <w:r w:rsidRPr="003C4AC2">
        <w:rPr>
          <w:rFonts w:ascii="宋体" w:eastAsia="宋体" w:hAnsi="宋体"/>
        </w:rPr>
        <w:t>）剥离冗余，实现应然的重整</w:t>
      </w:r>
    </w:p>
    <w:p w14:paraId="5AD0405D" w14:textId="77777777" w:rsidR="003C4AC2" w:rsidRPr="003C4AC2" w:rsidRDefault="003C4AC2" w:rsidP="003C4AC2">
      <w:pPr>
        <w:pStyle w:val="a9"/>
        <w:ind w:left="440"/>
        <w:rPr>
          <w:rFonts w:ascii="宋体" w:eastAsia="宋体" w:hAnsi="宋体" w:hint="eastAsia"/>
        </w:rPr>
      </w:pPr>
    </w:p>
    <w:p w14:paraId="2D472436" w14:textId="77777777" w:rsidR="00812283" w:rsidRPr="003C4AC2" w:rsidRDefault="00812283" w:rsidP="00812283">
      <w:pPr>
        <w:spacing w:after="100" w:afterAutospacing="1"/>
        <w:outlineLvl w:val="3"/>
        <w:rPr>
          <w:rFonts w:ascii="宋体" w:eastAsia="宋体" w:hAnsi="宋体" w:cs="Arial" w:hint="eastAsia"/>
          <w:b/>
          <w:bCs/>
        </w:rPr>
      </w:pPr>
      <w:r w:rsidRPr="003C4AC2">
        <w:rPr>
          <w:rFonts w:ascii="宋体" w:eastAsia="宋体" w:hAnsi="宋体" w:cs="Arial"/>
          <w:b/>
          <w:bCs/>
        </w:rPr>
        <w:t>1.1 核心参量的科学化定义</w:t>
      </w:r>
    </w:p>
    <w:p w14:paraId="1D44E8FC" w14:textId="77777777" w:rsidR="00812283" w:rsidRPr="003C4AC2" w:rsidRDefault="00812283">
      <w:pPr>
        <w:numPr>
          <w:ilvl w:val="0"/>
          <w:numId w:val="8"/>
        </w:numPr>
        <w:spacing w:after="100" w:afterAutospacing="1"/>
        <w:rPr>
          <w:rFonts w:ascii="宋体" w:eastAsia="宋体" w:hAnsi="宋体" w:cs="宋体" w:hint="eastAsia"/>
        </w:rPr>
      </w:pPr>
      <w:r w:rsidRPr="003C4AC2">
        <w:rPr>
          <w:rFonts w:ascii="宋体" w:eastAsia="宋体" w:hAnsi="宋体" w:cs="宋体"/>
        </w:rPr>
        <w:t>定义1：开放复杂巨系统。由海量异构节点（如物理机台、逻辑实体、人类个体）组成的动态网状拓扑集合。其核心物理特征表现为“张量纠缠”：内部因果关系高度耦合，触动单一节点易引发全网的非线性响应。</w:t>
      </w:r>
    </w:p>
    <w:p w14:paraId="77AADC51" w14:textId="77777777" w:rsidR="00812283" w:rsidRPr="003C4AC2" w:rsidRDefault="00812283">
      <w:pPr>
        <w:numPr>
          <w:ilvl w:val="0"/>
          <w:numId w:val="8"/>
        </w:numPr>
        <w:spacing w:after="100" w:afterAutospacing="1"/>
        <w:rPr>
          <w:rFonts w:ascii="宋体" w:eastAsia="宋体" w:hAnsi="宋体" w:cs="宋体" w:hint="eastAsia"/>
        </w:rPr>
      </w:pPr>
      <w:r w:rsidRPr="003C4AC2">
        <w:rPr>
          <w:rFonts w:ascii="宋体" w:eastAsia="宋体" w:hAnsi="宋体" w:cs="宋体"/>
        </w:rPr>
        <w:t>定义2：</w:t>
      </w:r>
      <w:r w:rsidR="005C306E" w:rsidRPr="003C4AC2">
        <w:rPr>
          <w:rFonts w:ascii="宋体" w:eastAsia="宋体" w:hAnsi="宋体" w:cs="宋体"/>
        </w:rPr>
        <w:t>系统性耗散 (Q)。指由于观测带宽不足或模拟精度失效，导致系统内部产生的不可逆热损耗。在物理层表现为摩擦生热，在信息</w:t>
      </w:r>
      <w:proofErr w:type="gramStart"/>
      <w:r w:rsidR="005C306E" w:rsidRPr="003C4AC2">
        <w:rPr>
          <w:rFonts w:ascii="宋体" w:eastAsia="宋体" w:hAnsi="宋体" w:cs="宋体"/>
        </w:rPr>
        <w:t>层表现</w:t>
      </w:r>
      <w:proofErr w:type="gramEnd"/>
      <w:r w:rsidR="005C306E" w:rsidRPr="003C4AC2">
        <w:rPr>
          <w:rFonts w:ascii="宋体" w:eastAsia="宋体" w:hAnsi="宋体" w:cs="宋体"/>
        </w:rPr>
        <w:t>为预测残差的累积。</w:t>
      </w:r>
    </w:p>
    <w:p w14:paraId="70D30848" w14:textId="77777777" w:rsidR="00812283" w:rsidRPr="003C4AC2" w:rsidRDefault="00812283">
      <w:pPr>
        <w:numPr>
          <w:ilvl w:val="0"/>
          <w:numId w:val="8"/>
        </w:numPr>
        <w:spacing w:after="100" w:afterAutospacing="1"/>
        <w:rPr>
          <w:rFonts w:ascii="宋体" w:eastAsia="宋体" w:hAnsi="宋体" w:cs="宋体" w:hint="eastAsia"/>
        </w:rPr>
      </w:pPr>
      <w:r w:rsidRPr="003C4AC2">
        <w:rPr>
          <w:rFonts w:ascii="宋体" w:eastAsia="宋体" w:hAnsi="宋体" w:cs="宋体"/>
        </w:rPr>
        <w:t>定义3：负熵/统御信息 (</w:t>
      </w:r>
      <m:oMath>
        <m:r>
          <w:rPr>
            <w:rFonts w:ascii="Cambria Math" w:eastAsia="宋体" w:hAnsi="Cambria Math" w:cs="宋体"/>
          </w:rPr>
          <m:t>H</m:t>
        </m:r>
      </m:oMath>
      <w:r w:rsidRPr="003C4AC2">
        <w:rPr>
          <w:rFonts w:ascii="宋体" w:eastAsia="宋体" w:hAnsi="宋体" w:cs="宋体"/>
        </w:rPr>
        <w:t>)。能够穿透局部环境噪音、降低系统状态不确定性的结构化规则与全局算法。</w:t>
      </w:r>
    </w:p>
    <w:p w14:paraId="6AF1B1E8" w14:textId="77777777" w:rsidR="00812283" w:rsidRPr="003C4AC2" w:rsidRDefault="00812283" w:rsidP="00812283">
      <w:pPr>
        <w:spacing w:after="100" w:afterAutospacing="1"/>
        <w:outlineLvl w:val="3"/>
        <w:rPr>
          <w:rFonts w:ascii="宋体" w:eastAsia="宋体" w:hAnsi="宋体" w:cs="Arial" w:hint="eastAsia"/>
          <w:b/>
          <w:bCs/>
        </w:rPr>
      </w:pPr>
      <w:r w:rsidRPr="003C4AC2">
        <w:rPr>
          <w:rFonts w:ascii="宋体" w:eastAsia="宋体" w:hAnsi="宋体" w:cs="Arial"/>
          <w:b/>
          <w:bCs/>
        </w:rPr>
        <w:t>1.2 系统演化的底层物理公理</w:t>
      </w:r>
    </w:p>
    <w:p w14:paraId="554305F2" w14:textId="77777777" w:rsidR="00BC6729" w:rsidRPr="003C4AC2" w:rsidRDefault="00000000">
      <w:pPr>
        <w:rPr>
          <w:rFonts w:ascii="宋体" w:eastAsia="宋体" w:hAnsi="宋体" w:hint="eastAsia"/>
          <w:b/>
          <w:bCs/>
        </w:rPr>
      </w:pPr>
      <w:r w:rsidRPr="003C4AC2">
        <w:rPr>
          <w:rFonts w:ascii="宋体" w:eastAsia="宋体" w:hAnsi="宋体"/>
          <w:b/>
          <w:bCs/>
        </w:rPr>
        <w:t>巨系统的演化独立于局部节点的单一意图，受三道底层物理规律的约束：</w:t>
      </w:r>
    </w:p>
    <w:p w14:paraId="0747E7B7" w14:textId="77777777" w:rsidR="00BC6729" w:rsidRPr="003C4AC2" w:rsidRDefault="00000000">
      <w:pPr>
        <w:rPr>
          <w:rFonts w:ascii="宋体" w:eastAsia="宋体" w:hAnsi="宋体" w:hint="eastAsia"/>
          <w:b/>
          <w:bCs/>
        </w:rPr>
      </w:pPr>
      <w:r w:rsidRPr="003C4AC2">
        <w:rPr>
          <w:rFonts w:ascii="宋体" w:eastAsia="宋体" w:hAnsi="宋体"/>
          <w:b/>
          <w:bCs/>
        </w:rPr>
        <w:t>公理</w:t>
      </w:r>
      <w:proofErr w:type="gramStart"/>
      <w:r w:rsidRPr="003C4AC2">
        <w:rPr>
          <w:rFonts w:ascii="宋体" w:eastAsia="宋体" w:hAnsi="宋体"/>
          <w:b/>
          <w:bCs/>
        </w:rPr>
        <w:t>一</w:t>
      </w:r>
      <w:proofErr w:type="gramEnd"/>
      <w:r w:rsidRPr="003C4AC2">
        <w:rPr>
          <w:rFonts w:ascii="宋体" w:eastAsia="宋体" w:hAnsi="宋体"/>
          <w:b/>
          <w:bCs/>
        </w:rPr>
        <w:t>：耗散结构与系统演化定律（普里高津定律）</w:t>
      </w:r>
    </w:p>
    <w:p w14:paraId="6C90FFF0" w14:textId="77777777" w:rsidR="00BC6729" w:rsidRPr="003C4AC2" w:rsidRDefault="00000000">
      <w:pPr>
        <w:numPr>
          <w:ilvl w:val="0"/>
          <w:numId w:val="8"/>
        </w:numPr>
        <w:spacing w:after="100" w:afterAutospacing="1"/>
        <w:rPr>
          <w:rFonts w:ascii="宋体" w:eastAsia="宋体" w:hAnsi="宋体" w:cs="宋体" w:hint="eastAsia"/>
        </w:rPr>
      </w:pPr>
      <w:r w:rsidRPr="003C4AC2">
        <w:rPr>
          <w:rFonts w:ascii="宋体" w:eastAsia="宋体" w:hAnsi="宋体" w:cs="宋体"/>
        </w:rPr>
        <w:t>前置物理基础：热力学第二定律（孤立系统熵增原理，</w:t>
      </w:r>
      <m:oMath>
        <m:r>
          <w:rPr>
            <w:rFonts w:ascii="Cambria Math" w:eastAsia="宋体" w:hAnsi="Cambria Math" w:cs="宋体"/>
          </w:rPr>
          <m:t>dS</m:t>
        </m:r>
        <m:r>
          <m:rPr>
            <m:sty m:val="p"/>
          </m:rPr>
          <w:rPr>
            <w:rFonts w:ascii="Cambria Math" w:eastAsia="宋体" w:hAnsi="Cambria Math" w:cs="宋体"/>
          </w:rPr>
          <m:t xml:space="preserve"> ≥0</m:t>
        </m:r>
      </m:oMath>
      <w:r w:rsidRPr="003C4AC2">
        <w:rPr>
          <w:rFonts w:ascii="宋体" w:eastAsia="宋体" w:hAnsi="宋体" w:cs="宋体"/>
        </w:rPr>
        <w:t>）。</w:t>
      </w:r>
    </w:p>
    <w:p w14:paraId="11B79DB1" w14:textId="77777777" w:rsidR="00BC6729" w:rsidRPr="003C4AC2" w:rsidRDefault="00000000">
      <w:pPr>
        <w:numPr>
          <w:ilvl w:val="0"/>
          <w:numId w:val="8"/>
        </w:numPr>
        <w:spacing w:after="100" w:afterAutospacing="1"/>
        <w:rPr>
          <w:rFonts w:ascii="宋体" w:eastAsia="宋体" w:hAnsi="宋体" w:cs="宋体" w:hint="eastAsia"/>
        </w:rPr>
      </w:pPr>
      <w:r w:rsidRPr="003C4AC2">
        <w:rPr>
          <w:rFonts w:ascii="宋体" w:eastAsia="宋体" w:hAnsi="宋体" w:cs="宋体"/>
        </w:rPr>
        <w:t>核心方程：</w:t>
      </w:r>
      <w:r w:rsidR="001F0C00" w:rsidRPr="003C4AC2">
        <w:rPr>
          <w:rFonts w:ascii="宋体" w:eastAsia="宋体" w:hAnsi="宋体" w:cs="宋体"/>
        </w:rPr>
        <w:t xml:space="preserve"> </w:t>
      </w:r>
      <m:oMath>
        <m:r>
          <w:rPr>
            <w:rFonts w:ascii="Cambria Math" w:eastAsia="宋体" w:hAnsi="Cambria Math" w:cs="宋体"/>
          </w:rPr>
          <m:t>dS=</m:t>
        </m:r>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r>
          <m:rPr>
            <m:sty m:val="p"/>
          </m:rPr>
          <w:rPr>
            <w:rFonts w:ascii="Cambria Math" w:eastAsia="宋体" w:hAnsi="Cambria Math" w:cs="宋体"/>
          </w:rPr>
          <m:t> </m:t>
        </m:r>
        <m:d>
          <m:dPr>
            <m:ctrlPr>
              <w:rPr>
                <w:rFonts w:ascii="Cambria Math" w:eastAsia="宋体" w:hAnsi="Cambria Math" w:cs="宋体"/>
              </w:rPr>
            </m:ctrlPr>
          </m:dPr>
          <m:e>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S&lt;0, </m:t>
            </m:r>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e>
            </m:d>
            <m:r>
              <w:rPr>
                <w:rFonts w:ascii="Cambria Math" w:eastAsia="宋体" w:hAnsi="Cambria Math" w:cs="宋体"/>
              </w:rPr>
              <m:t>&gt;</m:t>
            </m:r>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r>
              <m:rPr>
                <m:sty m:val="p"/>
              </m:rPr>
              <w:rPr>
                <w:rFonts w:ascii="Cambria Math" w:eastAsia="宋体" w:hAnsi="Cambria Math" w:cs="宋体"/>
              </w:rPr>
              <m:t>⇒</m:t>
            </m:r>
            <m:r>
              <w:rPr>
                <w:rFonts w:ascii="Cambria Math" w:eastAsia="宋体" w:hAnsi="Cambria Math" w:cs="宋体"/>
              </w:rPr>
              <m:t>dS&lt;0</m:t>
            </m:r>
            <m:ctrlPr>
              <w:rPr>
                <w:rFonts w:ascii="Cambria Math" w:eastAsia="宋体" w:hAnsi="Cambria Math" w:cs="宋体"/>
                <w:i/>
              </w:rPr>
            </m:ctrlPr>
          </m:e>
        </m:d>
      </m:oMath>
    </w:p>
    <w:p w14:paraId="4C293A62" w14:textId="77777777" w:rsidR="00BC6729" w:rsidRPr="003C4AC2" w:rsidRDefault="00000000">
      <w:pPr>
        <w:numPr>
          <w:ilvl w:val="0"/>
          <w:numId w:val="8"/>
        </w:numPr>
        <w:spacing w:after="100" w:afterAutospacing="1"/>
        <w:rPr>
          <w:rFonts w:ascii="宋体" w:eastAsia="宋体" w:hAnsi="宋体" w:cs="宋体" w:hint="eastAsia"/>
        </w:rPr>
      </w:pPr>
      <w:r w:rsidRPr="003C4AC2">
        <w:rPr>
          <w:rFonts w:ascii="宋体" w:eastAsia="宋体" w:hAnsi="宋体" w:cs="宋体"/>
        </w:rPr>
        <w:t>参数释义：任何开放系统的总熵变（</w:t>
      </w:r>
      <m:oMath>
        <m:r>
          <w:rPr>
            <w:rFonts w:ascii="Cambria Math" w:eastAsia="宋体" w:hAnsi="Cambria Math" w:cs="宋体"/>
          </w:rPr>
          <m:t>dS</m:t>
        </m:r>
      </m:oMath>
      <w:r w:rsidRPr="003C4AC2">
        <w:rPr>
          <w:rFonts w:ascii="宋体" w:eastAsia="宋体" w:hAnsi="宋体" w:cs="宋体"/>
        </w:rPr>
        <w:t>），由系统内部摩擦产生的熵增（</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r>
          <m:rPr>
            <m:sty m:val="p"/>
          </m:rPr>
          <w:rPr>
            <w:rFonts w:ascii="Cambria Math" w:eastAsia="宋体" w:hAnsi="Cambria Math" w:cs="宋体"/>
          </w:rPr>
          <m:t>≥0</m:t>
        </m:r>
      </m:oMath>
      <w:r w:rsidRPr="003C4AC2">
        <w:rPr>
          <w:rFonts w:ascii="宋体" w:eastAsia="宋体" w:hAnsi="宋体" w:cs="宋体"/>
        </w:rPr>
        <w:t>）以及与外部环境交换的熵流（</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oMath>
      <w:r w:rsidRPr="003C4AC2">
        <w:rPr>
          <w:rFonts w:ascii="宋体" w:eastAsia="宋体" w:hAnsi="宋体" w:cs="宋体"/>
        </w:rPr>
        <w:t>）两部分组成。</w:t>
      </w:r>
    </w:p>
    <w:p w14:paraId="64B1AC73" w14:textId="77777777" w:rsidR="00BC6729" w:rsidRPr="003C4AC2" w:rsidRDefault="00000000">
      <w:pPr>
        <w:numPr>
          <w:ilvl w:val="0"/>
          <w:numId w:val="8"/>
        </w:numPr>
        <w:spacing w:after="100" w:afterAutospacing="1"/>
        <w:rPr>
          <w:rFonts w:ascii="宋体" w:eastAsia="宋体" w:hAnsi="宋体" w:cs="宋体" w:hint="eastAsia"/>
        </w:rPr>
      </w:pPr>
      <w:r w:rsidRPr="003C4AC2">
        <w:rPr>
          <w:rFonts w:ascii="宋体" w:eastAsia="宋体" w:hAnsi="宋体" w:cs="宋体"/>
        </w:rPr>
        <w:t xml:space="preserve">推演与映射：系统维持存活与进化的数学条件为 </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r>
          <m:rPr>
            <m:sty m:val="p"/>
          </m:rPr>
          <w:rPr>
            <w:rFonts w:ascii="Cambria Math" w:eastAsia="宋体" w:hAnsi="Cambria Math" w:cs="宋体"/>
          </w:rPr>
          <m:t>&lt;0</m:t>
        </m:r>
      </m:oMath>
      <w:r w:rsidRPr="003C4AC2">
        <w:rPr>
          <w:rFonts w:ascii="宋体" w:eastAsia="宋体" w:hAnsi="宋体" w:cs="宋体"/>
        </w:rPr>
        <w:t xml:space="preserve">  且</w:t>
      </w:r>
      <m:oMath>
        <m:d>
          <m:dPr>
            <m:begChr m:val="|"/>
            <m:endChr m:val="|"/>
            <m:ctrlPr>
              <w:rPr>
                <w:rFonts w:ascii="Cambria Math" w:eastAsia="宋体" w:hAnsi="Cambria Math" w:cs="宋体"/>
              </w:rPr>
            </m:ctrlPr>
          </m:dPr>
          <m:e>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e>
        </m:d>
        <m:r>
          <m:rPr>
            <m:sty m:val="p"/>
          </m:rPr>
          <w:rPr>
            <w:rFonts w:ascii="Cambria Math" w:eastAsia="宋体" w:hAnsi="Cambria Math" w:cs="宋体"/>
          </w:rPr>
          <m:t>&gt;</m:t>
        </m:r>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oMath>
      <w:r w:rsidRPr="003C4AC2">
        <w:rPr>
          <w:rFonts w:ascii="宋体" w:eastAsia="宋体" w:hAnsi="宋体" w:cs="宋体"/>
        </w:rPr>
        <w:t>（即系统从外部吸收的负熵流的绝对值大于系统自发熵增），这也意味着系统</w:t>
      </w:r>
      <w:proofErr w:type="gramStart"/>
      <w:r w:rsidRPr="003C4AC2">
        <w:rPr>
          <w:rFonts w:ascii="宋体" w:eastAsia="宋体" w:hAnsi="宋体" w:cs="宋体"/>
        </w:rPr>
        <w:t>总熵变</w:t>
      </w:r>
      <w:proofErr w:type="gramEnd"/>
      <w:r w:rsidRPr="003C4AC2">
        <w:rPr>
          <w:rFonts w:ascii="宋体" w:eastAsia="宋体" w:hAnsi="宋体" w:cs="宋体"/>
        </w:rPr>
        <w:t xml:space="preserve"> </w:t>
      </w:r>
      <m:oMath>
        <m:r>
          <w:rPr>
            <w:rFonts w:ascii="Cambria Math" w:eastAsia="宋体" w:hAnsi="Cambria Math" w:cs="宋体"/>
          </w:rPr>
          <m:t>dS</m:t>
        </m:r>
        <m:r>
          <m:rPr>
            <m:sty m:val="p"/>
          </m:rPr>
          <w:rPr>
            <w:rFonts w:ascii="Cambria Math" w:eastAsia="宋体" w:hAnsi="Cambria Math" w:cs="宋体"/>
          </w:rPr>
          <m:t>&lt;0</m:t>
        </m:r>
      </m:oMath>
      <w:r w:rsidRPr="003C4AC2">
        <w:rPr>
          <w:rFonts w:ascii="宋体" w:eastAsia="宋体" w:hAnsi="宋体" w:cs="宋体"/>
        </w:rPr>
        <w:t>。当复杂系统陷入高熵的无序状态时，单靠内部的自发演化难以重构秩序。通常需要从外部对系统注入高能级的能量或</w:t>
      </w:r>
      <w:r w:rsidRPr="003C4AC2">
        <w:rPr>
          <w:rFonts w:ascii="宋体" w:eastAsia="宋体" w:hAnsi="宋体" w:cs="宋体"/>
        </w:rPr>
        <w:lastRenderedPageBreak/>
        <w:t xml:space="preserve">结构化信息（即外部负熵 </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oMath>
      <w:r w:rsidRPr="003C4AC2">
        <w:rPr>
          <w:rFonts w:ascii="宋体" w:eastAsia="宋体" w:hAnsi="宋体" w:cs="宋体"/>
        </w:rPr>
        <w:t>），以抵消内部产生的摩擦与耗散（</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oMath>
      <w:r w:rsidRPr="003C4AC2">
        <w:rPr>
          <w:rFonts w:ascii="宋体" w:eastAsia="宋体" w:hAnsi="宋体" w:cs="宋体"/>
        </w:rPr>
        <w:t>）。若负熵流的注入速度长期低于内部耗散速度，系统将趋向于热力学平衡态（热寂）。</w:t>
      </w:r>
    </w:p>
    <w:p w14:paraId="0F31925E" w14:textId="77777777" w:rsidR="00BC6729" w:rsidRPr="003C4AC2" w:rsidRDefault="00000000">
      <w:pPr>
        <w:rPr>
          <w:rFonts w:ascii="宋体" w:eastAsia="宋体" w:hAnsi="宋体" w:hint="eastAsia"/>
          <w:b/>
          <w:bCs/>
        </w:rPr>
      </w:pPr>
      <w:r w:rsidRPr="003C4AC2">
        <w:rPr>
          <w:rFonts w:ascii="宋体" w:eastAsia="宋体" w:hAnsi="宋体"/>
          <w:b/>
          <w:bCs/>
        </w:rPr>
        <w:t>公理二：香农-薛定</w:t>
      </w:r>
      <w:proofErr w:type="gramStart"/>
      <w:r w:rsidRPr="003C4AC2">
        <w:rPr>
          <w:rFonts w:ascii="宋体" w:eastAsia="宋体" w:hAnsi="宋体"/>
          <w:b/>
          <w:bCs/>
        </w:rPr>
        <w:t>谔</w:t>
      </w:r>
      <w:proofErr w:type="gramEnd"/>
      <w:r w:rsidRPr="003C4AC2">
        <w:rPr>
          <w:rFonts w:ascii="宋体" w:eastAsia="宋体" w:hAnsi="宋体"/>
          <w:b/>
          <w:bCs/>
        </w:rPr>
        <w:t>智能公理（信息与负熵等效律）</w:t>
      </w:r>
    </w:p>
    <w:p w14:paraId="7BC8EAC6" w14:textId="77777777" w:rsidR="00BC6729" w:rsidRPr="003C4AC2" w:rsidRDefault="00000000">
      <w:pPr>
        <w:numPr>
          <w:ilvl w:val="0"/>
          <w:numId w:val="8"/>
        </w:numPr>
        <w:spacing w:after="100" w:afterAutospacing="1"/>
        <w:rPr>
          <w:rFonts w:ascii="宋体" w:eastAsia="宋体" w:hAnsi="宋体" w:cs="宋体" w:hint="eastAsia"/>
        </w:rPr>
      </w:pPr>
      <w:r w:rsidRPr="003C4AC2">
        <w:rPr>
          <w:rFonts w:ascii="宋体" w:eastAsia="宋体" w:hAnsi="宋体" w:cs="宋体"/>
        </w:rPr>
        <w:t>前置理论基础：布里渊 (Leon Brillouin) 的信息负熵等效原理。</w:t>
      </w:r>
    </w:p>
    <w:p w14:paraId="65E3AAD5" w14:textId="77777777" w:rsidR="00F40949" w:rsidRPr="003C4AC2" w:rsidRDefault="00F40949">
      <w:pPr>
        <w:numPr>
          <w:ilvl w:val="0"/>
          <w:numId w:val="8"/>
        </w:numPr>
        <w:spacing w:after="100" w:afterAutospacing="1"/>
        <w:rPr>
          <w:rFonts w:ascii="宋体" w:eastAsia="宋体" w:hAnsi="宋体" w:cs="宋体" w:hint="eastAsia"/>
        </w:rPr>
      </w:pPr>
      <m:oMath>
        <m:r>
          <w:rPr>
            <w:rFonts w:ascii="Cambria Math" w:eastAsia="宋体" w:hAnsi="Cambria Math" w:cs="宋体" w:hint="eastAsia"/>
          </w:rPr>
          <m:t>核心方程</m:t>
        </m:r>
        <m:d>
          <m:dPr>
            <m:begChr m:val="（"/>
            <m:endChr m:val="）"/>
            <m:ctrlPr>
              <w:rPr>
                <w:rFonts w:ascii="Cambria Math" w:eastAsia="宋体" w:hAnsi="Cambria Math" w:cs="宋体"/>
                <w:i/>
              </w:rPr>
            </m:ctrlPr>
          </m:dPr>
          <m:e>
            <m:r>
              <w:rPr>
                <w:rFonts w:ascii="Cambria Math" w:eastAsia="宋体" w:hAnsi="Cambria Math" w:cs="宋体" w:hint="eastAsia"/>
              </w:rPr>
              <m:t>香农熵与薛定谔负熵</m:t>
            </m:r>
          </m:e>
        </m:d>
        <m:r>
          <w:rPr>
            <w:rFonts w:ascii="Cambria Math" w:eastAsia="宋体" w:hAnsi="Cambria Math" w:cs="宋体" w:hint="eastAsia"/>
          </w:rPr>
          <m:t>：</m:t>
        </m:r>
        <m:r>
          <w:rPr>
            <w:rFonts w:ascii="Cambria Math" w:eastAsia="宋体" w:hAnsi="Cambria Math" w:cs="宋体" w:hint="eastAsia"/>
          </w:rPr>
          <m:t>H</m:t>
        </m:r>
        <m:d>
          <m:dPr>
            <m:ctrlPr>
              <w:rPr>
                <w:rFonts w:ascii="Cambria Math" w:eastAsia="宋体" w:hAnsi="Cambria Math" w:cs="宋体"/>
                <w:i/>
              </w:rPr>
            </m:ctrlPr>
          </m:dPr>
          <m:e>
            <m:r>
              <w:rPr>
                <w:rFonts w:ascii="Cambria Math" w:eastAsia="宋体" w:hAnsi="Cambria Math" w:cs="宋体" w:hint="eastAsia"/>
              </w:rPr>
              <m:t>X</m:t>
            </m:r>
          </m:e>
        </m:d>
        <m:r>
          <w:rPr>
            <w:rFonts w:ascii="Cambria Math" w:eastAsia="宋体" w:hAnsi="Cambria Math" w:cs="宋体" w:hint="eastAsia"/>
          </w:rPr>
          <m:t>=</m:t>
        </m:r>
        <m:r>
          <w:rPr>
            <w:rFonts w:ascii="微软雅黑" w:eastAsia="微软雅黑" w:hAnsi="微软雅黑" w:cs="微软雅黑" w:hint="eastAsia"/>
          </w:rPr>
          <m:t>-</m:t>
        </m:r>
        <m:nary>
          <m:naryPr>
            <m:chr m:val="∑"/>
            <m:ctrlPr>
              <w:rPr>
                <w:rFonts w:ascii="Cambria Math" w:eastAsia="宋体" w:hAnsi="Cambria Math" w:cs="宋体"/>
              </w:rPr>
            </m:ctrlPr>
          </m:naryPr>
          <m:sub>
            <m:r>
              <w:rPr>
                <w:rFonts w:ascii="Cambria Math" w:eastAsia="宋体" w:hAnsi="Cambria Math" w:cs="宋体" w:hint="eastAsia"/>
              </w:rPr>
              <m:t>i=1</m:t>
            </m:r>
            <m:ctrlPr>
              <w:rPr>
                <w:rFonts w:ascii="Cambria Math" w:eastAsia="宋体" w:hAnsi="Cambria Math" w:cs="宋体"/>
                <w:i/>
              </w:rPr>
            </m:ctrlPr>
          </m:sub>
          <m:sup>
            <m:r>
              <w:rPr>
                <w:rFonts w:ascii="Cambria Math" w:eastAsia="宋体" w:hAnsi="Cambria Math" w:cs="宋体" w:hint="eastAsia"/>
              </w:rPr>
              <m:t>n</m:t>
            </m:r>
            <m:ctrlPr>
              <w:rPr>
                <w:rFonts w:ascii="Cambria Math" w:eastAsia="宋体" w:hAnsi="Cambria Math" w:cs="宋体"/>
                <w:i/>
              </w:rPr>
            </m:ctrlPr>
          </m:sup>
          <m:e>
            <m:r>
              <w:rPr>
                <w:rFonts w:ascii="Cambria Math" w:eastAsia="宋体" w:hAnsi="Cambria Math" w:cs="宋体" w:hint="eastAsia"/>
              </w:rPr>
              <m:t>P</m:t>
            </m:r>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x</m:t>
                    </m:r>
                  </m:e>
                  <m:sub>
                    <m:r>
                      <w:rPr>
                        <w:rFonts w:ascii="Cambria Math" w:eastAsia="宋体" w:hAnsi="Cambria Math" w:cs="宋体" w:hint="eastAsia"/>
                      </w:rPr>
                      <m:t>i</m:t>
                    </m:r>
                  </m:sub>
                </m:sSub>
              </m:e>
            </m:d>
            <m:ctrlPr>
              <w:rPr>
                <w:rFonts w:ascii="Cambria Math" w:eastAsia="宋体" w:hAnsi="Cambria Math" w:cs="宋体"/>
                <w:i/>
              </w:rPr>
            </m:ctrlPr>
          </m:e>
        </m:nary>
        <m:func>
          <m:funcPr>
            <m:ctrlPr>
              <w:rPr>
                <w:rFonts w:ascii="Cambria Math" w:eastAsia="宋体" w:hAnsi="Cambria Math" w:cs="宋体"/>
              </w:rPr>
            </m:ctrlPr>
          </m:funcPr>
          <m:fName>
            <m:sSub>
              <m:sSubPr>
                <m:ctrlPr>
                  <w:rPr>
                    <w:rFonts w:ascii="Cambria Math" w:eastAsia="宋体" w:hAnsi="Cambria Math" w:cs="宋体"/>
                    <w:i/>
                  </w:rPr>
                </m:ctrlPr>
              </m:sSubPr>
              <m:e>
                <m:r>
                  <m:rPr>
                    <m:sty m:val="p"/>
                  </m:rPr>
                  <w:rPr>
                    <w:rFonts w:ascii="Cambria Math" w:eastAsia="宋体" w:hAnsi="Cambria Math" w:cs="宋体"/>
                  </w:rPr>
                  <m:t>log</m:t>
                </m:r>
                <m:ctrlPr>
                  <w:rPr>
                    <w:rFonts w:ascii="Cambria Math" w:eastAsia="宋体" w:hAnsi="Cambria Math" w:cs="宋体"/>
                  </w:rPr>
                </m:ctrlPr>
              </m:e>
              <m:sub>
                <m:r>
                  <w:rPr>
                    <w:rFonts w:ascii="Cambria Math" w:eastAsia="宋体" w:hAnsi="Cambria Math" w:cs="宋体" w:hint="eastAsia"/>
                  </w:rPr>
                  <m:t>2</m:t>
                </m:r>
                <m:ctrlPr>
                  <w:rPr>
                    <w:rFonts w:ascii="Cambria Math" w:eastAsia="宋体" w:hAnsi="Cambria Math" w:cs="宋体"/>
                  </w:rPr>
                </m:ctrlPr>
              </m:sub>
            </m:sSub>
            <m:ctrlPr>
              <w:rPr>
                <w:rFonts w:ascii="Cambria Math" w:eastAsia="宋体" w:hAnsi="Cambria Math" w:cs="宋体" w:hint="eastAsia"/>
                <w:i/>
              </w:rPr>
            </m:ctrlPr>
          </m:fName>
          <m:e>
            <m:r>
              <w:rPr>
                <w:rFonts w:ascii="Cambria Math" w:eastAsia="宋体" w:hAnsi="Cambria Math" w:cs="宋体" w:hint="eastAsia"/>
              </w:rPr>
              <m:t>P</m:t>
            </m:r>
            <m:ctrlPr>
              <w:rPr>
                <w:rFonts w:ascii="Cambria Math" w:eastAsia="宋体" w:hAnsi="Cambria Math" w:cs="宋体" w:hint="eastAsia"/>
                <w:i/>
              </w:rPr>
            </m:ctrlPr>
          </m:e>
        </m:func>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x</m:t>
                </m:r>
              </m:e>
              <m:sub>
                <m:r>
                  <w:rPr>
                    <w:rFonts w:ascii="Cambria Math" w:eastAsia="宋体" w:hAnsi="Cambria Math" w:cs="宋体" w:hint="eastAsia"/>
                  </w:rPr>
                  <m:t>i</m:t>
                </m:r>
              </m:sub>
            </m:sSub>
          </m:e>
        </m:d>
        <m:r>
          <m:rPr>
            <m:sty m:val="p"/>
          </m:rPr>
          <w:rPr>
            <w:rFonts w:ascii="Cambria Math" w:eastAsia="宋体" w:hAnsi="Cambria Math" w:cs="宋体"/>
          </w:rPr>
          <m:t> </m:t>
        </m:r>
        <m:r>
          <m:rPr>
            <m:nor/>
          </m:rPr>
          <w:rPr>
            <w:rFonts w:ascii="宋体" w:eastAsia="宋体" w:hAnsi="宋体" w:cs="宋体" w:hint="eastAsia"/>
          </w:rPr>
          <m:t>且</m:t>
        </m:r>
        <m:r>
          <m:rPr>
            <m:sty m:val="p"/>
          </m:rPr>
          <w:rPr>
            <w:rFonts w:ascii="Cambria Math" w:eastAsia="宋体" w:hAnsi="Cambria Math" w:cs="宋体"/>
          </w:rPr>
          <m:t> </m:t>
        </m:r>
        <m:sSub>
          <m:sSubPr>
            <m:ctrlPr>
              <w:rPr>
                <w:rFonts w:ascii="Cambria Math" w:eastAsia="宋体" w:hAnsi="Cambria Math" w:cs="宋体"/>
                <w:i/>
              </w:rPr>
            </m:ctrlPr>
          </m:sSubPr>
          <m:e>
            <m:r>
              <w:rPr>
                <w:rFonts w:ascii="Cambria Math" w:eastAsia="宋体" w:hAnsi="Cambria Math" w:cs="宋体" w:hint="eastAsia"/>
              </w:rPr>
              <m:t>S</m:t>
            </m:r>
            <m:ctrlPr>
              <w:rPr>
                <w:rFonts w:ascii="Cambria Math" w:eastAsia="宋体" w:hAnsi="Cambria Math" w:cs="宋体"/>
              </w:rPr>
            </m:ctrlPr>
          </m:e>
          <m:sub>
            <m:r>
              <m:rPr>
                <m:nor/>
              </m:rPr>
              <w:rPr>
                <w:rFonts w:ascii="宋体" w:eastAsia="宋体" w:hAnsi="宋体" w:cs="宋体" w:hint="eastAsia"/>
              </w:rPr>
              <m:t>neg</m:t>
            </m:r>
          </m:sub>
        </m:sSub>
        <m:r>
          <w:rPr>
            <w:rFonts w:ascii="Cambria Math" w:eastAsia="宋体" w:hAnsi="Cambria Math" w:cs="宋体" w:hint="eastAsia"/>
          </w:rPr>
          <m:t>=</m:t>
        </m:r>
        <m:r>
          <w:rPr>
            <w:rFonts w:ascii="微软雅黑" w:eastAsia="微软雅黑" w:hAnsi="微软雅黑" w:cs="微软雅黑" w:hint="eastAsia"/>
          </w:rPr>
          <m:t>-</m:t>
        </m:r>
        <m:r>
          <w:rPr>
            <w:rFonts w:ascii="Cambria Math" w:eastAsia="宋体" w:hAnsi="Cambria Math" w:cs="宋体" w:hint="eastAsia"/>
          </w:rPr>
          <m:t>S=</m:t>
        </m:r>
        <m:r>
          <w:rPr>
            <w:rFonts w:ascii="微软雅黑" w:eastAsia="微软雅黑" w:hAnsi="微软雅黑" w:cs="微软雅黑" w:hint="eastAsia"/>
          </w:rPr>
          <m:t>-</m:t>
        </m:r>
        <m:sSub>
          <m:sSubPr>
            <m:ctrlPr>
              <w:rPr>
                <w:rFonts w:ascii="Cambria Math" w:eastAsia="宋体" w:hAnsi="Cambria Math" w:cs="宋体"/>
                <w:i/>
              </w:rPr>
            </m:ctrlPr>
          </m:sSubPr>
          <m:e>
            <m:r>
              <w:rPr>
                <w:rFonts w:ascii="Cambria Math" w:eastAsia="宋体" w:hAnsi="Cambria Math" w:cs="宋体" w:hint="eastAsia"/>
              </w:rPr>
              <m:t>k</m:t>
            </m:r>
            <m:ctrlPr>
              <w:rPr>
                <w:rFonts w:ascii="Cambria Math" w:eastAsia="宋体" w:hAnsi="Cambria Math" w:cs="微软雅黑"/>
                <w:i/>
              </w:rPr>
            </m:ctrlPr>
          </m:e>
          <m:sub>
            <m:r>
              <w:rPr>
                <w:rFonts w:ascii="Cambria Math" w:eastAsia="宋体" w:hAnsi="Cambria Math" w:cs="宋体" w:hint="eastAsia"/>
              </w:rPr>
              <m:t>B</m:t>
            </m:r>
          </m:sub>
        </m:sSub>
        <m:r>
          <w:rPr>
            <w:rFonts w:ascii="Cambria Math" w:eastAsia="宋体" w:hAnsi="Cambria Math" w:cs="宋体" w:hint="eastAsia"/>
          </w:rPr>
          <m:t>H</m:t>
        </m:r>
        <m:d>
          <m:dPr>
            <m:ctrlPr>
              <w:rPr>
                <w:rFonts w:ascii="Cambria Math" w:eastAsia="宋体" w:hAnsi="Cambria Math" w:cs="宋体"/>
                <w:i/>
              </w:rPr>
            </m:ctrlPr>
          </m:dPr>
          <m:e>
            <m:r>
              <w:rPr>
                <w:rFonts w:ascii="Cambria Math" w:eastAsia="宋体" w:hAnsi="Cambria Math" w:cs="宋体" w:hint="eastAsia"/>
              </w:rPr>
              <m:t>X</m:t>
            </m:r>
          </m:e>
        </m:d>
      </m:oMath>
    </w:p>
    <w:p w14:paraId="6A1DA5C9" w14:textId="77777777" w:rsidR="00BC6729" w:rsidRPr="003C4AC2" w:rsidRDefault="00000000">
      <w:pPr>
        <w:numPr>
          <w:ilvl w:val="0"/>
          <w:numId w:val="8"/>
        </w:numPr>
        <w:spacing w:after="100" w:afterAutospacing="1"/>
        <w:rPr>
          <w:rFonts w:ascii="宋体" w:eastAsia="宋体" w:hAnsi="宋体" w:cs="宋体" w:hint="eastAsia"/>
        </w:rPr>
      </w:pPr>
      <w:r w:rsidRPr="003C4AC2">
        <w:rPr>
          <w:rFonts w:ascii="宋体" w:eastAsia="宋体" w:hAnsi="宋体" w:cs="宋体"/>
        </w:rPr>
        <w:t>参数释义：</w:t>
      </w:r>
      <m:oMath>
        <m:r>
          <w:rPr>
            <w:rFonts w:ascii="Cambria Math" w:eastAsia="宋体" w:hAnsi="Cambria Math" w:cs="宋体" w:hint="eastAsia"/>
          </w:rPr>
          <m:t>H</m:t>
        </m:r>
        <m:d>
          <m:dPr>
            <m:ctrlPr>
              <w:rPr>
                <w:rFonts w:ascii="Cambria Math" w:eastAsia="宋体" w:hAnsi="Cambria Math" w:cs="宋体"/>
              </w:rPr>
            </m:ctrlPr>
          </m:dPr>
          <m:e>
            <m:r>
              <w:rPr>
                <w:rFonts w:ascii="Cambria Math" w:eastAsia="宋体" w:hAnsi="Cambria Math" w:cs="宋体" w:hint="eastAsia"/>
              </w:rPr>
              <m:t>X</m:t>
            </m:r>
          </m:e>
        </m:d>
      </m:oMath>
      <w:r w:rsidRPr="003C4AC2">
        <w:rPr>
          <w:rFonts w:ascii="宋体" w:eastAsia="宋体" w:hAnsi="宋体" w:cs="宋体"/>
        </w:rPr>
        <w:t>代表系统的信息熵（不确定度），</w:t>
      </w:r>
      <m:oMath>
        <m:r>
          <w:rPr>
            <w:rFonts w:ascii="Cambria Math" w:eastAsia="宋体" w:hAnsi="Cambria Math" w:cs="宋体" w:hint="eastAsia"/>
          </w:rPr>
          <m:t>P</m:t>
        </m:r>
        <m:d>
          <m:dPr>
            <m:ctrlPr>
              <w:rPr>
                <w:rFonts w:ascii="Cambria Math" w:eastAsia="宋体" w:hAnsi="Cambria Math" w:cs="宋体"/>
              </w:rPr>
            </m:ctrlPr>
          </m:dPr>
          <m:e>
            <m:sSub>
              <m:sSubPr>
                <m:ctrlPr>
                  <w:rPr>
                    <w:rFonts w:ascii="Cambria Math" w:eastAsia="宋体" w:hAnsi="Cambria Math" w:cs="宋体"/>
                  </w:rPr>
                </m:ctrlPr>
              </m:sSubPr>
              <m:e>
                <m:r>
                  <w:rPr>
                    <w:rFonts w:ascii="Cambria Math" w:eastAsia="宋体" w:hAnsi="Cambria Math" w:cs="宋体" w:hint="eastAsia"/>
                  </w:rPr>
                  <m:t>x</m:t>
                </m:r>
              </m:e>
              <m:sub>
                <m:r>
                  <w:rPr>
                    <w:rFonts w:ascii="Cambria Math" w:eastAsia="宋体" w:hAnsi="Cambria Math" w:cs="宋体" w:hint="eastAsia"/>
                  </w:rPr>
                  <m:t>i</m:t>
                </m:r>
              </m:sub>
            </m:sSub>
          </m:e>
        </m:d>
      </m:oMath>
      <w:r w:rsidRPr="003C4AC2">
        <w:rPr>
          <w:rFonts w:ascii="宋体" w:eastAsia="宋体" w:hAnsi="宋体" w:cs="宋体"/>
        </w:rPr>
        <w:t>代表某一种无序状态发生的概率。</w:t>
      </w:r>
    </w:p>
    <w:p w14:paraId="0E6E0C41" w14:textId="77777777" w:rsidR="00BC6729" w:rsidRPr="003C4AC2" w:rsidRDefault="00000000">
      <w:pPr>
        <w:numPr>
          <w:ilvl w:val="0"/>
          <w:numId w:val="8"/>
        </w:numPr>
        <w:spacing w:after="100" w:afterAutospacing="1"/>
        <w:rPr>
          <w:rFonts w:ascii="宋体" w:eastAsia="宋体" w:hAnsi="宋体" w:cs="宋体" w:hint="eastAsia"/>
        </w:rPr>
      </w:pPr>
      <w:r w:rsidRPr="003C4AC2">
        <w:rPr>
          <w:rFonts w:ascii="宋体" w:eastAsia="宋体" w:hAnsi="宋体" w:cs="宋体"/>
        </w:rPr>
        <w:t>推演与映射：获取结构化信息，等同于降低系统的不确定性（注入负熵）。智能的机制在于通过引入结构化信息，以消耗能量为代价持续做功。系统工程是这一机制的具象化，其核心职能体现为系统的“负熵引擎”。</w:t>
      </w:r>
    </w:p>
    <w:p w14:paraId="2ED8D33C" w14:textId="77777777" w:rsidR="00BC6729" w:rsidRPr="003C4AC2" w:rsidRDefault="00000000">
      <w:pPr>
        <w:rPr>
          <w:rFonts w:ascii="宋体" w:eastAsia="宋体" w:hAnsi="宋体" w:hint="eastAsia"/>
          <w:b/>
          <w:bCs/>
        </w:rPr>
      </w:pPr>
      <w:r w:rsidRPr="003C4AC2">
        <w:rPr>
          <w:rFonts w:ascii="宋体" w:eastAsia="宋体" w:hAnsi="宋体"/>
          <w:b/>
          <w:bCs/>
        </w:rPr>
        <w:t>公理三：卡尔·弗里斯顿变分自由能原理（Friston FEP）</w:t>
      </w:r>
    </w:p>
    <w:p w14:paraId="4F2C726C" w14:textId="77777777" w:rsidR="00BC6729" w:rsidRPr="003C4AC2" w:rsidRDefault="00000000">
      <w:pPr>
        <w:numPr>
          <w:ilvl w:val="0"/>
          <w:numId w:val="8"/>
        </w:numPr>
        <w:spacing w:after="100" w:afterAutospacing="1"/>
        <w:rPr>
          <w:rFonts w:ascii="宋体" w:eastAsia="宋体" w:hAnsi="宋体" w:cs="宋体" w:hint="eastAsia"/>
        </w:rPr>
      </w:pPr>
      <w:r w:rsidRPr="003C4AC2">
        <w:rPr>
          <w:rFonts w:ascii="宋体" w:eastAsia="宋体" w:hAnsi="宋体" w:cs="宋体"/>
        </w:rPr>
        <w:t>前置物理基础：生命与自适应自组织系统通过最小化变分自由能对抗外部随机性（熵增）的物理法则。</w:t>
      </w:r>
    </w:p>
    <w:p w14:paraId="772E79F7" w14:textId="77777777" w:rsidR="00BC6729" w:rsidRPr="003C4AC2" w:rsidRDefault="00000000">
      <w:pPr>
        <w:numPr>
          <w:ilvl w:val="0"/>
          <w:numId w:val="8"/>
        </w:numPr>
        <w:spacing w:after="100" w:afterAutospacing="1"/>
        <w:rPr>
          <w:rFonts w:ascii="宋体" w:eastAsia="宋体" w:hAnsi="宋体" w:cs="宋体" w:hint="eastAsia"/>
        </w:rPr>
      </w:pPr>
      <w:r w:rsidRPr="003C4AC2">
        <w:rPr>
          <w:rFonts w:ascii="宋体" w:eastAsia="宋体" w:hAnsi="宋体" w:cs="宋体"/>
        </w:rPr>
        <w:t>核心方程：</w:t>
      </w:r>
      <m:oMath>
        <m:r>
          <w:rPr>
            <w:rFonts w:ascii="Cambria Math" w:eastAsia="宋体" w:hAnsi="Cambria Math" w:cs="宋体"/>
          </w:rPr>
          <m:t>F=</m:t>
        </m:r>
        <m:sSub>
          <m:sSubPr>
            <m:ctrlPr>
              <w:rPr>
                <w:rFonts w:ascii="Cambria Math" w:eastAsia="宋体" w:hAnsi="Cambria Math" w:cs="宋体"/>
                <w:i/>
              </w:rPr>
            </m:ctrlPr>
          </m:sSubPr>
          <m:e>
            <m:r>
              <w:rPr>
                <w:rFonts w:ascii="Cambria Math" w:eastAsia="宋体" w:hAnsi="Cambria Math" w:cs="宋体"/>
              </w:rPr>
              <m:t>D</m:t>
            </m:r>
          </m:e>
          <m:sub>
            <m:r>
              <m:rPr>
                <m:nor/>
              </m:rPr>
              <w:rPr>
                <w:rFonts w:ascii="宋体" w:eastAsia="宋体" w:hAnsi="宋体" w:cs="宋体"/>
              </w:rPr>
              <m:t>KL</m:t>
            </m:r>
          </m:sub>
        </m:sSub>
        <m:d>
          <m:dPr>
            <m:ctrlPr>
              <w:rPr>
                <w:rFonts w:ascii="Cambria Math" w:eastAsia="宋体" w:hAnsi="Cambria Math" w:cs="宋体"/>
              </w:rPr>
            </m:ctrlPr>
          </m:dPr>
          <m:e>
            <m:r>
              <w:rPr>
                <w:rFonts w:ascii="Cambria Math" w:eastAsia="宋体" w:hAnsi="Cambria Math" w:cs="宋体"/>
              </w:rPr>
              <m:t>q</m:t>
            </m:r>
            <m:d>
              <m:dPr>
                <m:ctrlPr>
                  <w:rPr>
                    <w:rFonts w:ascii="Cambria Math" w:eastAsia="宋体" w:hAnsi="Cambria Math" w:cs="宋体"/>
                    <w:i/>
                  </w:rPr>
                </m:ctrlPr>
              </m:dPr>
              <m:e>
                <m:r>
                  <w:rPr>
                    <w:rFonts w:ascii="Cambria Math" w:eastAsia="宋体" w:hAnsi="Cambria Math" w:cs="宋体"/>
                  </w:rPr>
                  <m:t>s</m:t>
                </m:r>
              </m:e>
            </m:d>
            <m:r>
              <m:rPr>
                <m:sty m:val="p"/>
              </m:rPr>
              <w:rPr>
                <w:rFonts w:ascii="Cambria Math" w:eastAsia="宋体" w:hAnsi="Cambria Math" w:cs="宋体" w:hint="eastAsia"/>
              </w:rPr>
              <m:t>∥</m:t>
            </m:r>
            <m:r>
              <w:rPr>
                <w:rFonts w:ascii="Cambria Math" w:eastAsia="宋体" w:hAnsi="Cambria Math" w:cs="宋体"/>
              </w:rPr>
              <m:t>p</m:t>
            </m:r>
            <m:d>
              <m:dPr>
                <m:ctrlPr>
                  <w:rPr>
                    <w:rFonts w:ascii="Cambria Math" w:eastAsia="宋体" w:hAnsi="Cambria Math" w:cs="宋体"/>
                    <w:i/>
                  </w:rPr>
                </m:ctrlPr>
              </m:dPr>
              <m:e>
                <m:r>
                  <w:rPr>
                    <w:rFonts w:ascii="Cambria Math" w:eastAsia="宋体" w:hAnsi="Cambria Math" w:cs="宋体"/>
                  </w:rPr>
                  <m:t>s</m:t>
                </m:r>
              </m:e>
              <m:e>
                <m:r>
                  <w:rPr>
                    <w:rFonts w:ascii="Cambria Math" w:eastAsia="宋体" w:hAnsi="Cambria Math" w:cs="宋体"/>
                  </w:rPr>
                  <m:t>o</m:t>
                </m:r>
              </m:e>
            </m:d>
            <m:ctrlPr>
              <w:rPr>
                <w:rFonts w:ascii="Cambria Math" w:eastAsia="宋体" w:hAnsi="Cambria Math" w:cs="宋体"/>
                <w:i/>
              </w:rPr>
            </m:ctrlPr>
          </m:e>
        </m:d>
        <m:r>
          <w:rPr>
            <w:rFonts w:ascii="Cambria Math" w:eastAsia="宋体" w:hAnsi="Cambria Math" w:cs="宋体"/>
          </w:rPr>
          <m:t>-</m:t>
        </m:r>
        <m:func>
          <m:funcPr>
            <m:ctrlPr>
              <w:rPr>
                <w:rFonts w:ascii="Cambria Math" w:eastAsia="宋体" w:hAnsi="Cambria Math" w:cs="宋体"/>
              </w:rPr>
            </m:ctrlPr>
          </m:funcPr>
          <m:fName>
            <m:r>
              <m:rPr>
                <m:sty m:val="p"/>
              </m:rPr>
              <w:rPr>
                <w:rFonts w:ascii="Cambria Math" w:eastAsia="宋体" w:hAnsi="Cambria Math" w:cs="宋体"/>
              </w:rPr>
              <m:t>ln</m:t>
            </m:r>
            <m:ctrlPr>
              <w:rPr>
                <w:rFonts w:ascii="Cambria Math" w:eastAsia="宋体" w:hAnsi="Cambria Math" w:cs="宋体"/>
                <w:i/>
              </w:rPr>
            </m:ctrlPr>
          </m:fName>
          <m:e>
            <m:r>
              <w:rPr>
                <w:rFonts w:ascii="Cambria Math" w:eastAsia="宋体" w:hAnsi="Cambria Math" w:cs="宋体"/>
              </w:rPr>
              <m:t>p</m:t>
            </m:r>
          </m:e>
        </m:func>
        <m:d>
          <m:dPr>
            <m:ctrlPr>
              <w:rPr>
                <w:rFonts w:ascii="Cambria Math" w:eastAsia="宋体" w:hAnsi="Cambria Math" w:cs="宋体"/>
                <w:i/>
              </w:rPr>
            </m:ctrlPr>
          </m:dPr>
          <m:e>
            <m:r>
              <w:rPr>
                <w:rFonts w:ascii="Cambria Math" w:eastAsia="宋体" w:hAnsi="Cambria Math" w:cs="宋体"/>
              </w:rPr>
              <m:t>o</m:t>
            </m:r>
          </m:e>
        </m:d>
        <m:r>
          <m:rPr>
            <m:sty m:val="p"/>
          </m:rPr>
          <w:rPr>
            <w:rFonts w:ascii="Cambria Math" w:eastAsia="宋体" w:hAnsi="Cambria Math" w:cs="宋体" w:hint="eastAsia"/>
          </w:rPr>
          <m:t>≥</m:t>
        </m:r>
        <m:r>
          <w:rPr>
            <w:rFonts w:ascii="Cambria Math" w:eastAsia="宋体" w:hAnsi="Cambria Math" w:cs="宋体"/>
          </w:rPr>
          <m:t>-</m:t>
        </m:r>
        <m:func>
          <m:funcPr>
            <m:ctrlPr>
              <w:rPr>
                <w:rFonts w:ascii="Cambria Math" w:eastAsia="宋体" w:hAnsi="Cambria Math" w:cs="宋体"/>
              </w:rPr>
            </m:ctrlPr>
          </m:funcPr>
          <m:fName>
            <m:r>
              <m:rPr>
                <m:sty m:val="p"/>
              </m:rPr>
              <w:rPr>
                <w:rFonts w:ascii="Cambria Math" w:eastAsia="宋体" w:hAnsi="Cambria Math" w:cs="宋体"/>
              </w:rPr>
              <m:t>ln</m:t>
            </m:r>
            <m:ctrlPr>
              <w:rPr>
                <w:rFonts w:ascii="Cambria Math" w:eastAsia="宋体" w:hAnsi="Cambria Math" w:cs="宋体"/>
                <w:i/>
              </w:rPr>
            </m:ctrlPr>
          </m:fName>
          <m:e>
            <m:r>
              <w:rPr>
                <w:rFonts w:ascii="Cambria Math" w:eastAsia="宋体" w:hAnsi="Cambria Math" w:cs="宋体"/>
              </w:rPr>
              <m:t>p</m:t>
            </m:r>
          </m:e>
        </m:func>
        <m:d>
          <m:dPr>
            <m:ctrlPr>
              <w:rPr>
                <w:rFonts w:ascii="Cambria Math" w:eastAsia="宋体" w:hAnsi="Cambria Math" w:cs="宋体"/>
                <w:i/>
              </w:rPr>
            </m:ctrlPr>
          </m:dPr>
          <m:e>
            <m:r>
              <w:rPr>
                <w:rFonts w:ascii="Cambria Math" w:eastAsia="宋体" w:hAnsi="Cambria Math" w:cs="宋体"/>
              </w:rPr>
              <m:t>o</m:t>
            </m:r>
          </m:e>
        </m:d>
      </m:oMath>
    </w:p>
    <w:p w14:paraId="4D09E5AD" w14:textId="77777777" w:rsidR="00BC6729" w:rsidRPr="003C4AC2" w:rsidRDefault="00000000">
      <w:pPr>
        <w:numPr>
          <w:ilvl w:val="0"/>
          <w:numId w:val="8"/>
        </w:numPr>
        <w:spacing w:after="100" w:afterAutospacing="1"/>
        <w:rPr>
          <w:rFonts w:ascii="宋体" w:eastAsia="宋体" w:hAnsi="宋体" w:cs="宋体" w:hint="eastAsia"/>
        </w:rPr>
      </w:pPr>
      <w:r w:rsidRPr="003C4AC2">
        <w:rPr>
          <w:rFonts w:ascii="宋体" w:eastAsia="宋体" w:hAnsi="宋体" w:cs="宋体"/>
        </w:rPr>
        <w:t>参数释义：</w:t>
      </w:r>
      <m:oMath>
        <m:r>
          <w:rPr>
            <w:rFonts w:ascii="Cambria Math" w:eastAsia="宋体" w:hAnsi="Cambria Math" w:cs="宋体"/>
          </w:rPr>
          <m:t>F</m:t>
        </m:r>
      </m:oMath>
      <w:r w:rsidRPr="003C4AC2">
        <w:rPr>
          <w:rFonts w:ascii="宋体" w:eastAsia="宋体" w:hAnsi="宋体" w:cs="宋体"/>
        </w:rPr>
        <w:t>为变分自由能；</w:t>
      </w:r>
      <m:oMath>
        <m:r>
          <w:rPr>
            <w:rFonts w:ascii="Cambria Math" w:eastAsia="宋体" w:hAnsi="Cambria Math" w:cs="宋体"/>
          </w:rPr>
          <m:t>q</m:t>
        </m:r>
        <m:d>
          <m:dPr>
            <m:ctrlPr>
              <w:rPr>
                <w:rFonts w:ascii="Cambria Math" w:eastAsia="宋体" w:hAnsi="Cambria Math" w:cs="宋体"/>
                <w:i/>
              </w:rPr>
            </m:ctrlPr>
          </m:dPr>
          <m:e>
            <m:r>
              <w:rPr>
                <w:rFonts w:ascii="Cambria Math" w:eastAsia="宋体" w:hAnsi="Cambria Math" w:cs="宋体"/>
              </w:rPr>
              <m:t>s</m:t>
            </m:r>
          </m:e>
        </m:d>
      </m:oMath>
      <w:r w:rsidRPr="003C4AC2">
        <w:rPr>
          <w:rFonts w:ascii="宋体" w:eastAsia="宋体" w:hAnsi="宋体" w:cs="宋体"/>
        </w:rPr>
        <w:t>为内部认知模型对状态的信念分布；</w:t>
      </w:r>
      <m:oMath>
        <m:r>
          <w:rPr>
            <w:rFonts w:ascii="Cambria Math" w:eastAsia="宋体" w:hAnsi="Cambria Math" w:cs="宋体"/>
          </w:rPr>
          <m:t>p</m:t>
        </m:r>
        <m:d>
          <m:dPr>
            <m:ctrlPr>
              <w:rPr>
                <w:rFonts w:ascii="Cambria Math" w:eastAsia="宋体" w:hAnsi="Cambria Math" w:cs="宋体"/>
                <w:i/>
              </w:rPr>
            </m:ctrlPr>
          </m:dPr>
          <m:e>
            <m:r>
              <w:rPr>
                <w:rFonts w:ascii="Cambria Math" w:eastAsia="宋体" w:hAnsi="Cambria Math" w:cs="宋体"/>
              </w:rPr>
              <m:t>s</m:t>
            </m:r>
          </m:e>
          <m:e>
            <m:r>
              <w:rPr>
                <w:rFonts w:ascii="Cambria Math" w:eastAsia="宋体" w:hAnsi="Cambria Math" w:cs="宋体"/>
              </w:rPr>
              <m:t>o</m:t>
            </m:r>
          </m:e>
        </m:d>
      </m:oMath>
      <w:r w:rsidRPr="003C4AC2">
        <w:rPr>
          <w:rFonts w:ascii="宋体" w:eastAsia="宋体" w:hAnsi="宋体" w:cs="宋体"/>
        </w:rPr>
        <w:t>为在给定观测数据下真实物理状态的后验分布；</w:t>
      </w:r>
      <m:oMath>
        <m:r>
          <w:rPr>
            <w:rFonts w:ascii="Cambria Math" w:eastAsia="宋体" w:hAnsi="Cambria Math" w:cs="宋体"/>
          </w:rPr>
          <m:t>-</m:t>
        </m:r>
        <m:func>
          <m:funcPr>
            <m:ctrlPr>
              <w:rPr>
                <w:rFonts w:ascii="Cambria Math" w:eastAsia="宋体" w:hAnsi="Cambria Math" w:cs="宋体"/>
              </w:rPr>
            </m:ctrlPr>
          </m:funcPr>
          <m:fName>
            <m:r>
              <m:rPr>
                <m:sty m:val="p"/>
              </m:rPr>
              <w:rPr>
                <w:rFonts w:ascii="Cambria Math" w:eastAsia="宋体" w:hAnsi="Cambria Math" w:cs="宋体"/>
              </w:rPr>
              <m:t>ln</m:t>
            </m:r>
            <m:ctrlPr>
              <w:rPr>
                <w:rFonts w:ascii="Cambria Math" w:eastAsia="宋体" w:hAnsi="Cambria Math" w:cs="宋体"/>
                <w:i/>
              </w:rPr>
            </m:ctrlPr>
          </m:fName>
          <m:e>
            <m:r>
              <w:rPr>
                <w:rFonts w:ascii="Cambria Math" w:eastAsia="宋体" w:hAnsi="Cambria Math" w:cs="宋体"/>
              </w:rPr>
              <m:t>p</m:t>
            </m:r>
          </m:e>
        </m:func>
        <m:d>
          <m:dPr>
            <m:ctrlPr>
              <w:rPr>
                <w:rFonts w:ascii="Cambria Math" w:eastAsia="宋体" w:hAnsi="Cambria Math" w:cs="宋体"/>
              </w:rPr>
            </m:ctrlPr>
          </m:dPr>
          <m:e>
            <m:r>
              <w:rPr>
                <w:rFonts w:ascii="Cambria Math" w:eastAsia="宋体" w:hAnsi="Cambria Math" w:cs="宋体"/>
              </w:rPr>
              <m:t>o</m:t>
            </m:r>
            <m:ctrlPr>
              <w:rPr>
                <w:rFonts w:ascii="Cambria Math" w:eastAsia="宋体" w:hAnsi="Cambria Math" w:cs="宋体"/>
                <w:i/>
              </w:rPr>
            </m:ctrlPr>
          </m:e>
        </m:d>
      </m:oMath>
      <w:r w:rsidR="00F40949" w:rsidRPr="003C4AC2">
        <w:rPr>
          <w:rFonts w:ascii="宋体" w:eastAsia="宋体" w:hAnsi="宋体" w:cs="宋体"/>
          <w:i/>
        </w:rPr>
        <w:t>为感知的惊讶度</w:t>
      </w:r>
      <w:r w:rsidRPr="003C4AC2">
        <w:rPr>
          <w:rFonts w:ascii="宋体" w:eastAsia="宋体" w:hAnsi="宋体" w:cs="宋体"/>
        </w:rPr>
        <w:t>（Surprise，等效于信息不确定度/熵）。</w:t>
      </w:r>
    </w:p>
    <w:p w14:paraId="0FBCFBE3" w14:textId="77777777" w:rsidR="00BC6729" w:rsidRPr="003C4AC2" w:rsidRDefault="00000000">
      <w:pPr>
        <w:numPr>
          <w:ilvl w:val="0"/>
          <w:numId w:val="8"/>
        </w:numPr>
        <w:spacing w:after="100" w:afterAutospacing="1"/>
        <w:rPr>
          <w:rFonts w:ascii="宋体" w:eastAsia="宋体" w:hAnsi="宋体" w:cs="宋体" w:hint="eastAsia"/>
        </w:rPr>
      </w:pPr>
      <w:r w:rsidRPr="003C4AC2">
        <w:rPr>
          <w:rFonts w:ascii="宋体" w:eastAsia="宋体" w:hAnsi="宋体" w:cs="宋体"/>
        </w:rPr>
        <w:t>推演与映射：变分自由能是连接信息熵与物理熵的唯一桥梁。它证明了“观测与模拟（认知态）”的本质是降低信息熵以向系统注入“初级负熵”。统御算符通过观测缩小感知误差，通过模拟消除推理残差，其终极目标是将系统整体的自由能压制在生存退化阈值之下，从而在物理做功前锁死有序性。</w:t>
      </w:r>
    </w:p>
    <w:p w14:paraId="6017E55E" w14:textId="77777777" w:rsidR="00812283" w:rsidRPr="003C4AC2" w:rsidRDefault="00812283" w:rsidP="00812283">
      <w:pPr>
        <w:spacing w:after="100" w:afterAutospacing="1"/>
        <w:outlineLvl w:val="3"/>
        <w:rPr>
          <w:rFonts w:ascii="宋体" w:eastAsia="宋体" w:hAnsi="宋体" w:cs="Arial" w:hint="eastAsia"/>
          <w:b/>
          <w:bCs/>
        </w:rPr>
      </w:pPr>
      <w:r w:rsidRPr="003C4AC2">
        <w:rPr>
          <w:rFonts w:ascii="宋体" w:eastAsia="宋体" w:hAnsi="宋体" w:cs="Arial"/>
          <w:b/>
          <w:bCs/>
        </w:rPr>
        <w:t>1.3 推论：系统演化障碍与宏观耗散</w:t>
      </w:r>
    </w:p>
    <w:p w14:paraId="0FC71FF1" w14:textId="77777777" w:rsidR="00812283" w:rsidRPr="003C4AC2" w:rsidRDefault="00812283" w:rsidP="00812283">
      <w:pPr>
        <w:spacing w:after="100" w:afterAutospacing="1"/>
        <w:rPr>
          <w:rFonts w:ascii="宋体" w:eastAsia="宋体" w:hAnsi="宋体" w:cs="宋体" w:hint="eastAsia"/>
        </w:rPr>
      </w:pPr>
      <w:r w:rsidRPr="003C4AC2">
        <w:rPr>
          <w:rFonts w:ascii="宋体" w:eastAsia="宋体" w:hAnsi="宋体" w:cs="宋体"/>
        </w:rPr>
        <w:t>当统御机制减弱，外部负熵注入趋近于零 (</w:t>
      </w:r>
      <m:oMath>
        <m:r>
          <m:rPr>
            <m:sty m:val="p"/>
          </m:rPr>
          <w:rPr>
            <w:rFonts w:ascii="Cambria Math" w:eastAsia="宋体" w:hAnsi="Cambria Math" w:cs="宋体"/>
          </w:rPr>
          <m:t xml:space="preserve">deS </m:t>
        </m:r>
        <m:r>
          <m:rPr>
            <m:sty m:val="p"/>
          </m:rPr>
          <w:rPr>
            <w:rFonts w:ascii="Cambria Math" w:eastAsia="宋体" w:hAnsi="Cambria Math" w:cs="宋体" w:hint="eastAsia"/>
          </w:rPr>
          <m:t>≈</m:t>
        </m:r>
        <m:r>
          <m:rPr>
            <m:sty m:val="p"/>
          </m:rPr>
          <w:rPr>
            <w:rFonts w:ascii="Cambria Math" w:eastAsia="宋体" w:hAnsi="Cambria Math" w:cs="宋体"/>
          </w:rPr>
          <m:t>0</m:t>
        </m:r>
      </m:oMath>
      <w:r w:rsidRPr="003C4AC2">
        <w:rPr>
          <w:rFonts w:ascii="宋体" w:eastAsia="宋体" w:hAnsi="宋体" w:cs="宋体"/>
        </w:rPr>
        <w:t>) 时，系统易陷入信息匮乏状态。物理节点在全域信息衰减的环境下，其</w:t>
      </w:r>
      <w:proofErr w:type="gramStart"/>
      <w:r w:rsidRPr="003C4AC2">
        <w:rPr>
          <w:rFonts w:ascii="宋体" w:eastAsia="宋体" w:hAnsi="宋体" w:cs="宋体"/>
        </w:rPr>
        <w:t>局部算力趋向</w:t>
      </w:r>
      <w:proofErr w:type="gramEnd"/>
      <w:r w:rsidRPr="003C4AC2">
        <w:rPr>
          <w:rFonts w:ascii="宋体" w:eastAsia="宋体" w:hAnsi="宋体" w:cs="宋体"/>
        </w:rPr>
        <w:t>低维收敛，易引发以下连锁反应：</w:t>
      </w:r>
    </w:p>
    <w:p w14:paraId="65211D64" w14:textId="77777777" w:rsidR="00812283" w:rsidRPr="003C4AC2" w:rsidRDefault="00812283" w:rsidP="00812283">
      <w:pPr>
        <w:spacing w:after="100" w:afterAutospacing="1"/>
        <w:rPr>
          <w:rFonts w:ascii="宋体" w:eastAsia="宋体" w:hAnsi="宋体" w:cs="宋体" w:hint="eastAsia"/>
        </w:rPr>
      </w:pPr>
      <w:r w:rsidRPr="003C4AC2">
        <w:rPr>
          <w:rFonts w:ascii="宋体" w:eastAsia="宋体" w:hAnsi="宋体" w:cs="宋体"/>
          <w:b/>
          <w:bCs/>
        </w:rPr>
        <w:t>1.3.1 微观表征：局部极值陷阱（理性的合成谬误）</w:t>
      </w:r>
    </w:p>
    <w:p w14:paraId="4271720D" w14:textId="77777777" w:rsidR="00812283" w:rsidRPr="003C4AC2" w:rsidRDefault="00812283">
      <w:pPr>
        <w:numPr>
          <w:ilvl w:val="0"/>
          <w:numId w:val="9"/>
        </w:numPr>
        <w:spacing w:after="100" w:afterAutospacing="1"/>
        <w:rPr>
          <w:rFonts w:ascii="宋体" w:eastAsia="宋体" w:hAnsi="宋体" w:cs="宋体" w:hint="eastAsia"/>
        </w:rPr>
      </w:pPr>
      <w:r w:rsidRPr="003C4AC2">
        <w:rPr>
          <w:rFonts w:ascii="宋体" w:eastAsia="宋体" w:hAnsi="宋体" w:cs="宋体"/>
          <w:b/>
          <w:bCs/>
        </w:rPr>
        <w:t>底层数学原理</w:t>
      </w:r>
      <w:r w:rsidRPr="003C4AC2">
        <w:rPr>
          <w:rFonts w:ascii="宋体" w:eastAsia="宋体" w:hAnsi="宋体" w:cs="宋体"/>
        </w:rPr>
        <w:t>：非</w:t>
      </w:r>
      <w:proofErr w:type="gramStart"/>
      <w:r w:rsidRPr="003C4AC2">
        <w:rPr>
          <w:rFonts w:ascii="宋体" w:eastAsia="宋体" w:hAnsi="宋体" w:cs="宋体"/>
        </w:rPr>
        <w:t>凸</w:t>
      </w:r>
      <w:proofErr w:type="gramEnd"/>
      <w:r w:rsidRPr="003C4AC2">
        <w:rPr>
          <w:rFonts w:ascii="宋体" w:eastAsia="宋体" w:hAnsi="宋体" w:cs="宋体"/>
        </w:rPr>
        <w:t>优化中的“梯度下降陷阱”。</w:t>
      </w:r>
    </w:p>
    <w:p w14:paraId="153125B5" w14:textId="77777777" w:rsidR="00812283" w:rsidRPr="003C4AC2" w:rsidRDefault="00812283">
      <w:pPr>
        <w:numPr>
          <w:ilvl w:val="0"/>
          <w:numId w:val="9"/>
        </w:numPr>
        <w:spacing w:after="100" w:afterAutospacing="1"/>
        <w:rPr>
          <w:rFonts w:ascii="宋体" w:eastAsia="宋体" w:hAnsi="宋体" w:cs="宋体" w:hint="eastAsia"/>
        </w:rPr>
      </w:pPr>
      <w:r w:rsidRPr="003C4AC2">
        <w:rPr>
          <w:rFonts w:ascii="宋体" w:eastAsia="宋体" w:hAnsi="宋体" w:cs="宋体"/>
          <w:b/>
          <w:bCs/>
        </w:rPr>
        <w:t>推演方程</w:t>
      </w:r>
      <w:r w:rsidRPr="003C4AC2">
        <w:rPr>
          <w:rFonts w:ascii="宋体" w:eastAsia="宋体" w:hAnsi="宋体" w:cs="宋体"/>
        </w:rPr>
        <w:t>：</w:t>
      </w:r>
      <w:r w:rsidR="00ED15AD" w:rsidRPr="003C4AC2">
        <w:rPr>
          <w:rFonts w:ascii="宋体" w:eastAsia="宋体" w:hAnsi="宋体" w:cs="宋体"/>
          <w:i/>
        </w:rPr>
        <w:t xml:space="preserve"> </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m:rPr>
            <m:sty m:val="p"/>
          </m:rPr>
          <w:rPr>
            <w:rFonts w:ascii="Cambria Math" w:eastAsia="宋体" w:hAnsi="Cambria Math" w:cs="宋体"/>
          </w:rPr>
          <m:t>⋅</m:t>
        </m:r>
        <m:sSub>
          <m:sSubPr>
            <m:ctrlPr>
              <w:rPr>
                <w:rFonts w:ascii="Cambria Math" w:eastAsia="宋体" w:hAnsi="Cambria Math" w:cs="宋体"/>
                <w:i/>
              </w:rPr>
            </m:ctrlPr>
          </m:sSub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oMath>
    </w:p>
    <w:p w14:paraId="19804116" w14:textId="77777777" w:rsidR="00812283" w:rsidRPr="003C4AC2" w:rsidRDefault="00812283">
      <w:pPr>
        <w:numPr>
          <w:ilvl w:val="0"/>
          <w:numId w:val="9"/>
        </w:numPr>
        <w:spacing w:after="100" w:afterAutospacing="1"/>
        <w:rPr>
          <w:rFonts w:ascii="宋体" w:eastAsia="宋体" w:hAnsi="宋体" w:cs="宋体" w:hint="eastAsia"/>
        </w:rPr>
      </w:pPr>
      <w:r w:rsidRPr="003C4AC2">
        <w:rPr>
          <w:rFonts w:ascii="宋体" w:eastAsia="宋体" w:hAnsi="宋体" w:cs="宋体"/>
          <w:b/>
          <w:bCs/>
        </w:rPr>
        <w:t>参数释义</w:t>
      </w:r>
      <w:r w:rsidRPr="003C4AC2">
        <w:rPr>
          <w:rFonts w:ascii="宋体" w:eastAsia="宋体" w:hAnsi="宋体" w:cs="宋体"/>
        </w:rPr>
        <w:t>：在缺乏全局视野时，各子系统仅能在其有限的局部观测视界 (</w:t>
      </w:r>
      <m:oMath>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hint="eastAsia"/>
              </w:rPr>
              <m:t>i</m:t>
            </m:r>
          </m:sub>
        </m:sSub>
      </m:oMath>
      <w:r w:rsidRPr="003C4AC2">
        <w:rPr>
          <w:rFonts w:ascii="宋体" w:eastAsia="宋体" w:hAnsi="宋体" w:cs="宋体"/>
        </w:rPr>
        <w:t>) 内，采用既有经验或局部的控制律 (</w:t>
      </w:r>
      <m:oMath>
        <m:r>
          <w:rPr>
            <w:rFonts w:ascii="Cambria Math" w:eastAsia="宋体" w:hAnsi="Cambria Math" w:cs="宋体"/>
          </w:rPr>
          <m:t>πi</m:t>
        </m:r>
      </m:oMath>
      <w:r w:rsidRPr="003C4AC2">
        <w:rPr>
          <w:rFonts w:ascii="宋体" w:eastAsia="宋体" w:hAnsi="宋体" w:cs="宋体"/>
        </w:rPr>
        <w:t>)，去寻求自身的局部目标函数极值 (</w:t>
      </w:r>
      <m:oMath>
        <m:r>
          <w:rPr>
            <w:rFonts w:ascii="Cambria Math" w:eastAsia="宋体" w:hAnsi="Cambria Math" w:cs="宋体"/>
          </w:rPr>
          <m:t>mi</m:t>
        </m:r>
      </m:oMath>
      <w:r w:rsidRPr="003C4AC2">
        <w:rPr>
          <w:rFonts w:ascii="宋体" w:eastAsia="宋体" w:hAnsi="宋体" w:cs="宋体"/>
        </w:rPr>
        <w:t>)，最终输出局部的做功矢量 (</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hint="eastAsia"/>
              </w:rPr>
              <m:t>i</m:t>
            </m:r>
          </m:sub>
        </m:sSub>
      </m:oMath>
      <w:r w:rsidRPr="003C4AC2">
        <w:rPr>
          <w:rFonts w:ascii="宋体" w:eastAsia="宋体" w:hAnsi="宋体" w:cs="宋体"/>
        </w:rPr>
        <w:t>)。</w:t>
      </w:r>
    </w:p>
    <w:p w14:paraId="684DA289" w14:textId="77777777" w:rsidR="00812283" w:rsidRPr="003C4AC2" w:rsidRDefault="00812283">
      <w:pPr>
        <w:numPr>
          <w:ilvl w:val="0"/>
          <w:numId w:val="9"/>
        </w:numPr>
        <w:spacing w:after="100" w:afterAutospacing="1"/>
        <w:rPr>
          <w:rFonts w:ascii="宋体" w:eastAsia="宋体" w:hAnsi="宋体" w:cs="宋体" w:hint="eastAsia"/>
        </w:rPr>
      </w:pPr>
      <w:r w:rsidRPr="003C4AC2">
        <w:rPr>
          <w:rFonts w:ascii="宋体" w:eastAsia="宋体" w:hAnsi="宋体" w:cs="宋体"/>
          <w:b/>
          <w:bCs/>
        </w:rPr>
        <w:t>推演与映射</w:t>
      </w:r>
      <w:r w:rsidRPr="003C4AC2">
        <w:rPr>
          <w:rFonts w:ascii="宋体" w:eastAsia="宋体" w:hAnsi="宋体" w:cs="宋体"/>
        </w:rPr>
        <w:t>：在非</w:t>
      </w:r>
      <w:proofErr w:type="gramStart"/>
      <w:r w:rsidRPr="003C4AC2">
        <w:rPr>
          <w:rFonts w:ascii="宋体" w:eastAsia="宋体" w:hAnsi="宋体" w:cs="宋体"/>
        </w:rPr>
        <w:t>凸</w:t>
      </w:r>
      <w:proofErr w:type="gramEnd"/>
      <w:r w:rsidRPr="003C4AC2">
        <w:rPr>
          <w:rFonts w:ascii="宋体" w:eastAsia="宋体" w:hAnsi="宋体" w:cs="宋体"/>
        </w:rPr>
        <w:t>优化的数学模型中，这种缺乏全局约束的算法会沿着当前的梯度下降，容易收敛并停滞于“局部最优”区间。例如在企业</w:t>
      </w:r>
      <w:r w:rsidRPr="003C4AC2">
        <w:rPr>
          <w:rFonts w:ascii="宋体" w:eastAsia="宋体" w:hAnsi="宋体" w:cs="宋体"/>
        </w:rPr>
        <w:lastRenderedPageBreak/>
        <w:t>运作中，制造部门单向追求机台</w:t>
      </w:r>
      <w:proofErr w:type="gramStart"/>
      <w:r w:rsidRPr="003C4AC2">
        <w:rPr>
          <w:rFonts w:ascii="宋体" w:eastAsia="宋体" w:hAnsi="宋体" w:cs="宋体"/>
        </w:rPr>
        <w:t>稼</w:t>
      </w:r>
      <w:proofErr w:type="gramEnd"/>
      <w:r w:rsidRPr="003C4AC2">
        <w:rPr>
          <w:rFonts w:ascii="宋体" w:eastAsia="宋体" w:hAnsi="宋体" w:cs="宋体"/>
        </w:rPr>
        <w:t>动率，采购部门片面压降单价；各个子系统都在执行符合局部极值的动作，叠加后却往往增加了全域资源的结构性耗散。</w:t>
      </w:r>
    </w:p>
    <w:p w14:paraId="05614ECB" w14:textId="77777777" w:rsidR="00812283" w:rsidRPr="003C4AC2" w:rsidRDefault="00812283" w:rsidP="00812283">
      <w:pPr>
        <w:spacing w:after="100" w:afterAutospacing="1"/>
        <w:rPr>
          <w:rFonts w:ascii="宋体" w:eastAsia="宋体" w:hAnsi="宋体" w:cs="宋体" w:hint="eastAsia"/>
        </w:rPr>
      </w:pPr>
      <w:r w:rsidRPr="003C4AC2">
        <w:rPr>
          <w:rFonts w:ascii="宋体" w:eastAsia="宋体" w:hAnsi="宋体" w:cs="宋体"/>
          <w:b/>
          <w:bCs/>
        </w:rPr>
        <w:t>1.3.2 宏观表征：能量的物理抵消（多重共线性）</w:t>
      </w:r>
    </w:p>
    <w:p w14:paraId="0118803E" w14:textId="77777777" w:rsidR="00812283" w:rsidRPr="003C4AC2" w:rsidRDefault="00812283">
      <w:pPr>
        <w:numPr>
          <w:ilvl w:val="0"/>
          <w:numId w:val="10"/>
        </w:numPr>
        <w:spacing w:after="100" w:afterAutospacing="1"/>
        <w:rPr>
          <w:rFonts w:ascii="宋体" w:eastAsia="宋体" w:hAnsi="宋体" w:cs="宋体" w:hint="eastAsia"/>
        </w:rPr>
      </w:pPr>
      <w:r w:rsidRPr="003C4AC2">
        <w:rPr>
          <w:rFonts w:ascii="宋体" w:eastAsia="宋体" w:hAnsi="宋体" w:cs="宋体"/>
          <w:b/>
          <w:bCs/>
        </w:rPr>
        <w:t>底层数学原理</w:t>
      </w:r>
      <w:r w:rsidRPr="003C4AC2">
        <w:rPr>
          <w:rFonts w:ascii="宋体" w:eastAsia="宋体" w:hAnsi="宋体" w:cs="宋体"/>
        </w:rPr>
        <w:t>：向量空间中的三角不等式（Triangle Inequality，即</w:t>
      </w:r>
      <m:oMath>
        <m:d>
          <m:dPr>
            <m:begChr m:val=""/>
            <m:endChr m:val=""/>
            <m:ctrlPr>
              <w:rPr>
                <w:rFonts w:ascii="Cambria Math" w:eastAsia="宋体" w:hAnsi="Cambria Math" w:cs="宋体"/>
              </w:rPr>
            </m:ctrlPr>
          </m:dPr>
          <m:e>
            <m:r>
              <m:rPr>
                <m:lit/>
              </m:rPr>
              <w:rPr>
                <w:rFonts w:ascii="Cambria Math" w:eastAsia="宋体" w:hAnsi="Cambria Math" w:cs="宋体"/>
              </w:rPr>
              <m:t>|</m:t>
            </m:r>
            <m:nary>
              <m:naryPr>
                <m:chr m:val="∑"/>
                <m:subHide m:val="1"/>
                <m:supHide m:val="1"/>
                <m:ctrlPr>
                  <w:rPr>
                    <w:rFonts w:ascii="Cambria Math" w:eastAsia="宋体" w:hAnsi="Cambria Math" w:cs="宋体"/>
                  </w:rPr>
                </m:ctrlPr>
              </m:naryPr>
              <m:sub>
                <m:ctrlPr>
                  <w:rPr>
                    <w:rFonts w:ascii="Cambria Math" w:eastAsia="宋体" w:hAnsi="Cambria Math" w:cs="宋体"/>
                    <w:i/>
                  </w:rPr>
                </m:ctrlPr>
              </m:sub>
              <m:sup>
                <m:ctrlPr>
                  <w:rPr>
                    <w:rFonts w:ascii="Cambria Math" w:eastAsia="宋体" w:hAnsi="Cambria Math" w:cs="宋体"/>
                    <w:i/>
                  </w:rPr>
                </m:ctrlPr>
              </m:sup>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ctrlPr>
                  <w:rPr>
                    <w:rFonts w:ascii="Cambria Math" w:eastAsia="宋体" w:hAnsi="Cambria Math" w:cs="宋体"/>
                    <w:i/>
                  </w:rPr>
                </m:ctrlPr>
              </m:e>
            </m:nary>
          </m:e>
        </m:d>
        <m:r>
          <m:rPr>
            <m:lit/>
          </m:rPr>
          <w:rPr>
            <w:rFonts w:ascii="Cambria Math" w:eastAsia="宋体" w:hAnsi="Cambria Math" w:cs="宋体"/>
          </w:rPr>
          <m:t>|</m:t>
        </m:r>
        <m:r>
          <m:rPr>
            <m:sty m:val="p"/>
          </m:rPr>
          <w:rPr>
            <w:rFonts w:ascii="Cambria Math" w:eastAsia="宋体" w:hAnsi="Cambria Math" w:cs="宋体" w:hint="eastAsia"/>
          </w:rPr>
          <m:t>≤</m:t>
        </m:r>
        <m:nary>
          <m:naryPr>
            <m:chr m:val="∑"/>
            <m:subHide m:val="1"/>
            <m:supHide m:val="1"/>
            <m:ctrlPr>
              <w:rPr>
                <w:rFonts w:ascii="Cambria Math" w:eastAsia="宋体" w:hAnsi="Cambria Math" w:cs="宋体"/>
              </w:rPr>
            </m:ctrlPr>
          </m:naryPr>
          <m:sub/>
          <m:sup/>
          <m:e>
            <m:d>
              <m:dPr>
                <m:begChr m:val=""/>
                <m:endChr m:val=""/>
                <m:ctrlPr>
                  <w:rPr>
                    <w:rFonts w:ascii="Cambria Math" w:eastAsia="宋体" w:hAnsi="Cambria Math" w:cs="宋体"/>
                  </w:rPr>
                </m:ctrlPr>
              </m:dPr>
              <m:e>
                <m:r>
                  <m:rPr>
                    <m:lit/>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e>
            </m:d>
            <m:r>
              <m:rPr>
                <m:lit/>
              </m:rPr>
              <w:rPr>
                <w:rFonts w:ascii="Cambria Math" w:eastAsia="宋体" w:hAnsi="Cambria Math" w:cs="宋体"/>
              </w:rPr>
              <m:t>|</m:t>
            </m:r>
          </m:e>
        </m:nary>
      </m:oMath>
      <w:r w:rsidRPr="003C4AC2">
        <w:rPr>
          <w:rFonts w:ascii="宋体" w:eastAsia="宋体" w:hAnsi="宋体" w:cs="宋体"/>
        </w:rPr>
        <w:t xml:space="preserve"> ）。</w:t>
      </w:r>
    </w:p>
    <w:p w14:paraId="23FC6A5F" w14:textId="77777777" w:rsidR="00812283" w:rsidRPr="003C4AC2" w:rsidRDefault="00812283">
      <w:pPr>
        <w:numPr>
          <w:ilvl w:val="0"/>
          <w:numId w:val="10"/>
        </w:numPr>
        <w:spacing w:after="100" w:afterAutospacing="1"/>
        <w:rPr>
          <w:rFonts w:ascii="宋体" w:eastAsia="宋体" w:hAnsi="宋体" w:cs="宋体" w:hint="eastAsia"/>
        </w:rPr>
      </w:pPr>
      <w:r w:rsidRPr="003C4AC2">
        <w:rPr>
          <w:rFonts w:ascii="宋体" w:eastAsia="宋体" w:hAnsi="宋体" w:cs="宋体"/>
          <w:b/>
          <w:bCs/>
        </w:rPr>
        <w:t>推演方程</w:t>
      </w:r>
      <w:r w:rsidRPr="003C4AC2">
        <w:rPr>
          <w:rFonts w:ascii="宋体" w:eastAsia="宋体" w:hAnsi="宋体" w:cs="宋体"/>
        </w:rPr>
        <w:t>：</w:t>
      </w:r>
      <m:oMath>
        <m:r>
          <m:rPr>
            <m:sty m:val="p"/>
          </m:rPr>
          <w:rPr>
            <w:rFonts w:ascii="Cambria Math" w:eastAsia="宋体" w:hAnsi="Cambria Math" w:cs="宋体"/>
          </w:rPr>
          <m:t>Q=</m:t>
        </m:r>
        <m:nary>
          <m:naryPr>
            <m:chr m:val="∑"/>
            <m:subHide m:val="1"/>
            <m:supHide m:val="1"/>
            <m:ctrlPr>
              <w:rPr>
                <w:rFonts w:ascii="Cambria Math" w:eastAsia="宋体" w:hAnsi="Cambria Math" w:cs="宋体"/>
              </w:rPr>
            </m:ctrlPr>
          </m:naryPr>
          <m:sub/>
          <m:sup/>
          <m:e>
            <m:d>
              <m:dPr>
                <m:begChr m:val=""/>
                <m:endChr m:val=""/>
                <m:ctrlPr>
                  <w:rPr>
                    <w:rFonts w:ascii="Cambria Math" w:eastAsia="宋体" w:hAnsi="Cambria Math" w:cs="宋体"/>
                  </w:rPr>
                </m:ctrlPr>
              </m:dPr>
              <m:e>
                <m:r>
                  <m:rPr>
                    <m:lit/>
                    <m:sty m:val="p"/>
                  </m:rPr>
                  <w:rPr>
                    <w:rFonts w:ascii="Cambria Math" w:eastAsia="宋体" w:hAnsi="Cambria Math" w:cs="宋体"/>
                  </w:rPr>
                  <m:t>|</m:t>
                </m:r>
                <m:sSub>
                  <m:sSubPr>
                    <m:ctrlPr>
                      <w:rPr>
                        <w:rFonts w:ascii="Cambria Math" w:eastAsia="宋体" w:hAnsi="Cambria Math" w:cs="宋体"/>
                      </w:rPr>
                    </m:ctrlPr>
                  </m:sSubPr>
                  <m:e>
                    <m:r>
                      <m:rPr>
                        <m:sty m:val="p"/>
                      </m:rPr>
                      <w:rPr>
                        <w:rFonts w:ascii="Cambria Math" w:eastAsia="宋体" w:hAnsi="Cambria Math" w:cs="宋体"/>
                      </w:rPr>
                      <m:t>V</m:t>
                    </m:r>
                  </m:e>
                  <m:sub>
                    <m:r>
                      <m:rPr>
                        <m:sty m:val="p"/>
                      </m:rPr>
                      <w:rPr>
                        <w:rFonts w:ascii="Cambria Math" w:eastAsia="宋体" w:hAnsi="Cambria Math" w:cs="宋体"/>
                      </w:rPr>
                      <m:t>i</m:t>
                    </m:r>
                  </m:sub>
                </m:sSub>
              </m:e>
            </m:d>
            <m:r>
              <m:rPr>
                <m:lit/>
                <m:sty m:val="p"/>
              </m:rPr>
              <w:rPr>
                <w:rFonts w:ascii="Cambria Math" w:eastAsia="宋体" w:hAnsi="Cambria Math" w:cs="宋体"/>
              </w:rPr>
              <m:t>|</m:t>
            </m:r>
          </m:e>
        </m:nary>
        <m:r>
          <m:rPr>
            <m:sty m:val="p"/>
          </m:rPr>
          <w:rPr>
            <w:rFonts w:ascii="Cambria Math" w:eastAsia="宋体" w:hAnsi="Cambria Math" w:cs="宋体"/>
          </w:rPr>
          <m:t>-</m:t>
        </m:r>
        <m:d>
          <m:dPr>
            <m:begChr m:val=""/>
            <m:endChr m:val=""/>
            <m:ctrlPr>
              <w:rPr>
                <w:rFonts w:ascii="Cambria Math" w:eastAsia="宋体" w:hAnsi="Cambria Math" w:cs="宋体"/>
              </w:rPr>
            </m:ctrlPr>
          </m:dPr>
          <m:e>
            <m:r>
              <m:rPr>
                <m:lit/>
                <m:sty m:val="p"/>
              </m:rPr>
              <w:rPr>
                <w:rFonts w:ascii="Cambria Math" w:eastAsia="宋体" w:hAnsi="Cambria Math" w:cs="宋体"/>
              </w:rPr>
              <m:t>|</m:t>
            </m:r>
            <m:nary>
              <m:naryPr>
                <m:chr m:val="∑"/>
                <m:subHide m:val="1"/>
                <m:supHide m:val="1"/>
                <m:ctrlPr>
                  <w:rPr>
                    <w:rFonts w:ascii="Cambria Math" w:eastAsia="宋体" w:hAnsi="Cambria Math" w:cs="宋体"/>
                  </w:rPr>
                </m:ctrlPr>
              </m:naryPr>
              <m:sub/>
              <m:sup/>
              <m:e>
                <m:sSub>
                  <m:sSubPr>
                    <m:ctrlPr>
                      <w:rPr>
                        <w:rFonts w:ascii="Cambria Math" w:eastAsia="宋体" w:hAnsi="Cambria Math" w:cs="宋体"/>
                      </w:rPr>
                    </m:ctrlPr>
                  </m:sSubPr>
                  <m:e>
                    <m:r>
                      <m:rPr>
                        <m:sty m:val="p"/>
                      </m:rPr>
                      <w:rPr>
                        <w:rFonts w:ascii="Cambria Math" w:eastAsia="宋体" w:hAnsi="Cambria Math" w:cs="宋体"/>
                      </w:rPr>
                      <m:t>V</m:t>
                    </m:r>
                  </m:e>
                  <m:sub>
                    <m:r>
                      <m:rPr>
                        <m:sty m:val="p"/>
                      </m:rPr>
                      <w:rPr>
                        <w:rFonts w:ascii="Cambria Math" w:eastAsia="宋体" w:hAnsi="Cambria Math" w:cs="宋体"/>
                      </w:rPr>
                      <m:t>i</m:t>
                    </m:r>
                  </m:sub>
                </m:sSub>
              </m:e>
            </m:nary>
          </m:e>
        </m:d>
        <m:r>
          <m:rPr>
            <m:lit/>
            <m:sty m:val="p"/>
          </m:rPr>
          <w:rPr>
            <w:rFonts w:ascii="Cambria Math" w:eastAsia="宋体" w:hAnsi="Cambria Math" w:cs="宋体"/>
          </w:rPr>
          <m:t>|</m:t>
        </m:r>
      </m:oMath>
    </w:p>
    <w:p w14:paraId="2589798F" w14:textId="77777777" w:rsidR="00812283" w:rsidRPr="003C4AC2" w:rsidRDefault="00812283">
      <w:pPr>
        <w:numPr>
          <w:ilvl w:val="0"/>
          <w:numId w:val="10"/>
        </w:numPr>
        <w:spacing w:after="100" w:afterAutospacing="1"/>
        <w:rPr>
          <w:rFonts w:ascii="宋体" w:eastAsia="宋体" w:hAnsi="宋体" w:cs="宋体" w:hint="eastAsia"/>
        </w:rPr>
      </w:pPr>
      <w:r w:rsidRPr="003C4AC2">
        <w:rPr>
          <w:rFonts w:ascii="宋体" w:eastAsia="宋体" w:hAnsi="宋体" w:cs="宋体"/>
          <w:b/>
          <w:bCs/>
        </w:rPr>
        <w:t>参数释义</w:t>
      </w:r>
      <w:r w:rsidRPr="003C4AC2">
        <w:rPr>
          <w:rFonts w:ascii="宋体" w:eastAsia="宋体" w:hAnsi="宋体" w:cs="宋体"/>
        </w:rPr>
        <w:t>：局部</w:t>
      </w:r>
      <w:proofErr w:type="gramStart"/>
      <w:r w:rsidRPr="003C4AC2">
        <w:rPr>
          <w:rFonts w:ascii="宋体" w:eastAsia="宋体" w:hAnsi="宋体" w:cs="宋体"/>
        </w:rPr>
        <w:t>节点算力的</w:t>
      </w:r>
      <w:proofErr w:type="gramEnd"/>
      <w:r w:rsidRPr="003C4AC2">
        <w:rPr>
          <w:rFonts w:ascii="宋体" w:eastAsia="宋体" w:hAnsi="宋体" w:cs="宋体"/>
        </w:rPr>
        <w:t>降维，导致宏观状态下无序的线性矢量叠加。根据三角不等式，局部做功矢量的标量总和 (</w:t>
      </w:r>
      <m:oMath>
        <m:r>
          <m:rPr>
            <m:sty m:val="p"/>
          </m:rPr>
          <w:rPr>
            <w:rFonts w:ascii="Cambria Math" w:eastAsia="宋体" w:hAnsi="Cambria Math" w:cs="宋体" w:hint="eastAsia"/>
          </w:rPr>
          <m:t>∑</m:t>
        </m:r>
        <m:r>
          <m:rPr>
            <m:sty m:val="p"/>
          </m:rPr>
          <w:rPr>
            <w:rFonts w:ascii="Cambria Math" w:eastAsia="宋体" w:hAnsi="Cambria Math" w:cs="宋体"/>
          </w:rPr>
          <m:t>||</m:t>
        </m:r>
        <m:sSub>
          <m:sSubPr>
            <m:ctrlPr>
              <w:rPr>
                <w:rFonts w:ascii="Cambria Math" w:eastAsia="宋体" w:hAnsi="Cambria Math" w:cs="宋体"/>
              </w:rPr>
            </m:ctrlPr>
          </m:sSubPr>
          <m:e>
            <m:r>
              <m:rPr>
                <m:sty m:val="p"/>
              </m:rPr>
              <w:rPr>
                <w:rFonts w:ascii="Cambria Math" w:eastAsia="宋体" w:hAnsi="Cambria Math" w:cs="宋体"/>
              </w:rPr>
              <m:t>V</m:t>
            </m:r>
          </m:e>
          <m:sub>
            <m:r>
              <w:rPr>
                <w:rFonts w:ascii="Cambria Math" w:eastAsia="宋体" w:hAnsi="Cambria Math" w:cs="宋体" w:hint="eastAsia"/>
              </w:rPr>
              <m:t>i</m:t>
            </m:r>
          </m:sub>
        </m:sSub>
        <m:r>
          <m:rPr>
            <m:sty m:val="p"/>
          </m:rPr>
          <w:rPr>
            <w:rFonts w:ascii="Cambria Math" w:eastAsia="宋体" w:hAnsi="Cambria Math" w:cs="宋体"/>
          </w:rPr>
          <m:t>||</m:t>
        </m:r>
      </m:oMath>
      <w:r w:rsidRPr="003C4AC2">
        <w:rPr>
          <w:rFonts w:ascii="宋体" w:eastAsia="宋体" w:hAnsi="宋体" w:cs="宋体"/>
        </w:rPr>
        <w:t>) 始终大于或等于实际系统合力矢量的模 (</w:t>
      </w:r>
      <m:oMath>
        <m:d>
          <m:dPr>
            <m:begChr m:val="|"/>
            <m:endChr m:val="|"/>
            <m:ctrlPr>
              <w:rPr>
                <w:rFonts w:ascii="Cambria Math" w:eastAsia="宋体" w:hAnsi="Cambria Math" w:cs="宋体"/>
              </w:rPr>
            </m:ctrlPr>
          </m:dPr>
          <m:e>
            <m:d>
              <m:dPr>
                <m:begChr m:val="|"/>
                <m:endChr m:val="|"/>
                <m:ctrlPr>
                  <w:rPr>
                    <w:rFonts w:ascii="Cambria Math" w:eastAsia="宋体" w:hAnsi="Cambria Math" w:cs="宋体"/>
                  </w:rPr>
                </m:ctrlPr>
              </m:dPr>
              <m:e>
                <m:nary>
                  <m:naryPr>
                    <m:chr m:val="∑"/>
                    <m:subHide m:val="1"/>
                    <m:supHide m:val="1"/>
                    <m:ctrlPr>
                      <w:rPr>
                        <w:rFonts w:ascii="Cambria Math" w:eastAsia="宋体" w:hAnsi="Cambria Math" w:cs="宋体"/>
                      </w:rPr>
                    </m:ctrlPr>
                  </m:naryPr>
                  <m:sub/>
                  <m:sup/>
                  <m:e>
                    <m:sSub>
                      <m:sSubPr>
                        <m:ctrlPr>
                          <w:rPr>
                            <w:rFonts w:ascii="Cambria Math" w:eastAsia="宋体" w:hAnsi="Cambria Math" w:cs="宋体"/>
                          </w:rPr>
                        </m:ctrlPr>
                      </m:sSubPr>
                      <m:e>
                        <m:r>
                          <m:rPr>
                            <m:sty m:val="p"/>
                          </m:rPr>
                          <w:rPr>
                            <w:rFonts w:ascii="Cambria Math" w:eastAsia="宋体" w:hAnsi="Cambria Math" w:cs="宋体"/>
                          </w:rPr>
                          <m:t>V</m:t>
                        </m:r>
                      </m:e>
                      <m:sub>
                        <m:r>
                          <m:rPr>
                            <m:sty m:val="p"/>
                          </m:rPr>
                          <w:rPr>
                            <w:rFonts w:ascii="Cambria Math" w:eastAsia="宋体" w:hAnsi="Cambria Math" w:cs="宋体"/>
                          </w:rPr>
                          <m:t>i</m:t>
                        </m:r>
                      </m:sub>
                    </m:sSub>
                  </m:e>
                </m:nary>
              </m:e>
            </m:d>
          </m:e>
        </m:d>
      </m:oMath>
      <w:r w:rsidRPr="003C4AC2">
        <w:rPr>
          <w:rFonts w:ascii="宋体" w:eastAsia="宋体" w:hAnsi="宋体" w:cs="宋体"/>
        </w:rPr>
        <w:t>)。两者之间的代数差值，即为宏观耗散</w:t>
      </w:r>
      <m:oMath>
        <m:r>
          <m:rPr>
            <m:sty m:val="p"/>
          </m:rPr>
          <w:rPr>
            <w:rFonts w:ascii="Cambria Math" w:eastAsia="宋体" w:hAnsi="Cambria Math" w:cs="宋体"/>
          </w:rPr>
          <m:t>Q</m:t>
        </m:r>
      </m:oMath>
      <w:r w:rsidRPr="003C4AC2">
        <w:rPr>
          <w:rFonts w:ascii="宋体" w:eastAsia="宋体" w:hAnsi="宋体" w:cs="宋体"/>
        </w:rPr>
        <w:t>。</w:t>
      </w:r>
    </w:p>
    <w:p w14:paraId="26092706" w14:textId="77777777" w:rsidR="00CD4BA1" w:rsidRPr="003C4AC2" w:rsidRDefault="00812283">
      <w:pPr>
        <w:numPr>
          <w:ilvl w:val="0"/>
          <w:numId w:val="10"/>
        </w:numPr>
        <w:spacing w:after="100" w:afterAutospacing="1"/>
        <w:rPr>
          <w:rFonts w:ascii="宋体" w:eastAsia="宋体" w:hAnsi="宋体" w:cs="宋体" w:hint="eastAsia"/>
        </w:rPr>
      </w:pPr>
      <w:r w:rsidRPr="003C4AC2">
        <w:rPr>
          <w:rFonts w:ascii="宋体" w:eastAsia="宋体" w:hAnsi="宋体" w:cs="宋体"/>
          <w:b/>
          <w:bCs/>
        </w:rPr>
        <w:t>推演与映射</w:t>
      </w:r>
      <w:r w:rsidRPr="003C4AC2">
        <w:rPr>
          <w:rFonts w:ascii="宋体" w:eastAsia="宋体" w:hAnsi="宋体" w:cs="宋体"/>
        </w:rPr>
        <w:t>：</w:t>
      </w:r>
      <w:r w:rsidR="00CD4BA1" w:rsidRPr="003C4AC2">
        <w:rPr>
          <w:rFonts w:ascii="宋体" w:eastAsia="宋体" w:hAnsi="宋体" w:cs="宋体"/>
        </w:rPr>
        <w:t>独立子系统在缺乏全局正交空间约束时，其目标函数易发生路径碰撞。系统输入的资金</w:t>
      </w:r>
      <w:proofErr w:type="gramStart"/>
      <w:r w:rsidR="00CD4BA1" w:rsidRPr="003C4AC2">
        <w:rPr>
          <w:rFonts w:ascii="宋体" w:eastAsia="宋体" w:hAnsi="宋体" w:cs="宋体"/>
        </w:rPr>
        <w:t>与算力在非凸</w:t>
      </w:r>
      <w:proofErr w:type="gramEnd"/>
      <w:r w:rsidR="00CD4BA1" w:rsidRPr="003C4AC2">
        <w:rPr>
          <w:rFonts w:ascii="宋体" w:eastAsia="宋体" w:hAnsi="宋体" w:cs="宋体"/>
        </w:rPr>
        <w:t>博弈中发生矢量对消。这种由于三角不等式产生的代数差值</w:t>
      </w:r>
      <m:oMath>
        <m:r>
          <w:rPr>
            <w:rFonts w:ascii="Cambria Math" w:eastAsia="宋体" w:hAnsi="Cambria Math" w:cs="宋体"/>
          </w:rPr>
          <m:t>Q</m:t>
        </m:r>
      </m:oMath>
      <w:r w:rsidR="00CD4BA1" w:rsidRPr="003C4AC2">
        <w:rPr>
          <w:rFonts w:ascii="宋体" w:eastAsia="宋体" w:hAnsi="宋体" w:cs="宋体"/>
        </w:rPr>
        <w:t>，在本体论上是系统的结构性摩擦废热；但更致命的是，</w:t>
      </w:r>
      <w:r w:rsidR="00CD4BA1" w:rsidRPr="003C4AC2">
        <w:rPr>
          <w:rFonts w:ascii="宋体" w:eastAsia="宋体" w:hAnsi="宋体" w:cs="宋体"/>
          <w:b/>
          <w:bCs/>
        </w:rPr>
        <w:t>在认识论上，它证明了还原论观测的彻底失效</w:t>
      </w:r>
      <w:r w:rsidR="00CD4BA1" w:rsidRPr="003C4AC2">
        <w:rPr>
          <w:rFonts w:ascii="宋体" w:eastAsia="宋体" w:hAnsi="宋体" w:cs="宋体"/>
        </w:rPr>
        <w:t>。数学铁律判决了：如果直接用还原论视角去</w:t>
      </w:r>
      <w:proofErr w:type="gramStart"/>
      <w:r w:rsidR="00CD4BA1" w:rsidRPr="003C4AC2">
        <w:rPr>
          <w:rFonts w:ascii="宋体" w:eastAsia="宋体" w:hAnsi="宋体" w:cs="宋体"/>
        </w:rPr>
        <w:t>观测非</w:t>
      </w:r>
      <w:proofErr w:type="gramEnd"/>
      <w:r w:rsidR="00CD4BA1" w:rsidRPr="003C4AC2">
        <w:rPr>
          <w:rFonts w:ascii="宋体" w:eastAsia="宋体" w:hAnsi="宋体" w:cs="宋体"/>
        </w:rPr>
        <w:t>正交的复杂网络，连‘看’都会因为隐秘的矢量干涉而严重失真，后续的模拟与治理必然是盲目的灾难。</w:t>
      </w:r>
    </w:p>
    <w:p w14:paraId="482AD8A0" w14:textId="77777777" w:rsidR="00CD4BA1" w:rsidRPr="003C4AC2" w:rsidRDefault="00CD4BA1" w:rsidP="00CD4BA1">
      <w:pPr>
        <w:spacing w:after="100" w:afterAutospacing="1"/>
        <w:rPr>
          <w:rFonts w:ascii="宋体" w:eastAsia="宋体" w:hAnsi="宋体" w:cs="宋体" w:hint="eastAsia"/>
          <w:b/>
          <w:bCs/>
        </w:rPr>
      </w:pPr>
      <w:r w:rsidRPr="003C4AC2">
        <w:rPr>
          <w:rFonts w:ascii="宋体" w:eastAsia="宋体" w:hAnsi="宋体" w:cs="宋体"/>
          <w:b/>
          <w:bCs/>
        </w:rPr>
        <w:t>1.3.3 统御的前置动作：正交化、粗粒化与</w:t>
      </w:r>
      <w:proofErr w:type="gramStart"/>
      <w:r w:rsidRPr="003C4AC2">
        <w:rPr>
          <w:rFonts w:ascii="宋体" w:eastAsia="宋体" w:hAnsi="宋体" w:cs="宋体"/>
          <w:b/>
          <w:bCs/>
        </w:rPr>
        <w:t>黑箱化</w:t>
      </w:r>
      <w:proofErr w:type="gramEnd"/>
      <w:r w:rsidRPr="003C4AC2">
        <w:rPr>
          <w:rFonts w:ascii="宋体" w:eastAsia="宋体" w:hAnsi="宋体" w:cs="宋体"/>
          <w:b/>
          <w:bCs/>
        </w:rPr>
        <w:t xml:space="preserve">的代数同构 </w:t>
      </w:r>
    </w:p>
    <w:p w14:paraId="2EC5403D" w14:textId="77777777" w:rsidR="00BC6729" w:rsidRPr="003C4AC2" w:rsidRDefault="00000000">
      <w:pPr>
        <w:rPr>
          <w:rFonts w:ascii="宋体" w:eastAsia="宋体" w:hAnsi="宋体" w:hint="eastAsia"/>
        </w:rPr>
      </w:pPr>
      <w:r w:rsidRPr="003C4AC2">
        <w:rPr>
          <w:rFonts w:ascii="宋体" w:eastAsia="宋体" w:hAnsi="宋体"/>
        </w:rPr>
        <w:t>系统目的论闭环看似是观测、模拟与治理的顺序循环，但在非线性巨系统动力学深处，统御（立法设定刚性约束与坐标系）是其余三者具备物理合法性的前置条件。不先统御，则观测不准、模拟发散、治理瘫痪，其受以下三道硬核数学极限界碑的判决：</w:t>
      </w:r>
    </w:p>
    <w:p w14:paraId="603E38AD" w14:textId="77777777" w:rsidR="00BC6729" w:rsidRPr="003C4AC2" w:rsidRDefault="00000000">
      <w:pPr>
        <w:rPr>
          <w:rFonts w:ascii="宋体" w:eastAsia="宋体" w:hAnsi="宋体" w:hint="eastAsia"/>
          <w:b/>
          <w:bCs/>
        </w:rPr>
      </w:pPr>
      <w:r w:rsidRPr="003C4AC2">
        <w:rPr>
          <w:rFonts w:ascii="宋体" w:eastAsia="宋体" w:hAnsi="宋体"/>
          <w:b/>
          <w:bCs/>
        </w:rPr>
        <w:t xml:space="preserve">一、 </w:t>
      </w:r>
      <w:proofErr w:type="gramStart"/>
      <w:r w:rsidRPr="003C4AC2">
        <w:rPr>
          <w:rFonts w:ascii="宋体" w:eastAsia="宋体" w:hAnsi="宋体"/>
          <w:b/>
          <w:bCs/>
        </w:rPr>
        <w:t>极</w:t>
      </w:r>
      <w:proofErr w:type="gramEnd"/>
      <w:r w:rsidRPr="003C4AC2">
        <w:rPr>
          <w:rFonts w:ascii="宋体" w:eastAsia="宋体" w:hAnsi="宋体"/>
          <w:b/>
          <w:bCs/>
        </w:rPr>
        <w:t>限界</w:t>
      </w:r>
      <w:proofErr w:type="gramStart"/>
      <w:r w:rsidRPr="003C4AC2">
        <w:rPr>
          <w:rFonts w:ascii="宋体" w:eastAsia="宋体" w:hAnsi="宋体"/>
          <w:b/>
          <w:bCs/>
        </w:rPr>
        <w:t>一</w:t>
      </w:r>
      <w:proofErr w:type="gramEnd"/>
      <w:r w:rsidRPr="003C4AC2">
        <w:rPr>
          <w:rFonts w:ascii="宋体" w:eastAsia="宋体" w:hAnsi="宋体"/>
          <w:b/>
          <w:bCs/>
        </w:rPr>
        <w:t>：闭环反馈辨识不可解性</w:t>
      </w:r>
    </w:p>
    <w:p w14:paraId="4E1140DA" w14:textId="77777777" w:rsidR="00BC6729" w:rsidRPr="003C4AC2" w:rsidRDefault="00000000">
      <w:pPr>
        <w:numPr>
          <w:ilvl w:val="0"/>
          <w:numId w:val="10"/>
        </w:numPr>
        <w:spacing w:after="100" w:afterAutospacing="1"/>
        <w:rPr>
          <w:rFonts w:ascii="宋体" w:eastAsia="宋体" w:hAnsi="宋体" w:cs="宋体" w:hint="eastAsia"/>
          <w:b/>
          <w:bCs/>
        </w:rPr>
      </w:pPr>
      <w:r w:rsidRPr="003C4AC2">
        <w:rPr>
          <w:rFonts w:ascii="宋体" w:eastAsia="宋体" w:hAnsi="宋体" w:cs="宋体"/>
          <w:b/>
          <w:bCs/>
        </w:rPr>
        <w:t>底层数学原理：</w:t>
      </w:r>
      <w:r w:rsidRPr="003C4AC2">
        <w:rPr>
          <w:rFonts w:ascii="宋体" w:eastAsia="宋体" w:hAnsi="宋体" w:cs="宋体"/>
        </w:rPr>
        <w:t>系统辨识理论中的反馈闭环共线性锁死</w:t>
      </w:r>
      <w:r w:rsidRPr="003C4AC2">
        <w:rPr>
          <w:rFonts w:ascii="宋体" w:eastAsia="宋体" w:hAnsi="宋体" w:cs="宋体"/>
          <w:b/>
          <w:bCs/>
        </w:rPr>
        <w:t>。</w:t>
      </w:r>
    </w:p>
    <w:p w14:paraId="06F1DCA4" w14:textId="77777777" w:rsidR="00BC6729" w:rsidRPr="003C4AC2" w:rsidRDefault="00000000">
      <w:pPr>
        <w:numPr>
          <w:ilvl w:val="0"/>
          <w:numId w:val="10"/>
        </w:numPr>
        <w:spacing w:after="100" w:afterAutospacing="1"/>
        <w:rPr>
          <w:rFonts w:ascii="宋体" w:eastAsia="宋体" w:hAnsi="宋体" w:cs="宋体" w:hint="eastAsia"/>
          <w:b/>
          <w:bCs/>
        </w:rPr>
      </w:pPr>
      <w:r w:rsidRPr="003C4AC2">
        <w:rPr>
          <w:rFonts w:ascii="宋体" w:eastAsia="宋体" w:hAnsi="宋体" w:cs="宋体"/>
          <w:b/>
          <w:bCs/>
        </w:rPr>
        <w:t>核心方程：</w:t>
      </w:r>
      <w:r w:rsidR="00741B0F" w:rsidRPr="003C4AC2">
        <w:rPr>
          <w:rFonts w:ascii="宋体" w:eastAsia="宋体" w:hAnsi="宋体" w:cs="宋体"/>
          <w:b/>
          <w:bCs/>
        </w:rPr>
        <w:t xml:space="preserve"> </w:t>
      </w:r>
      <w:proofErr w:type="spellStart"/>
      <m:oMath>
        <m:r>
          <m:rPr>
            <m:nor/>
          </m:rPr>
          <w:rPr>
            <w:rFonts w:ascii="宋体" w:eastAsia="宋体" w:hAnsi="宋体" w:cs="宋体"/>
            <w:b/>
            <w:bCs/>
          </w:rPr>
          <m:t>Cov</m:t>
        </m:r>
        <w:proofErr w:type="spellEnd"/>
        <m:d>
          <m:dPr>
            <m:ctrlPr>
              <w:rPr>
                <w:rFonts w:ascii="Cambria Math" w:eastAsia="宋体" w:hAnsi="Cambria Math" w:cs="宋体"/>
                <w:b/>
                <w:bCs/>
              </w:rPr>
            </m:ctrlPr>
          </m:dPr>
          <m:e>
            <m:r>
              <m:rPr>
                <m:sty m:val="b"/>
              </m:rPr>
              <w:rPr>
                <w:rFonts w:ascii="Cambria Math" w:eastAsia="宋体" w:hAnsi="Cambria Math" w:cs="宋体"/>
              </w:rPr>
              <m:t>u,w</m:t>
            </m:r>
          </m:e>
        </m:d>
        <m:r>
          <m:rPr>
            <m:sty m:val="b"/>
          </m:rPr>
          <w:rPr>
            <w:rFonts w:ascii="Cambria Math" w:eastAsia="宋体" w:hAnsi="Cambria Math" w:cs="宋体" w:hint="eastAsia"/>
          </w:rPr>
          <m:t>≠</m:t>
        </m:r>
        <m:r>
          <m:rPr>
            <m:sty m:val="b"/>
          </m:rPr>
          <w:rPr>
            <w:rFonts w:ascii="Cambria Math" w:eastAsia="宋体" w:hAnsi="Cambria Math" w:cs="宋体"/>
          </w:rPr>
          <m:t>0</m:t>
        </m:r>
        <m:r>
          <m:rPr>
            <m:sty m:val="p"/>
          </m:rPr>
          <w:rPr>
            <w:rFonts w:ascii="Cambria Math" w:eastAsia="宋体" w:hAnsi="Cambria Math" w:cs="宋体"/>
          </w:rPr>
          <m:t>⇒</m:t>
        </m:r>
        <m:acc>
          <m:accPr>
            <m:ctrlPr>
              <w:rPr>
                <w:rFonts w:ascii="Cambria Math" w:eastAsia="宋体" w:hAnsi="Cambria Math" w:cs="宋体"/>
                <w:b/>
                <w:bCs/>
              </w:rPr>
            </m:ctrlPr>
          </m:accPr>
          <m:e>
            <m:sSub>
              <m:sSubPr>
                <m:ctrlPr>
                  <w:rPr>
                    <w:rFonts w:ascii="Cambria Math" w:eastAsia="宋体" w:hAnsi="Cambria Math" w:cs="宋体"/>
                    <w:b/>
                    <w:bCs/>
                  </w:rPr>
                </m:ctrlPr>
              </m:sSubPr>
              <m:e>
                <m:r>
                  <m:rPr>
                    <m:sty m:val="bi"/>
                  </m:rPr>
                  <w:rPr>
                    <w:rFonts w:ascii="Cambria Math" w:eastAsia="宋体" w:hAnsi="Cambria Math" w:cs="宋体"/>
                  </w:rPr>
                  <m:t>θ</m:t>
                </m:r>
              </m:e>
              <m:sub>
                <m:r>
                  <m:rPr>
                    <m:nor/>
                  </m:rPr>
                  <w:rPr>
                    <w:rFonts w:ascii="宋体" w:eastAsia="宋体" w:hAnsi="宋体" w:cs="宋体"/>
                    <w:b/>
                    <w:bCs/>
                  </w:rPr>
                  <m:t>OLS</m:t>
                </m:r>
              </m:sub>
            </m:sSub>
          </m:e>
        </m:acc>
        <m:r>
          <m:rPr>
            <m:sty m:val="b"/>
          </m:rPr>
          <w:rPr>
            <w:rFonts w:ascii="Cambria Math" w:eastAsia="宋体" w:hAnsi="Cambria Math" w:cs="宋体"/>
          </w:rPr>
          <m:t>=</m:t>
        </m:r>
        <m:sSub>
          <m:sSubPr>
            <m:ctrlPr>
              <w:rPr>
                <w:rFonts w:ascii="Cambria Math" w:eastAsia="宋体" w:hAnsi="Cambria Math" w:cs="宋体"/>
                <w:b/>
                <w:bCs/>
              </w:rPr>
            </m:ctrlPr>
          </m:sSubPr>
          <m:e>
            <m:r>
              <m:rPr>
                <m:sty m:val="bi"/>
              </m:rPr>
              <w:rPr>
                <w:rFonts w:ascii="Cambria Math" w:eastAsia="宋体" w:hAnsi="Cambria Math" w:cs="宋体"/>
              </w:rPr>
              <m:t>θ</m:t>
            </m:r>
          </m:e>
          <m:sub>
            <m:r>
              <m:rPr>
                <m:nor/>
              </m:rPr>
              <w:rPr>
                <w:rFonts w:ascii="宋体" w:eastAsia="宋体" w:hAnsi="宋体" w:cs="宋体"/>
                <w:b/>
                <w:bCs/>
              </w:rPr>
              <m:t>true</m:t>
            </m:r>
          </m:sub>
        </m:sSub>
        <m:r>
          <m:rPr>
            <m:sty m:val="b"/>
          </m:rPr>
          <w:rPr>
            <w:rFonts w:ascii="Cambria Math" w:eastAsia="宋体" w:hAnsi="Cambria Math" w:cs="宋体"/>
          </w:rPr>
          <m:t>+</m:t>
        </m:r>
        <m:r>
          <m:rPr>
            <m:nor/>
          </m:rPr>
          <w:rPr>
            <w:rFonts w:ascii="宋体" w:eastAsia="宋体" w:hAnsi="宋体" w:cs="宋体"/>
            <w:b/>
            <w:bCs/>
          </w:rPr>
          <m:t>Bias</m:t>
        </m:r>
      </m:oMath>
    </w:p>
    <w:p w14:paraId="07AA3335" w14:textId="77777777" w:rsidR="00BC6729" w:rsidRPr="003C4AC2" w:rsidRDefault="00000000">
      <w:pPr>
        <w:numPr>
          <w:ilvl w:val="0"/>
          <w:numId w:val="10"/>
        </w:numPr>
        <w:spacing w:after="100" w:afterAutospacing="1"/>
        <w:rPr>
          <w:rFonts w:ascii="宋体" w:eastAsia="宋体" w:hAnsi="宋体" w:cs="宋体" w:hint="eastAsia"/>
        </w:rPr>
      </w:pPr>
      <w:r w:rsidRPr="003C4AC2">
        <w:rPr>
          <w:rFonts w:ascii="宋体" w:eastAsia="宋体" w:hAnsi="宋体" w:cs="宋体"/>
          <w:b/>
          <w:bCs/>
        </w:rPr>
        <w:t>参数释义：</w:t>
      </w:r>
      <m:oMath>
        <m:r>
          <m:rPr>
            <m:sty m:val="p"/>
          </m:rPr>
          <w:rPr>
            <w:rFonts w:ascii="Cambria Math" w:eastAsia="宋体" w:hAnsi="Cambria Math" w:cs="宋体"/>
          </w:rPr>
          <m:t>u</m:t>
        </m:r>
      </m:oMath>
      <w:r w:rsidRPr="003C4AC2">
        <w:rPr>
          <w:rFonts w:ascii="宋体" w:eastAsia="宋体" w:hAnsi="宋体" w:cs="宋体"/>
        </w:rPr>
        <w:t xml:space="preserve"> 为系统输入（微观动作），</w:t>
      </w:r>
      <m:oMath>
        <m:r>
          <m:rPr>
            <m:sty m:val="p"/>
          </m:rPr>
          <w:rPr>
            <w:rFonts w:ascii="Cambria Math" w:eastAsia="宋体" w:hAnsi="Cambria Math" w:cs="宋体"/>
          </w:rPr>
          <m:t>w</m:t>
        </m:r>
      </m:oMath>
      <w:r w:rsidRPr="003C4AC2">
        <w:rPr>
          <w:rFonts w:ascii="宋体" w:eastAsia="宋体" w:hAnsi="宋体" w:cs="宋体"/>
        </w:rPr>
        <w:t>为系统内部噪音（博弈与变异）。</w:t>
      </w:r>
    </w:p>
    <w:p w14:paraId="277B3180" w14:textId="77777777" w:rsidR="00BC6729" w:rsidRPr="003C4AC2" w:rsidRDefault="00000000">
      <w:pPr>
        <w:numPr>
          <w:ilvl w:val="0"/>
          <w:numId w:val="10"/>
        </w:numPr>
        <w:spacing w:after="100" w:afterAutospacing="1"/>
        <w:rPr>
          <w:rFonts w:ascii="宋体" w:eastAsia="宋体" w:hAnsi="宋体" w:cs="宋体" w:hint="eastAsia"/>
        </w:rPr>
      </w:pPr>
      <w:r w:rsidRPr="003C4AC2">
        <w:rPr>
          <w:rFonts w:ascii="宋体" w:eastAsia="宋体" w:hAnsi="宋体" w:cs="宋体"/>
          <w:b/>
          <w:bCs/>
        </w:rPr>
        <w:t>推演与映射（观测不清楚）：</w:t>
      </w:r>
      <w:r w:rsidRPr="003C4AC2">
        <w:rPr>
          <w:rFonts w:ascii="宋体" w:eastAsia="宋体" w:hAnsi="宋体" w:cs="宋体"/>
        </w:rPr>
        <w:t>当系统处于缺乏统一算符的混乱博弈状态时，微观节点的输入与系统内部噪声高度相关（即系统处于未解耦的闭环反馈中）。此时，被动的观测在数学上是不可辨识的（Unidentifiable）。任何统计学观测都会将“噪声的相关性”误判为“因果性”，导致观测出的参数发生严重偏置。不先统御立下正交物理边界，连观测都是失真的。</w:t>
      </w:r>
    </w:p>
    <w:p w14:paraId="3C26CCA6" w14:textId="77777777" w:rsidR="00BC6729" w:rsidRPr="003C4AC2" w:rsidRDefault="00000000">
      <w:pPr>
        <w:rPr>
          <w:rFonts w:ascii="宋体" w:eastAsia="宋体" w:hAnsi="宋体" w:hint="eastAsia"/>
          <w:b/>
          <w:bCs/>
        </w:rPr>
      </w:pPr>
      <w:r w:rsidRPr="003C4AC2">
        <w:rPr>
          <w:rFonts w:ascii="宋体" w:eastAsia="宋体" w:hAnsi="宋体"/>
          <w:b/>
          <w:bCs/>
        </w:rPr>
        <w:t xml:space="preserve">二、 </w:t>
      </w:r>
      <w:proofErr w:type="gramStart"/>
      <w:r w:rsidRPr="003C4AC2">
        <w:rPr>
          <w:rFonts w:ascii="宋体" w:eastAsia="宋体" w:hAnsi="宋体"/>
          <w:b/>
          <w:bCs/>
        </w:rPr>
        <w:t>极</w:t>
      </w:r>
      <w:proofErr w:type="gramEnd"/>
      <w:r w:rsidRPr="003C4AC2">
        <w:rPr>
          <w:rFonts w:ascii="宋体" w:eastAsia="宋体" w:hAnsi="宋体"/>
          <w:b/>
          <w:bCs/>
        </w:rPr>
        <w:t>限界二：李雅普诺夫</w:t>
      </w:r>
      <w:proofErr w:type="gramStart"/>
      <w:r w:rsidRPr="003C4AC2">
        <w:rPr>
          <w:rFonts w:ascii="宋体" w:eastAsia="宋体" w:hAnsi="宋体"/>
          <w:b/>
          <w:bCs/>
        </w:rPr>
        <w:t>预测时窗收缩</w:t>
      </w:r>
      <w:proofErr w:type="gramEnd"/>
    </w:p>
    <w:p w14:paraId="3785CB48" w14:textId="77777777" w:rsidR="00BC6729" w:rsidRPr="003C4AC2" w:rsidRDefault="00000000">
      <w:pPr>
        <w:numPr>
          <w:ilvl w:val="0"/>
          <w:numId w:val="10"/>
        </w:numPr>
        <w:spacing w:after="100" w:afterAutospacing="1"/>
        <w:rPr>
          <w:rFonts w:ascii="宋体" w:eastAsia="宋体" w:hAnsi="宋体" w:cs="宋体" w:hint="eastAsia"/>
        </w:rPr>
      </w:pPr>
      <w:r w:rsidRPr="003C4AC2">
        <w:rPr>
          <w:rFonts w:ascii="宋体" w:eastAsia="宋体" w:hAnsi="宋体" w:cs="宋体"/>
          <w:b/>
          <w:bCs/>
        </w:rPr>
        <w:t>底层数学原理：</w:t>
      </w:r>
      <w:r w:rsidRPr="003C4AC2">
        <w:rPr>
          <w:rFonts w:ascii="宋体" w:eastAsia="宋体" w:hAnsi="宋体" w:cs="宋体"/>
        </w:rPr>
        <w:t>非线性动力学中混沌系统轨迹发散。</w:t>
      </w:r>
    </w:p>
    <w:p w14:paraId="22D44DDE" w14:textId="77777777" w:rsidR="00BC6729" w:rsidRPr="003C4AC2" w:rsidRDefault="00000000">
      <w:pPr>
        <w:numPr>
          <w:ilvl w:val="0"/>
          <w:numId w:val="10"/>
        </w:numPr>
        <w:spacing w:after="100" w:afterAutospacing="1"/>
        <w:rPr>
          <w:rFonts w:ascii="宋体" w:eastAsia="宋体" w:hAnsi="宋体" w:cs="宋体" w:hint="eastAsia"/>
          <w:b/>
          <w:bCs/>
        </w:rPr>
      </w:pPr>
      <w:r w:rsidRPr="003C4AC2">
        <w:rPr>
          <w:rFonts w:ascii="宋体" w:eastAsia="宋体" w:hAnsi="宋体" w:cs="宋体"/>
          <w:b/>
          <w:bCs/>
        </w:rPr>
        <w:t>核心方程：</w:t>
      </w:r>
      <w:r w:rsidR="00741B0F" w:rsidRPr="003C4AC2">
        <w:rPr>
          <w:rFonts w:ascii="宋体" w:eastAsia="宋体" w:hAnsi="宋体" w:cs="宋体" w:hint="eastAsia"/>
          <w:b/>
          <w:bCs/>
        </w:rPr>
        <w:t xml:space="preserve"> </w:t>
      </w:r>
      <m:oMath>
        <m:sSub>
          <m:sSubPr>
            <m:ctrlPr>
              <w:rPr>
                <w:rFonts w:ascii="Cambria Math" w:eastAsia="宋体" w:hAnsi="Cambria Math" w:cs="宋体"/>
                <w:b/>
                <w:bCs/>
                <w:i/>
              </w:rPr>
            </m:ctrlPr>
          </m:sSubPr>
          <m:e>
            <m:r>
              <m:rPr>
                <m:sty m:val="b"/>
              </m:rPr>
              <w:rPr>
                <w:rFonts w:ascii="Cambria Math" w:eastAsia="宋体" w:hAnsi="Cambria Math" w:cs="宋体"/>
              </w:rPr>
              <m:t>τ</m:t>
            </m:r>
            <m:ctrlPr>
              <w:rPr>
                <w:rFonts w:ascii="Cambria Math" w:eastAsia="宋体" w:hAnsi="Cambria Math" w:cs="宋体"/>
                <w:b/>
                <w:bCs/>
              </w:rPr>
            </m:ctrlPr>
          </m:e>
          <m:sub>
            <m:r>
              <m:rPr>
                <m:nor/>
              </m:rPr>
              <w:rPr>
                <w:rFonts w:ascii="宋体" w:eastAsia="宋体" w:hAnsi="宋体" w:cs="宋体" w:hint="eastAsia"/>
                <w:b/>
                <w:bCs/>
              </w:rPr>
              <m:t>max</m:t>
            </m:r>
          </m:sub>
        </m:sSub>
        <m:r>
          <m:rPr>
            <m:sty m:val="bi"/>
          </m:rPr>
          <w:rPr>
            <w:rFonts w:ascii="Cambria Math" w:eastAsia="宋体" w:hAnsi="Cambria Math" w:cs="宋体" w:hint="eastAsia"/>
          </w:rPr>
          <m:t>=</m:t>
        </m:r>
        <m:f>
          <m:fPr>
            <m:ctrlPr>
              <w:rPr>
                <w:rFonts w:ascii="Cambria Math" w:eastAsia="宋体" w:hAnsi="Cambria Math" w:cs="宋体"/>
                <w:b/>
                <w:bCs/>
              </w:rPr>
            </m:ctrlPr>
          </m:fPr>
          <m:num>
            <m:r>
              <m:rPr>
                <m:sty m:val="bi"/>
              </m:rPr>
              <w:rPr>
                <w:rFonts w:ascii="Cambria Math" w:eastAsia="宋体" w:hAnsi="Cambria Math" w:cs="宋体" w:hint="eastAsia"/>
              </w:rPr>
              <m:t>1</m:t>
            </m:r>
            <m:ctrlPr>
              <w:rPr>
                <w:rFonts w:ascii="Cambria Math" w:eastAsia="宋体" w:hAnsi="Cambria Math" w:cs="宋体"/>
                <w:b/>
                <w:bCs/>
                <w:i/>
              </w:rPr>
            </m:ctrlPr>
          </m:num>
          <m:den>
            <m:sSub>
              <m:sSubPr>
                <m:ctrlPr>
                  <w:rPr>
                    <w:rFonts w:ascii="Cambria Math" w:eastAsia="宋体" w:hAnsi="Cambria Math" w:cs="宋体"/>
                    <w:b/>
                    <w:bCs/>
                    <w:i/>
                  </w:rPr>
                </m:ctrlPr>
              </m:sSubPr>
              <m:e>
                <m:r>
                  <m:rPr>
                    <m:sty m:val="b"/>
                  </m:rPr>
                  <w:rPr>
                    <w:rFonts w:ascii="Cambria Math" w:eastAsia="宋体" w:hAnsi="Cambria Math" w:cs="宋体"/>
                  </w:rPr>
                  <m:t>λ</m:t>
                </m:r>
              </m:e>
              <m:sub>
                <m:r>
                  <m:rPr>
                    <m:nor/>
                  </m:rPr>
                  <w:rPr>
                    <w:rFonts w:ascii="宋体" w:eastAsia="宋体" w:hAnsi="宋体" w:cs="宋体" w:hint="eastAsia"/>
                    <w:b/>
                    <w:bCs/>
                  </w:rPr>
                  <m:t>max</m:t>
                </m:r>
              </m:sub>
            </m:sSub>
            <m:ctrlPr>
              <w:rPr>
                <w:rFonts w:ascii="Cambria Math" w:eastAsia="宋体" w:hAnsi="Cambria Math" w:cs="宋体"/>
                <w:b/>
                <w:bCs/>
                <w:i/>
              </w:rPr>
            </m:ctrlPr>
          </m:den>
        </m:f>
        <m:r>
          <m:rPr>
            <m:sty m:val="b"/>
          </m:rPr>
          <w:rPr>
            <w:rFonts w:ascii="Cambria Math" w:eastAsia="宋体" w:hAnsi="Cambria Math" w:cs="宋体"/>
          </w:rPr>
          <m:t>l</m:t>
        </m:r>
        <m:func>
          <m:funcPr>
            <m:ctrlPr>
              <w:rPr>
                <w:rFonts w:ascii="Cambria Math" w:eastAsia="宋体" w:hAnsi="Cambria Math" w:cs="宋体"/>
                <w:b/>
                <w:bCs/>
              </w:rPr>
            </m:ctrlPr>
          </m:funcPr>
          <m:fName>
            <m:r>
              <m:rPr>
                <m:sty m:val="b"/>
              </m:rPr>
              <w:rPr>
                <w:rFonts w:ascii="Cambria Math" w:eastAsia="宋体" w:hAnsi="Cambria Math" w:cs="宋体"/>
              </w:rPr>
              <m:t>n</m:t>
            </m:r>
          </m:fName>
          <m:e>
            <m:d>
              <m:dPr>
                <m:ctrlPr>
                  <w:rPr>
                    <w:rFonts w:ascii="Cambria Math" w:eastAsia="宋体" w:hAnsi="Cambria Math" w:cs="宋体"/>
                    <w:b/>
                    <w:bCs/>
                  </w:rPr>
                </m:ctrlPr>
              </m:dPr>
              <m:e>
                <m:f>
                  <m:fPr>
                    <m:ctrlPr>
                      <w:rPr>
                        <w:rFonts w:ascii="Cambria Math" w:eastAsia="宋体" w:hAnsi="Cambria Math" w:cs="宋体"/>
                        <w:b/>
                        <w:bCs/>
                      </w:rPr>
                    </m:ctrlPr>
                  </m:fPr>
                  <m:num>
                    <m:sSub>
                      <m:sSubPr>
                        <m:ctrlPr>
                          <w:rPr>
                            <w:rFonts w:ascii="Cambria Math" w:eastAsia="宋体" w:hAnsi="Cambria Math" w:cs="宋体"/>
                            <w:b/>
                            <w:bCs/>
                            <w:i/>
                          </w:rPr>
                        </m:ctrlPr>
                      </m:sSubPr>
                      <m:e>
                        <m:r>
                          <m:rPr>
                            <m:sty m:val="b"/>
                          </m:rPr>
                          <w:rPr>
                            <w:rFonts w:ascii="Cambria Math" w:eastAsia="宋体" w:hAnsi="Cambria Math" w:cs="宋体"/>
                          </w:rPr>
                          <m:t>Δ</m:t>
                        </m:r>
                      </m:e>
                      <m:sub>
                        <m:r>
                          <m:rPr>
                            <m:nor/>
                          </m:rPr>
                          <w:rPr>
                            <w:rFonts w:ascii="宋体" w:eastAsia="宋体" w:hAnsi="宋体" w:cs="宋体" w:hint="eastAsia"/>
                            <w:b/>
                            <w:bCs/>
                          </w:rPr>
                          <m:t>max</m:t>
                        </m:r>
                      </m:sub>
                    </m:sSub>
                    <m:ctrlPr>
                      <w:rPr>
                        <w:rFonts w:ascii="Cambria Math" w:eastAsia="宋体" w:hAnsi="Cambria Math" w:cs="宋体"/>
                        <w:b/>
                        <w:bCs/>
                        <w:i/>
                      </w:rPr>
                    </m:ctrlPr>
                  </m:num>
                  <m:den>
                    <m:sSub>
                      <m:sSubPr>
                        <m:ctrlPr>
                          <w:rPr>
                            <w:rFonts w:ascii="Cambria Math" w:eastAsia="宋体" w:hAnsi="Cambria Math" w:cs="宋体"/>
                            <w:b/>
                            <w:bCs/>
                            <w:i/>
                          </w:rPr>
                        </m:ctrlPr>
                      </m:sSubPr>
                      <m:e>
                        <m:r>
                          <m:rPr>
                            <m:sty m:val="b"/>
                          </m:rPr>
                          <w:rPr>
                            <w:rFonts w:ascii="Cambria Math" w:eastAsia="宋体" w:hAnsi="Cambria Math" w:cs="宋体"/>
                          </w:rPr>
                          <m:t>δ</m:t>
                        </m:r>
                      </m:e>
                      <m:sub>
                        <m:r>
                          <m:rPr>
                            <m:sty m:val="bi"/>
                          </m:rPr>
                          <w:rPr>
                            <w:rFonts w:ascii="Cambria Math" w:eastAsia="宋体" w:hAnsi="Cambria Math" w:cs="宋体" w:hint="eastAsia"/>
                          </w:rPr>
                          <m:t>0</m:t>
                        </m:r>
                      </m:sub>
                    </m:sSub>
                    <m:ctrlPr>
                      <w:rPr>
                        <w:rFonts w:ascii="Cambria Math" w:eastAsia="宋体" w:hAnsi="Cambria Math" w:cs="宋体"/>
                        <w:b/>
                        <w:bCs/>
                        <w:i/>
                      </w:rPr>
                    </m:ctrlPr>
                  </m:den>
                </m:f>
                <m:ctrlPr>
                  <w:rPr>
                    <w:rFonts w:ascii="Cambria Math" w:eastAsia="宋体" w:hAnsi="Cambria Math" w:cs="宋体"/>
                    <w:b/>
                    <w:bCs/>
                    <w:i/>
                  </w:rPr>
                </m:ctrlPr>
              </m:e>
            </m:d>
          </m:e>
        </m:func>
        <m:r>
          <m:rPr>
            <m:sty m:val="b"/>
          </m:rPr>
          <w:rPr>
            <w:rFonts w:ascii="Cambria Math" w:eastAsia="宋体" w:hAnsi="Cambria Math" w:cs="宋体" w:hint="eastAsia"/>
          </w:rPr>
          <m:t>→</m:t>
        </m:r>
        <m:r>
          <m:rPr>
            <m:sty m:val="bi"/>
          </m:rPr>
          <w:rPr>
            <w:rFonts w:ascii="Cambria Math" w:eastAsia="宋体" w:hAnsi="Cambria Math" w:cs="宋体" w:hint="eastAsia"/>
          </w:rPr>
          <m:t>0</m:t>
        </m:r>
        <m:r>
          <m:rPr>
            <m:sty m:val="b"/>
          </m:rPr>
          <w:rPr>
            <w:rFonts w:ascii="Cambria Math" w:eastAsia="宋体" w:hAnsi="Cambria Math" w:cs="宋体"/>
            <w:b/>
          </w:rPr>
          <m:t> </m:t>
        </m:r>
        <m:d>
          <m:dPr>
            <m:ctrlPr>
              <w:rPr>
                <w:rFonts w:ascii="Cambria Math" w:eastAsia="宋体" w:hAnsi="Cambria Math" w:cs="宋体"/>
                <w:b/>
                <w:bCs/>
                <w:i/>
              </w:rPr>
            </m:ctrlPr>
          </m:dPr>
          <m:e>
            <m:r>
              <m:rPr>
                <m:nor/>
              </m:rPr>
              <w:rPr>
                <w:rFonts w:ascii="宋体" w:eastAsia="宋体" w:hAnsi="宋体" w:cs="宋体" w:hint="eastAsia"/>
                <w:b/>
                <w:bCs/>
              </w:rPr>
              <m:t xml:space="preserve">当 </m:t>
            </m:r>
            <m:sSub>
              <m:sSubPr>
                <m:ctrlPr>
                  <w:rPr>
                    <w:rFonts w:ascii="Cambria Math" w:eastAsia="宋体" w:hAnsi="Cambria Math" w:cs="宋体"/>
                    <w:b/>
                    <w:bCs/>
                    <w:i/>
                  </w:rPr>
                </m:ctrlPr>
              </m:sSubPr>
              <m:e>
                <m:r>
                  <m:rPr>
                    <m:sty m:val="b"/>
                  </m:rPr>
                  <w:rPr>
                    <w:rFonts w:ascii="Cambria Math" w:eastAsia="宋体" w:hAnsi="Cambria Math" w:cs="宋体"/>
                  </w:rPr>
                  <m:t>λ</m:t>
                </m:r>
                <m:ctrlPr>
                  <w:rPr>
                    <w:rFonts w:ascii="Cambria Math" w:eastAsia="宋体" w:hAnsi="Cambria Math" w:cs="宋体"/>
                    <w:b/>
                    <w:bCs/>
                  </w:rPr>
                </m:ctrlPr>
              </m:e>
              <m:sub>
                <m:r>
                  <m:rPr>
                    <m:nor/>
                  </m:rPr>
                  <w:rPr>
                    <w:rFonts w:ascii="宋体" w:eastAsia="宋体" w:hAnsi="宋体" w:cs="宋体" w:hint="eastAsia"/>
                    <w:b/>
                    <w:bCs/>
                  </w:rPr>
                  <m:t>max</m:t>
                </m:r>
              </m:sub>
            </m:sSub>
            <m:r>
              <m:rPr>
                <m:sty m:val="b"/>
              </m:rPr>
              <w:rPr>
                <w:rFonts w:ascii="Cambria Math" w:eastAsia="宋体" w:hAnsi="Cambria Math" w:cs="宋体"/>
              </w:rPr>
              <m:t>≫</m:t>
            </m:r>
            <m:r>
              <m:rPr>
                <m:sty m:val="bi"/>
              </m:rPr>
              <w:rPr>
                <w:rFonts w:ascii="Cambria Math" w:eastAsia="宋体" w:hAnsi="Cambria Math" w:cs="宋体" w:hint="eastAsia"/>
              </w:rPr>
              <m:t>0</m:t>
            </m:r>
            <m:r>
              <m:rPr>
                <m:nor/>
              </m:rPr>
              <w:rPr>
                <w:rFonts w:ascii="宋体" w:eastAsia="宋体" w:hAnsi="宋体" w:cs="宋体" w:hint="eastAsia"/>
                <w:b/>
                <w:bCs/>
              </w:rPr>
              <m:t xml:space="preserve"> 时</m:t>
            </m:r>
          </m:e>
        </m:d>
      </m:oMath>
    </w:p>
    <w:p w14:paraId="45BC06C7" w14:textId="77777777" w:rsidR="00BC6729" w:rsidRPr="003C4AC2" w:rsidRDefault="00000000">
      <w:pPr>
        <w:numPr>
          <w:ilvl w:val="0"/>
          <w:numId w:val="10"/>
        </w:numPr>
        <w:spacing w:after="100" w:afterAutospacing="1"/>
        <w:rPr>
          <w:rFonts w:ascii="宋体" w:eastAsia="宋体" w:hAnsi="宋体" w:cs="宋体" w:hint="eastAsia"/>
        </w:rPr>
      </w:pPr>
      <w:r w:rsidRPr="003C4AC2">
        <w:rPr>
          <w:rFonts w:ascii="宋体" w:eastAsia="宋体" w:hAnsi="宋体" w:cs="宋体"/>
          <w:b/>
          <w:bCs/>
        </w:rPr>
        <w:lastRenderedPageBreak/>
        <w:t>参数释义：</w:t>
      </w:r>
      <m:oMath>
        <m:sSub>
          <m:sSubPr>
            <m:ctrlPr>
              <w:rPr>
                <w:rFonts w:ascii="Cambria Math" w:eastAsia="宋体" w:hAnsi="Cambria Math" w:cs="宋体"/>
              </w:rPr>
            </m:ctrlPr>
          </m:sSubPr>
          <m:e>
            <m:r>
              <w:rPr>
                <w:rFonts w:ascii="Cambria Math" w:eastAsia="宋体" w:hAnsi="Cambria Math" w:cs="宋体"/>
              </w:rPr>
              <m:t>τ</m:t>
            </m:r>
          </m:e>
          <m:sub>
            <m:r>
              <m:rPr>
                <m:nor/>
              </m:rPr>
              <w:rPr>
                <w:rFonts w:ascii="宋体" w:eastAsia="宋体" w:hAnsi="宋体" w:cs="宋体" w:hint="eastAsia"/>
              </w:rPr>
              <m:t>max</m:t>
            </m:r>
          </m:sub>
        </m:sSub>
      </m:oMath>
      <w:r w:rsidRPr="003C4AC2">
        <w:rPr>
          <w:rFonts w:ascii="宋体" w:eastAsia="宋体" w:hAnsi="宋体" w:cs="宋体"/>
        </w:rPr>
        <w:t xml:space="preserve"> 为最大可模拟/预测时窗；</w:t>
      </w:r>
      <m:oMath>
        <m:sSub>
          <m:sSubPr>
            <m:ctrlPr>
              <w:rPr>
                <w:rFonts w:ascii="Cambria Math" w:eastAsia="宋体" w:hAnsi="Cambria Math" w:cs="宋体"/>
              </w:rPr>
            </m:ctrlPr>
          </m:sSubPr>
          <m:e>
            <m:r>
              <w:rPr>
                <w:rFonts w:ascii="Cambria Math" w:eastAsia="宋体" w:hAnsi="Cambria Math" w:cs="宋体"/>
              </w:rPr>
              <m:t>λ</m:t>
            </m:r>
          </m:e>
          <m:sub>
            <m:r>
              <m:rPr>
                <m:nor/>
              </m:rPr>
              <w:rPr>
                <w:rFonts w:ascii="宋体" w:eastAsia="宋体" w:hAnsi="宋体" w:cs="宋体" w:hint="eastAsia"/>
              </w:rPr>
              <m:t>max</m:t>
            </m:r>
          </m:sub>
        </m:sSub>
      </m:oMath>
      <w:r w:rsidRPr="003C4AC2">
        <w:rPr>
          <w:rFonts w:ascii="宋体" w:eastAsia="宋体" w:hAnsi="宋体" w:cs="宋体"/>
        </w:rPr>
        <w:t>为系统的</w:t>
      </w:r>
      <w:proofErr w:type="gramStart"/>
      <w:r w:rsidRPr="003C4AC2">
        <w:rPr>
          <w:rFonts w:ascii="宋体" w:eastAsia="宋体" w:hAnsi="宋体" w:cs="宋体"/>
        </w:rPr>
        <w:t>最大正</w:t>
      </w:r>
      <w:proofErr w:type="gramEnd"/>
      <w:r w:rsidRPr="003C4AC2">
        <w:rPr>
          <w:rFonts w:ascii="宋体" w:eastAsia="宋体" w:hAnsi="宋体" w:cs="宋体"/>
        </w:rPr>
        <w:t>李雅普诺夫指数。当系统无统御约束时，</w:t>
      </w:r>
      <w:proofErr w:type="gramStart"/>
      <w:r w:rsidRPr="003C4AC2">
        <w:rPr>
          <w:rFonts w:ascii="宋体" w:eastAsia="宋体" w:hAnsi="宋体" w:cs="宋体"/>
        </w:rPr>
        <w:t>最大正</w:t>
      </w:r>
      <w:proofErr w:type="gramEnd"/>
      <w:r w:rsidRPr="003C4AC2">
        <w:rPr>
          <w:rFonts w:ascii="宋体" w:eastAsia="宋体" w:hAnsi="宋体" w:cs="宋体"/>
        </w:rPr>
        <w:t>李雅普诺夫指数发生</w:t>
      </w:r>
      <w:proofErr w:type="gramStart"/>
      <w:r w:rsidRPr="003C4AC2">
        <w:rPr>
          <w:rFonts w:ascii="宋体" w:eastAsia="宋体" w:hAnsi="宋体" w:cs="宋体"/>
        </w:rPr>
        <w:t>阶乘级爆炸</w:t>
      </w:r>
      <w:proofErr w:type="gramEnd"/>
      <w:r w:rsidRPr="003C4AC2">
        <w:rPr>
          <w:rFonts w:ascii="宋体" w:eastAsia="宋体" w:hAnsi="宋体" w:cs="宋体"/>
        </w:rPr>
        <w:t>，</w:t>
      </w:r>
      <w:proofErr w:type="gramStart"/>
      <w:r w:rsidRPr="003C4AC2">
        <w:rPr>
          <w:rFonts w:ascii="宋体" w:eastAsia="宋体" w:hAnsi="宋体" w:cs="宋体"/>
        </w:rPr>
        <w:t>预测时窗归零</w:t>
      </w:r>
      <w:proofErr w:type="gramEnd"/>
      <w:r w:rsidRPr="003C4AC2">
        <w:rPr>
          <w:rFonts w:ascii="宋体" w:eastAsia="宋体" w:hAnsi="宋体" w:cs="宋体"/>
        </w:rPr>
        <w:t>。</w:t>
      </w:r>
    </w:p>
    <w:p w14:paraId="595CE4EC" w14:textId="77777777" w:rsidR="00BC6729" w:rsidRPr="003C4AC2" w:rsidRDefault="00000000">
      <w:pPr>
        <w:numPr>
          <w:ilvl w:val="0"/>
          <w:numId w:val="10"/>
        </w:numPr>
        <w:spacing w:after="100" w:afterAutospacing="1"/>
        <w:rPr>
          <w:rFonts w:ascii="宋体" w:eastAsia="宋体" w:hAnsi="宋体" w:cs="宋体" w:hint="eastAsia"/>
        </w:rPr>
      </w:pPr>
      <w:r w:rsidRPr="003C4AC2">
        <w:rPr>
          <w:rFonts w:ascii="宋体" w:eastAsia="宋体" w:hAnsi="宋体" w:cs="宋体"/>
          <w:b/>
          <w:bCs/>
        </w:rPr>
        <w:t>推演与映射（模拟不清楚）：</w:t>
      </w:r>
      <w:r w:rsidRPr="003C4AC2">
        <w:rPr>
          <w:rFonts w:ascii="宋体" w:eastAsia="宋体" w:hAnsi="宋体" w:cs="宋体"/>
        </w:rPr>
        <w:t>无统御约束的复杂巨系统，其状态变量在相空间中自由游走，导致</w:t>
      </w:r>
      <w:proofErr w:type="gramStart"/>
      <w:r w:rsidRPr="003C4AC2">
        <w:rPr>
          <w:rFonts w:ascii="宋体" w:eastAsia="宋体" w:hAnsi="宋体" w:cs="宋体"/>
        </w:rPr>
        <w:t>最大正</w:t>
      </w:r>
      <w:proofErr w:type="gramEnd"/>
      <w:r w:rsidRPr="003C4AC2">
        <w:rPr>
          <w:rFonts w:ascii="宋体" w:eastAsia="宋体" w:hAnsi="宋体" w:cs="宋体"/>
        </w:rPr>
        <w:t>李雅普诺夫指数发生发散，使得最大可模拟预测</w:t>
      </w:r>
      <w:proofErr w:type="gramStart"/>
      <w:r w:rsidRPr="003C4AC2">
        <w:rPr>
          <w:rFonts w:ascii="宋体" w:eastAsia="宋体" w:hAnsi="宋体" w:cs="宋体"/>
        </w:rPr>
        <w:t>的时窗瞬间</w:t>
      </w:r>
      <w:proofErr w:type="gramEnd"/>
      <w:r w:rsidRPr="003C4AC2">
        <w:rPr>
          <w:rFonts w:ascii="宋体" w:eastAsia="宋体" w:hAnsi="宋体" w:cs="宋体"/>
        </w:rPr>
        <w:t>收缩为零。这意味着任何动力学预演都会在极短时间内发生混沌发散，彻底发散。不先统御限制系统自由度，任何模拟都是致幻的泡沫。</w:t>
      </w:r>
    </w:p>
    <w:p w14:paraId="5BC70966" w14:textId="77777777" w:rsidR="00BC6729" w:rsidRPr="003C4AC2" w:rsidRDefault="00000000">
      <w:pPr>
        <w:rPr>
          <w:rFonts w:ascii="宋体" w:eastAsia="宋体" w:hAnsi="宋体"/>
          <w:b/>
          <w:bCs/>
        </w:rPr>
      </w:pPr>
      <w:r w:rsidRPr="003C4AC2">
        <w:rPr>
          <w:rFonts w:ascii="宋体" w:eastAsia="宋体" w:hAnsi="宋体"/>
          <w:b/>
          <w:bCs/>
        </w:rPr>
        <w:t xml:space="preserve">三、 </w:t>
      </w:r>
      <w:proofErr w:type="gramStart"/>
      <w:r w:rsidRPr="003C4AC2">
        <w:rPr>
          <w:rFonts w:ascii="宋体" w:eastAsia="宋体" w:hAnsi="宋体"/>
          <w:b/>
          <w:bCs/>
        </w:rPr>
        <w:t>极</w:t>
      </w:r>
      <w:proofErr w:type="gramEnd"/>
      <w:r w:rsidRPr="003C4AC2">
        <w:rPr>
          <w:rFonts w:ascii="宋体" w:eastAsia="宋体" w:hAnsi="宋体"/>
          <w:b/>
          <w:bCs/>
        </w:rPr>
        <w:t>限界三：控制域坍缩（治理不清楚）</w:t>
      </w:r>
    </w:p>
    <w:p w14:paraId="6FB48CD0" w14:textId="77777777" w:rsidR="003C4AC2" w:rsidRPr="003C4AC2" w:rsidRDefault="003C4AC2">
      <w:pPr>
        <w:rPr>
          <w:rFonts w:ascii="宋体" w:eastAsia="宋体" w:hAnsi="宋体" w:hint="eastAsia"/>
          <w:b/>
          <w:bCs/>
        </w:rPr>
      </w:pPr>
    </w:p>
    <w:p w14:paraId="7DC07BD2" w14:textId="77777777" w:rsidR="00CB4215" w:rsidRPr="003C4AC2" w:rsidRDefault="00000000">
      <w:pPr>
        <w:rPr>
          <w:rFonts w:ascii="宋体" w:eastAsia="宋体" w:hAnsi="宋体" w:hint="eastAsia"/>
        </w:rPr>
      </w:pPr>
      <w:r w:rsidRPr="003C4AC2">
        <w:rPr>
          <w:rFonts w:ascii="宋体" w:eastAsia="宋体" w:hAnsi="宋体"/>
        </w:rPr>
        <w:t>推演与映射（治理不清楚）：在观测失真与</w:t>
      </w:r>
      <w:proofErr w:type="gramStart"/>
      <w:r w:rsidRPr="003C4AC2">
        <w:rPr>
          <w:rFonts w:ascii="宋体" w:eastAsia="宋体" w:hAnsi="宋体"/>
        </w:rPr>
        <w:t>模拟时窗归零</w:t>
      </w:r>
      <w:proofErr w:type="gramEnd"/>
      <w:r w:rsidRPr="003C4AC2">
        <w:rPr>
          <w:rFonts w:ascii="宋体" w:eastAsia="宋体" w:hAnsi="宋体"/>
        </w:rPr>
        <w:t>的真空状态下，系统干预意图与客观规律轨线的偏离夹角趋近于90度。依据做功标量积公式，系统有效抗熵做功直接坍缩为零。</w:t>
      </w:r>
      <w:r w:rsidR="00CB4215" w:rsidRPr="003C4AC2">
        <w:rPr>
          <w:rFonts w:ascii="宋体" w:eastAsia="宋体" w:hAnsi="宋体"/>
        </w:rPr>
        <w:t>所有的控制器干预均退化为产生系统内部结构性摩擦与震荡的摩擦废热，系统加速滑向无序热寂。</w:t>
      </w:r>
    </w:p>
    <w:p w14:paraId="5C5B2B76" w14:textId="77777777" w:rsidR="00BC6729" w:rsidRPr="003C4AC2" w:rsidRDefault="00000000">
      <w:pPr>
        <w:rPr>
          <w:rFonts w:ascii="宋体" w:eastAsia="宋体" w:hAnsi="宋体" w:hint="eastAsia"/>
        </w:rPr>
      </w:pPr>
      <w:r w:rsidRPr="003C4AC2">
        <w:rPr>
          <w:rFonts w:ascii="宋体" w:eastAsia="宋体" w:hAnsi="宋体"/>
        </w:rPr>
        <w:t>四、 统御的解药逻辑</w:t>
      </w:r>
    </w:p>
    <w:p w14:paraId="088AD217" w14:textId="50AA6FD5" w:rsidR="00F8542C" w:rsidRPr="003C4AC2" w:rsidRDefault="00000000">
      <w:pPr>
        <w:rPr>
          <w:rFonts w:ascii="宋体" w:eastAsia="宋体" w:hAnsi="宋体" w:hint="eastAsia"/>
        </w:rPr>
      </w:pPr>
      <w:r w:rsidRPr="003C4AC2">
        <w:rPr>
          <w:rFonts w:ascii="宋体" w:eastAsia="宋体" w:hAnsi="宋体"/>
        </w:rPr>
        <w:t>统御算符介入系统的首要动作，必须是逻辑独裁与立法：通过在容器</w:t>
      </w:r>
      <w:proofErr w:type="gramStart"/>
      <w:r w:rsidRPr="003C4AC2">
        <w:rPr>
          <w:rFonts w:ascii="宋体" w:eastAsia="宋体" w:hAnsi="宋体"/>
        </w:rPr>
        <w:t>最</w:t>
      </w:r>
      <w:proofErr w:type="gramEnd"/>
      <w:r w:rsidRPr="003C4AC2">
        <w:rPr>
          <w:rFonts w:ascii="宋体" w:eastAsia="宋体" w:hAnsi="宋体"/>
        </w:rPr>
        <w:t>底层强行施加物理极值（Constraints），强行锁定数据正交基底，这在物理上直接将系统限制在低维的稳定流形上，强行将最大李雅普诺夫指数压制为零或负数（</w:t>
      </w:r>
      <w:proofErr w:type="spellStart"/>
      <w:r w:rsidRPr="003C4AC2">
        <w:rPr>
          <w:rFonts w:ascii="宋体" w:eastAsia="宋体" w:hAnsi="宋体"/>
        </w:rPr>
        <w:t>lambda_max</w:t>
      </w:r>
      <w:proofErr w:type="spellEnd"/>
      <w:r w:rsidRPr="003C4AC2">
        <w:rPr>
          <w:rFonts w:ascii="宋体" w:eastAsia="宋体" w:hAnsi="宋体"/>
        </w:rPr>
        <w:t xml:space="preserve"> &lt;= 0）。此时，反馈噪声被物理解耦，辨识通道被拓扑重整，可模拟</w:t>
      </w:r>
      <w:proofErr w:type="gramStart"/>
      <w:r w:rsidRPr="003C4AC2">
        <w:rPr>
          <w:rFonts w:ascii="宋体" w:eastAsia="宋体" w:hAnsi="宋体"/>
        </w:rPr>
        <w:t>时窗瞬间向</w:t>
      </w:r>
      <w:proofErr w:type="gramEnd"/>
      <w:r w:rsidRPr="003C4AC2">
        <w:rPr>
          <w:rFonts w:ascii="宋体" w:eastAsia="宋体" w:hAnsi="宋体"/>
        </w:rPr>
        <w:t>无穷大释放。只有先通过统御立下物理规矩，观测才有了锚点，模拟才有了轨道，治理才成了不可逆的做功。</w:t>
      </w:r>
    </w:p>
    <w:p w14:paraId="19219C1D" w14:textId="77777777" w:rsidR="00F8542C" w:rsidRPr="003C4AC2" w:rsidRDefault="00F8542C">
      <w:pPr>
        <w:rPr>
          <w:rFonts w:ascii="宋体" w:eastAsia="宋体" w:hAnsi="宋体" w:hint="eastAsia"/>
        </w:rPr>
      </w:pPr>
    </w:p>
    <w:p w14:paraId="51B5A82F" w14:textId="77777777" w:rsidR="003C4AC2" w:rsidRPr="003C4AC2" w:rsidRDefault="004B7754" w:rsidP="003C4AC2">
      <w:pPr>
        <w:spacing w:after="100" w:afterAutospacing="1"/>
        <w:outlineLvl w:val="3"/>
        <w:rPr>
          <w:rFonts w:ascii="宋体" w:eastAsia="宋体" w:hAnsi="宋体" w:cs="Arial"/>
          <w:b/>
          <w:bCs/>
        </w:rPr>
      </w:pPr>
      <w:r w:rsidRPr="003C4AC2">
        <w:rPr>
          <w:rFonts w:ascii="宋体" w:eastAsia="宋体" w:hAnsi="宋体" w:cs="Arial" w:hint="eastAsia"/>
          <w:b/>
          <w:bCs/>
        </w:rPr>
        <w:t xml:space="preserve">1.4 架构解耦：全息大统一抗熵增方程 </w:t>
      </w:r>
      <w:bookmarkStart w:id="2" w:name="OLE_LINK5"/>
    </w:p>
    <w:p w14:paraId="26B64A25" w14:textId="73B71536" w:rsidR="004B7754" w:rsidRPr="003C4AC2" w:rsidRDefault="004B7754" w:rsidP="004B7754">
      <w:pPr>
        <w:spacing w:after="100" w:afterAutospacing="1"/>
        <w:rPr>
          <w:rFonts w:ascii="宋体" w:eastAsia="宋体" w:hAnsi="宋体" w:cs="Arial" w:hint="eastAsia"/>
          <w:b/>
          <w:bCs/>
        </w:rPr>
      </w:pPr>
      <w:r w:rsidRPr="003C4AC2">
        <w:rPr>
          <w:rFonts w:ascii="宋体" w:eastAsia="宋体" w:hAnsi="宋体" w:cs="Arial" w:hint="eastAsia"/>
        </w:rPr>
        <w:t>为缓解内部熵增的累积，系统工程引入具备“降维投影与重整化”能力的统御算子，构建宏微观贯通的抗熵增方程（本方程作为系统治理之宪法判定式，从代数结构上界定系统治理的合法性边界）</w:t>
      </w:r>
      <w:bookmarkEnd w:id="2"/>
      <w:r w:rsidRPr="003C4AC2">
        <w:rPr>
          <w:rFonts w:ascii="宋体" w:eastAsia="宋体" w:hAnsi="宋体" w:cs="Arial" w:hint="eastAsia"/>
          <w:b/>
          <w:bCs/>
        </w:rPr>
        <w:t xml:space="preserve">： </w:t>
      </w:r>
    </w:p>
    <w:p w14:paraId="5A167761" w14:textId="5B271F8D" w:rsidR="004B7754" w:rsidRPr="003C4AC2" w:rsidRDefault="00000000" w:rsidP="004B7754">
      <w:pPr>
        <w:spacing w:after="100" w:afterAutospacing="1"/>
        <w:rPr>
          <w:rFonts w:ascii="宋体" w:eastAsia="宋体" w:hAnsi="宋体" w:cs="Arial" w:hint="eastAsia"/>
          <w:b/>
          <w:bCs/>
        </w:rPr>
      </w:pPr>
      <m:oMathPara>
        <m:oMath>
          <m:sSub>
            <m:sSubPr>
              <m:ctrlPr>
                <w:rPr>
                  <w:rFonts w:ascii="Cambria Math" w:eastAsia="宋体" w:hAnsi="Cambria Math" w:cs="Arial"/>
                  <w:b/>
                  <w:bCs/>
                  <w:i/>
                </w:rPr>
              </m:ctrlPr>
            </m:sSubPr>
            <m:e>
              <m:r>
                <m:rPr>
                  <m:sty m:val="bi"/>
                </m:rPr>
                <w:rPr>
                  <w:rFonts w:ascii="Cambria Math" w:eastAsia="宋体" w:hAnsi="Cambria Math" w:cs="Arial"/>
                </w:rPr>
                <m:t>V</m:t>
              </m:r>
            </m:e>
            <m:sub>
              <m:r>
                <m:rPr>
                  <m:sty m:val="b"/>
                </m:rPr>
                <w:rPr>
                  <w:rFonts w:ascii="Cambria Math" w:eastAsia="宋体" w:hAnsi="Cambria Math" w:cs="Arial"/>
                </w:rPr>
                <m:t>Ω</m:t>
              </m:r>
            </m:sub>
          </m:sSub>
          <m:r>
            <m:rPr>
              <m:sty m:val="bi"/>
            </m:rPr>
            <w:rPr>
              <w:rFonts w:ascii="Cambria Math" w:eastAsia="宋体" w:hAnsi="Cambria Math" w:cs="Arial"/>
            </w:rPr>
            <m:t>=M</m:t>
          </m:r>
          <m:r>
            <m:rPr>
              <m:sty m:val="b"/>
            </m:rPr>
            <w:rPr>
              <w:rFonts w:ascii="Cambria Math" w:eastAsia="宋体" w:hAnsi="Cambria Math" w:cs="Arial"/>
            </w:rPr>
            <m:t>⋅Π</m:t>
          </m:r>
          <m:d>
            <m:dPr>
              <m:begChr m:val="["/>
              <m:endChr m:val="]"/>
              <m:ctrlPr>
                <w:rPr>
                  <w:rFonts w:ascii="Cambria Math" w:eastAsia="宋体" w:hAnsi="Cambria Math" w:cs="Arial"/>
                  <w:b/>
                  <w:bCs/>
                </w:rPr>
              </m:ctrlPr>
            </m:dPr>
            <m:e>
              <m:nary>
                <m:naryPr>
                  <m:chr m:val="∑"/>
                  <m:subHide m:val="1"/>
                  <m:supHide m:val="1"/>
                  <m:ctrlPr>
                    <w:rPr>
                      <w:rFonts w:ascii="Cambria Math" w:eastAsia="宋体" w:hAnsi="Cambria Math" w:cs="Arial"/>
                      <w:b/>
                      <w:bCs/>
                    </w:rPr>
                  </m:ctrlPr>
                </m:naryPr>
                <m:sub/>
                <m:sup/>
                <m:e>
                  <m:d>
                    <m:dPr>
                      <m:ctrlPr>
                        <w:rPr>
                          <w:rFonts w:ascii="Cambria Math" w:eastAsia="宋体" w:hAnsi="Cambria Math" w:cs="Arial"/>
                          <w:b/>
                          <w:bCs/>
                          <w:i/>
                        </w:rPr>
                      </m:ctrlPr>
                    </m:dPr>
                    <m:e>
                      <m:sSub>
                        <m:sSubPr>
                          <m:ctrlPr>
                            <w:rPr>
                              <w:rFonts w:ascii="Cambria Math" w:eastAsia="宋体" w:hAnsi="Cambria Math" w:cs="Arial"/>
                              <w:b/>
                              <w:bCs/>
                              <w:i/>
                            </w:rPr>
                          </m:ctrlPr>
                        </m:sSubPr>
                        <m:e>
                          <m:r>
                            <m:rPr>
                              <m:sty m:val="bi"/>
                            </m:rPr>
                            <w:rPr>
                              <w:rFonts w:ascii="Cambria Math" w:eastAsia="宋体" w:hAnsi="Cambria Math" w:cs="Arial"/>
                            </w:rPr>
                            <m:t>m</m:t>
                          </m:r>
                        </m:e>
                        <m:sub>
                          <m:r>
                            <m:rPr>
                              <m:sty m:val="bi"/>
                            </m:rPr>
                            <w:rPr>
                              <w:rFonts w:ascii="Cambria Math" w:eastAsia="宋体" w:hAnsi="Cambria Math" w:cs="Arial"/>
                            </w:rPr>
                            <m:t>i</m:t>
                          </m:r>
                        </m:sub>
                      </m:sSub>
                      <m:r>
                        <m:rPr>
                          <m:sty m:val="b"/>
                        </m:rPr>
                        <w:rPr>
                          <w:rFonts w:ascii="Cambria Math" w:eastAsia="宋体" w:hAnsi="Cambria Math" w:cs="Arial"/>
                        </w:rPr>
                        <m:t>⋅</m:t>
                      </m:r>
                      <m:sSub>
                        <m:sSubPr>
                          <m:ctrlPr>
                            <w:rPr>
                              <w:rFonts w:ascii="Cambria Math" w:eastAsia="宋体" w:hAnsi="Cambria Math" w:cs="Arial"/>
                              <w:b/>
                              <w:bCs/>
                              <w:i/>
                            </w:rPr>
                          </m:ctrlPr>
                        </m:sSubPr>
                        <m:e>
                          <m:r>
                            <m:rPr>
                              <m:sty m:val="b"/>
                            </m:rPr>
                            <w:rPr>
                              <w:rFonts w:ascii="Cambria Math" w:eastAsia="宋体" w:hAnsi="Cambria Math" w:cs="Arial"/>
                            </w:rPr>
                            <m:t>π</m:t>
                          </m:r>
                          <m:ctrlPr>
                            <w:rPr>
                              <w:rFonts w:ascii="Cambria Math" w:eastAsia="宋体" w:hAnsi="Cambria Math" w:cs="Arial"/>
                              <w:b/>
                              <w:bCs/>
                            </w:rPr>
                          </m:ctrlPr>
                        </m:e>
                        <m:sub>
                          <m:r>
                            <m:rPr>
                              <m:sty m:val="bi"/>
                            </m:rPr>
                            <w:rPr>
                              <w:rFonts w:ascii="Cambria Math" w:eastAsia="宋体" w:hAnsi="Cambria Math" w:cs="Arial"/>
                            </w:rPr>
                            <m:t>i</m:t>
                          </m:r>
                        </m:sub>
                      </m:sSub>
                      <m:d>
                        <m:dPr>
                          <m:begChr m:val="["/>
                          <m:endChr m:val="]"/>
                          <m:ctrlPr>
                            <w:rPr>
                              <w:rFonts w:ascii="Cambria Math" w:eastAsia="宋体" w:hAnsi="Cambria Math" w:cs="Arial"/>
                              <w:b/>
                              <w:bCs/>
                            </w:rPr>
                          </m:ctrlPr>
                        </m:dPr>
                        <m:e>
                          <m:sSub>
                            <m:sSubPr>
                              <m:ctrlPr>
                                <w:rPr>
                                  <w:rFonts w:ascii="Cambria Math" w:eastAsia="宋体" w:hAnsi="Cambria Math" w:cs="Arial"/>
                                  <w:b/>
                                  <w:bCs/>
                                  <w:i/>
                                </w:rPr>
                              </m:ctrlPr>
                            </m:sSubPr>
                            <m:e>
                              <m:r>
                                <m:rPr>
                                  <m:sty m:val="bi"/>
                                </m:rPr>
                                <w:rPr>
                                  <w:rFonts w:ascii="Cambria Math" w:eastAsia="宋体" w:hAnsi="Cambria Math" w:cs="Arial"/>
                                </w:rPr>
                                <m:t>S</m:t>
                              </m:r>
                              <m:ctrlPr>
                                <w:rPr>
                                  <w:rFonts w:ascii="Cambria Math" w:eastAsia="宋体" w:hAnsi="Cambria Math" w:cs="Arial"/>
                                  <w:b/>
                                  <w:bCs/>
                                </w:rPr>
                              </m:ctrlPr>
                            </m:e>
                            <m:sub>
                              <m:r>
                                <m:rPr>
                                  <m:sty m:val="bi"/>
                                </m:rPr>
                                <w:rPr>
                                  <w:rFonts w:ascii="Cambria Math" w:eastAsia="宋体" w:hAnsi="Cambria Math" w:cs="Arial"/>
                                </w:rPr>
                                <m:t>i</m:t>
                              </m:r>
                            </m:sub>
                          </m:sSub>
                          <m:ctrlPr>
                            <w:rPr>
                              <w:rFonts w:ascii="Cambria Math" w:eastAsia="宋体" w:hAnsi="Cambria Math" w:cs="Arial"/>
                              <w:b/>
                              <w:bCs/>
                              <w:i/>
                            </w:rPr>
                          </m:ctrlPr>
                        </m:e>
                      </m:d>
                    </m:e>
                  </m:d>
                </m:e>
              </m:nary>
              <m:ctrlPr>
                <w:rPr>
                  <w:rFonts w:ascii="Cambria Math" w:eastAsia="宋体" w:hAnsi="Cambria Math" w:cs="Arial"/>
                  <w:b/>
                  <w:bCs/>
                  <w:i/>
                </w:rPr>
              </m:ctrlPr>
            </m:e>
          </m:d>
        </m:oMath>
      </m:oMathPara>
    </w:p>
    <w:p w14:paraId="60B94870" w14:textId="3B4EC7F7" w:rsidR="004B7754" w:rsidRPr="003C4AC2" w:rsidRDefault="004B7754" w:rsidP="004B7754">
      <w:pPr>
        <w:spacing w:after="100" w:afterAutospacing="1"/>
        <w:rPr>
          <w:rFonts w:ascii="宋体" w:eastAsia="宋体" w:hAnsi="宋体" w:cs="Arial" w:hint="eastAsia"/>
          <w:b/>
          <w:bCs/>
        </w:rPr>
      </w:pPr>
      <w:r w:rsidRPr="003C4AC2">
        <w:rPr>
          <w:rFonts w:ascii="宋体" w:eastAsia="宋体" w:hAnsi="宋体" w:cs="Arial" w:hint="eastAsia"/>
        </w:rPr>
        <w:t>在此算子方程中，宏观的统御遵循代数运算次序，通过投影与意志边界裁剪完成对微观子系统的“重整化 (Renormalization)”</w:t>
      </w:r>
      <w:r w:rsidRPr="003C4AC2">
        <w:rPr>
          <w:rFonts w:ascii="宋体" w:eastAsia="宋体" w:hAnsi="宋体" w:cs="Arial" w:hint="eastAsia"/>
          <w:b/>
          <w:bCs/>
        </w:rPr>
        <w:t>：</w:t>
      </w:r>
    </w:p>
    <w:p w14:paraId="308F7A7D" w14:textId="2D5397A7" w:rsidR="00F8542C" w:rsidRPr="003C4AC2" w:rsidRDefault="004B7754">
      <w:pPr>
        <w:numPr>
          <w:ilvl w:val="0"/>
          <w:numId w:val="11"/>
        </w:numPr>
        <w:spacing w:after="100" w:afterAutospacing="1"/>
        <w:rPr>
          <w:rFonts w:ascii="宋体" w:eastAsia="宋体" w:hAnsi="宋体" w:cs="Arial" w:hint="eastAsia"/>
          <w:b/>
          <w:bCs/>
        </w:rPr>
      </w:pPr>
      <m:oMath>
        <m:r>
          <m:rPr>
            <m:sty m:val="b"/>
          </m:rPr>
          <w:rPr>
            <w:rFonts w:ascii="Cambria Math" w:eastAsia="宋体" w:hAnsi="Cambria Math" w:cs="Arial"/>
          </w:rPr>
          <m:t>Π</m:t>
        </m:r>
      </m:oMath>
      <w:r w:rsidRPr="003C4AC2">
        <w:rPr>
          <w:rFonts w:ascii="宋体" w:eastAsia="宋体" w:hAnsi="宋体" w:cs="Arial" w:hint="eastAsia"/>
          <w:b/>
          <w:bCs/>
        </w:rPr>
        <w:t>与前置正交化：</w:t>
      </w:r>
      <w:r w:rsidRPr="003C4AC2">
        <w:rPr>
          <w:rFonts w:ascii="宋体" w:eastAsia="宋体" w:hAnsi="宋体" w:cs="Arial" w:hint="eastAsia"/>
        </w:rPr>
        <w:t>宏观算符</w:t>
      </w:r>
      <m:oMath>
        <m:r>
          <m:rPr>
            <m:nor/>
          </m:rPr>
          <w:rPr>
            <w:rFonts w:ascii="宋体" w:eastAsia="宋体" w:hAnsi="宋体" w:cs="Arial"/>
          </w:rPr>
          <m:t>Π</m:t>
        </m:r>
      </m:oMath>
      <w:r w:rsidRPr="003C4AC2">
        <w:rPr>
          <w:rFonts w:ascii="宋体" w:eastAsia="宋体" w:hAnsi="宋体" w:cs="Arial" w:hint="eastAsia"/>
        </w:rPr>
        <w:t>为投影算子，率先对底层的混沌客体执行正交约束（粗粒化/黑箱化），建立互不干涉的时空基底。该算子在状态空间上满足非对称</w:t>
      </w:r>
      <w:proofErr w:type="gramStart"/>
      <w:r w:rsidRPr="003C4AC2">
        <w:rPr>
          <w:rFonts w:ascii="宋体" w:eastAsia="宋体" w:hAnsi="宋体" w:cs="Arial" w:hint="eastAsia"/>
        </w:rPr>
        <w:t>幂</w:t>
      </w:r>
      <w:proofErr w:type="gramEnd"/>
      <w:r w:rsidRPr="003C4AC2">
        <w:rPr>
          <w:rFonts w:ascii="宋体" w:eastAsia="宋体" w:hAnsi="宋体" w:cs="Arial" w:hint="eastAsia"/>
        </w:rPr>
        <w:t>等收缩特性</w:t>
      </w:r>
      <m:oMath>
        <m:r>
          <m:rPr>
            <m:sty m:val="p"/>
          </m:rPr>
          <w:rPr>
            <w:rFonts w:ascii="Cambria Math" w:eastAsia="宋体" w:hAnsi="Cambria Math" w:cs="Arial" w:hint="eastAsia"/>
          </w:rPr>
          <m:t xml:space="preserve"> </m:t>
        </m:r>
        <m:sSup>
          <m:sSupPr>
            <m:ctrlPr>
              <w:rPr>
                <w:rFonts w:ascii="Cambria Math" w:eastAsia="宋体" w:hAnsi="Cambria Math" w:cs="Arial"/>
              </w:rPr>
            </m:ctrlPr>
          </m:sSupPr>
          <m:e>
            <m:r>
              <m:rPr>
                <m:sty m:val="p"/>
              </m:rPr>
              <w:rPr>
                <w:rFonts w:ascii="Cambria Math" w:eastAsia="宋体" w:hAnsi="Cambria Math" w:cs="Arial" w:hint="eastAsia"/>
              </w:rPr>
              <m:t>Π</m:t>
            </m:r>
          </m:e>
          <m:sup>
            <m:r>
              <w:rPr>
                <w:rFonts w:ascii="Cambria Math" w:eastAsia="宋体" w:hAnsi="Cambria Math" w:cs="Arial"/>
              </w:rPr>
              <m:t>2</m:t>
            </m:r>
          </m:sup>
        </m:sSup>
        <m:r>
          <m:rPr>
            <m:sty m:val="p"/>
          </m:rPr>
          <w:rPr>
            <w:rFonts w:ascii="Cambria Math" w:eastAsia="宋体" w:hAnsi="Cambria Math" w:cs="Arial"/>
          </w:rPr>
          <m:t>=</m:t>
        </m:r>
        <m:r>
          <m:rPr>
            <m:sty m:val="p"/>
          </m:rPr>
          <w:rPr>
            <w:rFonts w:ascii="Cambria Math" w:eastAsia="宋体" w:hAnsi="Cambria Math" w:cs="Arial" w:hint="eastAsia"/>
          </w:rPr>
          <m:t>Π且</m:t>
        </m:r>
        <m:r>
          <m:rPr>
            <m:sty m:val="p"/>
          </m:rPr>
          <w:rPr>
            <w:rFonts w:ascii="Cambria Math" w:eastAsia="宋体" w:hAnsi="Cambria Math" w:cs="Arial" w:hint="eastAsia"/>
          </w:rPr>
          <m:t xml:space="preserve"> </m:t>
        </m:r>
        <m:r>
          <m:rPr>
            <m:sty m:val="p"/>
          </m:rPr>
          <w:rPr>
            <w:rFonts w:ascii="Cambria Math" w:eastAsia="宋体" w:hAnsi="Cambria Math" w:cs="Arial"/>
          </w:rPr>
          <m:t>∥</m:t>
        </m:r>
        <m:r>
          <m:rPr>
            <m:sty m:val="p"/>
          </m:rPr>
          <w:rPr>
            <w:rFonts w:ascii="Cambria Math" w:eastAsia="宋体" w:hAnsi="Cambria Math" w:cs="Arial" w:hint="eastAsia"/>
          </w:rPr>
          <m:t>Π</m:t>
        </m:r>
        <m:r>
          <m:rPr>
            <m:sty m:val="p"/>
          </m:rPr>
          <w:rPr>
            <w:rFonts w:ascii="Cambria Math" w:eastAsia="宋体" w:hAnsi="Cambria Math" w:cs="Arial"/>
          </w:rPr>
          <m:t>X</m:t>
        </m:r>
        <m:r>
          <w:rPr>
            <w:rFonts w:ascii="Cambria Math" w:eastAsia="宋体" w:hAnsi="Cambria Math" w:cs="Arial"/>
          </w:rPr>
          <m:t>∥≤∥X∥</m:t>
        </m:r>
      </m:oMath>
      <w:r w:rsidRPr="003C4AC2">
        <w:rPr>
          <w:rFonts w:ascii="宋体" w:eastAsia="宋体" w:hAnsi="宋体" w:cs="Arial" w:hint="eastAsia"/>
        </w:rPr>
        <w:t>，</w:t>
      </w:r>
    </w:p>
    <w:p w14:paraId="3F1CD7F0" w14:textId="12AA7677" w:rsidR="004B7754" w:rsidRPr="003C4AC2" w:rsidRDefault="004B7754" w:rsidP="00F8542C">
      <w:pPr>
        <w:spacing w:after="100" w:afterAutospacing="1"/>
        <w:ind w:left="720"/>
        <w:rPr>
          <w:rFonts w:ascii="宋体" w:eastAsia="宋体" w:hAnsi="宋体" w:cs="Arial" w:hint="eastAsia"/>
          <w:b/>
          <w:bCs/>
        </w:rPr>
      </w:pPr>
      <w:r w:rsidRPr="003C4AC2">
        <w:rPr>
          <w:rFonts w:ascii="宋体" w:eastAsia="宋体" w:hAnsi="宋体" w:cs="Arial" w:hint="eastAsia"/>
        </w:rPr>
        <w:t>强制滤除冗余的博弈干扰自由度</w:t>
      </w:r>
      <w:r w:rsidRPr="003C4AC2">
        <w:rPr>
          <w:rFonts w:ascii="宋体" w:eastAsia="宋体" w:hAnsi="宋体" w:cs="Arial" w:hint="eastAsia"/>
          <w:b/>
          <w:bCs/>
        </w:rPr>
        <w:t>。</w:t>
      </w:r>
    </w:p>
    <w:p w14:paraId="5094F791" w14:textId="46639EED" w:rsidR="004B7754" w:rsidRPr="003C4AC2" w:rsidRDefault="00000000">
      <w:pPr>
        <w:numPr>
          <w:ilvl w:val="0"/>
          <w:numId w:val="11"/>
        </w:numPr>
        <w:spacing w:after="100" w:afterAutospacing="1"/>
        <w:rPr>
          <w:rFonts w:ascii="宋体" w:eastAsia="宋体" w:hAnsi="宋体" w:cs="Arial" w:hint="eastAsia"/>
          <w:b/>
          <w:bCs/>
        </w:rPr>
      </w:pPr>
      <m:oMath>
        <m:d>
          <m:dPr>
            <m:begChr m:val="["/>
            <m:endChr m:val="]"/>
            <m:ctrlPr>
              <w:rPr>
                <w:rFonts w:ascii="Cambria Math" w:eastAsia="宋体" w:hAnsi="Cambria Math" w:cs="Arial"/>
                <w:b/>
                <w:bCs/>
              </w:rPr>
            </m:ctrlPr>
          </m:dPr>
          <m:e>
            <m:sSub>
              <m:sSubPr>
                <m:ctrlPr>
                  <w:rPr>
                    <w:rFonts w:ascii="Cambria Math" w:eastAsia="宋体" w:hAnsi="Cambria Math" w:cs="Arial"/>
                    <w:b/>
                    <w:bCs/>
                    <w:i/>
                  </w:rPr>
                </m:ctrlPr>
              </m:sSubPr>
              <m:e>
                <m:r>
                  <m:rPr>
                    <m:sty m:val="bi"/>
                  </m:rPr>
                  <w:rPr>
                    <w:rFonts w:ascii="Cambria Math" w:eastAsia="宋体" w:hAnsi="Cambria Math" w:cs="Arial"/>
                  </w:rPr>
                  <m:t>S</m:t>
                </m:r>
              </m:e>
              <m:sub>
                <m:r>
                  <m:rPr>
                    <m:sty m:val="bi"/>
                  </m:rPr>
                  <w:rPr>
                    <w:rFonts w:ascii="Cambria Math" w:eastAsia="宋体" w:hAnsi="Cambria Math" w:cs="Arial"/>
                  </w:rPr>
                  <m:t>i</m:t>
                </m:r>
              </m:sub>
            </m:sSub>
            <m:ctrlPr>
              <w:rPr>
                <w:rFonts w:ascii="Cambria Math" w:eastAsia="宋体" w:hAnsi="Cambria Math" w:cs="Arial"/>
                <w:b/>
                <w:bCs/>
                <w:i/>
              </w:rPr>
            </m:ctrlPr>
          </m:e>
        </m:d>
      </m:oMath>
      <w:r w:rsidR="004B7754" w:rsidRPr="003C4AC2">
        <w:rPr>
          <w:rFonts w:ascii="宋体" w:eastAsia="宋体" w:hAnsi="宋体" w:cs="Arial" w:hint="eastAsia"/>
          <w:b/>
          <w:bCs/>
        </w:rPr>
        <w:t>与全息观测：</w:t>
      </w:r>
      <w:r w:rsidR="004B7754" w:rsidRPr="003C4AC2">
        <w:rPr>
          <w:rFonts w:ascii="宋体" w:eastAsia="宋体" w:hAnsi="宋体" w:cs="Arial" w:hint="eastAsia"/>
        </w:rPr>
        <w:t>在正交基底确立后，全息观测才具备了合法性。</w:t>
      </w:r>
      <m:oMath>
        <m:sSub>
          <m:sSubPr>
            <m:ctrlPr>
              <w:rPr>
                <w:rFonts w:ascii="Cambria Math" w:eastAsia="宋体" w:hAnsi="Cambria Math" w:cs="Arial"/>
                <w:i/>
              </w:rPr>
            </m:ctrlPr>
          </m:sSubPr>
          <m:e>
            <m:r>
              <w:rPr>
                <w:rFonts w:ascii="Cambria Math" w:eastAsia="宋体" w:hAnsi="Cambria Math" w:cs="Arial"/>
              </w:rPr>
              <m:t>S</m:t>
            </m:r>
          </m:e>
          <m:sub>
            <m:r>
              <w:rPr>
                <w:rFonts w:ascii="Cambria Math" w:eastAsia="宋体" w:hAnsi="Cambria Math" w:cs="Arial"/>
              </w:rPr>
              <m:t>i</m:t>
            </m:r>
          </m:sub>
        </m:sSub>
      </m:oMath>
      <w:r w:rsidR="004B7754" w:rsidRPr="003C4AC2">
        <w:rPr>
          <w:rFonts w:ascii="宋体" w:eastAsia="宋体" w:hAnsi="宋体" w:cs="Arial" w:hint="eastAsia"/>
        </w:rPr>
        <w:t>（</w:t>
      </w:r>
      <m:oMath>
        <m:r>
          <w:rPr>
            <w:rFonts w:ascii="Cambria Math" w:eastAsia="宋体" w:hAnsi="Cambria Math" w:cs="Arial"/>
          </w:rPr>
          <m:t>i=1</m:t>
        </m:r>
        <m:r>
          <m:rPr>
            <m:sty m:val="p"/>
          </m:rPr>
          <w:rPr>
            <w:rFonts w:ascii="Cambria Math" w:eastAsia="宋体" w:hAnsi="Cambria Math" w:cs="Arial" w:hint="eastAsia"/>
          </w:rPr>
          <m:t>…</m:t>
        </m:r>
        <m:r>
          <w:rPr>
            <w:rFonts w:ascii="Cambria Math" w:eastAsia="宋体" w:hAnsi="Cambria Math" w:cs="Arial"/>
          </w:rPr>
          <m:t>n</m:t>
        </m:r>
      </m:oMath>
      <w:r w:rsidR="004B7754" w:rsidRPr="003C4AC2">
        <w:rPr>
          <w:rFonts w:ascii="宋体" w:eastAsia="宋体" w:hAnsi="宋体" w:cs="Arial" w:hint="eastAsia"/>
        </w:rPr>
        <w:t>）代表系统内</w:t>
      </w:r>
      <m:oMath>
        <m:r>
          <w:rPr>
            <w:rFonts w:ascii="Cambria Math" w:eastAsia="宋体" w:hAnsi="Cambria Math" w:cs="Arial"/>
          </w:rPr>
          <m:t>n</m:t>
        </m:r>
      </m:oMath>
      <w:proofErr w:type="gramStart"/>
      <w:r w:rsidR="004B7754" w:rsidRPr="003C4AC2">
        <w:rPr>
          <w:rFonts w:ascii="宋体" w:eastAsia="宋体" w:hAnsi="宋体" w:cs="Arial" w:hint="eastAsia"/>
        </w:rPr>
        <w:t>个</w:t>
      </w:r>
      <w:proofErr w:type="gramEnd"/>
      <w:r w:rsidR="004B7754" w:rsidRPr="003C4AC2">
        <w:rPr>
          <w:rFonts w:ascii="宋体" w:eastAsia="宋体" w:hAnsi="宋体" w:cs="Arial" w:hint="eastAsia"/>
        </w:rPr>
        <w:t>相互纠缠的微观子系统状态，全息观测将各个子系统的局部视界无损地映射为可计算的矢量</w:t>
      </w:r>
      <w:r w:rsidR="004B7754" w:rsidRPr="003C4AC2">
        <w:rPr>
          <w:rFonts w:ascii="宋体" w:eastAsia="宋体" w:hAnsi="宋体" w:cs="Arial" w:hint="eastAsia"/>
          <w:b/>
          <w:bCs/>
        </w:rPr>
        <w:t>。</w:t>
      </w:r>
    </w:p>
    <w:p w14:paraId="7DEA464C" w14:textId="03B10D2B" w:rsidR="004B7754" w:rsidRPr="003C4AC2" w:rsidRDefault="004B7754">
      <w:pPr>
        <w:numPr>
          <w:ilvl w:val="0"/>
          <w:numId w:val="11"/>
        </w:numPr>
        <w:spacing w:after="100" w:afterAutospacing="1"/>
        <w:rPr>
          <w:rFonts w:ascii="宋体" w:eastAsia="宋体" w:hAnsi="宋体" w:cs="Arial" w:hint="eastAsia"/>
          <w:b/>
          <w:bCs/>
        </w:rPr>
      </w:pPr>
      <m:oMath>
        <m:r>
          <m:rPr>
            <m:sty m:val="bi"/>
          </m:rPr>
          <w:rPr>
            <w:rFonts w:ascii="Cambria Math" w:eastAsia="宋体" w:hAnsi="Cambria Math" w:cs="Arial"/>
          </w:rPr>
          <w:lastRenderedPageBreak/>
          <m:t>mi,</m:t>
        </m:r>
        <m:r>
          <m:rPr>
            <m:sty m:val="b"/>
          </m:rPr>
          <w:rPr>
            <w:rFonts w:ascii="Cambria Math" w:eastAsia="宋体" w:hAnsi="Cambria Math" w:cs="Arial"/>
          </w:rPr>
          <m:t>π</m:t>
        </m:r>
        <m:r>
          <m:rPr>
            <m:sty m:val="bi"/>
          </m:rPr>
          <w:rPr>
            <w:rFonts w:ascii="Cambria Math" w:eastAsia="宋体" w:hAnsi="Cambria Math" w:cs="Arial"/>
          </w:rPr>
          <m:t>i</m:t>
        </m:r>
      </m:oMath>
      <w:r w:rsidRPr="003C4AC2">
        <w:rPr>
          <w:rFonts w:ascii="宋体" w:eastAsia="宋体" w:hAnsi="宋体" w:cs="Arial" w:hint="eastAsia"/>
          <w:b/>
          <w:bCs/>
        </w:rPr>
        <w:t>与动态模拟：</w:t>
      </w:r>
      <w:r w:rsidRPr="003C4AC2">
        <w:rPr>
          <w:rFonts w:ascii="宋体" w:eastAsia="宋体" w:hAnsi="宋体" w:cs="Arial" w:hint="eastAsia"/>
        </w:rPr>
        <w:t>通过动态模拟，全局意志 M 对微观子系统自发的局部目标（</w:t>
      </w:r>
      <m:oMath>
        <m:sSub>
          <m:sSubPr>
            <m:ctrlPr>
              <w:rPr>
                <w:rFonts w:ascii="Cambria Math" w:eastAsia="宋体" w:hAnsi="Cambria Math" w:cs="Arial"/>
                <w:i/>
              </w:rPr>
            </m:ctrlPr>
          </m:sSubPr>
          <m:e>
            <m:r>
              <w:rPr>
                <w:rFonts w:ascii="Cambria Math" w:eastAsia="宋体" w:hAnsi="Cambria Math" w:cs="Arial"/>
              </w:rPr>
              <m:t>m</m:t>
            </m:r>
          </m:e>
          <m:sub>
            <m:r>
              <w:rPr>
                <w:rFonts w:ascii="Cambria Math" w:eastAsia="宋体" w:hAnsi="Cambria Math" w:cs="Arial"/>
              </w:rPr>
              <m:t>i</m:t>
            </m:r>
          </m:sub>
        </m:sSub>
      </m:oMath>
      <w:r w:rsidRPr="003C4AC2">
        <w:rPr>
          <w:rFonts w:ascii="宋体" w:eastAsia="宋体" w:hAnsi="宋体" w:cs="Arial" w:hint="eastAsia"/>
        </w:rPr>
        <w:t>）和控制规则（</w:t>
      </w:r>
      <m:oMath>
        <m:sSub>
          <m:sSubPr>
            <m:ctrlPr>
              <w:rPr>
                <w:rFonts w:ascii="Cambria Math" w:eastAsia="宋体" w:hAnsi="Cambria Math" w:cs="Arial"/>
                <w:i/>
              </w:rPr>
            </m:ctrlPr>
          </m:sSubPr>
          <m:e>
            <m:r>
              <m:rPr>
                <m:sty m:val="p"/>
              </m:rPr>
              <w:rPr>
                <w:rFonts w:ascii="Cambria Math" w:eastAsia="宋体" w:hAnsi="Cambria Math" w:cs="Arial"/>
              </w:rPr>
              <m:t>π</m:t>
            </m:r>
            <m:ctrlPr>
              <w:rPr>
                <w:rFonts w:ascii="Cambria Math" w:eastAsia="宋体" w:hAnsi="Cambria Math" w:cs="Arial"/>
              </w:rPr>
            </m:ctrlPr>
          </m:e>
          <m:sub>
            <m:r>
              <w:rPr>
                <w:rFonts w:ascii="Cambria Math" w:eastAsia="宋体" w:hAnsi="Cambria Math" w:cs="Arial"/>
              </w:rPr>
              <m:t>i</m:t>
            </m:r>
          </m:sub>
        </m:sSub>
      </m:oMath>
      <w:r w:rsidRPr="003C4AC2">
        <w:rPr>
          <w:rFonts w:ascii="宋体" w:eastAsia="宋体" w:hAnsi="宋体" w:cs="Arial" w:hint="eastAsia"/>
        </w:rPr>
        <w:t>）进行逻辑重置，生成</w:t>
      </w:r>
      <w:proofErr w:type="gramStart"/>
      <w:r w:rsidRPr="003C4AC2">
        <w:rPr>
          <w:rFonts w:ascii="宋体" w:eastAsia="宋体" w:hAnsi="宋体" w:cs="Arial" w:hint="eastAsia"/>
        </w:rPr>
        <w:t>重整化</w:t>
      </w:r>
      <w:proofErr w:type="gramEnd"/>
      <w:r w:rsidRPr="003C4AC2">
        <w:rPr>
          <w:rFonts w:ascii="宋体" w:eastAsia="宋体" w:hAnsi="宋体" w:cs="Arial" w:hint="eastAsia"/>
        </w:rPr>
        <w:t>后的微观控制律 (</w:t>
      </w:r>
      <m:oMath>
        <m:sSubSup>
          <m:sSubSupPr>
            <m:ctrlPr>
              <w:rPr>
                <w:rFonts w:ascii="Cambria Math" w:eastAsia="宋体" w:hAnsi="Cambria Math" w:cs="Arial"/>
                <w:i/>
              </w:rPr>
            </m:ctrlPr>
          </m:sSubSupPr>
          <m:e>
            <m:r>
              <w:rPr>
                <w:rFonts w:ascii="Cambria Math" w:eastAsia="宋体" w:hAnsi="Cambria Math" w:cs="Arial"/>
              </w:rPr>
              <m:t>m</m:t>
            </m:r>
          </m:e>
          <m:sub>
            <m:r>
              <w:rPr>
                <w:rFonts w:ascii="Cambria Math" w:eastAsia="宋体" w:hAnsi="Cambria Math" w:cs="Arial"/>
              </w:rPr>
              <m:t>i</m:t>
            </m:r>
          </m:sub>
          <m:sup>
            <m:r>
              <m:rPr>
                <m:sty m:val="p"/>
              </m:rPr>
              <w:rPr>
                <w:rFonts w:ascii="Cambria Math" w:eastAsia="宋体" w:hAnsi="Cambria Math" w:cs="Arial"/>
              </w:rPr>
              <m:t>*</m:t>
            </m:r>
          </m:sup>
        </m:sSubSup>
        <m:r>
          <w:rPr>
            <w:rFonts w:ascii="Cambria Math" w:eastAsia="宋体" w:hAnsi="Cambria Math" w:cs="Arial"/>
          </w:rPr>
          <m:t>,</m:t>
        </m:r>
        <m:sSubSup>
          <m:sSubSupPr>
            <m:ctrlPr>
              <w:rPr>
                <w:rFonts w:ascii="Cambria Math" w:eastAsia="宋体" w:hAnsi="Cambria Math" w:cs="Arial"/>
                <w:i/>
              </w:rPr>
            </m:ctrlPr>
          </m:sSubSupPr>
          <m:e>
            <m:r>
              <m:rPr>
                <m:sty m:val="p"/>
              </m:rPr>
              <w:rPr>
                <w:rFonts w:ascii="Cambria Math" w:eastAsia="宋体" w:hAnsi="Cambria Math" w:cs="Arial"/>
              </w:rPr>
              <m:t>π</m:t>
            </m:r>
          </m:e>
          <m:sub>
            <m:r>
              <w:rPr>
                <w:rFonts w:ascii="Cambria Math" w:eastAsia="宋体" w:hAnsi="Cambria Math" w:cs="Arial"/>
              </w:rPr>
              <m:t>i</m:t>
            </m:r>
          </m:sub>
          <m:sup>
            <m:r>
              <m:rPr>
                <m:sty m:val="p"/>
              </m:rPr>
              <w:rPr>
                <w:rFonts w:ascii="Cambria Math" w:eastAsia="宋体" w:hAnsi="Cambria Math" w:cs="Arial"/>
              </w:rPr>
              <m:t>*</m:t>
            </m:r>
          </m:sup>
        </m:sSubSup>
      </m:oMath>
      <w:r w:rsidRPr="003C4AC2">
        <w:rPr>
          <w:rFonts w:ascii="宋体" w:eastAsia="宋体" w:hAnsi="宋体" w:cs="Arial" w:hint="eastAsia"/>
        </w:rPr>
        <w:t>)，使微观个体的梯度寻优方向与全局最优路径达成同构</w:t>
      </w:r>
      <w:r w:rsidRPr="003C4AC2">
        <w:rPr>
          <w:rFonts w:ascii="宋体" w:eastAsia="宋体" w:hAnsi="宋体" w:cs="Arial" w:hint="eastAsia"/>
          <w:b/>
          <w:bCs/>
        </w:rPr>
        <w:t>。</w:t>
      </w:r>
    </w:p>
    <w:p w14:paraId="1F97BC89" w14:textId="5CF08E18" w:rsidR="004B7754" w:rsidRPr="003C4AC2" w:rsidRDefault="00000000">
      <w:pPr>
        <w:numPr>
          <w:ilvl w:val="0"/>
          <w:numId w:val="11"/>
        </w:numPr>
        <w:spacing w:after="100" w:afterAutospacing="1"/>
        <w:rPr>
          <w:rFonts w:ascii="宋体" w:eastAsia="宋体" w:hAnsi="宋体" w:cs="Arial" w:hint="eastAsia"/>
          <w:b/>
          <w:bCs/>
        </w:rPr>
      </w:pPr>
      <m:oMath>
        <m:d>
          <m:dPr>
            <m:begChr m:val="["/>
            <m:endChr m:val="]"/>
            <m:ctrlPr>
              <w:rPr>
                <w:rFonts w:ascii="Cambria Math" w:eastAsia="宋体" w:hAnsi="Cambria Math" w:cs="Arial"/>
                <w:b/>
                <w:bCs/>
              </w:rPr>
            </m:ctrlPr>
          </m:dPr>
          <m:e>
            <m:nary>
              <m:naryPr>
                <m:chr m:val="∑"/>
                <m:subHide m:val="1"/>
                <m:supHide m:val="1"/>
                <m:ctrlPr>
                  <w:rPr>
                    <w:rFonts w:ascii="Cambria Math" w:eastAsia="宋体" w:hAnsi="Cambria Math" w:cs="Arial"/>
                    <w:b/>
                    <w:bCs/>
                  </w:rPr>
                </m:ctrlPr>
              </m:naryPr>
              <m:sub/>
              <m:sup/>
              <m:e>
                <m:d>
                  <m:dPr>
                    <m:ctrlPr>
                      <w:rPr>
                        <w:rFonts w:ascii="Cambria Math" w:eastAsia="宋体" w:hAnsi="Cambria Math" w:cs="Arial"/>
                        <w:b/>
                        <w:bCs/>
                        <w:i/>
                      </w:rPr>
                    </m:ctrlPr>
                  </m:dPr>
                  <m:e>
                    <m:r>
                      <m:rPr>
                        <m:sty m:val="bi"/>
                      </m:rPr>
                      <w:rPr>
                        <w:rFonts w:ascii="Cambria Math" w:eastAsia="宋体" w:hAnsi="Cambria Math" w:cs="Arial"/>
                      </w:rPr>
                      <m:t>…</m:t>
                    </m:r>
                  </m:e>
                </m:d>
              </m:e>
            </m:nary>
            <m:ctrlPr>
              <w:rPr>
                <w:rFonts w:ascii="Cambria Math" w:eastAsia="宋体" w:hAnsi="Cambria Math" w:cs="Arial"/>
                <w:b/>
                <w:bCs/>
                <w:i/>
              </w:rPr>
            </m:ctrlPr>
          </m:e>
        </m:d>
      </m:oMath>
      <w:r w:rsidR="004B7754" w:rsidRPr="003C4AC2">
        <w:rPr>
          <w:rFonts w:ascii="宋体" w:eastAsia="宋体" w:hAnsi="宋体" w:cs="Arial" w:hint="eastAsia"/>
          <w:b/>
          <w:bCs/>
        </w:rPr>
        <w:t>（矢量叠加与分布式做功）：</w:t>
      </w:r>
      <w:bookmarkStart w:id="3" w:name="OLE_LINK9"/>
      <w:r w:rsidR="004B7754" w:rsidRPr="003C4AC2">
        <w:rPr>
          <w:rFonts w:ascii="宋体" w:eastAsia="宋体" w:hAnsi="宋体" w:cs="Arial" w:hint="eastAsia"/>
        </w:rPr>
        <w:t>各子系统在各自被</w:t>
      </w:r>
      <w:proofErr w:type="gramStart"/>
      <w:r w:rsidR="004B7754" w:rsidRPr="003C4AC2">
        <w:rPr>
          <w:rFonts w:ascii="宋体" w:eastAsia="宋体" w:hAnsi="宋体" w:cs="Arial" w:hint="eastAsia"/>
        </w:rPr>
        <w:t>重整化</w:t>
      </w:r>
      <w:proofErr w:type="gramEnd"/>
      <w:r w:rsidR="004B7754" w:rsidRPr="003C4AC2">
        <w:rPr>
          <w:rFonts w:ascii="宋体" w:eastAsia="宋体" w:hAnsi="宋体" w:cs="Arial" w:hint="eastAsia"/>
        </w:rPr>
        <w:t>后的正交轨道内进行并行运算与物理做功，产生底层的位移矢量和，在物理层消除协作冲突带来的摩擦</w:t>
      </w:r>
      <w:bookmarkEnd w:id="3"/>
      <w:r w:rsidR="004B7754" w:rsidRPr="003C4AC2">
        <w:rPr>
          <w:rFonts w:ascii="宋体" w:eastAsia="宋体" w:hAnsi="宋体" w:cs="Arial" w:hint="eastAsia"/>
          <w:b/>
          <w:bCs/>
        </w:rPr>
        <w:t>。</w:t>
      </w:r>
    </w:p>
    <w:p w14:paraId="4D9BF83F" w14:textId="37BEF103" w:rsidR="00812283" w:rsidRPr="003C4AC2" w:rsidRDefault="004B7754">
      <w:pPr>
        <w:numPr>
          <w:ilvl w:val="0"/>
          <w:numId w:val="11"/>
        </w:numPr>
        <w:spacing w:after="100" w:afterAutospacing="1"/>
        <w:rPr>
          <w:rFonts w:ascii="宋体" w:eastAsia="宋体" w:hAnsi="宋体" w:cs="Arial" w:hint="eastAsia"/>
          <w:b/>
          <w:bCs/>
        </w:rPr>
      </w:pPr>
      <m:oMath>
        <m:r>
          <m:rPr>
            <m:sty m:val="bi"/>
          </m:rPr>
          <w:rPr>
            <w:rFonts w:ascii="Cambria Math" w:eastAsia="宋体" w:hAnsi="Cambria Math" w:cs="Arial"/>
          </w:rPr>
          <m:t>M</m:t>
        </m:r>
      </m:oMath>
      <w:r w:rsidRPr="003C4AC2">
        <w:rPr>
          <w:rFonts w:ascii="宋体" w:eastAsia="宋体" w:hAnsi="宋体" w:cs="Arial" w:hint="eastAsia"/>
          <w:b/>
          <w:bCs/>
        </w:rPr>
        <w:t>与意志坍缩：</w:t>
      </w:r>
      <w:r w:rsidRPr="003C4AC2">
        <w:rPr>
          <w:rFonts w:ascii="宋体" w:eastAsia="宋体" w:hAnsi="宋体" w:cs="Arial" w:hint="eastAsia"/>
        </w:rPr>
        <w:t>这里的“乘号</w:t>
      </w:r>
      <m:oMath>
        <m:r>
          <m:rPr>
            <m:sty m:val="p"/>
          </m:rPr>
          <w:rPr>
            <w:rFonts w:ascii="Cambria Math" w:eastAsia="宋体" w:hAnsi="Cambria Math" w:cs="Arial"/>
          </w:rPr>
          <m:t>⋅</m:t>
        </m:r>
      </m:oMath>
      <w:r w:rsidRPr="003C4AC2">
        <w:rPr>
          <w:rFonts w:ascii="宋体" w:eastAsia="宋体" w:hAnsi="宋体" w:cs="Arial" w:hint="eastAsia"/>
        </w:rPr>
        <w:t>”在法理上代表算子的相继作用（Operator Composition）。统御算子</w:t>
      </w:r>
      <m:oMath>
        <m:r>
          <m:rPr>
            <m:sty m:val="p"/>
          </m:rPr>
          <w:rPr>
            <w:rFonts w:ascii="Cambria Math" w:eastAsia="宋体" w:hAnsi="Cambria Math" w:cs="Arial"/>
          </w:rPr>
          <m:t>Π</m:t>
        </m:r>
      </m:oMath>
      <w:r w:rsidRPr="003C4AC2">
        <w:rPr>
          <w:rFonts w:ascii="宋体" w:eastAsia="宋体" w:hAnsi="宋体" w:cs="Arial" w:hint="eastAsia"/>
        </w:rPr>
        <w:t>首先对微观混沌</w:t>
      </w:r>
      <w:proofErr w:type="gramStart"/>
      <w:r w:rsidRPr="003C4AC2">
        <w:rPr>
          <w:rFonts w:ascii="宋体" w:eastAsia="宋体" w:hAnsi="宋体" w:cs="Arial" w:hint="eastAsia"/>
        </w:rPr>
        <w:t>执行降维投影</w:t>
      </w:r>
      <w:proofErr w:type="gramEnd"/>
      <w:r w:rsidRPr="003C4AC2">
        <w:rPr>
          <w:rFonts w:ascii="宋体" w:eastAsia="宋体" w:hAnsi="宋体" w:cs="Arial" w:hint="eastAsia"/>
        </w:rPr>
        <w:t>，全局意志算子</w:t>
      </w:r>
      <m:oMath>
        <m:r>
          <w:rPr>
            <w:rFonts w:ascii="Cambria Math" w:eastAsia="宋体" w:hAnsi="Cambria Math" w:cs="Arial"/>
          </w:rPr>
          <m:t>M</m:t>
        </m:r>
      </m:oMath>
      <w:r w:rsidRPr="003C4AC2">
        <w:rPr>
          <w:rFonts w:ascii="宋体" w:eastAsia="宋体" w:hAnsi="宋体" w:cs="Arial" w:hint="eastAsia"/>
        </w:rPr>
        <w:t>随后在最外层对可行解</w:t>
      </w:r>
      <w:proofErr w:type="gramStart"/>
      <w:r w:rsidRPr="003C4AC2">
        <w:rPr>
          <w:rFonts w:ascii="宋体" w:eastAsia="宋体" w:hAnsi="宋体" w:cs="Arial" w:hint="eastAsia"/>
        </w:rPr>
        <w:t>域实施</w:t>
      </w:r>
      <w:proofErr w:type="gramEnd"/>
      <w:r w:rsidRPr="003C4AC2">
        <w:rPr>
          <w:rFonts w:ascii="宋体" w:eastAsia="宋体" w:hAnsi="宋体" w:cs="Arial" w:hint="eastAsia"/>
        </w:rPr>
        <w:t>边界约束裁剪，两者的相继作用共同决定了宏观秩序做功合力</w:t>
      </w:r>
      <m:oMath>
        <m:sSub>
          <m:sSubPr>
            <m:ctrlPr>
              <w:rPr>
                <w:rFonts w:ascii="Cambria Math" w:eastAsia="宋体" w:hAnsi="Cambria Math" w:cs="Arial"/>
                <w:i/>
              </w:rPr>
            </m:ctrlPr>
          </m:sSubPr>
          <m:e>
            <m:r>
              <w:rPr>
                <w:rFonts w:ascii="Cambria Math" w:eastAsia="宋体" w:hAnsi="Cambria Math" w:cs="Arial"/>
              </w:rPr>
              <m:t>V</m:t>
            </m:r>
          </m:e>
          <m:sub>
            <m:r>
              <m:rPr>
                <m:sty m:val="p"/>
              </m:rPr>
              <w:rPr>
                <w:rFonts w:ascii="Cambria Math" w:eastAsia="宋体" w:hAnsi="Cambria Math" w:cs="Arial"/>
              </w:rPr>
              <m:t>Ω</m:t>
            </m:r>
          </m:sub>
        </m:sSub>
      </m:oMath>
      <w:r w:rsidRPr="003C4AC2">
        <w:rPr>
          <w:rFonts w:ascii="宋体" w:eastAsia="宋体" w:hAnsi="宋体" w:cs="Arial" w:hint="eastAsia"/>
          <w:b/>
          <w:bCs/>
        </w:rPr>
        <w:t>。</w:t>
      </w:r>
    </w:p>
    <w:p w14:paraId="44B88DE8" w14:textId="77777777" w:rsidR="003C4AC2" w:rsidRPr="003C4AC2" w:rsidRDefault="004B7754" w:rsidP="003C4AC2">
      <w:pPr>
        <w:spacing w:after="100" w:afterAutospacing="1"/>
        <w:outlineLvl w:val="3"/>
        <w:rPr>
          <w:rFonts w:ascii="宋体" w:eastAsia="宋体" w:hAnsi="宋体" w:cs="Arial"/>
          <w:b/>
          <w:bCs/>
        </w:rPr>
      </w:pPr>
      <w:r w:rsidRPr="003C4AC2">
        <w:rPr>
          <w:rFonts w:ascii="宋体" w:eastAsia="宋体" w:hAnsi="宋体" w:cs="Arial"/>
          <w:b/>
          <w:bCs/>
        </w:rPr>
        <w:t>1.5 演化闭环：目的论引擎的动力学相变 </w:t>
      </w:r>
      <w:bookmarkStart w:id="4" w:name="OLE_LINK10"/>
    </w:p>
    <w:p w14:paraId="73EB9C47" w14:textId="77777777" w:rsidR="003C4AC2" w:rsidRPr="003C4AC2" w:rsidRDefault="003C4AC2" w:rsidP="004B7754">
      <w:pPr>
        <w:rPr>
          <w:rFonts w:ascii="宋体" w:eastAsia="宋体" w:hAnsi="宋体" w:cs="Arial"/>
          <w:b/>
          <w:bCs/>
        </w:rPr>
      </w:pPr>
    </w:p>
    <w:p w14:paraId="4979946F" w14:textId="7728D11F" w:rsidR="004B7754" w:rsidRPr="003C4AC2" w:rsidRDefault="004B7754" w:rsidP="004B7754">
      <w:pPr>
        <w:rPr>
          <w:rFonts w:ascii="宋体" w:eastAsia="宋体" w:hAnsi="宋体" w:cs="Arial" w:hint="eastAsia"/>
          <w:b/>
          <w:bCs/>
        </w:rPr>
      </w:pPr>
      <w:r w:rsidRPr="003C4AC2">
        <w:rPr>
          <w:rFonts w:ascii="宋体" w:eastAsia="宋体" w:hAnsi="宋体" w:cs="Arial"/>
        </w:rPr>
        <w:t>第一章前述的架构大统一方程仅描述了单次做功的静态拓扑。由于开放系统内部的耗散伴随时间流逝持续产生，静态方程必须引入时间序列与全息感知残差</w:t>
      </w:r>
      <m:oMath>
        <m:r>
          <m:rPr>
            <m:sty m:val="p"/>
          </m:rPr>
          <w:rPr>
            <w:rFonts w:ascii="Cambria Math" w:eastAsia="宋体" w:hAnsi="Cambria Math" w:cs="Arial"/>
          </w:rPr>
          <m:t>Δ</m:t>
        </m:r>
        <m:d>
          <m:dPr>
            <m:ctrlPr>
              <w:rPr>
                <w:rFonts w:ascii="Cambria Math" w:eastAsia="宋体" w:hAnsi="Cambria Math" w:cs="Arial"/>
                <w:i/>
              </w:rPr>
            </m:ctrlPr>
          </m:dPr>
          <m:e>
            <m:r>
              <w:rPr>
                <w:rFonts w:ascii="Cambria Math" w:eastAsia="宋体" w:hAnsi="Cambria Math" w:cs="Arial"/>
              </w:rPr>
              <m:t>t</m:t>
            </m:r>
          </m:e>
        </m:d>
      </m:oMath>
      <w:r w:rsidRPr="003C4AC2">
        <w:rPr>
          <w:rFonts w:ascii="宋体" w:eastAsia="宋体" w:hAnsi="宋体" w:cs="Arial"/>
        </w:rPr>
        <w:t>，方能构成对抗熵增的动态闭环脉冲。 系统目的论引擎的最终运转机制，收敛于以下动力学演化方程（本方程作为自适应纠偏之宪法判定式，划定系统反馈的时效红线）</w:t>
      </w:r>
      <w:bookmarkEnd w:id="4"/>
      <w:r w:rsidRPr="003C4AC2">
        <w:rPr>
          <w:rFonts w:ascii="宋体" w:eastAsia="宋体" w:hAnsi="宋体" w:cs="Arial" w:hint="eastAsia"/>
          <w:b/>
          <w:bCs/>
        </w:rPr>
        <w:t>：</w:t>
      </w:r>
    </w:p>
    <w:p w14:paraId="466FE577" w14:textId="4DC2E936" w:rsidR="004B7754" w:rsidRPr="003C4AC2" w:rsidRDefault="00000000" w:rsidP="004B7754">
      <w:pPr>
        <w:rPr>
          <w:rFonts w:ascii="宋体" w:eastAsia="宋体" w:hAnsi="宋体" w:cs="Arial" w:hint="eastAsia"/>
          <w:b/>
          <w:bCs/>
        </w:rPr>
      </w:pPr>
      <m:oMathPara>
        <m:oMath>
          <m:sSub>
            <m:sSubPr>
              <m:ctrlPr>
                <w:rPr>
                  <w:rFonts w:ascii="Cambria Math" w:eastAsia="宋体" w:hAnsi="Cambria Math" w:cs="Arial"/>
                  <w:b/>
                  <w:bCs/>
                  <w:i/>
                </w:rPr>
              </m:ctrlPr>
            </m:sSubPr>
            <m:e>
              <m:r>
                <m:rPr>
                  <m:sty m:val="bi"/>
                </m:rPr>
                <w:rPr>
                  <w:rFonts w:ascii="Cambria Math" w:eastAsia="宋体" w:hAnsi="Cambria Math" w:cs="Arial"/>
                </w:rPr>
                <m:t>V</m:t>
              </m:r>
            </m:e>
            <m:sub>
              <m:r>
                <m:rPr>
                  <m:sty m:val="b"/>
                </m:rPr>
                <w:rPr>
                  <w:rFonts w:ascii="Cambria Math" w:eastAsia="宋体" w:hAnsi="Cambria Math" w:cs="Arial"/>
                </w:rPr>
                <m:t>Ω</m:t>
              </m:r>
            </m:sub>
          </m:sSub>
          <m:d>
            <m:dPr>
              <m:ctrlPr>
                <w:rPr>
                  <w:rFonts w:ascii="Cambria Math" w:eastAsia="宋体" w:hAnsi="Cambria Math" w:cs="Arial"/>
                  <w:b/>
                  <w:bCs/>
                </w:rPr>
              </m:ctrlPr>
            </m:dPr>
            <m:e>
              <m:r>
                <m:rPr>
                  <m:sty m:val="bi"/>
                </m:rPr>
                <w:rPr>
                  <w:rFonts w:ascii="Cambria Math" w:eastAsia="宋体" w:hAnsi="Cambria Math" w:cs="Arial"/>
                </w:rPr>
                <m:t>t+1</m:t>
              </m:r>
              <m:ctrlPr>
                <w:rPr>
                  <w:rFonts w:ascii="Cambria Math" w:eastAsia="宋体" w:hAnsi="Cambria Math" w:cs="Arial"/>
                  <w:b/>
                  <w:bCs/>
                  <w:i/>
                </w:rPr>
              </m:ctrlPr>
            </m:e>
          </m:d>
          <m:r>
            <m:rPr>
              <m:sty m:val="bi"/>
            </m:rPr>
            <w:rPr>
              <w:rFonts w:ascii="Cambria Math" w:eastAsia="宋体" w:hAnsi="Cambria Math" w:cs="Arial"/>
            </w:rPr>
            <m:t>=M</m:t>
          </m:r>
          <m:r>
            <m:rPr>
              <m:sty m:val="b"/>
            </m:rPr>
            <w:rPr>
              <w:rFonts w:ascii="Cambria Math" w:eastAsia="宋体" w:hAnsi="Cambria Math" w:cs="Arial"/>
            </w:rPr>
            <m:t>⋅Π</m:t>
          </m:r>
          <m:d>
            <m:dPr>
              <m:begChr m:val="["/>
              <m:endChr m:val="]"/>
              <m:ctrlPr>
                <w:rPr>
                  <w:rFonts w:ascii="Cambria Math" w:eastAsia="宋体" w:hAnsi="Cambria Math" w:cs="Arial"/>
                  <w:b/>
                  <w:bCs/>
                </w:rPr>
              </m:ctrlPr>
            </m:dPr>
            <m:e>
              <m:sSubSup>
                <m:sSubSupPr>
                  <m:ctrlPr>
                    <w:rPr>
                      <w:rFonts w:ascii="Cambria Math" w:eastAsia="宋体" w:hAnsi="Cambria Math" w:cs="Arial"/>
                      <w:b/>
                      <w:bCs/>
                      <w:i/>
                    </w:rPr>
                  </m:ctrlPr>
                </m:sSubSupPr>
                <m:e>
                  <m:r>
                    <m:rPr>
                      <m:sty m:val="bi"/>
                    </m:rPr>
                    <w:rPr>
                      <w:rFonts w:ascii="Cambria Math" w:eastAsia="宋体" w:hAnsi="Cambria Math" w:cs="Arial"/>
                    </w:rPr>
                    <m:t>m</m:t>
                  </m:r>
                  <m:ctrlPr>
                    <w:rPr>
                      <w:rFonts w:ascii="Cambria Math" w:eastAsia="宋体" w:hAnsi="Cambria Math" w:cs="Arial"/>
                      <w:b/>
                      <w:bCs/>
                    </w:rPr>
                  </m:ctrlPr>
                </m:e>
                <m:sub>
                  <m:r>
                    <m:rPr>
                      <m:sty m:val="bi"/>
                    </m:rPr>
                    <w:rPr>
                      <w:rFonts w:ascii="Cambria Math" w:eastAsia="宋体" w:hAnsi="Cambria Math" w:cs="Arial"/>
                    </w:rPr>
                    <m:t>i</m:t>
                  </m:r>
                </m:sub>
                <m:sup>
                  <m:r>
                    <m:rPr>
                      <m:sty m:val="b"/>
                    </m:rPr>
                    <w:rPr>
                      <w:rFonts w:ascii="Cambria Math" w:eastAsia="宋体" w:hAnsi="Cambria Math" w:cs="Arial"/>
                    </w:rPr>
                    <m:t>*</m:t>
                  </m:r>
                </m:sup>
              </m:sSubSup>
              <m:r>
                <m:rPr>
                  <m:sty m:val="b"/>
                </m:rPr>
                <w:rPr>
                  <w:rFonts w:ascii="Cambria Math" w:eastAsia="宋体" w:hAnsi="Cambria Math" w:cs="Arial"/>
                </w:rPr>
                <m:t>⋅</m:t>
              </m:r>
              <m:sSubSup>
                <m:sSubSupPr>
                  <m:ctrlPr>
                    <w:rPr>
                      <w:rFonts w:ascii="Cambria Math" w:eastAsia="宋体" w:hAnsi="Cambria Math" w:cs="Arial"/>
                      <w:b/>
                      <w:bCs/>
                      <w:i/>
                    </w:rPr>
                  </m:ctrlPr>
                </m:sSubSupPr>
                <m:e>
                  <m:r>
                    <m:rPr>
                      <m:sty m:val="b"/>
                    </m:rPr>
                    <w:rPr>
                      <w:rFonts w:ascii="Cambria Math" w:eastAsia="宋体" w:hAnsi="Cambria Math" w:cs="Arial"/>
                    </w:rPr>
                    <m:t>π</m:t>
                  </m:r>
                  <m:ctrlPr>
                    <w:rPr>
                      <w:rFonts w:ascii="Cambria Math" w:eastAsia="宋体" w:hAnsi="Cambria Math" w:cs="Arial"/>
                      <w:b/>
                      <w:bCs/>
                    </w:rPr>
                  </m:ctrlPr>
                </m:e>
                <m:sub>
                  <m:r>
                    <m:rPr>
                      <m:sty m:val="bi"/>
                    </m:rPr>
                    <w:rPr>
                      <w:rFonts w:ascii="Cambria Math" w:eastAsia="宋体" w:hAnsi="Cambria Math" w:cs="Arial"/>
                    </w:rPr>
                    <m:t>i</m:t>
                  </m:r>
                </m:sub>
                <m:sup>
                  <m:r>
                    <m:rPr>
                      <m:sty m:val="b"/>
                    </m:rPr>
                    <w:rPr>
                      <w:rFonts w:ascii="Cambria Math" w:eastAsia="宋体" w:hAnsi="Cambria Math" w:cs="Arial"/>
                    </w:rPr>
                    <m:t>*</m:t>
                  </m:r>
                </m:sup>
              </m:sSubSup>
              <m:d>
                <m:dPr>
                  <m:begChr m:val="["/>
                  <m:endChr m:val="]"/>
                  <m:ctrlPr>
                    <w:rPr>
                      <w:rFonts w:ascii="Cambria Math" w:eastAsia="宋体" w:hAnsi="Cambria Math" w:cs="Arial"/>
                      <w:b/>
                      <w:bCs/>
                    </w:rPr>
                  </m:ctrlPr>
                </m:dPr>
                <m:e>
                  <m:sSub>
                    <m:sSubPr>
                      <m:ctrlPr>
                        <w:rPr>
                          <w:rFonts w:ascii="Cambria Math" w:eastAsia="宋体" w:hAnsi="Cambria Math" w:cs="Arial"/>
                          <w:b/>
                          <w:bCs/>
                          <w:i/>
                        </w:rPr>
                      </m:ctrlPr>
                    </m:sSubPr>
                    <m:e>
                      <m:r>
                        <m:rPr>
                          <m:sty m:val="bi"/>
                        </m:rPr>
                        <w:rPr>
                          <w:rFonts w:ascii="Cambria Math" w:eastAsia="宋体" w:hAnsi="Cambria Math" w:cs="Arial"/>
                        </w:rPr>
                        <m:t>S</m:t>
                      </m:r>
                      <m:ctrlPr>
                        <w:rPr>
                          <w:rFonts w:ascii="Cambria Math" w:eastAsia="宋体" w:hAnsi="Cambria Math" w:cs="Arial"/>
                          <w:b/>
                          <w:bCs/>
                        </w:rPr>
                      </m:ctrlPr>
                    </m:e>
                    <m:sub>
                      <m:r>
                        <m:rPr>
                          <m:sty m:val="bi"/>
                        </m:rPr>
                        <w:rPr>
                          <w:rFonts w:ascii="Cambria Math" w:eastAsia="宋体" w:hAnsi="Cambria Math" w:cs="Arial"/>
                        </w:rPr>
                        <m:t>i</m:t>
                      </m:r>
                    </m:sub>
                  </m:sSub>
                  <m:ctrlPr>
                    <w:rPr>
                      <w:rFonts w:ascii="Cambria Math" w:eastAsia="宋体" w:hAnsi="Cambria Math" w:cs="Arial"/>
                      <w:b/>
                      <w:bCs/>
                      <w:i/>
                    </w:rPr>
                  </m:ctrlPr>
                </m:e>
              </m:d>
              <m:r>
                <m:rPr>
                  <m:sty m:val="b"/>
                </m:rPr>
                <w:rPr>
                  <w:rFonts w:ascii="Cambria Math" w:eastAsia="宋体" w:hAnsi="Cambria Math" w:cs="Arial"/>
                </w:rPr>
                <m:t>⊗Δ</m:t>
              </m:r>
              <m:d>
                <m:dPr>
                  <m:ctrlPr>
                    <w:rPr>
                      <w:rFonts w:ascii="Cambria Math" w:eastAsia="宋体" w:hAnsi="Cambria Math" w:cs="Arial"/>
                      <w:b/>
                      <w:bCs/>
                    </w:rPr>
                  </m:ctrlPr>
                </m:dPr>
                <m:e>
                  <m:r>
                    <m:rPr>
                      <m:sty m:val="bi"/>
                    </m:rPr>
                    <w:rPr>
                      <w:rFonts w:ascii="Cambria Math" w:eastAsia="宋体" w:hAnsi="Cambria Math" w:cs="Arial"/>
                    </w:rPr>
                    <m:t>t</m:t>
                  </m:r>
                  <m:ctrlPr>
                    <w:rPr>
                      <w:rFonts w:ascii="Cambria Math" w:eastAsia="宋体" w:hAnsi="Cambria Math" w:cs="Arial"/>
                      <w:b/>
                      <w:bCs/>
                      <w:i/>
                    </w:rPr>
                  </m:ctrlPr>
                </m:e>
              </m:d>
              <m:ctrlPr>
                <w:rPr>
                  <w:rFonts w:ascii="Cambria Math" w:eastAsia="宋体" w:hAnsi="Cambria Math" w:cs="Arial"/>
                  <w:b/>
                  <w:bCs/>
                  <w:i/>
                </w:rPr>
              </m:ctrlPr>
            </m:e>
          </m:d>
        </m:oMath>
      </m:oMathPara>
    </w:p>
    <w:p w14:paraId="64A93E4F" w14:textId="594BA7C4" w:rsidR="004B7754" w:rsidRPr="003C4AC2" w:rsidRDefault="004B7754" w:rsidP="004B7754">
      <w:pPr>
        <w:rPr>
          <w:rFonts w:ascii="宋体" w:eastAsia="宋体" w:hAnsi="宋体" w:cs="Arial" w:hint="eastAsia"/>
          <w:b/>
          <w:bCs/>
        </w:rPr>
      </w:pPr>
      <w:bookmarkStart w:id="5" w:name="OLE_LINK11"/>
      <w:r w:rsidRPr="003C4AC2">
        <w:rPr>
          <w:rFonts w:ascii="宋体" w:eastAsia="宋体" w:hAnsi="宋体" w:cs="Arial"/>
        </w:rPr>
        <w:t>在此方程驱动下，“观测、模拟、治理”这三重物理柱石，在时间序列上严密展开</w:t>
      </w:r>
      <w:bookmarkEnd w:id="5"/>
      <w:r w:rsidRPr="003C4AC2">
        <w:rPr>
          <w:rFonts w:ascii="宋体" w:eastAsia="宋体" w:hAnsi="宋体" w:cs="Arial"/>
          <w:b/>
          <w:bCs/>
        </w:rPr>
        <w:t>：</w:t>
      </w:r>
    </w:p>
    <w:p w14:paraId="4BC84659" w14:textId="74F5F026" w:rsidR="004B7754" w:rsidRPr="003C4AC2" w:rsidRDefault="004B7754">
      <w:pPr>
        <w:numPr>
          <w:ilvl w:val="0"/>
          <w:numId w:val="91"/>
        </w:numPr>
        <w:rPr>
          <w:rFonts w:ascii="宋体" w:eastAsia="宋体" w:hAnsi="宋体" w:cs="Arial" w:hint="eastAsia"/>
          <w:b/>
          <w:bCs/>
        </w:rPr>
      </w:pPr>
      <w:r w:rsidRPr="003C4AC2">
        <w:rPr>
          <w:rFonts w:ascii="宋体" w:eastAsia="宋体" w:hAnsi="宋体" w:cs="Arial"/>
          <w:b/>
          <w:bCs/>
        </w:rPr>
        <w:t>时空耦合算符</w:t>
      </w:r>
      <m:oMath>
        <m:r>
          <m:rPr>
            <m:sty m:val="b"/>
          </m:rPr>
          <w:rPr>
            <w:rFonts w:ascii="Cambria Math" w:eastAsia="宋体" w:hAnsi="Cambria Math" w:cs="Arial"/>
          </w:rPr>
          <m:t>⊗</m:t>
        </m:r>
        <m:r>
          <m:rPr>
            <m:sty m:val="bi"/>
          </m:rPr>
          <w:rPr>
            <w:rFonts w:ascii="Cambria Math" w:eastAsia="宋体" w:hAnsi="Cambria Math" w:cs="Arial" w:hint="eastAsia"/>
          </w:rPr>
          <m:t>：</m:t>
        </m:r>
        <m:r>
          <w:rPr>
            <w:rFonts w:ascii="Cambria Math" w:eastAsia="宋体" w:hAnsi="Cambria Math" w:cs="Arial" w:hint="eastAsia"/>
          </w:rPr>
          <m:t>此处</m:t>
        </m:r>
        <m:r>
          <w:rPr>
            <w:rFonts w:ascii="Cambria Math" w:eastAsia="宋体" w:hAnsi="Cambria Math" w:cs="Arial" w:hint="eastAsia"/>
          </w:rPr>
          <m:t xml:space="preserve"> </m:t>
        </m:r>
        <m:r>
          <m:rPr>
            <m:sty m:val="p"/>
          </m:rPr>
          <w:rPr>
            <w:rFonts w:ascii="Cambria Math" w:eastAsia="宋体" w:hAnsi="Cambria Math" w:cs="Arial"/>
          </w:rPr>
          <m:t>⊗</m:t>
        </m:r>
      </m:oMath>
      <w:r w:rsidRPr="003C4AC2">
        <w:rPr>
          <w:rFonts w:ascii="宋体" w:eastAsia="宋体" w:hAnsi="宋体" w:cs="Arial"/>
        </w:rPr>
        <w:t>在法理上定义为双线性耦合调制算子（Modulation Operator）。它代表系统上一期的感知残差向量</w:t>
      </w:r>
      <m:oMath>
        <m:r>
          <m:rPr>
            <m:sty m:val="p"/>
          </m:rPr>
          <w:rPr>
            <w:rFonts w:ascii="Cambria Math" w:eastAsia="宋体" w:hAnsi="Cambria Math" w:cs="Arial"/>
          </w:rPr>
          <m:t>Δ</m:t>
        </m:r>
        <m:d>
          <m:dPr>
            <m:ctrlPr>
              <w:rPr>
                <w:rFonts w:ascii="Cambria Math" w:eastAsia="宋体" w:hAnsi="Cambria Math" w:cs="Arial"/>
                <w:i/>
              </w:rPr>
            </m:ctrlPr>
          </m:dPr>
          <m:e>
            <m:r>
              <w:rPr>
                <w:rFonts w:ascii="Cambria Math" w:eastAsia="宋体" w:hAnsi="Cambria Math" w:cs="Arial"/>
              </w:rPr>
              <m:t>t</m:t>
            </m:r>
          </m:e>
        </m:d>
      </m:oMath>
      <w:r w:rsidRPr="003C4AC2">
        <w:rPr>
          <w:rFonts w:ascii="宋体" w:eastAsia="宋体" w:hAnsi="宋体" w:cs="Arial"/>
        </w:rPr>
        <w:t>作为负反馈增益，对微观子系统</w:t>
      </w:r>
      <m:oMath>
        <m:sSub>
          <m:sSubPr>
            <m:ctrlPr>
              <w:rPr>
                <w:rFonts w:ascii="Cambria Math" w:eastAsia="宋体" w:hAnsi="Cambria Math" w:cs="Arial"/>
                <w:i/>
              </w:rPr>
            </m:ctrlPr>
          </m:sSubPr>
          <m:e>
            <m:r>
              <w:rPr>
                <w:rFonts w:ascii="Cambria Math" w:eastAsia="宋体" w:hAnsi="Cambria Math" w:cs="Arial"/>
              </w:rPr>
              <m:t>S</m:t>
            </m:r>
          </m:e>
          <m:sub>
            <m:r>
              <w:rPr>
                <w:rFonts w:ascii="Cambria Math" w:eastAsia="宋体" w:hAnsi="Cambria Math" w:cs="Arial"/>
              </w:rPr>
              <m:t>i</m:t>
            </m:r>
          </m:sub>
        </m:sSub>
      </m:oMath>
      <w:r w:rsidRPr="003C4AC2">
        <w:rPr>
          <w:rFonts w:ascii="宋体" w:eastAsia="宋体" w:hAnsi="宋体" w:cs="Arial"/>
        </w:rPr>
        <w:t>的做功矢量进行非线性调制，将偏差信息转化为下一周期的物理纠偏修正力</w:t>
      </w:r>
      <w:r w:rsidRPr="003C4AC2">
        <w:rPr>
          <w:rFonts w:ascii="宋体" w:eastAsia="宋体" w:hAnsi="宋体" w:cs="Arial"/>
          <w:b/>
          <w:bCs/>
        </w:rPr>
        <w:t>。</w:t>
      </w:r>
    </w:p>
    <w:p w14:paraId="5D3FA284" w14:textId="109B6A0E" w:rsidR="004B7754" w:rsidRPr="003C4AC2" w:rsidRDefault="004B7754">
      <w:pPr>
        <w:numPr>
          <w:ilvl w:val="0"/>
          <w:numId w:val="91"/>
        </w:numPr>
        <w:rPr>
          <w:rFonts w:ascii="宋体" w:eastAsia="宋体" w:hAnsi="宋体" w:cs="Arial" w:hint="eastAsia"/>
          <w:b/>
          <w:bCs/>
        </w:rPr>
      </w:pPr>
      <w:r w:rsidRPr="003C4AC2">
        <w:rPr>
          <w:rFonts w:ascii="宋体" w:eastAsia="宋体" w:hAnsi="宋体" w:cs="Arial"/>
          <w:b/>
          <w:bCs/>
        </w:rPr>
        <w:t>大一统做功矢量</w:t>
      </w:r>
      <m:oMath>
        <m:sSub>
          <m:sSubPr>
            <m:ctrlPr>
              <w:rPr>
                <w:rFonts w:ascii="Cambria Math" w:eastAsia="宋体" w:hAnsi="Cambria Math" w:cs="Arial"/>
                <w:b/>
                <w:bCs/>
                <w:i/>
              </w:rPr>
            </m:ctrlPr>
          </m:sSubPr>
          <m:e>
            <m:r>
              <m:rPr>
                <m:sty m:val="bi"/>
              </m:rPr>
              <w:rPr>
                <w:rFonts w:ascii="Cambria Math" w:eastAsia="宋体" w:hAnsi="Cambria Math" w:cs="Arial"/>
              </w:rPr>
              <m:t>V</m:t>
            </m:r>
          </m:e>
          <m:sub>
            <m:r>
              <m:rPr>
                <m:sty m:val="b"/>
              </m:rPr>
              <w:rPr>
                <w:rFonts w:ascii="Cambria Math" w:eastAsia="宋体" w:hAnsi="Cambria Math" w:cs="Arial"/>
              </w:rPr>
              <m:t>Ω</m:t>
            </m:r>
          </m:sub>
        </m:sSub>
        <m:d>
          <m:dPr>
            <m:ctrlPr>
              <w:rPr>
                <w:rFonts w:ascii="Cambria Math" w:eastAsia="宋体" w:hAnsi="Cambria Math" w:cs="Arial"/>
                <w:b/>
                <w:bCs/>
                <w:i/>
              </w:rPr>
            </m:ctrlPr>
          </m:dPr>
          <m:e>
            <m:r>
              <m:rPr>
                <m:sty m:val="bi"/>
              </m:rPr>
              <w:rPr>
                <w:rFonts w:ascii="Cambria Math" w:eastAsia="宋体" w:hAnsi="Cambria Math" w:cs="Arial"/>
              </w:rPr>
              <m:t>t+1</m:t>
            </m:r>
          </m:e>
        </m:d>
      </m:oMath>
      <w:r w:rsidRPr="003C4AC2">
        <w:rPr>
          <w:rFonts w:ascii="宋体" w:eastAsia="宋体" w:hAnsi="宋体" w:cs="Arial"/>
          <w:b/>
          <w:bCs/>
        </w:rPr>
        <w:t>作为控制变量，通过以下两组辅助状态转移方程，在时间轴上自洽闭合整个自适应反馈控制循环：</w:t>
      </w:r>
    </w:p>
    <w:p w14:paraId="6D4A8827" w14:textId="35F5E68C" w:rsidR="004B7754" w:rsidRPr="003C4AC2" w:rsidRDefault="004B7754">
      <w:pPr>
        <w:numPr>
          <w:ilvl w:val="1"/>
          <w:numId w:val="91"/>
        </w:numPr>
        <w:rPr>
          <w:rFonts w:ascii="宋体" w:eastAsia="宋体" w:hAnsi="宋体" w:cs="Arial" w:hint="eastAsia"/>
          <w:b/>
          <w:bCs/>
        </w:rPr>
      </w:pPr>
      <w:r w:rsidRPr="003C4AC2">
        <w:rPr>
          <w:rFonts w:ascii="宋体" w:eastAsia="宋体" w:hAnsi="宋体" w:cs="Arial"/>
          <w:b/>
          <w:bCs/>
        </w:rPr>
        <w:t>物理实</w:t>
      </w:r>
      <w:proofErr w:type="gramStart"/>
      <w:r w:rsidRPr="003C4AC2">
        <w:rPr>
          <w:rFonts w:ascii="宋体" w:eastAsia="宋体" w:hAnsi="宋体" w:cs="Arial"/>
          <w:b/>
          <w:bCs/>
        </w:rPr>
        <w:t>相状态</w:t>
      </w:r>
      <w:proofErr w:type="gramEnd"/>
      <w:r w:rsidRPr="003C4AC2">
        <w:rPr>
          <w:rFonts w:ascii="宋体" w:eastAsia="宋体" w:hAnsi="宋体" w:cs="Arial"/>
          <w:b/>
          <w:bCs/>
        </w:rPr>
        <w:t>更新：</w:t>
      </w:r>
      <m:oMath>
        <m:r>
          <m:rPr>
            <m:sty m:val="bi"/>
          </m:rPr>
          <w:rPr>
            <w:rFonts w:ascii="Cambria Math" w:eastAsia="宋体" w:hAnsi="Cambria Math" w:cs="Arial"/>
          </w:rPr>
          <m:t>S</m:t>
        </m:r>
        <m:d>
          <m:dPr>
            <m:ctrlPr>
              <w:rPr>
                <w:rFonts w:ascii="Cambria Math" w:eastAsia="宋体" w:hAnsi="Cambria Math" w:cs="Arial"/>
                <w:b/>
                <w:bCs/>
                <w:i/>
              </w:rPr>
            </m:ctrlPr>
          </m:dPr>
          <m:e>
            <m:r>
              <m:rPr>
                <m:sty m:val="bi"/>
              </m:rPr>
              <w:rPr>
                <w:rFonts w:ascii="Cambria Math" w:eastAsia="宋体" w:hAnsi="Cambria Math" w:cs="Arial"/>
              </w:rPr>
              <m:t>t+1</m:t>
            </m:r>
          </m:e>
        </m:d>
        <m:r>
          <m:rPr>
            <m:sty m:val="bi"/>
          </m:rPr>
          <w:rPr>
            <w:rFonts w:ascii="Cambria Math" w:eastAsia="宋体" w:hAnsi="Cambria Math" w:cs="Arial"/>
          </w:rPr>
          <m:t>=S</m:t>
        </m:r>
        <m:d>
          <m:dPr>
            <m:ctrlPr>
              <w:rPr>
                <w:rFonts w:ascii="Cambria Math" w:eastAsia="宋体" w:hAnsi="Cambria Math" w:cs="Arial"/>
                <w:b/>
                <w:bCs/>
                <w:i/>
              </w:rPr>
            </m:ctrlPr>
          </m:dPr>
          <m:e>
            <m:r>
              <m:rPr>
                <m:sty m:val="bi"/>
              </m:rPr>
              <w:rPr>
                <w:rFonts w:ascii="Cambria Math" w:eastAsia="宋体" w:hAnsi="Cambria Math" w:cs="Arial"/>
              </w:rPr>
              <m:t>t</m:t>
            </m:r>
          </m:e>
        </m:d>
        <m:r>
          <m:rPr>
            <m:sty m:val="bi"/>
          </m:rPr>
          <w:rPr>
            <w:rFonts w:ascii="Cambria Math" w:eastAsia="宋体" w:hAnsi="Cambria Math" w:cs="Arial"/>
          </w:rPr>
          <m:t>+</m:t>
        </m:r>
        <m:sSub>
          <m:sSubPr>
            <m:ctrlPr>
              <w:rPr>
                <w:rFonts w:ascii="Cambria Math" w:eastAsia="宋体" w:hAnsi="Cambria Math" w:cs="Arial"/>
                <w:b/>
                <w:bCs/>
                <w:i/>
              </w:rPr>
            </m:ctrlPr>
          </m:sSubPr>
          <m:e>
            <m:r>
              <m:rPr>
                <m:sty m:val="bi"/>
              </m:rPr>
              <w:rPr>
                <w:rFonts w:ascii="Cambria Math" w:eastAsia="宋体" w:hAnsi="Cambria Math" w:cs="Arial"/>
              </w:rPr>
              <m:t>V</m:t>
            </m:r>
          </m:e>
          <m:sub>
            <m:r>
              <m:rPr>
                <m:sty m:val="b"/>
              </m:rPr>
              <w:rPr>
                <w:rFonts w:ascii="Cambria Math" w:eastAsia="宋体" w:hAnsi="Cambria Math" w:cs="Arial"/>
              </w:rPr>
              <m:t>Ω</m:t>
            </m:r>
          </m:sub>
        </m:sSub>
        <m:d>
          <m:dPr>
            <m:ctrlPr>
              <w:rPr>
                <w:rFonts w:ascii="Cambria Math" w:eastAsia="宋体" w:hAnsi="Cambria Math" w:cs="Arial"/>
                <w:b/>
                <w:bCs/>
                <w:i/>
              </w:rPr>
            </m:ctrlPr>
          </m:dPr>
          <m:e>
            <m:r>
              <m:rPr>
                <m:sty m:val="bi"/>
              </m:rPr>
              <w:rPr>
                <w:rFonts w:ascii="Cambria Math" w:eastAsia="宋体" w:hAnsi="Cambria Math" w:cs="Arial"/>
              </w:rPr>
              <m:t>t+1</m:t>
            </m:r>
          </m:e>
        </m:d>
        <m:r>
          <m:rPr>
            <m:sty m:val="bi"/>
          </m:rPr>
          <w:rPr>
            <w:rFonts w:ascii="Cambria Math" w:eastAsia="宋体" w:hAnsi="Cambria Math" w:cs="Arial"/>
          </w:rPr>
          <m:t>+w</m:t>
        </m:r>
        <m:d>
          <m:dPr>
            <m:ctrlPr>
              <w:rPr>
                <w:rFonts w:ascii="Cambria Math" w:eastAsia="宋体" w:hAnsi="Cambria Math" w:cs="Arial"/>
                <w:b/>
                <w:bCs/>
                <w:i/>
              </w:rPr>
            </m:ctrlPr>
          </m:dPr>
          <m:e>
            <m:r>
              <m:rPr>
                <m:sty m:val="bi"/>
              </m:rPr>
              <w:rPr>
                <w:rFonts w:ascii="Cambria Math" w:eastAsia="宋体" w:hAnsi="Cambria Math" w:cs="Arial"/>
              </w:rPr>
              <m:t>t</m:t>
            </m:r>
          </m:e>
        </m:d>
      </m:oMath>
      <w:r w:rsidRPr="003C4AC2">
        <w:rPr>
          <w:rFonts w:ascii="宋体" w:eastAsia="宋体" w:hAnsi="宋体" w:cs="Arial"/>
          <w:b/>
          <w:bCs/>
        </w:rPr>
        <w:t xml:space="preserve">（其中 </w:t>
      </w:r>
      <m:oMath>
        <m:r>
          <m:rPr>
            <m:sty m:val="bi"/>
          </m:rPr>
          <w:rPr>
            <w:rFonts w:ascii="Cambria Math" w:eastAsia="宋体" w:hAnsi="Cambria Math" w:cs="Arial"/>
          </w:rPr>
          <m:t>w</m:t>
        </m:r>
        <m:d>
          <m:dPr>
            <m:ctrlPr>
              <w:rPr>
                <w:rFonts w:ascii="Cambria Math" w:eastAsia="宋体" w:hAnsi="Cambria Math" w:cs="Arial"/>
                <w:b/>
                <w:bCs/>
                <w:i/>
              </w:rPr>
            </m:ctrlPr>
          </m:dPr>
          <m:e>
            <m:r>
              <m:rPr>
                <m:sty m:val="bi"/>
              </m:rPr>
              <w:rPr>
                <w:rFonts w:ascii="Cambria Math" w:eastAsia="宋体" w:hAnsi="Cambria Math" w:cs="Arial"/>
              </w:rPr>
              <m:t>t</m:t>
            </m:r>
          </m:e>
        </m:d>
      </m:oMath>
      <w:r w:rsidRPr="003C4AC2">
        <w:rPr>
          <w:rFonts w:ascii="宋体" w:eastAsia="宋体" w:hAnsi="宋体" w:cs="Arial"/>
          <w:b/>
          <w:bCs/>
        </w:rPr>
        <w:t xml:space="preserve"> 为外部环境扰动噪声，代表实物的非确定性波动）</w:t>
      </w:r>
    </w:p>
    <w:p w14:paraId="1E39392F" w14:textId="66245778" w:rsidR="004F7CE6" w:rsidRPr="003C4AC2" w:rsidRDefault="004B7754">
      <w:pPr>
        <w:numPr>
          <w:ilvl w:val="1"/>
          <w:numId w:val="91"/>
        </w:numPr>
        <w:rPr>
          <w:rFonts w:ascii="宋体" w:eastAsia="宋体" w:hAnsi="宋体" w:cs="Arial" w:hint="eastAsia"/>
          <w:b/>
          <w:bCs/>
        </w:rPr>
      </w:pPr>
      <w:r w:rsidRPr="003C4AC2">
        <w:rPr>
          <w:rFonts w:ascii="宋体" w:eastAsia="宋体" w:hAnsi="宋体" w:cs="Arial"/>
          <w:b/>
          <w:bCs/>
        </w:rPr>
        <w:t>全息感知残差计算：</w:t>
      </w:r>
      <m:oMath>
        <m:r>
          <m:rPr>
            <m:sty m:val="b"/>
          </m:rPr>
          <w:rPr>
            <w:rFonts w:ascii="Cambria Math" w:eastAsia="宋体" w:hAnsi="Cambria Math" w:cs="Arial"/>
          </w:rPr>
          <m:t>Δ</m:t>
        </m:r>
        <m:d>
          <m:dPr>
            <m:ctrlPr>
              <w:rPr>
                <w:rFonts w:ascii="Cambria Math" w:eastAsia="宋体" w:hAnsi="Cambria Math" w:cs="Arial"/>
                <w:b/>
                <w:bCs/>
                <w:i/>
              </w:rPr>
            </m:ctrlPr>
          </m:dPr>
          <m:e>
            <m:r>
              <m:rPr>
                <m:sty m:val="bi"/>
              </m:rPr>
              <w:rPr>
                <w:rFonts w:ascii="Cambria Math" w:eastAsia="宋体" w:hAnsi="Cambria Math" w:cs="Arial"/>
              </w:rPr>
              <m:t>t</m:t>
            </m:r>
          </m:e>
        </m:d>
        <m:r>
          <m:rPr>
            <m:sty m:val="bi"/>
          </m:rPr>
          <w:rPr>
            <w:rFonts w:ascii="Cambria Math" w:eastAsia="宋体" w:hAnsi="Cambria Math" w:cs="Arial"/>
          </w:rPr>
          <m:t>=S</m:t>
        </m:r>
        <m:d>
          <m:dPr>
            <m:ctrlPr>
              <w:rPr>
                <w:rFonts w:ascii="Cambria Math" w:eastAsia="宋体" w:hAnsi="Cambria Math" w:cs="Arial"/>
                <w:b/>
                <w:bCs/>
                <w:i/>
              </w:rPr>
            </m:ctrlPr>
          </m:dPr>
          <m:e>
            <m:r>
              <m:rPr>
                <m:sty m:val="bi"/>
              </m:rPr>
              <w:rPr>
                <w:rFonts w:ascii="Cambria Math" w:eastAsia="宋体" w:hAnsi="Cambria Math" w:cs="Arial"/>
              </w:rPr>
              <m:t>t</m:t>
            </m:r>
          </m:e>
        </m:d>
        <m:r>
          <m:rPr>
            <m:sty m:val="bi"/>
          </m:rPr>
          <w:rPr>
            <w:rFonts w:ascii="Cambria Math" w:eastAsia="宋体" w:hAnsi="Cambria Math" w:cs="Arial"/>
          </w:rPr>
          <m:t>-D</m:t>
        </m:r>
        <m:d>
          <m:dPr>
            <m:ctrlPr>
              <w:rPr>
                <w:rFonts w:ascii="Cambria Math" w:eastAsia="宋体" w:hAnsi="Cambria Math" w:cs="Arial"/>
                <w:b/>
                <w:bCs/>
                <w:i/>
              </w:rPr>
            </m:ctrlPr>
          </m:dPr>
          <m:e>
            <m:r>
              <m:rPr>
                <m:sty m:val="bi"/>
              </m:rPr>
              <w:rPr>
                <w:rFonts w:ascii="Cambria Math" w:eastAsia="宋体" w:hAnsi="Cambria Math" w:cs="Arial"/>
              </w:rPr>
              <m:t>t</m:t>
            </m:r>
          </m:e>
        </m:d>
      </m:oMath>
      <w:r w:rsidRPr="003C4AC2">
        <w:rPr>
          <w:rFonts w:ascii="宋体" w:eastAsia="宋体" w:hAnsi="宋体" w:cs="Arial"/>
          <w:b/>
          <w:bCs/>
        </w:rPr>
        <w:t xml:space="preserve"> （其中 </w:t>
      </w:r>
      <m:oMath>
        <m:r>
          <m:rPr>
            <m:sty m:val="bi"/>
          </m:rPr>
          <w:rPr>
            <w:rFonts w:ascii="Cambria Math" w:eastAsia="宋体" w:hAnsi="Cambria Math" w:cs="Arial"/>
          </w:rPr>
          <m:t>D</m:t>
        </m:r>
        <m:d>
          <m:dPr>
            <m:ctrlPr>
              <w:rPr>
                <w:rFonts w:ascii="Cambria Math" w:eastAsia="宋体" w:hAnsi="Cambria Math" w:cs="Arial"/>
                <w:b/>
                <w:bCs/>
                <w:i/>
              </w:rPr>
            </m:ctrlPr>
          </m:dPr>
          <m:e>
            <m:r>
              <m:rPr>
                <m:sty m:val="bi"/>
              </m:rPr>
              <w:rPr>
                <w:rFonts w:ascii="Cambria Math" w:eastAsia="宋体" w:hAnsi="Cambria Math" w:cs="Arial"/>
              </w:rPr>
              <m:t>t</m:t>
            </m:r>
          </m:e>
        </m:d>
      </m:oMath>
      <w:r w:rsidRPr="003C4AC2">
        <w:rPr>
          <w:rFonts w:ascii="宋体" w:eastAsia="宋体" w:hAnsi="宋体" w:cs="Arial"/>
          <w:b/>
          <w:bCs/>
        </w:rPr>
        <w:t xml:space="preserve"> 为内部同态模型预测值）</w:t>
      </w:r>
      <w:r w:rsidR="004F7CE6" w:rsidRPr="003C4AC2">
        <w:rPr>
          <w:rFonts w:ascii="宋体" w:eastAsia="宋体" w:hAnsi="宋体" w:cs="宋体"/>
        </w:rPr>
        <w:t>。</w:t>
      </w:r>
    </w:p>
    <w:p w14:paraId="14538FCD" w14:textId="77777777" w:rsidR="004F7CE6" w:rsidRPr="003C4AC2" w:rsidRDefault="004F7CE6" w:rsidP="004F7CE6">
      <w:pPr>
        <w:rPr>
          <w:rFonts w:ascii="宋体" w:eastAsia="宋体" w:hAnsi="宋体" w:cs="宋体" w:hint="eastAsia"/>
        </w:rPr>
      </w:pPr>
      <w:r w:rsidRPr="003C4AC2">
        <w:rPr>
          <w:rFonts w:ascii="宋体" w:eastAsia="宋体" w:hAnsi="宋体" w:cs="宋体"/>
        </w:rPr>
        <w:t>然而，根据全息分形定律，巨系统不存在单向的开环切片。</w:t>
      </w:r>
      <w:r w:rsidRPr="003C4AC2">
        <w:rPr>
          <w:rFonts w:ascii="宋体" w:eastAsia="宋体" w:hAnsi="宋体" w:cs="宋体"/>
          <w:b/>
          <w:bCs/>
        </w:rPr>
        <w:t>“感知、分析、决策、执行、反馈”构成的是一个不可分割的微观动力学分形脉冲（Fractal Dynamical Pulse）。</w:t>
      </w:r>
    </w:p>
    <w:p w14:paraId="64C06923" w14:textId="77777777" w:rsidR="004F7CE6" w:rsidRPr="003C4AC2" w:rsidRDefault="004F7CE6" w:rsidP="004F7CE6">
      <w:pPr>
        <w:rPr>
          <w:rFonts w:ascii="宋体" w:eastAsia="宋体" w:hAnsi="宋体" w:cs="宋体" w:hint="eastAsia"/>
        </w:rPr>
      </w:pPr>
      <w:r w:rsidRPr="003C4AC2">
        <w:rPr>
          <w:rFonts w:ascii="宋体" w:eastAsia="宋体" w:hAnsi="宋体" w:cs="宋体"/>
        </w:rPr>
        <w:t>“观测、模拟、治理”作为宏观的三重相态，其内部</w:t>
      </w:r>
      <w:r w:rsidRPr="003C4AC2">
        <w:rPr>
          <w:rFonts w:ascii="宋体" w:eastAsia="宋体" w:hAnsi="宋体" w:cs="宋体"/>
          <w:b/>
          <w:bCs/>
        </w:rPr>
        <w:t>皆</w:t>
      </w:r>
      <w:proofErr w:type="gramStart"/>
      <w:r w:rsidRPr="003C4AC2">
        <w:rPr>
          <w:rFonts w:ascii="宋体" w:eastAsia="宋体" w:hAnsi="宋体" w:cs="宋体"/>
          <w:b/>
          <w:bCs/>
        </w:rPr>
        <w:t>嵌套着</w:t>
      </w:r>
      <w:proofErr w:type="gramEnd"/>
      <w:r w:rsidRPr="003C4AC2">
        <w:rPr>
          <w:rFonts w:ascii="宋体" w:eastAsia="宋体" w:hAnsi="宋体" w:cs="宋体"/>
        </w:rPr>
        <w:t>完整的五阶微观闭环</w:t>
      </w:r>
      <w:r w:rsidR="00FA70D5" w:rsidRPr="003C4AC2">
        <w:rPr>
          <w:rFonts w:ascii="宋体" w:eastAsia="宋体" w:hAnsi="宋体" w:cs="宋体" w:hint="eastAsia"/>
        </w:rPr>
        <w:t>。</w:t>
      </w:r>
      <w:r w:rsidR="00FA70D5" w:rsidRPr="003C4AC2">
        <w:rPr>
          <w:rFonts w:ascii="宋体" w:eastAsia="宋体" w:hAnsi="宋体" w:cs="宋体"/>
          <w:b/>
          <w:bCs/>
        </w:rPr>
        <w:t>必须明确的是，无论是观测、模拟还是治理，其最终动作与交互的客体全部指向客观存在的物理世界（包含无机的物性资源与有机的生命群落）。系统只有通过五阶循环将预测与执行的残差压制到最小，信息才能真正转化为在物理世界中锚定的有序做功</w:t>
      </w:r>
      <w:r w:rsidRPr="003C4AC2">
        <w:rPr>
          <w:rFonts w:ascii="宋体" w:eastAsia="宋体" w:hAnsi="宋体" w:cs="宋体"/>
        </w:rPr>
        <w:t>：</w:t>
      </w:r>
    </w:p>
    <w:p w14:paraId="448E505C" w14:textId="77777777" w:rsidR="004F7CE6" w:rsidRPr="003C4AC2" w:rsidRDefault="004F7CE6">
      <w:pPr>
        <w:numPr>
          <w:ilvl w:val="0"/>
          <w:numId w:val="84"/>
        </w:numPr>
        <w:shd w:val="clear" w:color="auto" w:fill="FFFFFF"/>
        <w:spacing w:before="100" w:beforeAutospacing="1" w:after="100" w:afterAutospacing="1"/>
        <w:rPr>
          <w:rFonts w:ascii="宋体" w:eastAsia="宋体" w:hAnsi="宋体" w:cs="宋体" w:hint="eastAsia"/>
          <w:color w:val="303030"/>
          <w:sz w:val="21"/>
          <w:szCs w:val="21"/>
        </w:rPr>
      </w:pPr>
      <w:r w:rsidRPr="003C4AC2">
        <w:rPr>
          <w:rFonts w:ascii="宋体" w:eastAsia="宋体" w:hAnsi="宋体" w:cs="宋体"/>
          <w:b/>
          <w:bCs/>
          <w:color w:val="303030"/>
          <w:sz w:val="21"/>
          <w:szCs w:val="21"/>
        </w:rPr>
        <w:t>第一重相态：全息观测的物理展开。</w:t>
      </w:r>
      <w:r w:rsidRPr="003C4AC2">
        <w:rPr>
          <w:rFonts w:ascii="宋体" w:eastAsia="宋体" w:hAnsi="宋体" w:cs="宋体"/>
          <w:color w:val="303030"/>
          <w:sz w:val="21"/>
          <w:szCs w:val="21"/>
        </w:rPr>
        <w:t xml:space="preserve"> 观测绝非被动接收，探针的部署与残差的提取本身即是一次做功。它内部要求系统</w:t>
      </w:r>
      <w:r w:rsidRPr="003C4AC2">
        <w:rPr>
          <w:rFonts w:ascii="宋体" w:eastAsia="宋体" w:hAnsi="宋体" w:cs="宋体"/>
          <w:i/>
          <w:iCs/>
          <w:color w:val="303030"/>
          <w:sz w:val="21"/>
          <w:szCs w:val="21"/>
        </w:rPr>
        <w:t>感知</w:t>
      </w:r>
      <w:r w:rsidRPr="003C4AC2">
        <w:rPr>
          <w:rFonts w:ascii="宋体" w:eastAsia="宋体" w:hAnsi="宋体" w:cs="宋体"/>
          <w:color w:val="303030"/>
          <w:sz w:val="21"/>
          <w:szCs w:val="21"/>
        </w:rPr>
        <w:t>底层网格、</w:t>
      </w:r>
      <w:r w:rsidRPr="003C4AC2">
        <w:rPr>
          <w:rFonts w:ascii="宋体" w:eastAsia="宋体" w:hAnsi="宋体" w:cs="宋体"/>
          <w:i/>
          <w:iCs/>
          <w:color w:val="303030"/>
          <w:sz w:val="21"/>
          <w:szCs w:val="21"/>
        </w:rPr>
        <w:t>分析</w:t>
      </w:r>
      <w:r w:rsidRPr="003C4AC2">
        <w:rPr>
          <w:rFonts w:ascii="宋体" w:eastAsia="宋体" w:hAnsi="宋体" w:cs="宋体"/>
          <w:color w:val="303030"/>
          <w:sz w:val="21"/>
          <w:szCs w:val="21"/>
        </w:rPr>
        <w:t>噪音边界、</w:t>
      </w:r>
      <w:r w:rsidRPr="003C4AC2">
        <w:rPr>
          <w:rFonts w:ascii="宋体" w:eastAsia="宋体" w:hAnsi="宋体" w:cs="宋体"/>
          <w:i/>
          <w:iCs/>
          <w:color w:val="303030"/>
          <w:sz w:val="21"/>
          <w:szCs w:val="21"/>
        </w:rPr>
        <w:t>决策</w:t>
      </w:r>
      <w:r w:rsidRPr="003C4AC2">
        <w:rPr>
          <w:rFonts w:ascii="宋体" w:eastAsia="宋体" w:hAnsi="宋体" w:cs="宋体"/>
          <w:color w:val="303030"/>
          <w:sz w:val="21"/>
          <w:szCs w:val="21"/>
        </w:rPr>
        <w:t>探针锚点、</w:t>
      </w:r>
      <w:r w:rsidRPr="003C4AC2">
        <w:rPr>
          <w:rFonts w:ascii="宋体" w:eastAsia="宋体" w:hAnsi="宋体" w:cs="宋体"/>
          <w:i/>
          <w:iCs/>
          <w:color w:val="303030"/>
          <w:sz w:val="21"/>
          <w:szCs w:val="21"/>
        </w:rPr>
        <w:t>执行</w:t>
      </w:r>
      <w:r w:rsidRPr="003C4AC2">
        <w:rPr>
          <w:rFonts w:ascii="宋体" w:eastAsia="宋体" w:hAnsi="宋体" w:cs="宋体"/>
          <w:color w:val="303030"/>
          <w:sz w:val="21"/>
          <w:szCs w:val="21"/>
        </w:rPr>
        <w:t>物理采集，并</w:t>
      </w:r>
      <w:r w:rsidRPr="003C4AC2">
        <w:rPr>
          <w:rFonts w:ascii="宋体" w:eastAsia="宋体" w:hAnsi="宋体" w:cs="宋体"/>
          <w:i/>
          <w:iCs/>
          <w:color w:val="303030"/>
          <w:sz w:val="21"/>
          <w:szCs w:val="21"/>
        </w:rPr>
        <w:t>反馈</w:t>
      </w:r>
      <w:r w:rsidRPr="003C4AC2">
        <w:rPr>
          <w:rFonts w:ascii="宋体" w:eastAsia="宋体" w:hAnsi="宋体" w:cs="宋体"/>
          <w:color w:val="303030"/>
          <w:sz w:val="21"/>
          <w:szCs w:val="21"/>
        </w:rPr>
        <w:t>校验数据保真度，最终将混沌实相转化为逻辑质点。</w:t>
      </w:r>
      <w:r w:rsidR="00FA70D5" w:rsidRPr="003C4AC2">
        <w:rPr>
          <w:rFonts w:ascii="宋体" w:eastAsia="宋体" w:hAnsi="宋体" w:cs="宋体"/>
          <w:b/>
          <w:bCs/>
          <w:color w:val="303030"/>
          <w:sz w:val="21"/>
          <w:szCs w:val="21"/>
        </w:rPr>
        <w:t>在</w:t>
      </w:r>
      <w:r w:rsidR="00FA70D5" w:rsidRPr="003C4AC2">
        <w:rPr>
          <w:rFonts w:ascii="宋体" w:eastAsia="宋体" w:hAnsi="宋体" w:cs="宋体"/>
          <w:b/>
          <w:bCs/>
          <w:color w:val="303030"/>
          <w:sz w:val="21"/>
          <w:szCs w:val="21"/>
        </w:rPr>
        <w:lastRenderedPageBreak/>
        <w:t>此过程中，智能表现出对无序的主动驯服：哪怕被观测的对象本身处于无序状态，只要我们能够通过结构化的探针网格去显影并说明它的无序性，在信息论上就是引入了互信息以压制系统熵增，这在逻辑空间中本身就是在建立有序。</w:t>
      </w:r>
    </w:p>
    <w:p w14:paraId="22ADC1CD" w14:textId="77777777" w:rsidR="004F7CE6" w:rsidRPr="003C4AC2" w:rsidRDefault="004F7CE6">
      <w:pPr>
        <w:numPr>
          <w:ilvl w:val="0"/>
          <w:numId w:val="84"/>
        </w:numPr>
        <w:shd w:val="clear" w:color="auto" w:fill="FFFFFF"/>
        <w:spacing w:before="100" w:beforeAutospacing="1" w:after="100" w:afterAutospacing="1"/>
        <w:rPr>
          <w:rFonts w:ascii="宋体" w:eastAsia="宋体" w:hAnsi="宋体" w:cs="宋体" w:hint="eastAsia"/>
          <w:color w:val="303030"/>
          <w:sz w:val="21"/>
          <w:szCs w:val="21"/>
        </w:rPr>
      </w:pPr>
      <w:r w:rsidRPr="003C4AC2">
        <w:rPr>
          <w:rFonts w:ascii="宋体" w:eastAsia="宋体" w:hAnsi="宋体" w:cs="宋体"/>
          <w:b/>
          <w:bCs/>
          <w:color w:val="303030"/>
          <w:sz w:val="21"/>
          <w:szCs w:val="21"/>
        </w:rPr>
        <w:t>第二重相态：动态模拟的物理展开。</w:t>
      </w:r>
      <w:r w:rsidRPr="003C4AC2">
        <w:rPr>
          <w:rFonts w:ascii="宋体" w:eastAsia="宋体" w:hAnsi="宋体" w:cs="宋体"/>
          <w:color w:val="303030"/>
          <w:sz w:val="21"/>
          <w:szCs w:val="21"/>
        </w:rPr>
        <w:t xml:space="preserve"> 在数字双螺旋的</w:t>
      </w:r>
      <w:proofErr w:type="gramStart"/>
      <w:r w:rsidRPr="003C4AC2">
        <w:rPr>
          <w:rFonts w:ascii="宋体" w:eastAsia="宋体" w:hAnsi="宋体" w:cs="宋体"/>
          <w:color w:val="303030"/>
          <w:sz w:val="21"/>
          <w:szCs w:val="21"/>
        </w:rPr>
        <w:t>算力空间</w:t>
      </w:r>
      <w:proofErr w:type="gramEnd"/>
      <w:r w:rsidRPr="003C4AC2">
        <w:rPr>
          <w:rFonts w:ascii="宋体" w:eastAsia="宋体" w:hAnsi="宋体" w:cs="宋体"/>
          <w:color w:val="303030"/>
          <w:sz w:val="21"/>
          <w:szCs w:val="21"/>
        </w:rPr>
        <w:t>内，系统需感知输入的残差、分析高维可行解空间、在全局意志下决策收敛为唯一指令、执行模型改写，并反馈预演的偏差，从而完成空间寻优。</w:t>
      </w:r>
    </w:p>
    <w:p w14:paraId="7EF089EB" w14:textId="77777777" w:rsidR="004F7CE6" w:rsidRPr="003C4AC2" w:rsidRDefault="004F7CE6">
      <w:pPr>
        <w:numPr>
          <w:ilvl w:val="0"/>
          <w:numId w:val="84"/>
        </w:numPr>
        <w:shd w:val="clear" w:color="auto" w:fill="FFFFFF"/>
        <w:spacing w:before="100" w:beforeAutospacing="1" w:after="100" w:afterAutospacing="1"/>
        <w:rPr>
          <w:rFonts w:ascii="宋体" w:eastAsia="宋体" w:hAnsi="宋体" w:cs="宋体" w:hint="eastAsia"/>
          <w:color w:val="303030"/>
          <w:sz w:val="21"/>
          <w:szCs w:val="21"/>
        </w:rPr>
      </w:pPr>
      <w:r w:rsidRPr="003C4AC2">
        <w:rPr>
          <w:rFonts w:ascii="宋体" w:eastAsia="宋体" w:hAnsi="宋体" w:cs="宋体"/>
          <w:b/>
          <w:bCs/>
          <w:color w:val="303030"/>
          <w:sz w:val="21"/>
          <w:szCs w:val="21"/>
        </w:rPr>
        <w:t>第三重相态：</w:t>
      </w:r>
      <w:proofErr w:type="gramStart"/>
      <w:r w:rsidRPr="003C4AC2">
        <w:rPr>
          <w:rFonts w:ascii="宋体" w:eastAsia="宋体" w:hAnsi="宋体" w:cs="宋体"/>
          <w:b/>
          <w:bCs/>
          <w:color w:val="303030"/>
          <w:sz w:val="21"/>
          <w:szCs w:val="21"/>
        </w:rPr>
        <w:t>降维治理</w:t>
      </w:r>
      <w:proofErr w:type="gramEnd"/>
      <w:r w:rsidRPr="003C4AC2">
        <w:rPr>
          <w:rFonts w:ascii="宋体" w:eastAsia="宋体" w:hAnsi="宋体" w:cs="宋体"/>
          <w:b/>
          <w:bCs/>
          <w:color w:val="303030"/>
          <w:sz w:val="21"/>
          <w:szCs w:val="21"/>
        </w:rPr>
        <w:t>的物理展开。</w:t>
      </w:r>
      <w:r w:rsidRPr="003C4AC2">
        <w:rPr>
          <w:rFonts w:ascii="宋体" w:eastAsia="宋体" w:hAnsi="宋体" w:cs="宋体"/>
          <w:color w:val="303030"/>
          <w:sz w:val="21"/>
          <w:szCs w:val="21"/>
        </w:rPr>
        <w:t xml:space="preserve"> 统御算符穿透数字边界，感知执行层的抗力、分析影子价格、决策资源重整、执行物理驱动，并最终提取客观误差作为下一周期的反馈燃料。</w:t>
      </w:r>
    </w:p>
    <w:p w14:paraId="6CE80244" w14:textId="77777777" w:rsidR="008662E7" w:rsidRPr="003C4AC2" w:rsidRDefault="008662E7" w:rsidP="008662E7">
      <w:pPr>
        <w:spacing w:after="100" w:afterAutospacing="1"/>
        <w:outlineLvl w:val="3"/>
        <w:rPr>
          <w:rFonts w:ascii="宋体" w:eastAsia="宋体" w:hAnsi="宋体" w:cs="Arial" w:hint="eastAsia"/>
          <w:b/>
          <w:bCs/>
        </w:rPr>
      </w:pPr>
      <w:r w:rsidRPr="003C4AC2">
        <w:rPr>
          <w:rFonts w:ascii="宋体" w:eastAsia="宋体" w:hAnsi="宋体" w:cs="Arial"/>
          <w:b/>
          <w:bCs/>
        </w:rPr>
        <w:t>1.6 跨域同构对话：经典科学与哲学的客观定性</w:t>
      </w:r>
    </w:p>
    <w:p w14:paraId="1BABDB53" w14:textId="77777777" w:rsidR="008662E7" w:rsidRPr="003C4AC2" w:rsidRDefault="008662E7" w:rsidP="008662E7">
      <w:pPr>
        <w:spacing w:after="100" w:afterAutospacing="1"/>
        <w:rPr>
          <w:rFonts w:ascii="宋体" w:eastAsia="宋体" w:hAnsi="宋体" w:cs="宋体" w:hint="eastAsia"/>
        </w:rPr>
      </w:pPr>
      <w:r w:rsidRPr="003C4AC2">
        <w:rPr>
          <w:rFonts w:ascii="宋体" w:eastAsia="宋体" w:hAnsi="宋体" w:cs="宋体"/>
        </w:rPr>
        <w:t>本章确立的“全息抗熵目的论闭环”，并非孤立的工程学假设，而是复杂系统演化规律在多维科学相空间中的全息投影。将此方程置于经典科学与哲学坐标系中，其呈现出清晰的跨域同构性（Isomorphism）：</w:t>
      </w:r>
    </w:p>
    <w:p w14:paraId="2B09B2EE" w14:textId="77777777" w:rsidR="00996D17" w:rsidRPr="003C4AC2" w:rsidRDefault="00996D17" w:rsidP="00996D17">
      <w:pPr>
        <w:spacing w:after="100" w:afterAutospacing="1"/>
        <w:rPr>
          <w:rFonts w:ascii="宋体" w:eastAsia="宋体" w:hAnsi="宋体" w:cs="宋体" w:hint="eastAsia"/>
        </w:rPr>
      </w:pPr>
      <w:r w:rsidRPr="003C4AC2">
        <w:rPr>
          <w:rFonts w:ascii="宋体" w:eastAsia="宋体" w:hAnsi="宋体" w:cs="宋体"/>
        </w:rPr>
        <w:t xml:space="preserve">  </w:t>
      </w:r>
      <w:r w:rsidRPr="003C4AC2">
        <w:rPr>
          <w:rFonts w:ascii="宋体" w:eastAsia="宋体" w:hAnsi="宋体" w:cs="宋体"/>
          <w:b/>
          <w:bCs/>
        </w:rPr>
        <w:t>对话 亚里士多德（Aristotle）：关于“目的因”的物理学确权</w:t>
      </w:r>
    </w:p>
    <w:p w14:paraId="2E221BA5" w14:textId="77777777" w:rsidR="00996D17" w:rsidRPr="003C4AC2" w:rsidRDefault="00996D17">
      <w:pPr>
        <w:numPr>
          <w:ilvl w:val="0"/>
          <w:numId w:val="14"/>
        </w:numPr>
        <w:spacing w:after="100" w:afterAutospacing="1"/>
        <w:rPr>
          <w:rFonts w:ascii="宋体" w:eastAsia="宋体" w:hAnsi="宋体" w:cs="宋体" w:hint="eastAsia"/>
        </w:rPr>
      </w:pPr>
      <w:r w:rsidRPr="003C4AC2">
        <w:rPr>
          <w:rFonts w:ascii="宋体" w:eastAsia="宋体" w:hAnsi="宋体" w:cs="宋体"/>
          <w:b/>
          <w:bCs/>
        </w:rPr>
        <w:t>哲学原旨</w:t>
      </w:r>
      <w:r w:rsidRPr="003C4AC2">
        <w:rPr>
          <w:rFonts w:ascii="宋体" w:eastAsia="宋体" w:hAnsi="宋体" w:cs="宋体"/>
        </w:rPr>
        <w:t>：亚里士多德在“四因说”中确立了“目的因（Final Cause）”，认为事物的演化并非盲目的碰撞，而是为了实现其内在的潜能（Entelechy）。</w:t>
      </w:r>
    </w:p>
    <w:p w14:paraId="6D8B51D8" w14:textId="77777777" w:rsidR="00996D17" w:rsidRPr="003C4AC2" w:rsidRDefault="00996D17">
      <w:pPr>
        <w:numPr>
          <w:ilvl w:val="0"/>
          <w:numId w:val="14"/>
        </w:numPr>
        <w:spacing w:after="100" w:afterAutospacing="1"/>
        <w:rPr>
          <w:rFonts w:ascii="宋体" w:eastAsia="宋体" w:hAnsi="宋体" w:cs="宋体" w:hint="eastAsia"/>
        </w:rPr>
      </w:pPr>
      <w:r w:rsidRPr="003C4AC2">
        <w:rPr>
          <w:rFonts w:ascii="宋体" w:eastAsia="宋体" w:hAnsi="宋体" w:cs="宋体"/>
          <w:b/>
          <w:bCs/>
        </w:rPr>
        <w:t>系统学映射</w:t>
      </w:r>
      <w:r w:rsidRPr="003C4AC2">
        <w:rPr>
          <w:rFonts w:ascii="宋体" w:eastAsia="宋体" w:hAnsi="宋体" w:cs="宋体"/>
        </w:rPr>
        <w:t>：这与本章的“全局意志</w:t>
      </w:r>
      <m:oMath>
        <m:r>
          <m:rPr>
            <m:nor/>
          </m:rPr>
          <w:rPr>
            <w:rFonts w:ascii="宋体" w:eastAsia="宋体" w:hAnsi="宋体" w:cs="宋体" w:hint="eastAsia"/>
            <w:iCs/>
          </w:rPr>
          <m:t>M</m:t>
        </m:r>
      </m:oMath>
      <w:r w:rsidRPr="003C4AC2">
        <w:rPr>
          <w:rFonts w:ascii="宋体" w:eastAsia="宋体" w:hAnsi="宋体" w:cs="宋体"/>
        </w:rPr>
        <w:t>”高度同构。系统工程拒绝承认巨系统的演化是无序的涌现，而是通过统御算符</w:t>
      </w:r>
      <m:oMath>
        <m:r>
          <m:rPr>
            <m:nor/>
          </m:rPr>
          <w:rPr>
            <w:rFonts w:ascii="宋体" w:eastAsia="宋体" w:hAnsi="宋体" w:cs="宋体" w:hint="eastAsia"/>
            <w:b/>
            <w:bCs/>
            <w:iCs/>
          </w:rPr>
          <m:t>Π</m:t>
        </m:r>
      </m:oMath>
      <w:r w:rsidRPr="003C4AC2">
        <w:rPr>
          <w:rFonts w:ascii="宋体" w:eastAsia="宋体" w:hAnsi="宋体" w:cs="宋体"/>
        </w:rPr>
        <w:t>的介入，将亚里士多德式的“目的因”代数化。</w:t>
      </w:r>
      <m:oMath>
        <m:r>
          <m:rPr>
            <m:nor/>
          </m:rPr>
          <w:rPr>
            <w:rFonts w:ascii="宋体" w:eastAsia="宋体" w:hAnsi="宋体" w:cs="宋体" w:hint="eastAsia"/>
            <w:iCs/>
          </w:rPr>
          <m:t>M</m:t>
        </m:r>
      </m:oMath>
      <w:r w:rsidRPr="003C4AC2">
        <w:rPr>
          <w:rFonts w:ascii="宋体" w:eastAsia="宋体" w:hAnsi="宋体" w:cs="宋体"/>
        </w:rPr>
        <w:t>不是外加的束缚，而是系统为了对抗热寂、实现存续而必须坍缩出的内在动力学终点。</w:t>
      </w:r>
    </w:p>
    <w:p w14:paraId="14CFC18F" w14:textId="77777777" w:rsidR="00996D17" w:rsidRPr="003C4AC2" w:rsidRDefault="00996D17" w:rsidP="00996D17">
      <w:pPr>
        <w:spacing w:after="100" w:afterAutospacing="1"/>
        <w:rPr>
          <w:rFonts w:ascii="宋体" w:eastAsia="宋体" w:hAnsi="宋体" w:cs="宋体" w:hint="eastAsia"/>
        </w:rPr>
      </w:pPr>
      <w:r w:rsidRPr="003C4AC2">
        <w:rPr>
          <w:rFonts w:ascii="宋体" w:eastAsia="宋体" w:hAnsi="宋体" w:cs="宋体"/>
        </w:rPr>
        <w:t xml:space="preserve">  </w:t>
      </w:r>
      <w:r w:rsidRPr="003C4AC2">
        <w:rPr>
          <w:rFonts w:ascii="宋体" w:eastAsia="宋体" w:hAnsi="宋体" w:cs="宋体"/>
          <w:b/>
          <w:bCs/>
        </w:rPr>
        <w:t>对话 亨利·柏格森（Henri Bergson）：关于“生命冲动”与抗熵本能</w:t>
      </w:r>
    </w:p>
    <w:p w14:paraId="0141489F" w14:textId="77777777" w:rsidR="00996D17" w:rsidRPr="003C4AC2" w:rsidRDefault="00996D17">
      <w:pPr>
        <w:numPr>
          <w:ilvl w:val="0"/>
          <w:numId w:val="15"/>
        </w:numPr>
        <w:spacing w:after="100" w:afterAutospacing="1"/>
        <w:rPr>
          <w:rFonts w:ascii="宋体" w:eastAsia="宋体" w:hAnsi="宋体" w:cs="宋体" w:hint="eastAsia"/>
        </w:rPr>
      </w:pPr>
      <w:r w:rsidRPr="003C4AC2">
        <w:rPr>
          <w:rFonts w:ascii="宋体" w:eastAsia="宋体" w:hAnsi="宋体" w:cs="宋体"/>
          <w:b/>
          <w:bCs/>
        </w:rPr>
        <w:t>哲学原旨</w:t>
      </w:r>
      <w:r w:rsidRPr="003C4AC2">
        <w:rPr>
          <w:rFonts w:ascii="宋体" w:eastAsia="宋体" w:hAnsi="宋体" w:cs="宋体"/>
        </w:rPr>
        <w:t>：柏格森在《创造进化论》中提出“生命冲动（Élan Vital）”，认为生命是一种逆着物质耗散（熵增）而上的、持续创造秩序的力量。</w:t>
      </w:r>
    </w:p>
    <w:p w14:paraId="408B9BAE" w14:textId="77777777" w:rsidR="00996D17" w:rsidRPr="003C4AC2" w:rsidRDefault="00996D17">
      <w:pPr>
        <w:numPr>
          <w:ilvl w:val="0"/>
          <w:numId w:val="15"/>
        </w:numPr>
        <w:spacing w:after="100" w:afterAutospacing="1"/>
        <w:rPr>
          <w:rFonts w:ascii="宋体" w:eastAsia="宋体" w:hAnsi="宋体" w:cs="宋体" w:hint="eastAsia"/>
        </w:rPr>
      </w:pPr>
      <w:r w:rsidRPr="003C4AC2">
        <w:rPr>
          <w:rFonts w:ascii="宋体" w:eastAsia="宋体" w:hAnsi="宋体" w:cs="宋体"/>
          <w:b/>
          <w:bCs/>
        </w:rPr>
        <w:t>系统学映射</w:t>
      </w:r>
      <w:r w:rsidRPr="003C4AC2">
        <w:rPr>
          <w:rFonts w:ascii="宋体" w:eastAsia="宋体" w:hAnsi="宋体" w:cs="宋体"/>
        </w:rPr>
        <w:t>：本章定义的“全息抗熵引擎”正是“生命冲动”在人工巨系统中的物理实例化。柏格森观察到了生命抵抗衰亡的本能，而我们的宪法则为这种本能提供了执行路径：通过“全息观测”与“降维治理”，将抽象的生命冲动转化为可计算的负熵做功。</w:t>
      </w:r>
    </w:p>
    <w:p w14:paraId="46E04A96" w14:textId="77777777" w:rsidR="008662E7" w:rsidRPr="003C4AC2" w:rsidRDefault="008662E7">
      <w:pPr>
        <w:numPr>
          <w:ilvl w:val="0"/>
          <w:numId w:val="12"/>
        </w:numPr>
        <w:spacing w:after="100" w:afterAutospacing="1"/>
        <w:rPr>
          <w:rFonts w:ascii="宋体" w:eastAsia="宋体" w:hAnsi="宋体" w:cs="宋体" w:hint="eastAsia"/>
        </w:rPr>
      </w:pPr>
      <w:r w:rsidRPr="003C4AC2">
        <w:rPr>
          <w:rFonts w:ascii="宋体" w:eastAsia="宋体" w:hAnsi="宋体" w:cs="宋体"/>
          <w:b/>
          <w:bCs/>
        </w:rPr>
        <w:t>对话 普里高津（Ilya Prigogine）与热力学耗散结构</w:t>
      </w:r>
    </w:p>
    <w:p w14:paraId="259A42C5" w14:textId="77777777" w:rsidR="008662E7" w:rsidRPr="003C4AC2" w:rsidRDefault="008662E7">
      <w:pPr>
        <w:numPr>
          <w:ilvl w:val="0"/>
          <w:numId w:val="15"/>
        </w:numPr>
        <w:spacing w:after="100" w:afterAutospacing="1"/>
        <w:rPr>
          <w:rFonts w:ascii="宋体" w:eastAsia="宋体" w:hAnsi="宋体" w:cs="宋体" w:hint="eastAsia"/>
          <w:b/>
          <w:bCs/>
        </w:rPr>
      </w:pPr>
      <w:r w:rsidRPr="003C4AC2">
        <w:rPr>
          <w:rFonts w:ascii="宋体" w:eastAsia="宋体" w:hAnsi="宋体" w:cs="宋体"/>
          <w:b/>
          <w:bCs/>
        </w:rPr>
        <w:t>同构定性：</w:t>
      </w:r>
      <w:r w:rsidRPr="003C4AC2">
        <w:rPr>
          <w:rFonts w:ascii="宋体" w:eastAsia="宋体" w:hAnsi="宋体" w:cs="宋体"/>
        </w:rPr>
        <w:t>耗散结构理论指出，开放系统必须通过非线性相互作用，从外界吸收“负熵流”来维持远离平衡态的稳定结构。</w:t>
      </w:r>
    </w:p>
    <w:p w14:paraId="2A005716" w14:textId="77777777" w:rsidR="008662E7" w:rsidRPr="003C4AC2" w:rsidRDefault="00996D17">
      <w:pPr>
        <w:numPr>
          <w:ilvl w:val="0"/>
          <w:numId w:val="15"/>
        </w:numPr>
        <w:spacing w:after="100" w:afterAutospacing="1"/>
        <w:rPr>
          <w:rFonts w:ascii="宋体" w:eastAsia="宋体" w:hAnsi="宋体" w:cs="宋体" w:hint="eastAsia"/>
          <w:b/>
          <w:bCs/>
        </w:rPr>
      </w:pPr>
      <w:r w:rsidRPr="003C4AC2">
        <w:rPr>
          <w:rFonts w:ascii="宋体" w:eastAsia="宋体" w:hAnsi="宋体" w:cs="宋体"/>
          <w:b/>
          <w:bCs/>
        </w:rPr>
        <w:t>系统学映射</w:t>
      </w:r>
      <w:r w:rsidR="008662E7" w:rsidRPr="003C4AC2">
        <w:rPr>
          <w:rFonts w:ascii="宋体" w:eastAsia="宋体" w:hAnsi="宋体" w:cs="宋体"/>
          <w:b/>
          <w:bCs/>
        </w:rPr>
        <w:t>：</w:t>
      </w:r>
      <w:r w:rsidR="008662E7" w:rsidRPr="003C4AC2">
        <w:rPr>
          <w:rFonts w:ascii="宋体" w:eastAsia="宋体" w:hAnsi="宋体" w:cs="宋体"/>
        </w:rPr>
        <w:t>本章的“降维治理”与统御算符</w:t>
      </w:r>
      <m:oMath>
        <m:d>
          <m:dPr>
            <m:ctrlPr>
              <w:rPr>
                <w:rFonts w:ascii="Cambria Math" w:eastAsia="宋体" w:hAnsi="Cambria Math" w:cs="宋体"/>
              </w:rPr>
            </m:ctrlPr>
          </m:dPr>
          <m:e>
            <m:r>
              <m:rPr>
                <m:nor/>
              </m:rPr>
              <w:rPr>
                <w:rFonts w:ascii="宋体" w:eastAsia="宋体" w:hAnsi="宋体" w:cs="宋体" w:hint="eastAsia"/>
              </w:rPr>
              <m:t>Π</m:t>
            </m:r>
          </m:e>
        </m:d>
      </m:oMath>
      <w:r w:rsidR="008662E7" w:rsidRPr="003C4AC2">
        <w:rPr>
          <w:rFonts w:ascii="宋体" w:eastAsia="宋体" w:hAnsi="宋体" w:cs="宋体"/>
        </w:rPr>
        <w:t>的介入，在物理学上即是向系统定向注入结构化负熵</w:t>
      </w:r>
      <m:oMath>
        <m:d>
          <m:dPr>
            <m:ctrlPr>
              <w:rPr>
                <w:rFonts w:ascii="Cambria Math" w:eastAsia="宋体" w:hAnsi="Cambria Math" w:cs="宋体"/>
              </w:rPr>
            </m:ctrlPr>
          </m:dPr>
          <m:e>
            <m:r>
              <w:rPr>
                <w:rFonts w:ascii="Cambria Math" w:eastAsia="宋体" w:hAnsi="Cambria Math" w:cs="宋体"/>
              </w:rPr>
              <m:t>deS</m:t>
            </m:r>
          </m:e>
        </m:d>
      </m:oMath>
      <w:r w:rsidR="008662E7" w:rsidRPr="003C4AC2">
        <w:rPr>
          <w:rFonts w:ascii="宋体" w:eastAsia="宋体" w:hAnsi="宋体" w:cs="宋体"/>
        </w:rPr>
        <w:t>。若缺乏算符</w:t>
      </w:r>
      <m:oMath>
        <m:r>
          <w:rPr>
            <w:rFonts w:ascii="Cambria Math" w:eastAsia="宋体" w:hAnsi="Cambria Math" w:cs="宋体" w:hint="eastAsia"/>
          </w:rPr>
          <m:t>Π</m:t>
        </m:r>
      </m:oMath>
      <w:r w:rsidR="008662E7" w:rsidRPr="003C4AC2">
        <w:rPr>
          <w:rFonts w:ascii="宋体" w:eastAsia="宋体" w:hAnsi="宋体" w:cs="宋体"/>
        </w:rPr>
        <w:t>的</w:t>
      </w:r>
      <w:proofErr w:type="gramStart"/>
      <w:r w:rsidR="008662E7" w:rsidRPr="003C4AC2">
        <w:rPr>
          <w:rFonts w:ascii="宋体" w:eastAsia="宋体" w:hAnsi="宋体" w:cs="宋体"/>
        </w:rPr>
        <w:t>重整化做功</w:t>
      </w:r>
      <w:proofErr w:type="gramEnd"/>
      <w:r w:rsidR="008662E7" w:rsidRPr="003C4AC2">
        <w:rPr>
          <w:rFonts w:ascii="宋体" w:eastAsia="宋体" w:hAnsi="宋体" w:cs="宋体"/>
        </w:rPr>
        <w:t>，系统自然趋向于内部摩擦耗散</w:t>
      </w:r>
      <m:oMath>
        <m:d>
          <m:dPr>
            <m:ctrlPr>
              <w:rPr>
                <w:rFonts w:ascii="Cambria Math" w:eastAsia="宋体" w:hAnsi="Cambria Math" w:cs="宋体"/>
              </w:rPr>
            </m:ctrlPr>
          </m:dPr>
          <m:e>
            <m:r>
              <w:rPr>
                <w:rFonts w:ascii="Cambria Math" w:eastAsia="宋体" w:hAnsi="Cambria Math" w:cs="宋体"/>
              </w:rPr>
              <m:t>d</m:t>
            </m:r>
            <m:r>
              <m:rPr>
                <m:sty m:val="p"/>
              </m:rPr>
              <w:rPr>
                <w:rFonts w:ascii="Cambria Math" w:eastAsia="宋体" w:hAnsi="Cambria Math" w:cs="宋体"/>
              </w:rPr>
              <m:t>i</m:t>
            </m:r>
            <m:r>
              <w:rPr>
                <w:rFonts w:ascii="Cambria Math" w:eastAsia="宋体" w:hAnsi="Cambria Math" w:cs="宋体"/>
              </w:rPr>
              <m:t>S</m:t>
            </m:r>
          </m:e>
        </m:d>
      </m:oMath>
      <w:r w:rsidR="008662E7" w:rsidRPr="003C4AC2">
        <w:rPr>
          <w:rFonts w:ascii="宋体" w:eastAsia="宋体" w:hAnsi="宋体" w:cs="宋体"/>
        </w:rPr>
        <w:t xml:space="preserve"> 主导的热力学平衡态。</w:t>
      </w:r>
    </w:p>
    <w:p w14:paraId="6A19A076" w14:textId="77777777" w:rsidR="008662E7" w:rsidRPr="003C4AC2" w:rsidRDefault="008662E7">
      <w:pPr>
        <w:numPr>
          <w:ilvl w:val="0"/>
          <w:numId w:val="12"/>
        </w:numPr>
        <w:spacing w:after="100" w:afterAutospacing="1"/>
        <w:rPr>
          <w:rFonts w:ascii="宋体" w:eastAsia="宋体" w:hAnsi="宋体" w:cs="宋体" w:hint="eastAsia"/>
        </w:rPr>
      </w:pPr>
      <w:r w:rsidRPr="003C4AC2">
        <w:rPr>
          <w:rFonts w:ascii="宋体" w:eastAsia="宋体" w:hAnsi="宋体" w:cs="宋体"/>
          <w:b/>
          <w:bCs/>
        </w:rPr>
        <w:lastRenderedPageBreak/>
        <w:t>对话 卡尔·弗里斯顿（Karl Friston）与自由能原理 (Free Energy Principle)</w:t>
      </w:r>
    </w:p>
    <w:p w14:paraId="742DB4EB" w14:textId="77777777" w:rsidR="008662E7" w:rsidRPr="003C4AC2" w:rsidRDefault="008662E7">
      <w:pPr>
        <w:numPr>
          <w:ilvl w:val="0"/>
          <w:numId w:val="15"/>
        </w:numPr>
        <w:spacing w:after="100" w:afterAutospacing="1"/>
        <w:rPr>
          <w:rFonts w:ascii="宋体" w:eastAsia="宋体" w:hAnsi="宋体" w:cs="宋体" w:hint="eastAsia"/>
          <w:b/>
          <w:bCs/>
        </w:rPr>
      </w:pPr>
      <w:r w:rsidRPr="003C4AC2">
        <w:rPr>
          <w:rFonts w:ascii="宋体" w:eastAsia="宋体" w:hAnsi="宋体" w:cs="宋体"/>
          <w:b/>
          <w:bCs/>
        </w:rPr>
        <w:t>同构定性：</w:t>
      </w:r>
      <w:r w:rsidR="00E12E91" w:rsidRPr="003C4AC2">
        <w:rPr>
          <w:rFonts w:ascii="宋体" w:eastAsia="宋体" w:hAnsi="宋体" w:cs="宋体"/>
        </w:rPr>
        <w:t>自由能原理（FEP）是统御一切具备自我维持能力系统（从单细胞到巨系统）的最高物理律。其核心在于：任何存在的意义都在于最小化其变分自由能（Variational Free Energy）</w:t>
      </w:r>
      <w:r w:rsidRPr="003C4AC2">
        <w:rPr>
          <w:rFonts w:ascii="宋体" w:eastAsia="宋体" w:hAnsi="宋体" w:cs="宋体"/>
        </w:rPr>
        <w:t>。</w:t>
      </w:r>
    </w:p>
    <w:p w14:paraId="18828459" w14:textId="77777777" w:rsidR="008662E7" w:rsidRPr="003C4AC2" w:rsidRDefault="00996D17">
      <w:pPr>
        <w:numPr>
          <w:ilvl w:val="0"/>
          <w:numId w:val="15"/>
        </w:numPr>
        <w:spacing w:after="100" w:afterAutospacing="1"/>
        <w:rPr>
          <w:rFonts w:ascii="宋体" w:eastAsia="宋体" w:hAnsi="宋体" w:cs="宋体" w:hint="eastAsia"/>
          <w:b/>
          <w:bCs/>
        </w:rPr>
      </w:pPr>
      <w:r w:rsidRPr="003C4AC2">
        <w:rPr>
          <w:rFonts w:ascii="宋体" w:eastAsia="宋体" w:hAnsi="宋体" w:cs="宋体"/>
          <w:b/>
          <w:bCs/>
        </w:rPr>
        <w:t>系统学映射</w:t>
      </w:r>
      <w:r w:rsidR="008662E7" w:rsidRPr="003C4AC2">
        <w:rPr>
          <w:rFonts w:ascii="宋体" w:eastAsia="宋体" w:hAnsi="宋体" w:cs="宋体"/>
          <w:b/>
          <w:bCs/>
        </w:rPr>
        <w:t>：</w:t>
      </w:r>
      <w:r w:rsidR="008662E7" w:rsidRPr="003C4AC2">
        <w:rPr>
          <w:rFonts w:ascii="宋体" w:eastAsia="宋体" w:hAnsi="宋体" w:cs="宋体"/>
        </w:rPr>
        <w:t>本章确立的“感知-分析-决策-执行-反馈”五阶闭环</w:t>
      </w:r>
      <w:r w:rsidR="00E12E91" w:rsidRPr="003C4AC2">
        <w:rPr>
          <w:rFonts w:ascii="宋体" w:eastAsia="宋体" w:hAnsi="宋体" w:cs="宋体" w:hint="eastAsia"/>
        </w:rPr>
        <w:t>是</w:t>
      </w:r>
      <w:proofErr w:type="gramStart"/>
      <w:r w:rsidR="00E12E91" w:rsidRPr="003C4AC2">
        <w:rPr>
          <w:rFonts w:ascii="宋体" w:eastAsia="宋体" w:hAnsi="宋体" w:cs="宋体"/>
        </w:rPr>
        <w:t>’</w:t>
      </w:r>
      <w:proofErr w:type="gramEnd"/>
      <w:r w:rsidR="00E12E91" w:rsidRPr="003C4AC2">
        <w:rPr>
          <w:rFonts w:ascii="宋体" w:eastAsia="宋体" w:hAnsi="宋体" w:cs="宋体" w:hint="eastAsia"/>
        </w:rPr>
        <w:t>主动推理</w:t>
      </w:r>
      <w:proofErr w:type="gramStart"/>
      <w:r w:rsidR="00E12E91" w:rsidRPr="003C4AC2">
        <w:rPr>
          <w:rFonts w:ascii="宋体" w:eastAsia="宋体" w:hAnsi="宋体" w:cs="宋体"/>
        </w:rPr>
        <w:t>’</w:t>
      </w:r>
      <w:proofErr w:type="gramEnd"/>
      <w:r w:rsidR="00E12E91" w:rsidRPr="003C4AC2">
        <w:rPr>
          <w:rFonts w:ascii="宋体" w:eastAsia="宋体" w:hAnsi="宋体" w:cs="宋体" w:hint="eastAsia"/>
        </w:rPr>
        <w:t>的物理载体。</w:t>
      </w:r>
      <w:r w:rsidR="00E12E91" w:rsidRPr="003C4AC2">
        <w:rPr>
          <w:rFonts w:ascii="宋体" w:eastAsia="宋体" w:hAnsi="宋体" w:cs="宋体"/>
        </w:rPr>
        <w:t>自由能是连接信息熵与物理熵的唯一桥梁。统御算符通过观测缩小‘感知误差’，通过治理消除‘执行偏差’，其终极目标是将系统整体的自由能压制在生存阈值之下</w:t>
      </w:r>
      <w:r w:rsidR="008662E7" w:rsidRPr="003C4AC2">
        <w:rPr>
          <w:rFonts w:ascii="宋体" w:eastAsia="宋体" w:hAnsi="宋体" w:cs="宋体"/>
          <w:b/>
          <w:bCs/>
        </w:rPr>
        <w:t>。</w:t>
      </w:r>
    </w:p>
    <w:p w14:paraId="621C103D" w14:textId="77777777" w:rsidR="008662E7" w:rsidRPr="003C4AC2" w:rsidRDefault="008662E7">
      <w:pPr>
        <w:numPr>
          <w:ilvl w:val="0"/>
          <w:numId w:val="12"/>
        </w:numPr>
        <w:spacing w:after="100" w:afterAutospacing="1"/>
        <w:rPr>
          <w:rFonts w:ascii="宋体" w:eastAsia="宋体" w:hAnsi="宋体" w:cs="宋体" w:hint="eastAsia"/>
        </w:rPr>
      </w:pPr>
      <w:r w:rsidRPr="003C4AC2">
        <w:rPr>
          <w:rFonts w:ascii="宋体" w:eastAsia="宋体" w:hAnsi="宋体" w:cs="宋体"/>
          <w:b/>
          <w:bCs/>
        </w:rPr>
        <w:t xml:space="preserve">对话 吴学谋、乌杰 </w:t>
      </w:r>
      <w:proofErr w:type="gramStart"/>
      <w:r w:rsidRPr="003C4AC2">
        <w:rPr>
          <w:rFonts w:ascii="宋体" w:eastAsia="宋体" w:hAnsi="宋体" w:cs="宋体"/>
          <w:b/>
          <w:bCs/>
        </w:rPr>
        <w:t>与泛系方法论</w:t>
      </w:r>
      <w:proofErr w:type="gramEnd"/>
      <w:r w:rsidRPr="003C4AC2">
        <w:rPr>
          <w:rFonts w:ascii="宋体" w:eastAsia="宋体" w:hAnsi="宋体" w:cs="宋体"/>
          <w:b/>
          <w:bCs/>
        </w:rPr>
        <w:t xml:space="preserve"> (</w:t>
      </w:r>
      <w:proofErr w:type="spellStart"/>
      <w:r w:rsidRPr="003C4AC2">
        <w:rPr>
          <w:rFonts w:ascii="宋体" w:eastAsia="宋体" w:hAnsi="宋体" w:cs="宋体"/>
          <w:b/>
          <w:bCs/>
        </w:rPr>
        <w:t>Pansystems</w:t>
      </w:r>
      <w:proofErr w:type="spellEnd"/>
      <w:r w:rsidRPr="003C4AC2">
        <w:rPr>
          <w:rFonts w:ascii="宋体" w:eastAsia="宋体" w:hAnsi="宋体" w:cs="宋体"/>
          <w:b/>
          <w:bCs/>
        </w:rPr>
        <w:t>) 及系统哲学</w:t>
      </w:r>
    </w:p>
    <w:p w14:paraId="69A7E00E" w14:textId="77777777" w:rsidR="008662E7" w:rsidRPr="003C4AC2" w:rsidRDefault="008662E7">
      <w:pPr>
        <w:numPr>
          <w:ilvl w:val="0"/>
          <w:numId w:val="15"/>
        </w:numPr>
        <w:spacing w:after="100" w:afterAutospacing="1"/>
        <w:rPr>
          <w:rFonts w:ascii="宋体" w:eastAsia="宋体" w:hAnsi="宋体" w:cs="宋体" w:hint="eastAsia"/>
          <w:b/>
          <w:bCs/>
        </w:rPr>
      </w:pPr>
      <w:r w:rsidRPr="003C4AC2">
        <w:rPr>
          <w:rFonts w:ascii="宋体" w:eastAsia="宋体" w:hAnsi="宋体" w:cs="宋体"/>
          <w:b/>
          <w:bCs/>
        </w:rPr>
        <w:t>同构定性：</w:t>
      </w:r>
      <w:proofErr w:type="gramStart"/>
      <w:r w:rsidRPr="003C4AC2">
        <w:rPr>
          <w:rFonts w:ascii="宋体" w:eastAsia="宋体" w:hAnsi="宋体" w:cs="宋体"/>
        </w:rPr>
        <w:t>泛系理论</w:t>
      </w:r>
      <w:proofErr w:type="gramEnd"/>
      <w:r w:rsidRPr="003C4AC2">
        <w:rPr>
          <w:rFonts w:ascii="宋体" w:eastAsia="宋体" w:hAnsi="宋体" w:cs="宋体"/>
        </w:rPr>
        <w:t>将事物的存在与演化形式化为广义系统</w:t>
      </w:r>
      <m:oMath>
        <m:r>
          <w:rPr>
            <w:rFonts w:ascii="Cambria Math" w:eastAsia="宋体" w:hAnsi="Cambria Math" w:cs="宋体"/>
          </w:rPr>
          <m:t>S</m:t>
        </m:r>
        <m:r>
          <m:rPr>
            <m:sty m:val="p"/>
          </m:rPr>
          <w:rPr>
            <w:rFonts w:ascii="Cambria Math" w:eastAsia="宋体" w:hAnsi="Cambria Math" w:cs="宋体"/>
          </w:rPr>
          <m:t>=</m:t>
        </m:r>
        <m:d>
          <m:dPr>
            <m:ctrlPr>
              <w:rPr>
                <w:rFonts w:ascii="Cambria Math" w:eastAsia="宋体" w:hAnsi="Cambria Math" w:cs="宋体"/>
              </w:rPr>
            </m:ctrlPr>
          </m:dPr>
          <m:e>
            <m:r>
              <w:rPr>
                <w:rFonts w:ascii="Cambria Math" w:eastAsia="宋体" w:hAnsi="Cambria Math" w:cs="宋体"/>
              </w:rPr>
              <m:t>A</m:t>
            </m:r>
            <m:r>
              <m:rPr>
                <m:sty m:val="p"/>
              </m:rPr>
              <w:rPr>
                <w:rFonts w:ascii="Cambria Math" w:eastAsia="宋体" w:hAnsi="Cambria Math" w:cs="宋体"/>
              </w:rPr>
              <m:t>,</m:t>
            </m:r>
            <m:r>
              <w:rPr>
                <w:rFonts w:ascii="Cambria Math" w:eastAsia="宋体" w:hAnsi="Cambria Math" w:cs="宋体"/>
              </w:rPr>
              <m:t>B</m:t>
            </m:r>
            <m:r>
              <m:rPr>
                <m:sty m:val="p"/>
              </m:rPr>
              <w:rPr>
                <w:rFonts w:ascii="Cambria Math" w:eastAsia="宋体" w:hAnsi="Cambria Math" w:cs="宋体"/>
              </w:rPr>
              <m:t>,</m:t>
            </m:r>
            <m:r>
              <w:rPr>
                <w:rFonts w:ascii="Cambria Math" w:eastAsia="宋体" w:hAnsi="Cambria Math" w:cs="宋体"/>
              </w:rPr>
              <m:t>R</m:t>
            </m:r>
          </m:e>
        </m:d>
      </m:oMath>
      <w:r w:rsidRPr="003C4AC2">
        <w:rPr>
          <w:rFonts w:ascii="宋体" w:eastAsia="宋体" w:hAnsi="宋体" w:cs="宋体"/>
        </w:rPr>
        <w:t>，其核心动力为追求“泛对称最大化”</w:t>
      </w:r>
      <w:proofErr w:type="gramStart"/>
      <w:r w:rsidRPr="003C4AC2">
        <w:rPr>
          <w:rFonts w:ascii="宋体" w:eastAsia="宋体" w:hAnsi="宋体" w:cs="宋体"/>
        </w:rPr>
        <w:t>的泛导运算</w:t>
      </w:r>
      <w:proofErr w:type="gramEnd"/>
      <w:r w:rsidRPr="003C4AC2">
        <w:rPr>
          <w:rFonts w:ascii="宋体" w:eastAsia="宋体" w:hAnsi="宋体" w:cs="宋体"/>
          <w:b/>
          <w:bCs/>
        </w:rPr>
        <w:t>。</w:t>
      </w:r>
    </w:p>
    <w:p w14:paraId="684B6881" w14:textId="77777777" w:rsidR="008662E7" w:rsidRPr="003C4AC2" w:rsidRDefault="00996D17">
      <w:pPr>
        <w:numPr>
          <w:ilvl w:val="0"/>
          <w:numId w:val="15"/>
        </w:numPr>
        <w:spacing w:after="100" w:afterAutospacing="1"/>
        <w:rPr>
          <w:rFonts w:ascii="宋体" w:eastAsia="宋体" w:hAnsi="宋体" w:cs="宋体" w:hint="eastAsia"/>
          <w:b/>
          <w:bCs/>
        </w:rPr>
      </w:pPr>
      <w:r w:rsidRPr="003C4AC2">
        <w:rPr>
          <w:rFonts w:ascii="宋体" w:eastAsia="宋体" w:hAnsi="宋体" w:cs="宋体"/>
          <w:b/>
          <w:bCs/>
        </w:rPr>
        <w:t>系统学映射</w:t>
      </w:r>
      <w:r w:rsidR="008662E7" w:rsidRPr="003C4AC2">
        <w:rPr>
          <w:rFonts w:ascii="宋体" w:eastAsia="宋体" w:hAnsi="宋体" w:cs="宋体"/>
          <w:b/>
          <w:bCs/>
        </w:rPr>
        <w:t>：</w:t>
      </w:r>
      <w:r w:rsidR="008662E7" w:rsidRPr="003C4AC2">
        <w:rPr>
          <w:rFonts w:ascii="宋体" w:eastAsia="宋体" w:hAnsi="宋体" w:cs="宋体"/>
        </w:rPr>
        <w:t>本章的大统一方程</w:t>
      </w:r>
      <w:proofErr w:type="gramStart"/>
      <w:r w:rsidR="008662E7" w:rsidRPr="003C4AC2">
        <w:rPr>
          <w:rFonts w:ascii="宋体" w:eastAsia="宋体" w:hAnsi="宋体" w:cs="宋体"/>
        </w:rPr>
        <w:t>与泛系理论</w:t>
      </w:r>
      <w:proofErr w:type="gramEnd"/>
      <w:r w:rsidR="008662E7" w:rsidRPr="003C4AC2">
        <w:rPr>
          <w:rFonts w:ascii="宋体" w:eastAsia="宋体" w:hAnsi="宋体" w:cs="宋体"/>
        </w:rPr>
        <w:t>存在</w:t>
      </w:r>
      <w:proofErr w:type="gramStart"/>
      <w:r w:rsidR="008662E7" w:rsidRPr="003C4AC2">
        <w:rPr>
          <w:rFonts w:ascii="宋体" w:eastAsia="宋体" w:hAnsi="宋体" w:cs="宋体"/>
        </w:rPr>
        <w:t>代数级</w:t>
      </w:r>
      <w:proofErr w:type="gramEnd"/>
      <w:r w:rsidR="008662E7" w:rsidRPr="003C4AC2">
        <w:rPr>
          <w:rFonts w:ascii="宋体" w:eastAsia="宋体" w:hAnsi="宋体" w:cs="宋体"/>
        </w:rPr>
        <w:t>映射。微观节点</w:t>
      </w:r>
      <m:oMath>
        <m:sSub>
          <m:sSubPr>
            <m:ctrlPr>
              <w:rPr>
                <w:rFonts w:ascii="Cambria Math" w:eastAsia="宋体" w:hAnsi="Cambria Math" w:cs="宋体"/>
              </w:rPr>
            </m:ctrlPr>
          </m:sSubPr>
          <m:e>
            <m:r>
              <m:rPr>
                <m:sty m:val="p"/>
              </m:rPr>
              <w:rPr>
                <w:rFonts w:ascii="Cambria Math" w:eastAsia="宋体" w:hAnsi="Cambria Math" w:cs="宋体"/>
              </w:rPr>
              <m:t>S</m:t>
            </m:r>
          </m:e>
          <m:sub>
            <m:r>
              <m:rPr>
                <m:sty m:val="p"/>
              </m:rPr>
              <w:rPr>
                <w:rFonts w:ascii="Cambria Math" w:eastAsia="宋体" w:hAnsi="Cambria Math" w:cs="宋体"/>
              </w:rPr>
              <m:t>i</m:t>
            </m:r>
          </m:sub>
        </m:sSub>
      </m:oMath>
      <w:r w:rsidR="008662E7" w:rsidRPr="003C4AC2">
        <w:rPr>
          <w:rFonts w:ascii="宋体" w:eastAsia="宋体" w:hAnsi="宋体" w:cs="宋体"/>
        </w:rPr>
        <w:t>对应广义硬件，</w:t>
      </w:r>
      <w:proofErr w:type="gramStart"/>
      <w:r w:rsidR="008662E7" w:rsidRPr="003C4AC2">
        <w:rPr>
          <w:rFonts w:ascii="宋体" w:eastAsia="宋体" w:hAnsi="宋体" w:cs="宋体"/>
        </w:rPr>
        <w:t>重整化</w:t>
      </w:r>
      <w:proofErr w:type="gramEnd"/>
      <w:r w:rsidR="008662E7" w:rsidRPr="003C4AC2">
        <w:rPr>
          <w:rFonts w:ascii="宋体" w:eastAsia="宋体" w:hAnsi="宋体" w:cs="宋体"/>
        </w:rPr>
        <w:t>算法</w:t>
      </w:r>
      <m:oMath>
        <m:d>
          <m:dPr>
            <m:ctrlPr>
              <w:rPr>
                <w:rFonts w:ascii="Cambria Math" w:eastAsia="宋体" w:hAnsi="Cambria Math" w:cs="宋体"/>
              </w:rPr>
            </m:ctrlPr>
          </m:dPr>
          <m:e>
            <m:sSup>
              <m:sSupPr>
                <m:ctrlPr>
                  <w:rPr>
                    <w:rFonts w:ascii="Cambria Math" w:eastAsia="宋体" w:hAnsi="Cambria Math" w:cs="宋体"/>
                  </w:rPr>
                </m:ctrlPr>
              </m:sSupPr>
              <m:e>
                <m:r>
                  <w:rPr>
                    <w:rFonts w:ascii="Cambria Math" w:eastAsia="宋体" w:hAnsi="Cambria Math" w:cs="宋体"/>
                  </w:rPr>
                  <m:t>πi</m:t>
                </m:r>
              </m:e>
              <m:sup>
                <m:r>
                  <m:rPr>
                    <m:sty m:val="p"/>
                  </m:rPr>
                  <w:rPr>
                    <w:rFonts w:ascii="Cambria Math" w:eastAsia="宋体" w:hAnsi="Cambria Math" w:cs="宋体"/>
                  </w:rPr>
                  <m:t>*</m:t>
                </m:r>
              </m:sup>
            </m:sSup>
          </m:e>
        </m:d>
      </m:oMath>
      <w:r w:rsidR="008662E7" w:rsidRPr="003C4AC2">
        <w:rPr>
          <w:rFonts w:ascii="宋体" w:eastAsia="宋体" w:hAnsi="宋体" w:cs="宋体"/>
        </w:rPr>
        <w:t xml:space="preserve">对应广义软件，局部极值 </w:t>
      </w:r>
      <m:oMath>
        <m:d>
          <m:dPr>
            <m:ctrlPr>
              <w:rPr>
                <w:rFonts w:ascii="Cambria Math" w:eastAsia="宋体" w:hAnsi="Cambria Math" w:cs="宋体"/>
              </w:rPr>
            </m:ctrlPr>
          </m:dPr>
          <m:e>
            <m:sSup>
              <m:sSupPr>
                <m:ctrlPr>
                  <w:rPr>
                    <w:rFonts w:ascii="Cambria Math" w:eastAsia="宋体" w:hAnsi="Cambria Math" w:cs="宋体"/>
                  </w:rPr>
                </m:ctrlPr>
              </m:sSupPr>
              <m:e>
                <m:r>
                  <m:rPr>
                    <m:sty m:val="p"/>
                  </m:rPr>
                  <w:rPr>
                    <w:rFonts w:ascii="Cambria Math" w:eastAsia="宋体" w:hAnsi="Cambria Math" w:cs="宋体"/>
                  </w:rPr>
                  <m:t>m</m:t>
                </m:r>
                <m:r>
                  <w:rPr>
                    <w:rFonts w:ascii="Cambria Math" w:eastAsia="宋体" w:hAnsi="Cambria Math" w:cs="宋体"/>
                  </w:rPr>
                  <m:t>i</m:t>
                </m:r>
              </m:e>
              <m:sup>
                <m:r>
                  <m:rPr>
                    <m:sty m:val="p"/>
                  </m:rPr>
                  <w:rPr>
                    <w:rFonts w:ascii="Cambria Math" w:eastAsia="宋体" w:hAnsi="Cambria Math" w:cs="宋体"/>
                  </w:rPr>
                  <m:t>*</m:t>
                </m:r>
              </m:sup>
            </m:sSup>
          </m:e>
        </m:d>
      </m:oMath>
      <w:proofErr w:type="gramStart"/>
      <w:r w:rsidR="008662E7" w:rsidRPr="003C4AC2">
        <w:rPr>
          <w:rFonts w:ascii="宋体" w:eastAsia="宋体" w:hAnsi="宋体" w:cs="宋体"/>
        </w:rPr>
        <w:t>对应泛权约束</w:t>
      </w:r>
      <w:proofErr w:type="gramEnd"/>
      <w:r w:rsidR="008662E7" w:rsidRPr="003C4AC2">
        <w:rPr>
          <w:rFonts w:ascii="宋体" w:eastAsia="宋体" w:hAnsi="宋体" w:cs="宋体"/>
        </w:rPr>
        <w:t>。全息观测对应“认知型泛导”，动态模拟对应“创世型泛导”，</w:t>
      </w:r>
      <w:proofErr w:type="gramStart"/>
      <w:r w:rsidR="008662E7" w:rsidRPr="003C4AC2">
        <w:rPr>
          <w:rFonts w:ascii="宋体" w:eastAsia="宋体" w:hAnsi="宋体" w:cs="宋体"/>
        </w:rPr>
        <w:t>降维治理</w:t>
      </w:r>
      <w:proofErr w:type="gramEnd"/>
      <w:r w:rsidR="008662E7" w:rsidRPr="003C4AC2">
        <w:rPr>
          <w:rFonts w:ascii="宋体" w:eastAsia="宋体" w:hAnsi="宋体" w:cs="宋体"/>
        </w:rPr>
        <w:t>对应“抗熵型泛导”。统御算符</w:t>
      </w:r>
      <m:oMath>
        <m:d>
          <m:dPr>
            <m:ctrlPr>
              <w:rPr>
                <w:rFonts w:ascii="Cambria Math" w:eastAsia="宋体" w:hAnsi="Cambria Math" w:cs="宋体"/>
              </w:rPr>
            </m:ctrlPr>
          </m:dPr>
          <m:e>
            <m:r>
              <w:rPr>
                <w:rFonts w:ascii="Cambria Math" w:eastAsia="宋体" w:hAnsi="Cambria Math" w:cs="宋体" w:hint="eastAsia"/>
              </w:rPr>
              <m:t>Π</m:t>
            </m:r>
          </m:e>
        </m:d>
      </m:oMath>
      <w:r w:rsidR="008662E7" w:rsidRPr="003C4AC2">
        <w:rPr>
          <w:rFonts w:ascii="宋体" w:eastAsia="宋体" w:hAnsi="宋体" w:cs="宋体"/>
        </w:rPr>
        <w:t>的运行，即是消除认知不确定性、逼近系统整体优化规律（哲序）的泛对称重构过程。</w:t>
      </w:r>
    </w:p>
    <w:p w14:paraId="2FF4FA86" w14:textId="77777777" w:rsidR="008662E7" w:rsidRPr="003C4AC2" w:rsidRDefault="008662E7" w:rsidP="00570EE3">
      <w:pPr>
        <w:rPr>
          <w:rFonts w:ascii="宋体" w:eastAsia="宋体" w:hAnsi="宋体" w:cs="宋体" w:hint="eastAsia"/>
        </w:rPr>
      </w:pPr>
      <w:r w:rsidRPr="003C4AC2">
        <w:rPr>
          <w:rFonts w:ascii="宋体" w:eastAsia="宋体" w:hAnsi="宋体" w:cs="宋体"/>
          <w:b/>
          <w:bCs/>
        </w:rPr>
        <w:t>本章总结</w:t>
      </w:r>
      <w:r w:rsidRPr="003C4AC2">
        <w:rPr>
          <w:rFonts w:ascii="宋体" w:eastAsia="宋体" w:hAnsi="宋体" w:cs="宋体"/>
        </w:rPr>
        <w:t>：</w:t>
      </w:r>
      <w:r w:rsidR="00E12E91" w:rsidRPr="003C4AC2">
        <w:rPr>
          <w:rFonts w:ascii="宋体" w:eastAsia="宋体" w:hAnsi="宋体" w:cs="宋体"/>
        </w:rPr>
        <w:t>系统工程是智慧主体在多维相空间中维持秩序的物理路径。</w:t>
      </w:r>
      <w:r w:rsidR="00E12E91" w:rsidRPr="003C4AC2">
        <w:rPr>
          <w:rFonts w:ascii="宋体" w:eastAsia="宋体" w:hAnsi="宋体" w:cs="宋体"/>
          <w:b/>
          <w:bCs/>
        </w:rPr>
        <w:t>全息在此不是静态的描述，而是‘观测、模拟、治理’这台负熵泵永恒旋转的动词本身。</w:t>
      </w:r>
      <w:r w:rsidR="00E12E91" w:rsidRPr="003C4AC2">
        <w:rPr>
          <w:rFonts w:ascii="宋体" w:eastAsia="宋体" w:hAnsi="宋体" w:cs="宋体"/>
        </w:rPr>
        <w:t xml:space="preserve"> 唯有通过算符</w:t>
      </w:r>
      <m:oMath>
        <m:r>
          <w:rPr>
            <w:rFonts w:ascii="Cambria Math" w:eastAsia="宋体" w:hAnsi="Cambria Math" w:cs="宋体" w:hint="eastAsia"/>
          </w:rPr>
          <m:t>Π</m:t>
        </m:r>
      </m:oMath>
      <w:r w:rsidR="00E12E91" w:rsidRPr="003C4AC2">
        <w:rPr>
          <w:rFonts w:ascii="宋体" w:eastAsia="宋体" w:hAnsi="宋体" w:cs="宋体"/>
        </w:rPr>
        <w:t>执行正交化确权，利用自由能最小化原则，在信息的负熵（认知）与做功的负熵（治理）之间建立闭环，系统才能真正跨越热寂的宿命。</w:t>
      </w:r>
    </w:p>
    <w:bookmarkEnd w:id="1"/>
    <w:p w14:paraId="643BC277" w14:textId="77777777" w:rsidR="00984BA4" w:rsidRPr="003C4AC2" w:rsidRDefault="00000000" w:rsidP="00984BA4">
      <w:pPr>
        <w:rPr>
          <w:rFonts w:ascii="宋体" w:eastAsia="宋体" w:hAnsi="宋体" w:cs="宋体" w:hint="eastAsia"/>
          <w:sz w:val="22"/>
          <w:szCs w:val="20"/>
        </w:rPr>
      </w:pPr>
      <w:r w:rsidRPr="003C4AC2">
        <w:rPr>
          <w:rFonts w:ascii="宋体" w:eastAsia="宋体" w:hAnsi="宋体" w:cs="宋体"/>
          <w:sz w:val="22"/>
          <w:szCs w:val="20"/>
        </w:rPr>
        <w:pict w14:anchorId="23BED537">
          <v:rect id="_x0000_i1025" style="width:0;height:1.5pt" o:hralign="center" o:hrstd="t" o:hr="t" fillcolor="#a0a0a0" stroked="f"/>
        </w:pict>
      </w:r>
    </w:p>
    <w:p w14:paraId="63A03CA0" w14:textId="77777777" w:rsidR="000743B1" w:rsidRPr="003C4AC2" w:rsidRDefault="000743B1" w:rsidP="000743B1">
      <w:pPr>
        <w:spacing w:after="100" w:afterAutospacing="1"/>
        <w:outlineLvl w:val="2"/>
        <w:rPr>
          <w:rFonts w:ascii="宋体" w:eastAsia="宋体" w:hAnsi="宋体" w:cs="Arial" w:hint="eastAsia"/>
          <w:b/>
          <w:bCs/>
          <w:sz w:val="27"/>
          <w:szCs w:val="27"/>
        </w:rPr>
      </w:pPr>
      <w:r w:rsidRPr="003C4AC2">
        <w:rPr>
          <w:rFonts w:ascii="宋体" w:eastAsia="宋体" w:hAnsi="宋体" w:cs="Arial"/>
          <w:b/>
          <w:bCs/>
          <w:sz w:val="27"/>
          <w:szCs w:val="27"/>
        </w:rPr>
        <w:t>第二章 本质论：碳基观测瓶颈与阿什</w:t>
      </w:r>
      <w:proofErr w:type="gramStart"/>
      <w:r w:rsidRPr="003C4AC2">
        <w:rPr>
          <w:rFonts w:ascii="宋体" w:eastAsia="宋体" w:hAnsi="宋体" w:cs="Arial"/>
          <w:b/>
          <w:bCs/>
          <w:sz w:val="27"/>
          <w:szCs w:val="27"/>
        </w:rPr>
        <w:t>比算力极限</w:t>
      </w:r>
      <w:proofErr w:type="gramEnd"/>
    </w:p>
    <w:p w14:paraId="1542A776" w14:textId="77777777" w:rsidR="000743B1" w:rsidRPr="003C4AC2" w:rsidRDefault="000743B1" w:rsidP="000743B1">
      <w:pPr>
        <w:spacing w:after="100" w:afterAutospacing="1"/>
        <w:rPr>
          <w:rFonts w:ascii="宋体" w:eastAsia="宋体" w:hAnsi="宋体" w:cs="宋体" w:hint="eastAsia"/>
        </w:rPr>
      </w:pPr>
      <w:r w:rsidRPr="003C4AC2">
        <w:rPr>
          <w:rFonts w:ascii="宋体" w:eastAsia="宋体" w:hAnsi="宋体" w:cs="宋体"/>
          <w:b/>
          <w:bCs/>
        </w:rPr>
        <w:t>核心公理：不可观测即不可理解；控制效力严格受限于观测带宽。</w:t>
      </w:r>
    </w:p>
    <w:p w14:paraId="391F0B78" w14:textId="77777777" w:rsidR="000743B1" w:rsidRPr="003C4AC2" w:rsidRDefault="000743B1" w:rsidP="000743B1">
      <w:pPr>
        <w:spacing w:after="100" w:afterAutospacing="1"/>
        <w:rPr>
          <w:rFonts w:ascii="宋体" w:eastAsia="宋体" w:hAnsi="宋体" w:cs="宋体" w:hint="eastAsia"/>
        </w:rPr>
      </w:pPr>
      <w:r w:rsidRPr="003C4AC2">
        <w:rPr>
          <w:rFonts w:ascii="宋体" w:eastAsia="宋体" w:hAnsi="宋体" w:cs="宋体"/>
        </w:rPr>
        <w:t>在第一章中，我们确立了系统工程“从观测、模拟到治理”的三重闭环 。本章将视线下沉至这套闭环的物理载体。任何治理动作的先决条件，都取决于系统主体的“观测带宽”。本章旨在从物理学与控制论维度，界定碳基生命在面对复杂网络时的生理观测极限，并推导出引入异构</w:t>
      </w:r>
      <w:proofErr w:type="gramStart"/>
      <w:r w:rsidRPr="003C4AC2">
        <w:rPr>
          <w:rFonts w:ascii="宋体" w:eastAsia="宋体" w:hAnsi="宋体" w:cs="宋体"/>
        </w:rPr>
        <w:t>机器算力的</w:t>
      </w:r>
      <w:proofErr w:type="gramEnd"/>
      <w:r w:rsidRPr="003C4AC2">
        <w:rPr>
          <w:rFonts w:ascii="宋体" w:eastAsia="宋体" w:hAnsi="宋体" w:cs="宋体"/>
        </w:rPr>
        <w:t xml:space="preserve">客观依据 。 </w:t>
      </w:r>
    </w:p>
    <w:p w14:paraId="7707DDDF" w14:textId="77777777" w:rsidR="000743B1" w:rsidRPr="003C4AC2" w:rsidRDefault="000743B1" w:rsidP="000743B1">
      <w:pPr>
        <w:spacing w:after="100" w:afterAutospacing="1"/>
        <w:outlineLvl w:val="3"/>
        <w:rPr>
          <w:rFonts w:ascii="宋体" w:eastAsia="宋体" w:hAnsi="宋体" w:cs="Arial" w:hint="eastAsia"/>
          <w:b/>
          <w:bCs/>
        </w:rPr>
      </w:pPr>
      <w:r w:rsidRPr="003C4AC2">
        <w:rPr>
          <w:rFonts w:ascii="宋体" w:eastAsia="宋体" w:hAnsi="宋体" w:cs="Arial"/>
          <w:b/>
          <w:bCs/>
        </w:rPr>
        <w:t>2.1 核心参量的科学化定义</w:t>
      </w:r>
    </w:p>
    <w:p w14:paraId="03D7A7B4" w14:textId="77777777" w:rsidR="000743B1" w:rsidRPr="003C4AC2" w:rsidRDefault="000743B1">
      <w:pPr>
        <w:numPr>
          <w:ilvl w:val="0"/>
          <w:numId w:val="16"/>
        </w:numPr>
        <w:spacing w:after="100" w:afterAutospacing="1"/>
        <w:rPr>
          <w:rFonts w:ascii="宋体" w:eastAsia="宋体" w:hAnsi="宋体" w:cs="宋体" w:hint="eastAsia"/>
        </w:rPr>
      </w:pPr>
      <w:r w:rsidRPr="003C4AC2">
        <w:rPr>
          <w:rFonts w:ascii="宋体" w:eastAsia="宋体" w:hAnsi="宋体" w:cs="宋体"/>
          <w:b/>
          <w:bCs/>
        </w:rPr>
        <w:t>定义 1：有效客体复杂度</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s</m:t>
            </m:r>
          </m:sub>
        </m:sSub>
        <m:r>
          <m:rPr>
            <m:sty m:val="bi"/>
          </m:rPr>
          <w:rPr>
            <w:rFonts w:ascii="Cambria Math" w:eastAsia="宋体" w:hAnsi="Cambria Math" w:cs="宋体"/>
          </w:rPr>
          <m:t>,EffectiveVarietyofSystem</m:t>
        </m:r>
      </m:oMath>
      <w:r w:rsidRPr="003C4AC2">
        <w:rPr>
          <w:rFonts w:ascii="宋体" w:eastAsia="宋体" w:hAnsi="宋体" w:cs="宋体"/>
        </w:rPr>
        <w:t xml:space="preserve">。经过“粗粒化 (Coarse-graining)”与“序参量提取”等物理抽象后，被保留的、与系统宏观演化目标相关的有效状态与博弈路径的总和 。 </w:t>
      </w:r>
    </w:p>
    <w:p w14:paraId="03496941" w14:textId="77777777" w:rsidR="000743B1" w:rsidRPr="003C4AC2" w:rsidRDefault="000743B1">
      <w:pPr>
        <w:numPr>
          <w:ilvl w:val="0"/>
          <w:numId w:val="16"/>
        </w:numPr>
        <w:spacing w:after="100" w:afterAutospacing="1"/>
        <w:rPr>
          <w:rFonts w:ascii="宋体" w:eastAsia="宋体" w:hAnsi="宋体" w:cs="宋体" w:hint="eastAsia"/>
        </w:rPr>
      </w:pPr>
      <w:r w:rsidRPr="003C4AC2">
        <w:rPr>
          <w:rFonts w:ascii="宋体" w:eastAsia="宋体" w:hAnsi="宋体" w:cs="宋体"/>
          <w:b/>
          <w:bCs/>
        </w:rPr>
        <w:t>定义 2：控制器有效带宽 (</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oMath>
      <w:r w:rsidRPr="003C4AC2">
        <w:rPr>
          <w:rFonts w:ascii="宋体" w:eastAsia="宋体" w:hAnsi="宋体" w:cs="宋体"/>
          <w:b/>
          <w:bCs/>
        </w:rPr>
        <w:t>, Variety of Controller)</w:t>
      </w:r>
      <w:r w:rsidRPr="003C4AC2">
        <w:rPr>
          <w:rFonts w:ascii="宋体" w:eastAsia="宋体" w:hAnsi="宋体" w:cs="宋体"/>
        </w:rPr>
        <w:t xml:space="preserve">。观测中枢在单位时间内所能并发处理的抽象状态数，以及能够输出的控制指令的信息带宽上限 。 </w:t>
      </w:r>
    </w:p>
    <w:p w14:paraId="32579351" w14:textId="77777777" w:rsidR="000743B1" w:rsidRPr="003C4AC2" w:rsidRDefault="000743B1">
      <w:pPr>
        <w:numPr>
          <w:ilvl w:val="0"/>
          <w:numId w:val="16"/>
        </w:numPr>
        <w:spacing w:after="100" w:afterAutospacing="1"/>
        <w:rPr>
          <w:rFonts w:ascii="宋体" w:eastAsia="宋体" w:hAnsi="宋体" w:cs="宋体" w:hint="eastAsia"/>
        </w:rPr>
      </w:pPr>
      <w:r w:rsidRPr="003C4AC2">
        <w:rPr>
          <w:rFonts w:ascii="宋体" w:eastAsia="宋体" w:hAnsi="宋体" w:cs="宋体"/>
          <w:b/>
          <w:bCs/>
        </w:rPr>
        <w:lastRenderedPageBreak/>
        <w:t>定义 3：碳基观测极限 (</w:t>
      </w:r>
      <m:oMath>
        <m:sSub>
          <m:sSubPr>
            <m:ctrlPr>
              <w:rPr>
                <w:rFonts w:ascii="Cambria Math" w:eastAsia="宋体" w:hAnsi="Cambria Math" w:cs="宋体"/>
                <w:b/>
                <w:bCs/>
              </w:rPr>
            </m:ctrlPr>
          </m:sSubPr>
          <m:e>
            <m:r>
              <m:rPr>
                <m:sty m:val="b"/>
              </m:rPr>
              <w:rPr>
                <w:rFonts w:ascii="Cambria Math" w:eastAsia="宋体" w:hAnsi="Cambria Math" w:cs="宋体"/>
              </w:rPr>
              <m:t>C</m:t>
            </m:r>
          </m:e>
          <m:sub>
            <m:r>
              <m:rPr>
                <m:sty m:val="b"/>
              </m:rPr>
              <w:rPr>
                <w:rFonts w:ascii="Cambria Math" w:eastAsia="宋体" w:hAnsi="Cambria Math" w:cs="宋体"/>
              </w:rPr>
              <m:t>carbon</m:t>
            </m:r>
          </m:sub>
        </m:sSub>
      </m:oMath>
      <w:r w:rsidRPr="003C4AC2">
        <w:rPr>
          <w:rFonts w:ascii="宋体" w:eastAsia="宋体" w:hAnsi="宋体" w:cs="宋体"/>
          <w:b/>
          <w:bCs/>
        </w:rPr>
        <w:t>)</w:t>
      </w:r>
      <w:r w:rsidRPr="003C4AC2">
        <w:rPr>
          <w:rFonts w:ascii="宋体" w:eastAsia="宋体" w:hAnsi="宋体" w:cs="宋体"/>
        </w:rPr>
        <w:t xml:space="preserve">。人类作为碳基生命，在并发观测多维变量、提取全息残差并进行因果推演时，受限于突触放电频率与工作记忆容量的物理边界 。 </w:t>
      </w:r>
    </w:p>
    <w:p w14:paraId="64BB66D0" w14:textId="77777777" w:rsidR="000743B1" w:rsidRPr="003C4AC2" w:rsidRDefault="000743B1" w:rsidP="000743B1">
      <w:pPr>
        <w:spacing w:after="100" w:afterAutospacing="1"/>
        <w:outlineLvl w:val="3"/>
        <w:rPr>
          <w:rFonts w:ascii="宋体" w:eastAsia="宋体" w:hAnsi="宋体" w:cs="Arial" w:hint="eastAsia"/>
          <w:b/>
          <w:bCs/>
        </w:rPr>
      </w:pPr>
      <w:r w:rsidRPr="003C4AC2">
        <w:rPr>
          <w:rFonts w:ascii="宋体" w:eastAsia="宋体" w:hAnsi="宋体" w:cs="Arial"/>
          <w:b/>
          <w:bCs/>
        </w:rPr>
        <w:t>2.2 系统控制的底层客观公理</w:t>
      </w:r>
    </w:p>
    <w:p w14:paraId="046428FC" w14:textId="77777777" w:rsidR="00BC6729" w:rsidRPr="003C4AC2" w:rsidRDefault="00000000">
      <w:pPr>
        <w:rPr>
          <w:rFonts w:ascii="宋体" w:eastAsia="宋体" w:hAnsi="宋体" w:hint="eastAsia"/>
        </w:rPr>
      </w:pPr>
      <w:r w:rsidRPr="003C4AC2">
        <w:rPr>
          <w:rFonts w:ascii="宋体" w:eastAsia="宋体" w:hAnsi="宋体"/>
        </w:rPr>
        <w:t>巨系统的稳态维持，受四道客观数学与物理公理的约束：</w:t>
      </w:r>
    </w:p>
    <w:p w14:paraId="118502D9" w14:textId="2588D223" w:rsidR="00BC6729" w:rsidRPr="003C4AC2" w:rsidRDefault="00000000">
      <w:pPr>
        <w:rPr>
          <w:rFonts w:ascii="宋体" w:eastAsia="宋体" w:hAnsi="宋体" w:hint="eastAsia"/>
          <w:b/>
          <w:bCs/>
        </w:rPr>
      </w:pPr>
      <w:r w:rsidRPr="003C4AC2">
        <w:rPr>
          <w:rFonts w:ascii="宋体" w:eastAsia="宋体" w:hAnsi="宋体"/>
          <w:b/>
          <w:bCs/>
        </w:rPr>
        <w:t>公理</w:t>
      </w:r>
      <w:r w:rsidR="009A5E7E" w:rsidRPr="003C4AC2">
        <w:rPr>
          <w:rFonts w:ascii="宋体" w:eastAsia="宋体" w:hAnsi="宋体" w:hint="eastAsia"/>
          <w:b/>
          <w:bCs/>
        </w:rPr>
        <w:t>2.1</w:t>
      </w:r>
      <w:r w:rsidRPr="003C4AC2">
        <w:rPr>
          <w:rFonts w:ascii="宋体" w:eastAsia="宋体" w:hAnsi="宋体"/>
          <w:b/>
          <w:bCs/>
        </w:rPr>
        <w:t>：阿什</w:t>
      </w:r>
      <w:proofErr w:type="gramStart"/>
      <w:r w:rsidRPr="003C4AC2">
        <w:rPr>
          <w:rFonts w:ascii="宋体" w:eastAsia="宋体" w:hAnsi="宋体"/>
          <w:b/>
          <w:bCs/>
        </w:rPr>
        <w:t>比必要</w:t>
      </w:r>
      <w:proofErr w:type="gramEnd"/>
      <w:r w:rsidRPr="003C4AC2">
        <w:rPr>
          <w:rFonts w:ascii="宋体" w:eastAsia="宋体" w:hAnsi="宋体"/>
          <w:b/>
          <w:bCs/>
        </w:rPr>
        <w:t>多样性定律（控制论必然律）</w:t>
      </w:r>
    </w:p>
    <w:p w14:paraId="36CAF442" w14:textId="77777777" w:rsidR="00BC6729" w:rsidRPr="003C4AC2" w:rsidRDefault="00000000">
      <w:pPr>
        <w:numPr>
          <w:ilvl w:val="0"/>
          <w:numId w:val="16"/>
        </w:numPr>
        <w:spacing w:after="100" w:afterAutospacing="1"/>
        <w:rPr>
          <w:rFonts w:ascii="宋体" w:eastAsia="宋体" w:hAnsi="宋体" w:cs="宋体" w:hint="eastAsia"/>
          <w:b/>
          <w:bCs/>
        </w:rPr>
      </w:pPr>
      <w:r w:rsidRPr="003C4AC2">
        <w:rPr>
          <w:rFonts w:ascii="宋体" w:eastAsia="宋体" w:hAnsi="宋体" w:cs="宋体"/>
          <w:b/>
          <w:bCs/>
        </w:rPr>
        <w:t>物理不等式：</w:t>
      </w:r>
      <w:r w:rsidR="00741B0F" w:rsidRPr="003C4AC2">
        <w:rPr>
          <w:rFonts w:ascii="宋体" w:eastAsia="宋体" w:hAnsi="宋体" w:cs="宋体" w:hint="eastAsia"/>
          <w:b/>
          <w:bCs/>
        </w:rPr>
        <w:t xml:space="preserve"> </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c</m:t>
            </m:r>
          </m:sub>
        </m:sSub>
        <m:r>
          <m:rPr>
            <m:sty m:val="b"/>
          </m:rPr>
          <w:rPr>
            <w:rFonts w:ascii="Cambria Math" w:eastAsia="宋体" w:hAnsi="Cambria Math" w:cs="宋体" w:hint="eastAsia"/>
          </w:rPr>
          <m:t>≥</m:t>
        </m:r>
        <m:sSub>
          <m:sSubPr>
            <m:ctrlPr>
              <w:rPr>
                <w:rFonts w:ascii="Cambria Math" w:eastAsia="宋体" w:hAnsi="Cambria Math" w:cs="宋体"/>
                <w:b/>
                <w:bCs/>
                <w:i/>
              </w:rPr>
            </m:ctrlPr>
          </m:sSubPr>
          <m:e>
            <m:r>
              <m:rPr>
                <m:sty m:val="bi"/>
              </m:rPr>
              <w:rPr>
                <w:rFonts w:ascii="Cambria Math" w:eastAsia="宋体" w:hAnsi="Cambria Math" w:cs="宋体"/>
              </w:rPr>
              <m:t>V</m:t>
            </m:r>
            <m:ctrlPr>
              <w:rPr>
                <w:rFonts w:ascii="Cambria Math" w:eastAsia="宋体" w:hAnsi="Cambria Math" w:cs="宋体"/>
                <w:b/>
                <w:bCs/>
              </w:rPr>
            </m:ctrlPr>
          </m:e>
          <m:sub>
            <m:r>
              <m:rPr>
                <m:sty m:val="bi"/>
              </m:rPr>
              <w:rPr>
                <w:rFonts w:ascii="Cambria Math" w:eastAsia="宋体" w:hAnsi="Cambria Math" w:cs="宋体"/>
              </w:rPr>
              <m:t>s</m:t>
            </m:r>
          </m:sub>
        </m:sSub>
      </m:oMath>
    </w:p>
    <w:p w14:paraId="23094F03" w14:textId="77777777" w:rsidR="00BC6729" w:rsidRPr="003C4AC2" w:rsidRDefault="00000000">
      <w:pPr>
        <w:numPr>
          <w:ilvl w:val="0"/>
          <w:numId w:val="16"/>
        </w:numPr>
        <w:spacing w:after="100" w:afterAutospacing="1"/>
        <w:rPr>
          <w:rFonts w:ascii="宋体" w:eastAsia="宋体" w:hAnsi="宋体" w:cs="宋体" w:hint="eastAsia"/>
          <w:b/>
          <w:bCs/>
        </w:rPr>
      </w:pPr>
      <w:r w:rsidRPr="003C4AC2">
        <w:rPr>
          <w:rFonts w:ascii="宋体" w:eastAsia="宋体" w:hAnsi="宋体" w:cs="宋体"/>
          <w:b/>
          <w:bCs/>
        </w:rPr>
        <w:t>推演与映射：</w:t>
      </w:r>
      <w:r w:rsidRPr="003C4AC2">
        <w:rPr>
          <w:rFonts w:ascii="宋体" w:eastAsia="宋体" w:hAnsi="宋体" w:cs="宋体"/>
        </w:rPr>
        <w:t>控制系统若要保持稳态，其自身的复杂度与处理能力（</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oMath>
      <w:r w:rsidRPr="003C4AC2">
        <w:rPr>
          <w:rFonts w:ascii="宋体" w:eastAsia="宋体" w:hAnsi="宋体" w:cs="宋体"/>
        </w:rPr>
        <w:t>）必须大于或等于被控系统可能出现的变异状态数（</w:t>
      </w:r>
      <m:oMath>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s</m:t>
            </m:r>
          </m:sub>
        </m:sSub>
      </m:oMath>
      <w:r w:rsidRPr="003C4AC2">
        <w:rPr>
          <w:rFonts w:ascii="宋体" w:eastAsia="宋体" w:hAnsi="宋体" w:cs="宋体"/>
        </w:rPr>
        <w:t xml:space="preserve">）。一旦发生 </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r>
          <w:rPr>
            <w:rFonts w:ascii="Cambria Math" w:eastAsia="宋体" w:hAnsi="Cambria Math" w:cs="宋体"/>
          </w:rPr>
          <m:t>&lt;</m:t>
        </m:r>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s</m:t>
            </m:r>
          </m:sub>
        </m:sSub>
      </m:oMath>
      <w:r w:rsidRPr="003C4AC2">
        <w:rPr>
          <w:rFonts w:ascii="宋体" w:eastAsia="宋体" w:hAnsi="宋体" w:cs="宋体"/>
        </w:rPr>
        <w:t>的倒挂，控制中枢将因无法覆盖客体变异而导致系统失去控制论意义上的平衡。</w:t>
      </w:r>
    </w:p>
    <w:p w14:paraId="3728E10F" w14:textId="2438F585" w:rsidR="00BC6729" w:rsidRPr="003C4AC2" w:rsidRDefault="00000000">
      <w:pPr>
        <w:rPr>
          <w:rFonts w:ascii="宋体" w:eastAsia="宋体" w:hAnsi="宋体" w:hint="eastAsia"/>
        </w:rPr>
      </w:pPr>
      <w:r w:rsidRPr="003C4AC2">
        <w:rPr>
          <w:rFonts w:ascii="宋体" w:eastAsia="宋体" w:hAnsi="宋体"/>
        </w:rPr>
        <w:t>公理</w:t>
      </w:r>
      <w:r w:rsidR="009A5E7E" w:rsidRPr="003C4AC2">
        <w:rPr>
          <w:rFonts w:ascii="宋体" w:eastAsia="宋体" w:hAnsi="宋体" w:hint="eastAsia"/>
        </w:rPr>
        <w:t>2.2</w:t>
      </w:r>
      <w:r w:rsidRPr="003C4AC2">
        <w:rPr>
          <w:rFonts w:ascii="宋体" w:eastAsia="宋体" w:hAnsi="宋体"/>
        </w:rPr>
        <w:t>：计算复杂性膨胀公理（状态空间爆炸）</w:t>
      </w:r>
    </w:p>
    <w:p w14:paraId="364ED46A" w14:textId="77777777" w:rsidR="00BC6729" w:rsidRPr="003C4AC2" w:rsidRDefault="00000000">
      <w:pPr>
        <w:numPr>
          <w:ilvl w:val="0"/>
          <w:numId w:val="16"/>
        </w:numPr>
        <w:spacing w:after="100" w:afterAutospacing="1"/>
        <w:rPr>
          <w:rFonts w:ascii="宋体" w:eastAsia="宋体" w:hAnsi="宋体" w:cs="宋体" w:hint="eastAsia"/>
          <w:b/>
          <w:bCs/>
        </w:rPr>
      </w:pPr>
      <w:r w:rsidRPr="003C4AC2">
        <w:rPr>
          <w:rFonts w:ascii="宋体" w:eastAsia="宋体" w:hAnsi="宋体" w:cs="宋体"/>
          <w:b/>
          <w:bCs/>
        </w:rPr>
        <w:t>核心方程：</w:t>
      </w:r>
      <w:r w:rsidR="00741B0F" w:rsidRPr="003C4AC2">
        <w:rPr>
          <w:rFonts w:ascii="宋体" w:eastAsia="宋体" w:hAnsi="宋体" w:cs="宋体" w:hint="eastAsia"/>
          <w:b/>
          <w:bCs/>
        </w:rPr>
        <w:t xml:space="preserve"> </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s</m:t>
            </m:r>
          </m:sub>
        </m:sSub>
        <m:r>
          <m:rPr>
            <m:sty m:val="b"/>
          </m:rPr>
          <w:rPr>
            <w:rFonts w:ascii="Cambria Math" w:eastAsia="宋体" w:hAnsi="Cambria Math" w:cs="宋体" w:hint="eastAsia"/>
          </w:rPr>
          <m:t>≈</m:t>
        </m:r>
        <m:r>
          <m:rPr>
            <m:sty m:val="bi"/>
          </m:rPr>
          <w:rPr>
            <w:rFonts w:ascii="Cambria Math" w:eastAsia="宋体" w:hAnsi="Cambria Math" w:cs="宋体"/>
          </w:rPr>
          <m:t>O</m:t>
        </m:r>
        <m:d>
          <m:dPr>
            <m:ctrlPr>
              <w:rPr>
                <w:rFonts w:ascii="Cambria Math" w:eastAsia="宋体" w:hAnsi="Cambria Math" w:cs="宋体"/>
                <w:b/>
                <w:bCs/>
                <w:i/>
              </w:rPr>
            </m:ctrlPr>
          </m:dPr>
          <m:e>
            <m:r>
              <m:rPr>
                <m:sty m:val="bi"/>
              </m:rPr>
              <w:rPr>
                <w:rFonts w:ascii="Cambria Math" w:eastAsia="宋体" w:hAnsi="Cambria Math" w:cs="宋体"/>
              </w:rPr>
              <m:t>N!</m:t>
            </m:r>
          </m:e>
        </m:d>
      </m:oMath>
    </w:p>
    <w:p w14:paraId="0937C9CB" w14:textId="77777777" w:rsidR="00BC6729" w:rsidRPr="003C4AC2" w:rsidRDefault="00000000">
      <w:pPr>
        <w:numPr>
          <w:ilvl w:val="0"/>
          <w:numId w:val="16"/>
        </w:numPr>
        <w:spacing w:after="100" w:afterAutospacing="1"/>
        <w:rPr>
          <w:rFonts w:ascii="宋体" w:eastAsia="宋体" w:hAnsi="宋体" w:cs="宋体" w:hint="eastAsia"/>
          <w:b/>
          <w:bCs/>
        </w:rPr>
      </w:pPr>
      <w:r w:rsidRPr="003C4AC2">
        <w:rPr>
          <w:rFonts w:ascii="宋体" w:eastAsia="宋体" w:hAnsi="宋体" w:cs="宋体"/>
          <w:b/>
          <w:bCs/>
        </w:rPr>
        <w:t>推演与映射：</w:t>
      </w:r>
      <w:r w:rsidRPr="003C4AC2">
        <w:rPr>
          <w:rFonts w:ascii="宋体" w:eastAsia="宋体" w:hAnsi="宋体" w:cs="宋体"/>
        </w:rPr>
        <w:t xml:space="preserve">在网络中引入时间序列、资源互斥与多目标博弈，状态路径的组合将随节点数 </w:t>
      </w:r>
      <m:oMath>
        <m:r>
          <w:rPr>
            <w:rFonts w:ascii="Cambria Math" w:eastAsia="宋体" w:hAnsi="Cambria Math" w:cs="宋体"/>
          </w:rPr>
          <m:t>N</m:t>
        </m:r>
      </m:oMath>
      <w:r w:rsidRPr="003C4AC2">
        <w:rPr>
          <w:rFonts w:ascii="宋体" w:eastAsia="宋体" w:hAnsi="宋体" w:cs="宋体"/>
        </w:rPr>
        <w:t xml:space="preserve"> 呈</w:t>
      </w:r>
      <w:proofErr w:type="gramStart"/>
      <w:r w:rsidRPr="003C4AC2">
        <w:rPr>
          <w:rFonts w:ascii="宋体" w:eastAsia="宋体" w:hAnsi="宋体" w:cs="宋体"/>
        </w:rPr>
        <w:t>阶乘级</w:t>
      </w:r>
      <w:proofErr w:type="gramEnd"/>
      <m:oMath>
        <m:r>
          <m:rPr>
            <m:sty m:val="bi"/>
          </m:rPr>
          <w:rPr>
            <w:rFonts w:ascii="Cambria Math" w:eastAsia="宋体" w:hAnsi="Cambria Math" w:cs="宋体"/>
          </w:rPr>
          <m:t>O</m:t>
        </m:r>
        <m:d>
          <m:dPr>
            <m:ctrlPr>
              <w:rPr>
                <w:rFonts w:ascii="Cambria Math" w:eastAsia="宋体" w:hAnsi="Cambria Math" w:cs="宋体"/>
                <w:b/>
                <w:bCs/>
                <w:i/>
              </w:rPr>
            </m:ctrlPr>
          </m:dPr>
          <m:e>
            <m:r>
              <m:rPr>
                <m:sty m:val="bi"/>
              </m:rPr>
              <w:rPr>
                <w:rFonts w:ascii="Cambria Math" w:eastAsia="宋体" w:hAnsi="Cambria Math" w:cs="宋体"/>
              </w:rPr>
              <m:t>N!</m:t>
            </m:r>
          </m:e>
        </m:d>
      </m:oMath>
      <w:r w:rsidRPr="003C4AC2">
        <w:rPr>
          <w:rFonts w:ascii="宋体" w:eastAsia="宋体" w:hAnsi="宋体" w:cs="宋体"/>
        </w:rPr>
        <w:t>增长。在计算理论中，这是无法通过线性叠加劳动力来解算解决的物理壁垒。</w:t>
      </w:r>
    </w:p>
    <w:p w14:paraId="3C4517B6" w14:textId="768A4334" w:rsidR="00BC6729" w:rsidRPr="003C4AC2" w:rsidRDefault="00000000">
      <w:pPr>
        <w:rPr>
          <w:rFonts w:ascii="宋体" w:eastAsia="宋体" w:hAnsi="宋体" w:hint="eastAsia"/>
        </w:rPr>
      </w:pPr>
      <w:r w:rsidRPr="003C4AC2">
        <w:rPr>
          <w:rFonts w:ascii="宋体" w:eastAsia="宋体" w:hAnsi="宋体"/>
        </w:rPr>
        <w:t>公理</w:t>
      </w:r>
      <w:r w:rsidR="009A5E7E" w:rsidRPr="003C4AC2">
        <w:rPr>
          <w:rFonts w:ascii="宋体" w:eastAsia="宋体" w:hAnsi="宋体" w:hint="eastAsia"/>
        </w:rPr>
        <w:t>2.3</w:t>
      </w:r>
      <w:r w:rsidRPr="003C4AC2">
        <w:rPr>
          <w:rFonts w:ascii="宋体" w:eastAsia="宋体" w:hAnsi="宋体"/>
        </w:rPr>
        <w:t>：</w:t>
      </w:r>
      <w:proofErr w:type="gramStart"/>
      <w:r w:rsidRPr="003C4AC2">
        <w:rPr>
          <w:rFonts w:ascii="宋体" w:eastAsia="宋体" w:hAnsi="宋体"/>
        </w:rPr>
        <w:t>操龙兵</w:t>
      </w:r>
      <w:proofErr w:type="gramEnd"/>
      <w:r w:rsidRPr="003C4AC2">
        <w:rPr>
          <w:rFonts w:ascii="宋体" w:eastAsia="宋体" w:hAnsi="宋体"/>
        </w:rPr>
        <w:t xml:space="preserve"> Non-</w:t>
      </w:r>
      <w:proofErr w:type="spellStart"/>
      <w:r w:rsidRPr="003C4AC2">
        <w:rPr>
          <w:rFonts w:ascii="宋体" w:eastAsia="宋体" w:hAnsi="宋体"/>
        </w:rPr>
        <w:t>IIDness</w:t>
      </w:r>
      <w:proofErr w:type="spellEnd"/>
      <w:r w:rsidRPr="003C4AC2">
        <w:rPr>
          <w:rFonts w:ascii="宋体" w:eastAsia="宋体" w:hAnsi="宋体"/>
        </w:rPr>
        <w:t>（非独立同分布）定律</w:t>
      </w:r>
    </w:p>
    <w:p w14:paraId="41AB65FA" w14:textId="77777777" w:rsidR="00741B0F" w:rsidRPr="003C4AC2" w:rsidRDefault="00000000">
      <w:pPr>
        <w:rPr>
          <w:rFonts w:ascii="宋体" w:eastAsia="宋体" w:hAnsi="宋体" w:hint="eastAsia"/>
        </w:rPr>
      </w:pPr>
      <w:r w:rsidRPr="003C4AC2">
        <w:rPr>
          <w:rFonts w:ascii="宋体" w:eastAsia="宋体" w:hAnsi="宋体"/>
        </w:rPr>
        <w:t>核心方程：</w:t>
      </w:r>
    </w:p>
    <w:p w14:paraId="6773FEE3" w14:textId="77777777" w:rsidR="003276DE" w:rsidRPr="003C4AC2" w:rsidRDefault="003276DE" w:rsidP="003276DE">
      <w:pPr>
        <w:spacing w:after="100" w:afterAutospacing="1"/>
        <w:ind w:left="720"/>
        <w:rPr>
          <w:rFonts w:ascii="宋体" w:eastAsia="宋体" w:hAnsi="宋体" w:cs="宋体" w:hint="eastAsia"/>
          <w:b/>
          <w:bCs/>
        </w:rPr>
      </w:pPr>
      <m:oMathPara>
        <m:oMath>
          <m:r>
            <m:rPr>
              <m:nor/>
            </m:rPr>
            <w:rPr>
              <w:rFonts w:ascii="宋体" w:eastAsia="宋体" w:hAnsi="宋体" w:cs="宋体"/>
              <w:b/>
              <w:bCs/>
            </w:rPr>
            <m:t>Non-</m:t>
          </m:r>
          <w:proofErr w:type="spellStart"/>
          <m:r>
            <m:rPr>
              <m:nor/>
            </m:rPr>
            <w:rPr>
              <w:rFonts w:ascii="宋体" w:eastAsia="宋体" w:hAnsi="宋体" w:cs="宋体"/>
              <w:b/>
              <w:bCs/>
            </w:rPr>
            <m:t>IIDness</m:t>
          </m:r>
          <w:proofErr w:type="spellEnd"/>
          <m:r>
            <m:rPr>
              <m:sty m:val="bi"/>
            </m:rPr>
            <w:rPr>
              <w:rFonts w:ascii="Cambria Math" w:eastAsia="宋体" w:hAnsi="Cambria Math" w:cs="宋体"/>
            </w:rPr>
            <m:t>=f</m:t>
          </m:r>
          <m:d>
            <m:dPr>
              <m:ctrlPr>
                <w:rPr>
                  <w:rFonts w:ascii="Cambria Math" w:eastAsia="宋体" w:hAnsi="Cambria Math" w:cs="宋体"/>
                  <w:b/>
                  <w:bCs/>
                </w:rPr>
              </m:ctrlPr>
            </m:dPr>
            <m:e>
              <m:r>
                <m:rPr>
                  <m:nor/>
                </m:rPr>
                <w:rPr>
                  <w:rFonts w:ascii="宋体" w:eastAsia="宋体" w:hAnsi="宋体" w:cs="宋体"/>
                  <w:b/>
                  <w:bCs/>
                </w:rPr>
                <m:t>Coupling</m:t>
              </m:r>
              <m:d>
                <m:dPr>
                  <m:ctrlPr>
                    <w:rPr>
                      <w:rFonts w:ascii="Cambria Math" w:eastAsia="宋体" w:hAnsi="Cambria Math" w:cs="宋体"/>
                      <w:b/>
                      <w:bCs/>
                      <w:i/>
                    </w:rPr>
                  </m:ctrlPr>
                </m:dPr>
                <m:e>
                  <m:r>
                    <m:rPr>
                      <m:nor/>
                    </m:rPr>
                    <w:rPr>
                      <w:rFonts w:ascii="宋体" w:eastAsia="宋体" w:hAnsi="宋体" w:cs="宋体"/>
                      <w:b/>
                      <w:bCs/>
                    </w:rPr>
                    <m:t>Intra</m:t>
                  </m:r>
                  <m:r>
                    <m:rPr>
                      <m:sty m:val="bi"/>
                    </m:rPr>
                    <w:rPr>
                      <w:rFonts w:ascii="Cambria Math" w:eastAsia="宋体" w:hAnsi="Cambria Math" w:cs="宋体"/>
                    </w:rPr>
                    <m:t>,</m:t>
                  </m:r>
                  <m:r>
                    <m:rPr>
                      <m:nor/>
                    </m:rPr>
                    <w:rPr>
                      <w:rFonts w:ascii="宋体" w:eastAsia="宋体" w:hAnsi="宋体" w:cs="宋体"/>
                      <w:b/>
                      <w:bCs/>
                    </w:rPr>
                    <m:t>Inter</m:t>
                  </m:r>
                </m:e>
              </m:d>
              <m:r>
                <m:rPr>
                  <m:sty m:val="bi"/>
                </m:rPr>
                <w:rPr>
                  <w:rFonts w:ascii="Cambria Math" w:eastAsia="宋体" w:hAnsi="Cambria Math" w:cs="宋体"/>
                </w:rPr>
                <m:t>,</m:t>
              </m:r>
              <m:r>
                <m:rPr>
                  <m:nor/>
                </m:rPr>
                <w:rPr>
                  <w:rFonts w:ascii="宋体" w:eastAsia="宋体" w:hAnsi="宋体" w:cs="宋体"/>
                  <w:b/>
                  <w:bCs/>
                </w:rPr>
                <m:t>Heterogeneity</m:t>
              </m:r>
              <m:d>
                <m:dPr>
                  <m:ctrlPr>
                    <w:rPr>
                      <w:rFonts w:ascii="Cambria Math" w:eastAsia="宋体" w:hAnsi="Cambria Math" w:cs="宋体"/>
                      <w:b/>
                      <w:bCs/>
                      <w:i/>
                    </w:rPr>
                  </m:ctrlPr>
                </m:dPr>
                <m:e>
                  <w:proofErr w:type="spellStart"/>
                  <m:r>
                    <m:rPr>
                      <m:nor/>
                    </m:rPr>
                    <w:rPr>
                      <w:rFonts w:ascii="宋体" w:eastAsia="宋体" w:hAnsi="宋体" w:cs="宋体"/>
                      <w:b/>
                      <w:bCs/>
                    </w:rPr>
                    <m:t>Dist</m:t>
                  </m:r>
                  <w:proofErr w:type="spellEnd"/>
                  <m:r>
                    <m:rPr>
                      <m:sty m:val="bi"/>
                    </m:rPr>
                    <w:rPr>
                      <w:rFonts w:ascii="Cambria Math" w:eastAsia="宋体" w:hAnsi="Cambria Math" w:cs="宋体"/>
                    </w:rPr>
                    <m:t>,</m:t>
                  </m:r>
                  <m:r>
                    <m:rPr>
                      <m:nor/>
                    </m:rPr>
                    <w:rPr>
                      <w:rFonts w:ascii="宋体" w:eastAsia="宋体" w:hAnsi="宋体" w:cs="宋体"/>
                      <w:b/>
                      <w:bCs/>
                    </w:rPr>
                    <m:t>Temp-Spat</m:t>
                  </m:r>
                </m:e>
              </m:d>
              <m:ctrlPr>
                <w:rPr>
                  <w:rFonts w:ascii="Cambria Math" w:eastAsia="宋体" w:hAnsi="Cambria Math" w:cs="宋体"/>
                  <w:b/>
                  <w:bCs/>
                  <w:i/>
                </w:rPr>
              </m:ctrlPr>
            </m:e>
          </m:d>
        </m:oMath>
      </m:oMathPara>
    </w:p>
    <w:p w14:paraId="680626D9" w14:textId="77777777" w:rsidR="00BC6729" w:rsidRPr="003C4AC2" w:rsidRDefault="00000000">
      <w:pPr>
        <w:numPr>
          <w:ilvl w:val="0"/>
          <w:numId w:val="16"/>
        </w:numPr>
        <w:spacing w:after="100" w:afterAutospacing="1"/>
        <w:rPr>
          <w:rFonts w:ascii="宋体" w:eastAsia="宋体" w:hAnsi="宋体" w:cs="宋体" w:hint="eastAsia"/>
          <w:b/>
          <w:bCs/>
        </w:rPr>
      </w:pPr>
      <w:r w:rsidRPr="003C4AC2">
        <w:rPr>
          <w:rFonts w:ascii="宋体" w:eastAsia="宋体" w:hAnsi="宋体" w:cs="宋体"/>
          <w:b/>
          <w:bCs/>
        </w:rPr>
        <w:t>参数释义：</w:t>
      </w:r>
      <w:r w:rsidRPr="003C4AC2">
        <w:rPr>
          <w:rFonts w:ascii="宋体" w:eastAsia="宋体" w:hAnsi="宋体" w:cs="宋体"/>
        </w:rPr>
        <w:t>Coupling 代表实体内部属性与不同主体/状态/过程之间长程纠缠的非线性交互；Heterogeneity 代表数据在类型、结构、分布、时间轴和空间网格上的高度非同分布性。</w:t>
      </w:r>
    </w:p>
    <w:p w14:paraId="4F0D519C" w14:textId="77777777" w:rsidR="00BC6729" w:rsidRPr="003C4AC2" w:rsidRDefault="00000000">
      <w:pPr>
        <w:numPr>
          <w:ilvl w:val="0"/>
          <w:numId w:val="16"/>
        </w:numPr>
        <w:spacing w:after="100" w:afterAutospacing="1"/>
        <w:rPr>
          <w:rFonts w:ascii="宋体" w:eastAsia="宋体" w:hAnsi="宋体" w:cs="宋体" w:hint="eastAsia"/>
        </w:rPr>
      </w:pPr>
      <w:r w:rsidRPr="003C4AC2">
        <w:rPr>
          <w:rFonts w:ascii="宋体" w:eastAsia="宋体" w:hAnsi="宋体" w:cs="宋体"/>
          <w:b/>
          <w:bCs/>
        </w:rPr>
        <w:t>推演与映射：</w:t>
      </w:r>
      <w:r w:rsidRPr="003C4AC2">
        <w:rPr>
          <w:rFonts w:ascii="宋体" w:eastAsia="宋体" w:hAnsi="宋体" w:cs="宋体"/>
        </w:rPr>
        <w:t>本定律是对传统独立同分布（I.I.D.）记账与数据处理范式的彻底宣判。该定律作为“本质论”的数据侧基石，证明了销售、采购、制造之间绝非平铺的孤立质点。传统的 ERP 软件在混合制造中瘫痪，正是因为它们在底层阉割了系统的</w:t>
      </w:r>
      <m:oMath>
        <m:r>
          <m:rPr>
            <m:nor/>
          </m:rPr>
          <w:rPr>
            <w:rFonts w:ascii="宋体" w:eastAsia="宋体" w:hAnsi="宋体" w:cs="宋体"/>
          </w:rPr>
          <m:t>Non-</m:t>
        </m:r>
        <w:proofErr w:type="spellStart"/>
        <m:r>
          <m:rPr>
            <m:nor/>
          </m:rPr>
          <w:rPr>
            <w:rFonts w:ascii="宋体" w:eastAsia="宋体" w:hAnsi="宋体" w:cs="宋体"/>
          </w:rPr>
          <m:t>IIDness</m:t>
        </m:r>
      </m:oMath>
      <w:proofErr w:type="spellEnd"/>
      <w:r w:rsidRPr="003C4AC2">
        <w:rPr>
          <w:rFonts w:ascii="宋体" w:eastAsia="宋体" w:hAnsi="宋体" w:cs="宋体"/>
        </w:rPr>
        <w:t xml:space="preserve"> 特征。全息抗</w:t>
      </w:r>
      <w:proofErr w:type="gramStart"/>
      <w:r w:rsidRPr="003C4AC2">
        <w:rPr>
          <w:rFonts w:ascii="宋体" w:eastAsia="宋体" w:hAnsi="宋体" w:cs="宋体"/>
        </w:rPr>
        <w:t>熵通过</w:t>
      </w:r>
      <w:proofErr w:type="gramEnd"/>
      <w:r w:rsidRPr="003C4AC2">
        <w:rPr>
          <w:rFonts w:ascii="宋体" w:eastAsia="宋体" w:hAnsi="宋体" w:cs="宋体"/>
        </w:rPr>
        <w:t>引入张量积，在常驻内存中将原本纠缠的子系统解耦至高维正交张量底座，从代数结构上消灭了多重共线性的博弈冲突盲区。</w:t>
      </w:r>
    </w:p>
    <w:p w14:paraId="4D00B466" w14:textId="7075C526" w:rsidR="00BC6729" w:rsidRPr="003C4AC2" w:rsidRDefault="00000000">
      <w:pPr>
        <w:rPr>
          <w:rFonts w:ascii="宋体" w:eastAsia="宋体" w:hAnsi="宋体" w:hint="eastAsia"/>
        </w:rPr>
      </w:pPr>
      <w:r w:rsidRPr="003C4AC2">
        <w:rPr>
          <w:rFonts w:ascii="宋体" w:eastAsia="宋体" w:hAnsi="宋体"/>
        </w:rPr>
        <w:t>公理</w:t>
      </w:r>
      <w:r w:rsidR="009A5E7E" w:rsidRPr="003C4AC2">
        <w:rPr>
          <w:rFonts w:ascii="宋体" w:eastAsia="宋体" w:hAnsi="宋体" w:hint="eastAsia"/>
        </w:rPr>
        <w:t>2.4</w:t>
      </w:r>
      <w:r w:rsidRPr="003C4AC2">
        <w:rPr>
          <w:rFonts w:ascii="宋体" w:eastAsia="宋体" w:hAnsi="宋体"/>
        </w:rPr>
        <w:t>：Jaynes 最大熵原理（1957）</w:t>
      </w:r>
    </w:p>
    <w:p w14:paraId="2F158805" w14:textId="77777777" w:rsidR="005B4A76" w:rsidRPr="003C4AC2" w:rsidRDefault="00000000">
      <w:pPr>
        <w:numPr>
          <w:ilvl w:val="0"/>
          <w:numId w:val="16"/>
        </w:numPr>
        <w:spacing w:after="100" w:afterAutospacing="1"/>
        <w:rPr>
          <w:rFonts w:ascii="宋体" w:eastAsia="宋体" w:hAnsi="宋体" w:cs="宋体" w:hint="eastAsia"/>
          <w:b/>
          <w:bCs/>
        </w:rPr>
      </w:pPr>
      <w:r w:rsidRPr="003C4AC2">
        <w:rPr>
          <w:rFonts w:ascii="宋体" w:eastAsia="宋体" w:hAnsi="宋体" w:cs="宋体"/>
          <w:b/>
          <w:bCs/>
        </w:rPr>
        <w:t>核心方程：</w:t>
      </w:r>
    </w:p>
    <w:p w14:paraId="680FEEEC" w14:textId="77777777" w:rsidR="003276DE" w:rsidRPr="003C4AC2" w:rsidRDefault="00000000" w:rsidP="003276DE">
      <w:pPr>
        <w:spacing w:after="100" w:afterAutospacing="1"/>
        <w:ind w:left="720"/>
        <w:rPr>
          <w:rFonts w:ascii="宋体" w:eastAsia="宋体" w:hAnsi="宋体" w:cs="宋体" w:hint="eastAsia"/>
          <w:b/>
          <w:bCs/>
        </w:rPr>
      </w:pPr>
      <m:oMathPara>
        <m:oMath>
          <m:func>
            <m:funcPr>
              <m:ctrlPr>
                <w:rPr>
                  <w:rFonts w:ascii="Cambria Math" w:eastAsia="宋体" w:hAnsi="Cambria Math" w:cs="宋体"/>
                  <w:b/>
                  <w:bCs/>
                </w:rPr>
              </m:ctrlPr>
            </m:funcPr>
            <m:fName>
              <m:sSub>
                <m:sSubPr>
                  <m:ctrlPr>
                    <w:rPr>
                      <w:rFonts w:ascii="Cambria Math" w:eastAsia="宋体" w:hAnsi="Cambria Math" w:cs="宋体"/>
                      <w:b/>
                      <w:bCs/>
                      <w:i/>
                    </w:rPr>
                  </m:ctrlPr>
                </m:sSubPr>
                <m:e>
                  <m:r>
                    <m:rPr>
                      <m:sty m:val="b"/>
                    </m:rPr>
                    <w:rPr>
                      <w:rFonts w:ascii="Cambria Math" w:eastAsia="宋体" w:hAnsi="Cambria Math" w:cs="宋体"/>
                    </w:rPr>
                    <m:t>max</m:t>
                  </m:r>
                </m:e>
                <m:sub>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ctrlPr>
                    <w:rPr>
                      <w:rFonts w:ascii="Cambria Math" w:eastAsia="宋体" w:hAnsi="Cambria Math" w:cs="宋体"/>
                      <w:b/>
                      <w:bCs/>
                    </w:rPr>
                  </m:ctrlPr>
                </m:sub>
              </m:sSub>
              <m:ctrlPr>
                <w:rPr>
                  <w:rFonts w:ascii="Cambria Math" w:eastAsia="宋体" w:hAnsi="Cambria Math" w:cs="宋体"/>
                  <w:b/>
                  <w:bCs/>
                  <w:i/>
                </w:rPr>
              </m:ctrlPr>
            </m:fName>
            <m:e>
              <m:r>
                <m:rPr>
                  <m:sty m:val="bi"/>
                </m:rPr>
                <w:rPr>
                  <w:rFonts w:ascii="Cambria Math" w:eastAsia="宋体" w:hAnsi="Cambria Math" w:cs="宋体"/>
                </w:rPr>
                <m:t>H</m:t>
              </m:r>
              <m:ctrlPr>
                <w:rPr>
                  <w:rFonts w:ascii="Cambria Math" w:eastAsia="宋体" w:hAnsi="Cambria Math" w:cs="宋体"/>
                  <w:b/>
                  <w:bCs/>
                  <w:i/>
                </w:rPr>
              </m:ctrlPr>
            </m:e>
          </m:func>
          <m:d>
            <m:dPr>
              <m:ctrlPr>
                <w:rPr>
                  <w:rFonts w:ascii="Cambria Math" w:eastAsia="宋体" w:hAnsi="Cambria Math" w:cs="宋体"/>
                  <w:b/>
                  <w:bCs/>
                  <w:i/>
                </w:rPr>
              </m:ctrlPr>
            </m:dPr>
            <m:e>
              <m:r>
                <m:rPr>
                  <m:sty m:val="bi"/>
                </m:rPr>
                <w:rPr>
                  <w:rFonts w:ascii="Cambria Math" w:eastAsia="宋体" w:hAnsi="Cambria Math" w:cs="宋体"/>
                </w:rPr>
                <m:t>X</m:t>
              </m:r>
            </m:e>
          </m:d>
          <m:r>
            <m:rPr>
              <m:sty m:val="bi"/>
            </m:rPr>
            <w:rPr>
              <w:rFonts w:ascii="Cambria Math" w:eastAsia="宋体" w:hAnsi="Cambria Math" w:cs="宋体"/>
            </w:rPr>
            <m:t>=-</m:t>
          </m:r>
          <m:nary>
            <m:naryPr>
              <m:chr m:val="∑"/>
              <m:ctrlPr>
                <w:rPr>
                  <w:rFonts w:ascii="Cambria Math" w:eastAsia="宋体" w:hAnsi="Cambria Math" w:cs="宋体"/>
                  <w:b/>
                  <w:bCs/>
                </w:rPr>
              </m:ctrlPr>
            </m:naryPr>
            <m:sub>
              <m:r>
                <m:rPr>
                  <m:sty m:val="bi"/>
                </m:rPr>
                <w:rPr>
                  <w:rFonts w:ascii="Cambria Math" w:eastAsia="宋体" w:hAnsi="Cambria Math" w:cs="宋体"/>
                </w:rPr>
                <m:t>i=1</m:t>
              </m:r>
              <m:ctrlPr>
                <w:rPr>
                  <w:rFonts w:ascii="Cambria Math" w:eastAsia="宋体" w:hAnsi="Cambria Math" w:cs="宋体"/>
                  <w:b/>
                  <w:bCs/>
                  <w:i/>
                </w:rPr>
              </m:ctrlPr>
            </m:sub>
            <m:sup>
              <m:r>
                <m:rPr>
                  <m:sty m:val="bi"/>
                </m:rPr>
                <w:rPr>
                  <w:rFonts w:ascii="Cambria Math" w:eastAsia="宋体" w:hAnsi="Cambria Math" w:cs="宋体"/>
                </w:rPr>
                <m:t>n</m:t>
              </m:r>
              <m:ctrlPr>
                <w:rPr>
                  <w:rFonts w:ascii="Cambria Math" w:eastAsia="宋体" w:hAnsi="Cambria Math" w:cs="宋体"/>
                  <w:b/>
                  <w:bCs/>
                  <w:i/>
                </w:rPr>
              </m:ctrlPr>
            </m:sup>
            <m:e>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ctrlPr>
                <w:rPr>
                  <w:rFonts w:ascii="Cambria Math" w:eastAsia="宋体" w:hAnsi="Cambria Math" w:cs="宋体"/>
                  <w:b/>
                  <w:bCs/>
                  <w:i/>
                </w:rPr>
              </m:ctrlPr>
            </m:e>
          </m:nary>
          <m:r>
            <m:rPr>
              <m:sty m:val="b"/>
            </m:rPr>
            <w:rPr>
              <w:rFonts w:ascii="Cambria Math" w:eastAsia="宋体" w:hAnsi="Cambria Math" w:cs="宋体"/>
            </w:rPr>
            <m:t>l</m:t>
          </m:r>
          <m:func>
            <m:funcPr>
              <m:ctrlPr>
                <w:rPr>
                  <w:rFonts w:ascii="Cambria Math" w:eastAsia="宋体" w:hAnsi="Cambria Math" w:cs="宋体"/>
                  <w:b/>
                  <w:bCs/>
                </w:rPr>
              </m:ctrlPr>
            </m:funcPr>
            <m:fName>
              <m:r>
                <m:rPr>
                  <m:sty m:val="b"/>
                </m:rPr>
                <w:rPr>
                  <w:rFonts w:ascii="Cambria Math" w:eastAsia="宋体" w:hAnsi="Cambria Math" w:cs="宋体"/>
                </w:rPr>
                <m:t>n</m:t>
              </m:r>
            </m:fName>
            <m:e>
              <m:sSub>
                <m:sSubPr>
                  <m:ctrlPr>
                    <w:rPr>
                      <w:rFonts w:ascii="Cambria Math" w:eastAsia="宋体" w:hAnsi="Cambria Math" w:cs="宋体"/>
                      <w:b/>
                      <w:bCs/>
                      <w:i/>
                    </w:rPr>
                  </m:ctrlPr>
                </m:sSubPr>
                <m:e>
                  <m:r>
                    <m:rPr>
                      <m:sty m:val="bi"/>
                    </m:rPr>
                    <w:rPr>
                      <w:rFonts w:ascii="Cambria Math" w:eastAsia="宋体" w:hAnsi="Cambria Math" w:cs="宋体"/>
                    </w:rPr>
                    <m:t>p</m:t>
                  </m:r>
                  <m:ctrlPr>
                    <w:rPr>
                      <w:rFonts w:ascii="Cambria Math" w:eastAsia="宋体" w:hAnsi="Cambria Math" w:cs="宋体"/>
                      <w:b/>
                      <w:bCs/>
                    </w:rPr>
                  </m:ctrlPr>
                </m:e>
                <m:sub>
                  <m:r>
                    <m:rPr>
                      <m:sty m:val="bi"/>
                    </m:rPr>
                    <w:rPr>
                      <w:rFonts w:ascii="Cambria Math" w:eastAsia="宋体" w:hAnsi="Cambria Math" w:cs="宋体"/>
                    </w:rPr>
                    <m:t>i</m:t>
                  </m:r>
                </m:sub>
              </m:sSub>
            </m:e>
          </m:func>
          <m:r>
            <m:rPr>
              <m:sty m:val="b"/>
            </m:rPr>
            <w:rPr>
              <w:rFonts w:ascii="Cambria Math" w:eastAsia="宋体" w:hAnsi="Cambria Math" w:cs="宋体"/>
              <w:b/>
            </w:rPr>
            <m:t> </m:t>
          </m:r>
          <m:r>
            <m:rPr>
              <m:nor/>
            </m:rPr>
            <w:rPr>
              <w:rFonts w:ascii="宋体" w:eastAsia="宋体" w:hAnsi="宋体" w:cs="宋体"/>
              <w:b/>
              <w:bCs/>
            </w:rPr>
            <m:t>s.t.</m:t>
          </m:r>
          <m:r>
            <m:rPr>
              <m:sty m:val="b"/>
            </m:rPr>
            <w:rPr>
              <w:rFonts w:ascii="Cambria Math" w:eastAsia="宋体" w:hAnsi="Cambria Math" w:cs="宋体"/>
              <w:b/>
            </w:rPr>
            <m:t> </m:t>
          </m:r>
          <m:nary>
            <m:naryPr>
              <m:chr m:val="∑"/>
              <m:subHide m:val="1"/>
              <m:supHide m:val="1"/>
              <m:ctrlPr>
                <w:rPr>
                  <w:rFonts w:ascii="Cambria Math" w:eastAsia="宋体" w:hAnsi="Cambria Math" w:cs="宋体"/>
                  <w:b/>
                  <w:bCs/>
                </w:rPr>
              </m:ctrlPr>
            </m:naryPr>
            <m:sub>
              <m:ctrlPr>
                <w:rPr>
                  <w:rFonts w:ascii="Cambria Math" w:eastAsia="宋体" w:hAnsi="Cambria Math" w:cs="宋体"/>
                  <w:b/>
                  <w:bCs/>
                  <w:i/>
                </w:rPr>
              </m:ctrlPr>
            </m:sub>
            <m:sup>
              <m:ctrlPr>
                <w:rPr>
                  <w:rFonts w:ascii="Cambria Math" w:eastAsia="宋体" w:hAnsi="Cambria Math" w:cs="宋体"/>
                  <w:b/>
                  <w:bCs/>
                  <w:i/>
                </w:rPr>
              </m:ctrlPr>
            </m:sup>
            <m:e>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ctrlPr>
                <w:rPr>
                  <w:rFonts w:ascii="Cambria Math" w:eastAsia="宋体" w:hAnsi="Cambria Math" w:cs="宋体"/>
                  <w:b/>
                  <w:bCs/>
                  <w:i/>
                </w:rPr>
              </m:ctrlPr>
            </m:e>
          </m:nary>
          <m:r>
            <m:rPr>
              <m:sty m:val="bi"/>
            </m:rPr>
            <w:rPr>
              <w:rFonts w:ascii="Cambria Math" w:eastAsia="宋体" w:hAnsi="Cambria Math" w:cs="宋体"/>
            </w:rPr>
            <m:t>=1, </m:t>
          </m:r>
          <m:nary>
            <m:naryPr>
              <m:chr m:val="∑"/>
              <m:subHide m:val="1"/>
              <m:supHide m:val="1"/>
              <m:ctrlPr>
                <w:rPr>
                  <w:rFonts w:ascii="Cambria Math" w:eastAsia="宋体" w:hAnsi="Cambria Math" w:cs="宋体"/>
                  <w:b/>
                  <w:bCs/>
                </w:rPr>
              </m:ctrlPr>
            </m:naryPr>
            <m:sub>
              <m:ctrlPr>
                <w:rPr>
                  <w:rFonts w:ascii="Cambria Math" w:eastAsia="宋体" w:hAnsi="Cambria Math" w:cs="宋体"/>
                  <w:b/>
                  <w:bCs/>
                  <w:i/>
                </w:rPr>
              </m:ctrlPr>
            </m:sub>
            <m:sup>
              <m:ctrlPr>
                <w:rPr>
                  <w:rFonts w:ascii="Cambria Math" w:eastAsia="宋体" w:hAnsi="Cambria Math" w:cs="宋体"/>
                  <w:b/>
                  <w:bCs/>
                  <w:i/>
                </w:rPr>
              </m:ctrlPr>
            </m:sup>
            <m:e>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r>
                <m:rPr>
                  <m:sty m:val="bi"/>
                </m:rPr>
                <w:rPr>
                  <w:rFonts w:ascii="Cambria Math" w:eastAsia="宋体" w:hAnsi="Cambria Math" w:cs="宋体"/>
                </w:rPr>
                <m:t>g</m:t>
              </m:r>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x</m:t>
                      </m:r>
                    </m:e>
                    <m:sub>
                      <m:r>
                        <m:rPr>
                          <m:sty m:val="bi"/>
                        </m:rPr>
                        <w:rPr>
                          <w:rFonts w:ascii="Cambria Math" w:eastAsia="宋体" w:hAnsi="Cambria Math" w:cs="宋体"/>
                        </w:rPr>
                        <m:t>i</m:t>
                      </m:r>
                    </m:sub>
                  </m:sSub>
                </m:e>
              </m:d>
              <m:ctrlPr>
                <w:rPr>
                  <w:rFonts w:ascii="Cambria Math" w:eastAsia="宋体" w:hAnsi="Cambria Math" w:cs="宋体"/>
                  <w:b/>
                  <w:bCs/>
                  <w:i/>
                </w:rPr>
              </m:ctrlPr>
            </m:e>
          </m:nary>
          <m:r>
            <m:rPr>
              <m:sty m:val="bi"/>
            </m:rPr>
            <w:rPr>
              <w:rFonts w:ascii="Cambria Math" w:eastAsia="宋体" w:hAnsi="Cambria Math" w:cs="宋体"/>
            </w:rPr>
            <m:t>=</m:t>
          </m:r>
          <m:acc>
            <m:accPr>
              <m:chr m:val="̅"/>
              <m:ctrlPr>
                <w:rPr>
                  <w:rFonts w:ascii="Cambria Math" w:eastAsia="宋体" w:hAnsi="Cambria Math" w:cs="宋体"/>
                  <w:b/>
                  <w:bCs/>
                </w:rPr>
              </m:ctrlPr>
            </m:accPr>
            <m:e>
              <m:r>
                <m:rPr>
                  <m:sty m:val="bi"/>
                </m:rPr>
                <w:rPr>
                  <w:rFonts w:ascii="Cambria Math" w:eastAsia="宋体" w:hAnsi="Cambria Math" w:cs="宋体"/>
                </w:rPr>
                <m:t>G</m:t>
              </m:r>
            </m:e>
          </m:acc>
        </m:oMath>
      </m:oMathPara>
    </w:p>
    <w:p w14:paraId="464DBC09" w14:textId="77777777" w:rsidR="00BC6729" w:rsidRPr="003C4AC2" w:rsidRDefault="00000000">
      <w:pPr>
        <w:numPr>
          <w:ilvl w:val="0"/>
          <w:numId w:val="16"/>
        </w:numPr>
        <w:spacing w:after="100" w:afterAutospacing="1"/>
        <w:rPr>
          <w:rFonts w:ascii="宋体" w:eastAsia="宋体" w:hAnsi="宋体" w:cs="宋体" w:hint="eastAsia"/>
          <w:b/>
          <w:bCs/>
        </w:rPr>
      </w:pPr>
      <w:r w:rsidRPr="003C4AC2">
        <w:rPr>
          <w:rFonts w:ascii="宋体" w:eastAsia="宋体" w:hAnsi="宋体" w:cs="宋体"/>
          <w:b/>
          <w:bCs/>
        </w:rPr>
        <w:lastRenderedPageBreak/>
        <w:t>参数释义：</w:t>
      </w:r>
      <m:oMath>
        <m:r>
          <m:rPr>
            <m:sty m:val="bi"/>
          </m:rPr>
          <w:rPr>
            <w:rFonts w:ascii="Cambria Math" w:eastAsia="宋体" w:hAnsi="Cambria Math" w:cs="宋体"/>
          </w:rPr>
          <m:t>H(X)</m:t>
        </m:r>
      </m:oMath>
      <w:r w:rsidRPr="003C4AC2">
        <w:rPr>
          <w:rFonts w:ascii="宋体" w:eastAsia="宋体" w:hAnsi="宋体" w:cs="宋体"/>
        </w:rPr>
        <w:t xml:space="preserve"> 为系统的信息熵（不确定度），</w:t>
      </w:r>
      <m:oMath>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oMath>
      <w:r w:rsidRPr="003C4AC2">
        <w:rPr>
          <w:rFonts w:ascii="宋体" w:eastAsia="宋体" w:hAnsi="宋体" w:cs="宋体"/>
        </w:rPr>
        <w:t>为微观</w:t>
      </w:r>
      <w:proofErr w:type="gramStart"/>
      <w:r w:rsidRPr="003C4AC2">
        <w:rPr>
          <w:rFonts w:ascii="宋体" w:eastAsia="宋体" w:hAnsi="宋体" w:cs="宋体"/>
        </w:rPr>
        <w:t>相状态</w:t>
      </w:r>
      <w:proofErr w:type="gramEnd"/>
      <w:r w:rsidRPr="003C4AC2">
        <w:rPr>
          <w:rFonts w:ascii="宋体" w:eastAsia="宋体" w:hAnsi="宋体" w:cs="宋体"/>
        </w:rPr>
        <w:t>概率分布。当系统处于无任何外在约束状态时，系统自发坍缩为均匀分布，熵值达到物理极值，即陷入绝对的热寂与无序混沌。</w:t>
      </w:r>
    </w:p>
    <w:p w14:paraId="2F33791E" w14:textId="77777777" w:rsidR="00BC6729" w:rsidRPr="003C4AC2" w:rsidRDefault="00000000">
      <w:pPr>
        <w:numPr>
          <w:ilvl w:val="0"/>
          <w:numId w:val="16"/>
        </w:numPr>
        <w:spacing w:after="100" w:afterAutospacing="1"/>
        <w:rPr>
          <w:rFonts w:ascii="宋体" w:eastAsia="宋体" w:hAnsi="宋体" w:cs="宋体" w:hint="eastAsia"/>
        </w:rPr>
      </w:pPr>
      <w:r w:rsidRPr="003C4AC2">
        <w:rPr>
          <w:rFonts w:ascii="宋体" w:eastAsia="宋体" w:hAnsi="宋体" w:cs="宋体"/>
          <w:b/>
          <w:bCs/>
        </w:rPr>
        <w:t>推演与映射：</w:t>
      </w:r>
      <w:r w:rsidRPr="003C4AC2">
        <w:rPr>
          <w:rFonts w:ascii="宋体" w:eastAsia="宋体" w:hAnsi="宋体" w:cs="宋体"/>
        </w:rPr>
        <w:t>无约束，必熵增。该原理与 Ashby 必要多样性定律、</w:t>
      </w:r>
      <w:proofErr w:type="gramStart"/>
      <w:r w:rsidRPr="003C4AC2">
        <w:rPr>
          <w:rFonts w:ascii="宋体" w:eastAsia="宋体" w:hAnsi="宋体" w:cs="宋体"/>
        </w:rPr>
        <w:t>操氏</w:t>
      </w:r>
      <w:proofErr w:type="gramEnd"/>
      <w:r w:rsidRPr="003C4AC2">
        <w:rPr>
          <w:rFonts w:ascii="宋体" w:eastAsia="宋体" w:hAnsi="宋体" w:cs="宋体"/>
        </w:rPr>
        <w:t xml:space="preserve"> Non-IID 理论并列，合称“本质论·观测/控制不可约之三刀”。它在物理上证明了，如果不设置刚性的代数约束（Constraints）以限制系统自由度，</w:t>
      </w:r>
      <w:r w:rsidR="00CB4215" w:rsidRPr="003C4AC2">
        <w:rPr>
          <w:rFonts w:ascii="宋体" w:eastAsia="宋体" w:hAnsi="宋体" w:cs="宋体"/>
        </w:rPr>
        <w:t>任何开放复杂系统都必然在时间的流逝中自发滑向最大熵的无序状态退化。</w:t>
      </w:r>
      <w:r w:rsidRPr="003C4AC2">
        <w:rPr>
          <w:rFonts w:ascii="宋体" w:eastAsia="宋体" w:hAnsi="宋体" w:cs="宋体"/>
        </w:rPr>
        <w:t>统御算符的介入，本质上就是通过在数据容器</w:t>
      </w:r>
      <w:proofErr w:type="gramStart"/>
      <w:r w:rsidRPr="003C4AC2">
        <w:rPr>
          <w:rFonts w:ascii="宋体" w:eastAsia="宋体" w:hAnsi="宋体" w:cs="宋体"/>
        </w:rPr>
        <w:t>最</w:t>
      </w:r>
      <w:proofErr w:type="gramEnd"/>
      <w:r w:rsidRPr="003C4AC2">
        <w:rPr>
          <w:rFonts w:ascii="宋体" w:eastAsia="宋体" w:hAnsi="宋体" w:cs="宋体"/>
        </w:rPr>
        <w:t>底层强行施加物理极值，在</w:t>
      </w:r>
      <w:proofErr w:type="gramStart"/>
      <w:r w:rsidRPr="003C4AC2">
        <w:rPr>
          <w:rFonts w:ascii="宋体" w:eastAsia="宋体" w:hAnsi="宋体" w:cs="宋体"/>
        </w:rPr>
        <w:t>计算极早期</w:t>
      </w:r>
      <w:proofErr w:type="gramEnd"/>
      <w:r w:rsidRPr="003C4AC2">
        <w:rPr>
          <w:rFonts w:ascii="宋体" w:eastAsia="宋体" w:hAnsi="宋体" w:cs="宋体"/>
        </w:rPr>
        <w:t>进行代数截断，强行降低系统可用相空间的状态数，维持低熵秩序。</w:t>
      </w:r>
    </w:p>
    <w:p w14:paraId="64BA3130" w14:textId="77777777" w:rsidR="000743B1" w:rsidRPr="003C4AC2" w:rsidRDefault="000743B1" w:rsidP="000743B1">
      <w:pPr>
        <w:spacing w:after="100" w:afterAutospacing="1"/>
        <w:outlineLvl w:val="3"/>
        <w:rPr>
          <w:rFonts w:ascii="宋体" w:eastAsia="宋体" w:hAnsi="宋体" w:cs="Arial" w:hint="eastAsia"/>
          <w:b/>
          <w:bCs/>
        </w:rPr>
      </w:pPr>
      <w:r w:rsidRPr="003C4AC2">
        <w:rPr>
          <w:rFonts w:ascii="宋体" w:eastAsia="宋体" w:hAnsi="宋体" w:cs="Arial"/>
          <w:b/>
          <w:bCs/>
        </w:rPr>
        <w:t>2.3 推论：</w:t>
      </w:r>
      <w:proofErr w:type="gramStart"/>
      <w:r w:rsidRPr="003C4AC2">
        <w:rPr>
          <w:rFonts w:ascii="宋体" w:eastAsia="宋体" w:hAnsi="宋体" w:cs="Arial"/>
          <w:b/>
          <w:bCs/>
        </w:rPr>
        <w:t>生物算力饱和</w:t>
      </w:r>
      <w:proofErr w:type="gramEnd"/>
      <w:r w:rsidRPr="003C4AC2">
        <w:rPr>
          <w:rFonts w:ascii="宋体" w:eastAsia="宋体" w:hAnsi="宋体" w:cs="Arial"/>
          <w:b/>
          <w:bCs/>
        </w:rPr>
        <w:t>与结构性耗散</w:t>
      </w:r>
    </w:p>
    <w:p w14:paraId="55FDEE9B" w14:textId="77777777" w:rsidR="000743B1" w:rsidRPr="003C4AC2" w:rsidRDefault="000743B1" w:rsidP="000743B1">
      <w:pPr>
        <w:spacing w:after="100" w:afterAutospacing="1"/>
        <w:rPr>
          <w:rFonts w:ascii="宋体" w:eastAsia="宋体" w:hAnsi="宋体" w:cs="宋体" w:hint="eastAsia"/>
        </w:rPr>
      </w:pPr>
      <w:r w:rsidRPr="003C4AC2">
        <w:rPr>
          <w:rFonts w:ascii="宋体" w:eastAsia="宋体" w:hAnsi="宋体" w:cs="宋体"/>
        </w:rPr>
        <w:t xml:space="preserve">将认知科学的物理极限代入上述公理，可推导出传统经验管理在应对复杂巨系统时的失效机制 ： </w:t>
      </w:r>
    </w:p>
    <w:p w14:paraId="09B786EE" w14:textId="77777777" w:rsidR="000743B1" w:rsidRPr="003C4AC2" w:rsidRDefault="000743B1" w:rsidP="000743B1">
      <w:pPr>
        <w:spacing w:after="100" w:afterAutospacing="1"/>
        <w:rPr>
          <w:rFonts w:ascii="宋体" w:eastAsia="宋体" w:hAnsi="宋体" w:cs="宋体" w:hint="eastAsia"/>
        </w:rPr>
      </w:pPr>
      <w:r w:rsidRPr="003C4AC2">
        <w:rPr>
          <w:rFonts w:ascii="宋体" w:eastAsia="宋体" w:hAnsi="宋体" w:cs="宋体"/>
          <w:b/>
          <w:bCs/>
        </w:rPr>
        <w:t>2.3.1 微观病理：</w:t>
      </w:r>
      <w:proofErr w:type="gramStart"/>
      <w:r w:rsidRPr="003C4AC2">
        <w:rPr>
          <w:rFonts w:ascii="宋体" w:eastAsia="宋体" w:hAnsi="宋体" w:cs="宋体"/>
          <w:b/>
          <w:bCs/>
        </w:rPr>
        <w:t>碳基算力饱和</w:t>
      </w:r>
      <w:proofErr w:type="gramEnd"/>
      <w:r w:rsidRPr="003C4AC2">
        <w:rPr>
          <w:rFonts w:ascii="宋体" w:eastAsia="宋体" w:hAnsi="宋体" w:cs="宋体"/>
          <w:b/>
          <w:bCs/>
        </w:rPr>
        <w:t>方程</w:t>
      </w:r>
      <w:r w:rsidRPr="003C4AC2">
        <w:rPr>
          <w:rFonts w:ascii="宋体" w:eastAsia="宋体" w:hAnsi="宋体" w:cs="宋体"/>
        </w:rPr>
        <w:t xml:space="preserve"> </w:t>
      </w:r>
    </w:p>
    <w:p w14:paraId="60C00B09" w14:textId="77777777" w:rsidR="000743B1" w:rsidRPr="003C4AC2" w:rsidRDefault="000743B1">
      <w:pPr>
        <w:numPr>
          <w:ilvl w:val="0"/>
          <w:numId w:val="17"/>
        </w:numPr>
        <w:spacing w:after="100" w:afterAutospacing="1"/>
        <w:rPr>
          <w:rFonts w:ascii="宋体" w:eastAsia="宋体" w:hAnsi="宋体" w:cs="宋体" w:hint="eastAsia"/>
        </w:rPr>
      </w:pPr>
      <w:r w:rsidRPr="003C4AC2">
        <w:rPr>
          <w:rFonts w:ascii="宋体" w:eastAsia="宋体" w:hAnsi="宋体" w:cs="宋体"/>
          <w:b/>
          <w:bCs/>
        </w:rPr>
        <w:t>前置物理基础</w:t>
      </w:r>
      <w:r w:rsidRPr="003C4AC2">
        <w:rPr>
          <w:rFonts w:ascii="宋体" w:eastAsia="宋体" w:hAnsi="宋体" w:cs="宋体"/>
        </w:rPr>
        <w:t>：认知科学米勒定律。</w:t>
      </w:r>
    </w:p>
    <w:p w14:paraId="42744969" w14:textId="77777777" w:rsidR="000743B1" w:rsidRPr="003C4AC2" w:rsidRDefault="000743B1">
      <w:pPr>
        <w:numPr>
          <w:ilvl w:val="0"/>
          <w:numId w:val="17"/>
        </w:numPr>
        <w:spacing w:after="100" w:afterAutospacing="1"/>
        <w:rPr>
          <w:rFonts w:ascii="宋体" w:eastAsia="宋体" w:hAnsi="宋体" w:cs="宋体" w:hint="eastAsia"/>
        </w:rPr>
      </w:pPr>
      <w:r w:rsidRPr="003C4AC2">
        <w:rPr>
          <w:rFonts w:ascii="宋体" w:eastAsia="宋体" w:hAnsi="宋体" w:cs="宋体"/>
          <w:b/>
          <w:bCs/>
        </w:rPr>
        <w:t>推演方程</w:t>
      </w:r>
      <w:r w:rsidRPr="003C4AC2">
        <w:rPr>
          <w:rFonts w:ascii="宋体" w:eastAsia="宋体" w:hAnsi="宋体" w:cs="宋体"/>
        </w:rPr>
        <w:t>：</w:t>
      </w:r>
      <m:oMath>
        <m:sSub>
          <m:sSubPr>
            <m:ctrlPr>
              <w:rPr>
                <w:rFonts w:ascii="Cambria Math" w:eastAsia="宋体" w:hAnsi="Cambria Math" w:cs="宋体"/>
                <w:i/>
              </w:rPr>
            </m:ctrlPr>
          </m:sSubPr>
          <m:e>
            <m:r>
              <w:rPr>
                <w:rFonts w:ascii="Cambria Math" w:eastAsia="宋体" w:hAnsi="Cambria Math" w:cs="宋体"/>
              </w:rPr>
              <m:t>C</m:t>
            </m:r>
          </m:e>
          <m:sub>
            <m:r>
              <m:rPr>
                <m:nor/>
              </m:rPr>
              <w:rPr>
                <w:rFonts w:ascii="宋体" w:eastAsia="宋体" w:hAnsi="宋体" w:cs="宋体"/>
              </w:rPr>
              <m:t>carbon</m:t>
            </m:r>
          </m:sub>
        </m:sSub>
        <m:r>
          <w:rPr>
            <w:rFonts w:ascii="Cambria Math" w:eastAsia="宋体" w:hAnsi="Cambria Math" w:cs="宋体"/>
          </w:rPr>
          <m:t>=7</m:t>
        </m:r>
        <m:r>
          <m:rPr>
            <m:sty m:val="p"/>
          </m:rPr>
          <w:rPr>
            <w:rFonts w:ascii="Cambria Math" w:eastAsia="宋体" w:hAnsi="Cambria Math" w:cs="宋体" w:hint="eastAsia"/>
          </w:rPr>
          <m:t>±</m:t>
        </m:r>
        <m:r>
          <w:rPr>
            <w:rFonts w:ascii="Cambria Math" w:eastAsia="宋体" w:hAnsi="Cambria Math" w:cs="宋体"/>
          </w:rPr>
          <m:t>2</m:t>
        </m:r>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s</m:t>
            </m:r>
          </m:sub>
        </m:sSub>
        <m:r>
          <m:rPr>
            <m:sty m:val="p"/>
          </m:rPr>
          <w:rPr>
            <w:rFonts w:ascii="Cambria Math" w:eastAsia="宋体" w:hAnsi="Cambria Math" w:cs="宋体" w:hint="eastAsia"/>
          </w:rPr>
          <m:t>≈</m:t>
        </m:r>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p>
    <w:p w14:paraId="023125A1" w14:textId="77777777" w:rsidR="000743B1" w:rsidRPr="003C4AC2" w:rsidRDefault="000743B1">
      <w:pPr>
        <w:numPr>
          <w:ilvl w:val="0"/>
          <w:numId w:val="17"/>
        </w:numPr>
        <w:spacing w:after="100" w:afterAutospacing="1"/>
        <w:rPr>
          <w:rFonts w:ascii="宋体" w:eastAsia="宋体" w:hAnsi="宋体" w:cs="宋体" w:hint="eastAsia"/>
        </w:rPr>
      </w:pPr>
      <w:r w:rsidRPr="003C4AC2">
        <w:rPr>
          <w:rFonts w:ascii="宋体" w:eastAsia="宋体" w:hAnsi="宋体" w:cs="宋体"/>
          <w:b/>
          <w:bCs/>
        </w:rPr>
        <w:t>推演与映射</w:t>
      </w:r>
      <w:r w:rsidRPr="003C4AC2">
        <w:rPr>
          <w:rFonts w:ascii="宋体" w:eastAsia="宋体" w:hAnsi="宋体" w:cs="宋体"/>
        </w:rPr>
        <w:t>：米勒定律反映了人类工作记忆在处理高维变量时的热力学代谢极限 。当系统核心变量</w:t>
      </w:r>
      <m:oMath>
        <m:r>
          <w:rPr>
            <w:rFonts w:ascii="Cambria Math" w:eastAsia="宋体" w:hAnsi="Cambria Math" w:cs="宋体"/>
          </w:rPr>
          <m:t>N</m:t>
        </m:r>
      </m:oMath>
      <w:r w:rsidRPr="003C4AC2">
        <w:rPr>
          <w:rFonts w:ascii="宋体" w:eastAsia="宋体" w:hAnsi="宋体" w:cs="宋体"/>
        </w:rPr>
        <w:t>增加至两位数时，其排列组合状态迅速击穿人脑的并发处理能力 。</w:t>
      </w:r>
      <w:proofErr w:type="gramStart"/>
      <w:r w:rsidRPr="003C4AC2">
        <w:rPr>
          <w:rFonts w:ascii="宋体" w:eastAsia="宋体" w:hAnsi="宋体" w:cs="宋体"/>
        </w:rPr>
        <w:t>算力鸿沟</w:t>
      </w:r>
      <w:proofErr w:type="gramEnd"/>
      <w:r w:rsidRPr="003C4AC2">
        <w:rPr>
          <w:rFonts w:ascii="宋体" w:eastAsia="宋体" w:hAnsi="宋体" w:cs="宋体"/>
        </w:rPr>
        <w:t>导致碳基治理模式在面对巨型客体时，无法满足</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r>
          <w:rPr>
            <w:rFonts w:ascii="Cambria Math" w:eastAsia="宋体" w:hAnsi="Cambria Math" w:cs="宋体"/>
          </w:rPr>
          <m:t xml:space="preserve"> ≥</m:t>
        </m:r>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oMath>
      <w:r w:rsidRPr="003C4AC2">
        <w:rPr>
          <w:rFonts w:ascii="宋体" w:eastAsia="宋体" w:hAnsi="宋体" w:cs="宋体"/>
        </w:rPr>
        <w:t xml:space="preserve">的约束条件 。 </w:t>
      </w:r>
    </w:p>
    <w:p w14:paraId="327D34DB" w14:textId="77777777" w:rsidR="000743B1" w:rsidRPr="003C4AC2" w:rsidRDefault="000743B1" w:rsidP="000743B1">
      <w:pPr>
        <w:spacing w:after="100" w:afterAutospacing="1"/>
        <w:rPr>
          <w:rFonts w:ascii="宋体" w:eastAsia="宋体" w:hAnsi="宋体" w:cs="宋体" w:hint="eastAsia"/>
        </w:rPr>
      </w:pPr>
      <w:r w:rsidRPr="003C4AC2">
        <w:rPr>
          <w:rFonts w:ascii="宋体" w:eastAsia="宋体" w:hAnsi="宋体" w:cs="宋体"/>
          <w:b/>
          <w:bCs/>
        </w:rPr>
        <w:t>2.3.2 宏观病理：</w:t>
      </w:r>
      <w:proofErr w:type="gramStart"/>
      <w:r w:rsidRPr="003C4AC2">
        <w:rPr>
          <w:rFonts w:ascii="宋体" w:eastAsia="宋体" w:hAnsi="宋体" w:cs="宋体"/>
          <w:b/>
          <w:bCs/>
        </w:rPr>
        <w:t>算力缺口</w:t>
      </w:r>
      <w:proofErr w:type="gramEnd"/>
      <w:r w:rsidRPr="003C4AC2">
        <w:rPr>
          <w:rFonts w:ascii="宋体" w:eastAsia="宋体" w:hAnsi="宋体" w:cs="宋体"/>
          <w:b/>
          <w:bCs/>
        </w:rPr>
        <w:t>引发的结构性降效</w:t>
      </w:r>
      <w:r w:rsidRPr="003C4AC2">
        <w:rPr>
          <w:rFonts w:ascii="宋体" w:eastAsia="宋体" w:hAnsi="宋体" w:cs="宋体"/>
        </w:rPr>
        <w:t xml:space="preserve"> </w:t>
      </w:r>
    </w:p>
    <w:p w14:paraId="08618537" w14:textId="77777777" w:rsidR="000743B1" w:rsidRPr="003C4AC2" w:rsidRDefault="000743B1">
      <w:pPr>
        <w:numPr>
          <w:ilvl w:val="0"/>
          <w:numId w:val="18"/>
        </w:numPr>
        <w:spacing w:after="100" w:afterAutospacing="1"/>
        <w:rPr>
          <w:rFonts w:ascii="宋体" w:eastAsia="宋体" w:hAnsi="宋体" w:cs="宋体" w:hint="eastAsia"/>
        </w:rPr>
      </w:pPr>
      <w:r w:rsidRPr="003C4AC2">
        <w:rPr>
          <w:rFonts w:ascii="宋体" w:eastAsia="宋体" w:hAnsi="宋体" w:cs="宋体"/>
          <w:b/>
          <w:bCs/>
        </w:rPr>
        <w:t>推演与映射</w:t>
      </w:r>
      <w:r w:rsidRPr="003C4AC2">
        <w:rPr>
          <w:rFonts w:ascii="宋体" w:eastAsia="宋体" w:hAnsi="宋体" w:cs="宋体"/>
        </w:rPr>
        <w:t>：阿什比极限中</w:t>
      </w:r>
      <w:proofErr w:type="gramStart"/>
      <w:r w:rsidRPr="003C4AC2">
        <w:rPr>
          <w:rFonts w:ascii="宋体" w:eastAsia="宋体" w:hAnsi="宋体" w:cs="宋体"/>
        </w:rPr>
        <w:t>的算力缺口</w:t>
      </w:r>
      <w:proofErr w:type="gramEnd"/>
      <w:r w:rsidRPr="003C4AC2">
        <w:rPr>
          <w:rFonts w:ascii="宋体" w:eastAsia="宋体" w:hAnsi="宋体" w:cs="宋体"/>
        </w:rPr>
        <w:t xml:space="preserve"> (</w:t>
      </w:r>
      <m:oMath>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oMath>
      <w:r w:rsidRPr="003C4AC2">
        <w:rPr>
          <w:rFonts w:ascii="宋体" w:eastAsia="宋体" w:hAnsi="宋体" w:cs="宋体"/>
        </w:rPr>
        <w:t>) 在物理层转化为第一章所述的结构性摩擦废热</w:t>
      </w:r>
      <m:oMath>
        <m:d>
          <m:dPr>
            <m:ctrlPr>
              <w:rPr>
                <w:rFonts w:ascii="Cambria Math" w:eastAsia="宋体" w:hAnsi="Cambria Math" w:cs="宋体"/>
                <w:i/>
              </w:rPr>
            </m:ctrlPr>
          </m:dPr>
          <m:e>
            <m:r>
              <w:rPr>
                <w:rFonts w:ascii="Cambria Math" w:eastAsia="宋体" w:hAnsi="Cambria Math" w:cs="宋体"/>
              </w:rPr>
              <m:t>Q</m:t>
            </m:r>
          </m:e>
        </m:d>
      </m:oMath>
      <w:r w:rsidRPr="003C4AC2">
        <w:rPr>
          <w:rFonts w:ascii="宋体" w:eastAsia="宋体" w:hAnsi="宋体" w:cs="宋体"/>
        </w:rPr>
        <w:t>。由于</w:t>
      </w:r>
      <w:proofErr w:type="gramStart"/>
      <w:r w:rsidRPr="003C4AC2">
        <w:rPr>
          <w:rFonts w:ascii="宋体" w:eastAsia="宋体" w:hAnsi="宋体" w:cs="宋体"/>
        </w:rPr>
        <w:t>单脑难以对阶乘级</w:t>
      </w:r>
      <w:proofErr w:type="gramEnd"/>
      <w:r w:rsidRPr="003C4AC2">
        <w:rPr>
          <w:rFonts w:ascii="宋体" w:eastAsia="宋体" w:hAnsi="宋体" w:cs="宋体"/>
        </w:rPr>
        <w:t xml:space="preserve">相空间进行有效解耦，组织系统通过增加协调节点来代偿算力，但新增节点提升了通信摩擦，使系统趋于低效的博弈稳态 。 </w:t>
      </w:r>
    </w:p>
    <w:p w14:paraId="20403652" w14:textId="77777777" w:rsidR="000743B1" w:rsidRPr="003C4AC2" w:rsidRDefault="000743B1" w:rsidP="000743B1">
      <w:pPr>
        <w:spacing w:after="100" w:afterAutospacing="1"/>
        <w:rPr>
          <w:rFonts w:ascii="宋体" w:eastAsia="宋体" w:hAnsi="宋体" w:cs="宋体" w:hint="eastAsia"/>
        </w:rPr>
      </w:pPr>
      <w:r w:rsidRPr="003C4AC2">
        <w:rPr>
          <w:rFonts w:ascii="宋体" w:eastAsia="宋体" w:hAnsi="宋体" w:cs="宋体"/>
        </w:rPr>
        <w:t xml:space="preserve">2.4 架构解药：硅基引擎代偿与控制权跃迁 </w:t>
      </w:r>
    </w:p>
    <w:p w14:paraId="5A70A920" w14:textId="77777777" w:rsidR="000743B1" w:rsidRPr="003C4AC2" w:rsidRDefault="000743B1" w:rsidP="000743B1">
      <w:pPr>
        <w:spacing w:after="100" w:afterAutospacing="1"/>
        <w:rPr>
          <w:rFonts w:ascii="宋体" w:eastAsia="宋体" w:hAnsi="宋体" w:cs="宋体" w:hint="eastAsia"/>
        </w:rPr>
      </w:pPr>
      <w:r w:rsidRPr="003C4AC2">
        <w:rPr>
          <w:rFonts w:ascii="宋体" w:eastAsia="宋体" w:hAnsi="宋体" w:cs="宋体"/>
        </w:rPr>
        <w:t>为了满足</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r>
          <w:rPr>
            <w:rFonts w:ascii="Cambria Math" w:eastAsia="宋体" w:hAnsi="Cambria Math" w:cs="宋体"/>
          </w:rPr>
          <m:t xml:space="preserve"> ≥</m:t>
        </m:r>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r>
          <w:rPr>
            <w:rFonts w:ascii="Cambria Math" w:eastAsia="宋体" w:hAnsi="Cambria Math" w:cs="宋体"/>
          </w:rPr>
          <m:t xml:space="preserve"> </m:t>
        </m:r>
      </m:oMath>
      <w:r w:rsidRPr="003C4AC2">
        <w:rPr>
          <w:rFonts w:ascii="宋体" w:eastAsia="宋体" w:hAnsi="宋体" w:cs="宋体"/>
        </w:rPr>
        <w:t>的生存边界，物理学路径在于引入不受生化极限约束的机器算力，确立全域秩序矢量</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oMath>
      <w:r w:rsidRPr="003C4AC2">
        <w:rPr>
          <w:rFonts w:ascii="宋体" w:eastAsia="宋体" w:hAnsi="宋体" w:cs="宋体"/>
        </w:rPr>
        <w:t xml:space="preserve">。 </w:t>
      </w:r>
    </w:p>
    <w:p w14:paraId="2F151973" w14:textId="77777777" w:rsidR="000743B1" w:rsidRPr="003C4AC2" w:rsidRDefault="000743B1" w:rsidP="000743B1">
      <w:pPr>
        <w:spacing w:after="100" w:afterAutospacing="1"/>
        <w:rPr>
          <w:rFonts w:ascii="宋体" w:eastAsia="宋体" w:hAnsi="宋体" w:cs="宋体" w:hint="eastAsia"/>
        </w:rPr>
      </w:pPr>
      <w:r w:rsidRPr="003C4AC2">
        <w:rPr>
          <w:rFonts w:ascii="宋体" w:eastAsia="宋体" w:hAnsi="宋体" w:cs="宋体"/>
          <w:b/>
          <w:bCs/>
        </w:rPr>
        <w:t>机制 1：</w:t>
      </w:r>
      <w:proofErr w:type="gramStart"/>
      <w:r w:rsidRPr="003C4AC2">
        <w:rPr>
          <w:rFonts w:ascii="宋体" w:eastAsia="宋体" w:hAnsi="宋体" w:cs="宋体"/>
          <w:b/>
          <w:bCs/>
        </w:rPr>
        <w:t>抽象降维与</w:t>
      </w:r>
      <w:proofErr w:type="gramEnd"/>
      <w:r w:rsidRPr="003C4AC2">
        <w:rPr>
          <w:rFonts w:ascii="宋体" w:eastAsia="宋体" w:hAnsi="宋体" w:cs="宋体"/>
          <w:b/>
          <w:bCs/>
        </w:rPr>
        <w:t>硅基控制权交接</w:t>
      </w:r>
      <w:r w:rsidRPr="003C4AC2">
        <w:rPr>
          <w:rFonts w:ascii="宋体" w:eastAsia="宋体" w:hAnsi="宋体" w:cs="宋体"/>
        </w:rPr>
        <w:t xml:space="preserve"> </w:t>
      </w:r>
    </w:p>
    <w:p w14:paraId="577E2F09" w14:textId="77777777" w:rsidR="000743B1" w:rsidRPr="003C4AC2" w:rsidRDefault="000743B1">
      <w:pPr>
        <w:numPr>
          <w:ilvl w:val="0"/>
          <w:numId w:val="19"/>
        </w:numPr>
        <w:spacing w:after="100" w:afterAutospacing="1"/>
        <w:rPr>
          <w:rFonts w:ascii="宋体" w:eastAsia="宋体" w:hAnsi="宋体" w:cs="宋体" w:hint="eastAsia"/>
        </w:rPr>
      </w:pPr>
      <w:r w:rsidRPr="003C4AC2">
        <w:rPr>
          <w:rFonts w:ascii="宋体" w:eastAsia="宋体" w:hAnsi="宋体" w:cs="宋体"/>
          <w:b/>
          <w:bCs/>
        </w:rPr>
        <w:t>第一步（对客体执行抽象，缩小</w:t>
      </w:r>
      <m:oMath>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oMath>
      <w:r w:rsidRPr="003C4AC2">
        <w:rPr>
          <w:rFonts w:ascii="宋体" w:eastAsia="宋体" w:hAnsi="宋体" w:cs="宋体"/>
          <w:b/>
          <w:bCs/>
        </w:rPr>
        <w:t>）</w:t>
      </w:r>
      <w:r w:rsidRPr="003C4AC2">
        <w:rPr>
          <w:rFonts w:ascii="宋体" w:eastAsia="宋体" w:hAnsi="宋体" w:cs="宋体"/>
        </w:rPr>
        <w:t>：运用“黑箱理论”对现实物理进行降维，将绝对复杂度坍缩为可计算的有效复杂度</w:t>
      </w:r>
      <m:oMath>
        <m:sSup>
          <m:sSupPr>
            <m:ctrlPr>
              <w:rPr>
                <w:rFonts w:ascii="Cambria Math" w:eastAsia="宋体" w:hAnsi="Cambria Math" w:cs="宋体"/>
                <w:i/>
              </w:rPr>
            </m:ctrlPr>
          </m:sSupPr>
          <m:e>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e>
          <m:sup>
            <m:r>
              <w:rPr>
                <w:rFonts w:ascii="Cambria Math" w:eastAsia="宋体" w:hAnsi="Cambria Math" w:cs="宋体"/>
              </w:rPr>
              <m:t>*</m:t>
            </m:r>
          </m:sup>
        </m:sSup>
      </m:oMath>
      <w:r w:rsidRPr="003C4AC2">
        <w:rPr>
          <w:rFonts w:ascii="宋体" w:eastAsia="宋体" w:hAnsi="宋体" w:cs="宋体"/>
        </w:rPr>
        <w:t xml:space="preserve">。 </w:t>
      </w:r>
    </w:p>
    <w:p w14:paraId="1EDF5971" w14:textId="77777777" w:rsidR="000743B1" w:rsidRPr="003C4AC2" w:rsidRDefault="000743B1">
      <w:pPr>
        <w:numPr>
          <w:ilvl w:val="0"/>
          <w:numId w:val="19"/>
        </w:numPr>
        <w:spacing w:after="100" w:afterAutospacing="1"/>
        <w:rPr>
          <w:rFonts w:ascii="宋体" w:eastAsia="宋体" w:hAnsi="宋体" w:cs="宋体" w:hint="eastAsia"/>
        </w:rPr>
      </w:pPr>
      <w:r w:rsidRPr="003C4AC2">
        <w:rPr>
          <w:rFonts w:ascii="宋体" w:eastAsia="宋体" w:hAnsi="宋体" w:cs="宋体"/>
          <w:b/>
          <w:bCs/>
        </w:rPr>
        <w:t>第二步（对控制器执行代偿，放大</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oMath>
      <w:r w:rsidRPr="003C4AC2">
        <w:rPr>
          <w:rFonts w:ascii="宋体" w:eastAsia="宋体" w:hAnsi="宋体" w:cs="宋体"/>
          <w:b/>
          <w:bCs/>
        </w:rPr>
        <w:t>）</w:t>
      </w:r>
      <w:r w:rsidRPr="003C4AC2">
        <w:rPr>
          <w:rFonts w:ascii="宋体" w:eastAsia="宋体" w:hAnsi="宋体" w:cs="宋体"/>
        </w:rPr>
        <w:t>：将海量变量的并发推演移交给硅基统御算符</w:t>
      </w:r>
      <m:oMath>
        <m:d>
          <m:dPr>
            <m:ctrlPr>
              <w:rPr>
                <w:rFonts w:ascii="Cambria Math" w:eastAsia="宋体" w:hAnsi="Cambria Math" w:cs="宋体"/>
                <w:i/>
              </w:rPr>
            </m:ctrlPr>
          </m:dPr>
          <m:e>
            <m:r>
              <w:rPr>
                <w:rFonts w:ascii="Cambria Math" w:eastAsia="宋体" w:hAnsi="Cambria Math" w:cs="宋体" w:hint="eastAsia"/>
              </w:rPr>
              <m:t>Π</m:t>
            </m:r>
          </m:e>
        </m:d>
      </m:oMath>
      <w:r w:rsidRPr="003C4AC2">
        <w:rPr>
          <w:rFonts w:ascii="宋体" w:eastAsia="宋体" w:hAnsi="宋体" w:cs="宋体"/>
        </w:rPr>
        <w:t>。通过</w:t>
      </w:r>
      <w:proofErr w:type="gramStart"/>
      <w:r w:rsidRPr="003C4AC2">
        <w:rPr>
          <w:rFonts w:ascii="宋体" w:eastAsia="宋体" w:hAnsi="宋体" w:cs="宋体"/>
        </w:rPr>
        <w:t>机器算力释放</w:t>
      </w:r>
      <w:proofErr w:type="gramEnd"/>
      <w:r w:rsidRPr="003C4AC2">
        <w:rPr>
          <w:rFonts w:ascii="宋体" w:eastAsia="宋体" w:hAnsi="宋体" w:cs="宋体"/>
        </w:rPr>
        <w:t>控制带宽，</w:t>
      </w:r>
      <w:proofErr w:type="gramStart"/>
      <w:r w:rsidRPr="003C4AC2">
        <w:rPr>
          <w:rFonts w:ascii="宋体" w:eastAsia="宋体" w:hAnsi="宋体" w:cs="宋体"/>
        </w:rPr>
        <w:t>扭转算力倒挂</w:t>
      </w:r>
      <w:proofErr w:type="gramEnd"/>
      <w:r w:rsidRPr="003C4AC2">
        <w:rPr>
          <w:rFonts w:ascii="宋体" w:eastAsia="宋体" w:hAnsi="宋体" w:cs="宋体"/>
        </w:rPr>
        <w:t xml:space="preserve">的物理状态 。 </w:t>
      </w:r>
    </w:p>
    <w:p w14:paraId="79771079" w14:textId="77777777" w:rsidR="000743B1" w:rsidRPr="003C4AC2" w:rsidRDefault="000743B1" w:rsidP="000743B1">
      <w:pPr>
        <w:spacing w:after="100" w:afterAutospacing="1"/>
        <w:rPr>
          <w:rFonts w:ascii="宋体" w:eastAsia="宋体" w:hAnsi="宋体" w:cs="宋体" w:hint="eastAsia"/>
        </w:rPr>
      </w:pPr>
      <w:r w:rsidRPr="003C4AC2">
        <w:rPr>
          <w:rFonts w:ascii="宋体" w:eastAsia="宋体" w:hAnsi="宋体" w:cs="宋体"/>
          <w:b/>
          <w:bCs/>
        </w:rPr>
        <w:lastRenderedPageBreak/>
        <w:t>机制 2：人机协奏的物理分工边界</w:t>
      </w:r>
      <w:r w:rsidRPr="003C4AC2">
        <w:rPr>
          <w:rFonts w:ascii="宋体" w:eastAsia="宋体" w:hAnsi="宋体" w:cs="宋体"/>
        </w:rPr>
        <w:t xml:space="preserve"> </w:t>
      </w:r>
    </w:p>
    <w:p w14:paraId="67BFFCA6" w14:textId="77777777" w:rsidR="000743B1" w:rsidRPr="003C4AC2" w:rsidRDefault="000743B1">
      <w:pPr>
        <w:numPr>
          <w:ilvl w:val="0"/>
          <w:numId w:val="20"/>
        </w:numPr>
        <w:spacing w:after="100" w:afterAutospacing="1"/>
        <w:rPr>
          <w:rFonts w:ascii="宋体" w:eastAsia="宋体" w:hAnsi="宋体" w:cs="宋体" w:hint="eastAsia"/>
        </w:rPr>
      </w:pPr>
      <w:r w:rsidRPr="003C4AC2">
        <w:rPr>
          <w:rFonts w:ascii="宋体" w:eastAsia="宋体" w:hAnsi="宋体" w:cs="宋体"/>
          <w:b/>
          <w:bCs/>
        </w:rPr>
        <w:t>碳基立法定向</w:t>
      </w:r>
      <w:r w:rsidRPr="003C4AC2">
        <w:rPr>
          <w:rFonts w:ascii="宋体" w:eastAsia="宋体" w:hAnsi="宋体" w:cs="宋体"/>
        </w:rPr>
        <w:t>：人类</w:t>
      </w:r>
      <w:proofErr w:type="gramStart"/>
      <w:r w:rsidRPr="003C4AC2">
        <w:rPr>
          <w:rFonts w:ascii="宋体" w:eastAsia="宋体" w:hAnsi="宋体" w:cs="宋体"/>
        </w:rPr>
        <w:t>架构师</w:t>
      </w:r>
      <w:proofErr w:type="gramEnd"/>
      <w:r w:rsidRPr="003C4AC2">
        <w:rPr>
          <w:rFonts w:ascii="宋体" w:eastAsia="宋体" w:hAnsi="宋体" w:cs="宋体"/>
        </w:rPr>
        <w:t>利用元认知能力，剥离第一性原理，定义底层数据模型与目标函数</w:t>
      </w:r>
      <m:oMath>
        <m:d>
          <m:dPr>
            <m:ctrlPr>
              <w:rPr>
                <w:rFonts w:ascii="Cambria Math" w:eastAsia="宋体" w:hAnsi="Cambria Math" w:cs="宋体"/>
                <w:i/>
              </w:rPr>
            </m:ctrlPr>
          </m:dPr>
          <m:e>
            <m:r>
              <m:rPr>
                <m:nor/>
              </m:rPr>
              <w:rPr>
                <w:rFonts w:ascii="宋体" w:eastAsia="宋体" w:hAnsi="宋体" w:cs="宋体" w:hint="eastAsia"/>
                <w:iCs/>
              </w:rPr>
              <m:t>M</m:t>
            </m:r>
          </m:e>
        </m:d>
      </m:oMath>
      <w:r w:rsidRPr="003C4AC2">
        <w:rPr>
          <w:rFonts w:ascii="宋体" w:eastAsia="宋体" w:hAnsi="宋体" w:cs="宋体"/>
        </w:rPr>
        <w:t xml:space="preserve"> 。 </w:t>
      </w:r>
    </w:p>
    <w:p w14:paraId="4B4C4E89" w14:textId="77777777" w:rsidR="000743B1" w:rsidRPr="003C4AC2" w:rsidRDefault="000743B1">
      <w:pPr>
        <w:numPr>
          <w:ilvl w:val="0"/>
          <w:numId w:val="20"/>
        </w:numPr>
        <w:spacing w:after="100" w:afterAutospacing="1"/>
        <w:rPr>
          <w:rFonts w:ascii="宋体" w:eastAsia="宋体" w:hAnsi="宋体" w:cs="宋体" w:hint="eastAsia"/>
        </w:rPr>
      </w:pPr>
      <w:r w:rsidRPr="003C4AC2">
        <w:rPr>
          <w:rFonts w:ascii="宋体" w:eastAsia="宋体" w:hAnsi="宋体" w:cs="宋体"/>
          <w:b/>
          <w:bCs/>
        </w:rPr>
        <w:t>硅基执行做功</w:t>
      </w:r>
      <w:r w:rsidRPr="003C4AC2">
        <w:rPr>
          <w:rFonts w:ascii="宋体" w:eastAsia="宋体" w:hAnsi="宋体" w:cs="宋体"/>
        </w:rPr>
        <w:t>：统御算符</w:t>
      </w:r>
      <m:oMath>
        <m:d>
          <m:dPr>
            <m:ctrlPr>
              <w:rPr>
                <w:rFonts w:ascii="Cambria Math" w:eastAsia="宋体" w:hAnsi="Cambria Math" w:cs="宋体"/>
                <w:i/>
              </w:rPr>
            </m:ctrlPr>
          </m:dPr>
          <m:e>
            <m:r>
              <w:rPr>
                <w:rFonts w:ascii="Cambria Math" w:eastAsia="宋体" w:hAnsi="Cambria Math" w:cs="宋体" w:hint="eastAsia"/>
              </w:rPr>
              <m:t>Π</m:t>
            </m:r>
          </m:e>
        </m:d>
      </m:oMath>
      <w:r w:rsidRPr="003C4AC2">
        <w:rPr>
          <w:rFonts w:ascii="宋体" w:eastAsia="宋体" w:hAnsi="宋体" w:cs="宋体"/>
        </w:rPr>
        <w:t>在划定的约束结界内，接管组合计算，在</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3C4AC2">
        <w:rPr>
          <w:rFonts w:ascii="宋体" w:eastAsia="宋体" w:hAnsi="宋体" w:cs="宋体"/>
        </w:rPr>
        <w:t>的相空间中</w:t>
      </w:r>
      <w:proofErr w:type="gramStart"/>
      <w:r w:rsidRPr="003C4AC2">
        <w:rPr>
          <w:rFonts w:ascii="宋体" w:eastAsia="宋体" w:hAnsi="宋体" w:cs="宋体"/>
        </w:rPr>
        <w:t>执行降维运算</w:t>
      </w:r>
      <w:proofErr w:type="gramEnd"/>
      <w:r w:rsidRPr="003C4AC2">
        <w:rPr>
          <w:rFonts w:ascii="宋体" w:eastAsia="宋体" w:hAnsi="宋体" w:cs="宋体"/>
        </w:rPr>
        <w:t xml:space="preserve">与确定性的物理做功 。 </w:t>
      </w:r>
    </w:p>
    <w:p w14:paraId="496DBCA1" w14:textId="77777777" w:rsidR="000743B1" w:rsidRPr="003C4AC2" w:rsidRDefault="000743B1" w:rsidP="000743B1">
      <w:pPr>
        <w:spacing w:after="100" w:afterAutospacing="1"/>
        <w:outlineLvl w:val="3"/>
        <w:rPr>
          <w:rFonts w:ascii="宋体" w:eastAsia="宋体" w:hAnsi="宋体" w:cs="Arial" w:hint="eastAsia"/>
          <w:b/>
          <w:bCs/>
        </w:rPr>
      </w:pPr>
      <w:r w:rsidRPr="003C4AC2">
        <w:rPr>
          <w:rFonts w:ascii="宋体" w:eastAsia="宋体" w:hAnsi="宋体" w:cs="Arial"/>
          <w:b/>
          <w:bCs/>
        </w:rPr>
        <w:t>2.5 跨域同构对话：顶级哲学与认知科学的客观定性</w:t>
      </w:r>
    </w:p>
    <w:p w14:paraId="11EA44AF" w14:textId="77777777" w:rsidR="000743B1" w:rsidRPr="003C4AC2" w:rsidRDefault="000743B1" w:rsidP="000743B1">
      <w:pPr>
        <w:spacing w:after="100" w:afterAutospacing="1"/>
        <w:rPr>
          <w:rFonts w:ascii="宋体" w:eastAsia="宋体" w:hAnsi="宋体" w:cs="宋体" w:hint="eastAsia"/>
        </w:rPr>
      </w:pPr>
      <w:r w:rsidRPr="003C4AC2">
        <w:rPr>
          <w:rFonts w:ascii="宋体" w:eastAsia="宋体" w:hAnsi="宋体" w:cs="宋体"/>
        </w:rPr>
        <w:t>本章确立的“算力饱和与机器代偿”推论，在哲学与科学的相空间中呈现出严密的同构性：</w:t>
      </w:r>
    </w:p>
    <w:p w14:paraId="63599908" w14:textId="77777777" w:rsidR="000743B1" w:rsidRPr="003C4AC2" w:rsidRDefault="000743B1" w:rsidP="000743B1">
      <w:pPr>
        <w:spacing w:after="100" w:afterAutospacing="1"/>
        <w:rPr>
          <w:rFonts w:ascii="宋体" w:eastAsia="宋体" w:hAnsi="宋体" w:cs="宋体" w:hint="eastAsia"/>
        </w:rPr>
      </w:pPr>
      <w:r w:rsidRPr="003C4AC2">
        <w:rPr>
          <w:rFonts w:ascii="宋体" w:eastAsia="宋体" w:hAnsi="宋体" w:cs="宋体"/>
          <w:b/>
          <w:bCs/>
        </w:rPr>
        <w:t>对话 庄子：认知边界与实相空间的物理对冲</w:t>
      </w:r>
    </w:p>
    <w:p w14:paraId="7F50AF3B" w14:textId="77777777" w:rsidR="000743B1" w:rsidRPr="003C4AC2" w:rsidRDefault="000743B1">
      <w:pPr>
        <w:numPr>
          <w:ilvl w:val="0"/>
          <w:numId w:val="21"/>
        </w:numPr>
        <w:spacing w:after="100" w:afterAutospacing="1"/>
        <w:rPr>
          <w:rFonts w:ascii="宋体" w:eastAsia="宋体" w:hAnsi="宋体" w:cs="宋体" w:hint="eastAsia"/>
        </w:rPr>
      </w:pPr>
      <w:r w:rsidRPr="003C4AC2">
        <w:rPr>
          <w:rFonts w:ascii="宋体" w:eastAsia="宋体" w:hAnsi="宋体" w:cs="宋体"/>
          <w:b/>
          <w:bCs/>
        </w:rPr>
        <w:t>同构定性（哲学原旨）</w:t>
      </w:r>
      <w:r w:rsidRPr="003C4AC2">
        <w:rPr>
          <w:rFonts w:ascii="宋体" w:eastAsia="宋体" w:hAnsi="宋体" w:cs="宋体"/>
        </w:rPr>
        <w:t>：“吾生也有涯，而知也无涯。以有涯随无涯，</w:t>
      </w:r>
      <w:proofErr w:type="gramStart"/>
      <w:r w:rsidRPr="003C4AC2">
        <w:rPr>
          <w:rFonts w:ascii="宋体" w:eastAsia="宋体" w:hAnsi="宋体" w:cs="宋体"/>
        </w:rPr>
        <w:t>殆</w:t>
      </w:r>
      <w:proofErr w:type="gramEnd"/>
      <w:r w:rsidRPr="003C4AC2">
        <w:rPr>
          <w:rFonts w:ascii="宋体" w:eastAsia="宋体" w:hAnsi="宋体" w:cs="宋体"/>
        </w:rPr>
        <w:t>已。” 庄子指出了生物体有限的认知带宽，与客观世界无限复杂性之间的物理矛盾。</w:t>
      </w:r>
    </w:p>
    <w:p w14:paraId="555F56C7" w14:textId="77777777" w:rsidR="000743B1" w:rsidRPr="003C4AC2" w:rsidRDefault="000743B1">
      <w:pPr>
        <w:numPr>
          <w:ilvl w:val="0"/>
          <w:numId w:val="21"/>
        </w:numPr>
        <w:spacing w:after="100" w:afterAutospacing="1"/>
        <w:rPr>
          <w:rFonts w:ascii="宋体" w:eastAsia="宋体" w:hAnsi="宋体" w:cs="宋体" w:hint="eastAsia"/>
        </w:rPr>
      </w:pPr>
      <w:r w:rsidRPr="003C4AC2">
        <w:rPr>
          <w:rFonts w:ascii="宋体" w:eastAsia="宋体" w:hAnsi="宋体" w:cs="宋体"/>
          <w:b/>
          <w:bCs/>
        </w:rPr>
        <w:t>系统学映射</w:t>
      </w:r>
      <w:r w:rsidRPr="003C4AC2">
        <w:rPr>
          <w:rFonts w:ascii="宋体" w:eastAsia="宋体" w:hAnsi="宋体" w:cs="宋体"/>
        </w:rPr>
        <w:t>：此论述精准预言了</w:t>
      </w:r>
      <m:oMath>
        <m:sSub>
          <m:sSubPr>
            <m:ctrlPr>
              <w:rPr>
                <w:rFonts w:ascii="Cambria Math" w:eastAsia="宋体" w:hAnsi="Cambria Math" w:cs="宋体"/>
                <w:b/>
                <w:bCs/>
              </w:rPr>
            </m:ctrlPr>
          </m:sSubPr>
          <m:e>
            <m:r>
              <m:rPr>
                <m:sty m:val="b"/>
              </m:rPr>
              <w:rPr>
                <w:rFonts w:ascii="Cambria Math" w:eastAsia="宋体" w:hAnsi="Cambria Math" w:cs="宋体"/>
              </w:rPr>
              <m:t>C</m:t>
            </m:r>
          </m:e>
          <m:sub>
            <m:r>
              <m:rPr>
                <m:sty m:val="b"/>
              </m:rPr>
              <w:rPr>
                <w:rFonts w:ascii="Cambria Math" w:eastAsia="宋体" w:hAnsi="Cambria Math" w:cs="宋体"/>
              </w:rPr>
              <m:t>carbon</m:t>
            </m:r>
          </m:sub>
        </m:sSub>
        <m:r>
          <m:rPr>
            <m:sty m:val="bi"/>
          </m:rPr>
          <w:rPr>
            <w:rFonts w:ascii="Cambria Math" w:eastAsia="宋体" w:hAnsi="Cambria Math" w:cs="宋体"/>
          </w:rPr>
          <m:t>≤</m:t>
        </m:r>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3C4AC2">
        <w:rPr>
          <w:rFonts w:ascii="宋体" w:eastAsia="宋体" w:hAnsi="宋体" w:cs="宋体"/>
        </w:rPr>
        <w:t>的系统学困境。碳基生命的生理带宽在面对</w:t>
      </w:r>
      <w:proofErr w:type="gramStart"/>
      <w:r w:rsidRPr="003C4AC2">
        <w:rPr>
          <w:rFonts w:ascii="宋体" w:eastAsia="宋体" w:hAnsi="宋体" w:cs="宋体"/>
        </w:rPr>
        <w:t>阶乘级</w:t>
      </w:r>
      <w:proofErr w:type="gramEnd"/>
      <w:r w:rsidRPr="003C4AC2">
        <w:rPr>
          <w:rFonts w:ascii="宋体" w:eastAsia="宋体" w:hAnsi="宋体" w:cs="宋体"/>
        </w:rPr>
        <w:t>增长的状态空间时，其运算结果即为系统性的功能停滞。引入硅基算符，是主体为跨越生物极限而建立的代数补偿机制。</w:t>
      </w:r>
    </w:p>
    <w:p w14:paraId="4591034F" w14:textId="77777777" w:rsidR="000743B1" w:rsidRPr="003C4AC2" w:rsidRDefault="000743B1" w:rsidP="000743B1">
      <w:pPr>
        <w:spacing w:after="100" w:afterAutospacing="1"/>
        <w:rPr>
          <w:rFonts w:ascii="宋体" w:eastAsia="宋体" w:hAnsi="宋体" w:cs="宋体" w:hint="eastAsia"/>
        </w:rPr>
      </w:pPr>
      <w:r w:rsidRPr="003C4AC2">
        <w:rPr>
          <w:rFonts w:ascii="宋体" w:eastAsia="宋体" w:hAnsi="宋体" w:cs="宋体"/>
          <w:b/>
          <w:bCs/>
        </w:rPr>
        <w:t>对话 康德 (Immanuel Kant)：知性范畴的观测边界</w:t>
      </w:r>
    </w:p>
    <w:p w14:paraId="6738C091" w14:textId="77777777" w:rsidR="000743B1" w:rsidRPr="003C4AC2" w:rsidRDefault="000743B1">
      <w:pPr>
        <w:numPr>
          <w:ilvl w:val="0"/>
          <w:numId w:val="22"/>
        </w:numPr>
        <w:spacing w:after="100" w:afterAutospacing="1"/>
        <w:rPr>
          <w:rFonts w:ascii="宋体" w:eastAsia="宋体" w:hAnsi="宋体" w:cs="宋体" w:hint="eastAsia"/>
        </w:rPr>
      </w:pPr>
      <w:r w:rsidRPr="003C4AC2">
        <w:rPr>
          <w:rFonts w:ascii="宋体" w:eastAsia="宋体" w:hAnsi="宋体" w:cs="宋体"/>
          <w:b/>
          <w:bCs/>
        </w:rPr>
        <w:t>同构定性（哲学原旨）</w:t>
      </w:r>
      <w:r w:rsidRPr="003C4AC2">
        <w:rPr>
          <w:rFonts w:ascii="宋体" w:eastAsia="宋体" w:hAnsi="宋体" w:cs="宋体"/>
        </w:rPr>
        <w:t>：康德提出，人类无法直达“物自体”，只能依赖时间、空间、因果性等先验的知性范畴去整理和处理感官经验。</w:t>
      </w:r>
    </w:p>
    <w:p w14:paraId="074076D6" w14:textId="77777777" w:rsidR="000743B1" w:rsidRPr="003C4AC2" w:rsidRDefault="000743B1">
      <w:pPr>
        <w:numPr>
          <w:ilvl w:val="0"/>
          <w:numId w:val="22"/>
        </w:numPr>
        <w:spacing w:after="100" w:afterAutospacing="1"/>
        <w:rPr>
          <w:rFonts w:ascii="宋体" w:eastAsia="宋体" w:hAnsi="宋体" w:cs="宋体" w:hint="eastAsia"/>
        </w:rPr>
      </w:pPr>
      <w:r w:rsidRPr="003C4AC2">
        <w:rPr>
          <w:rFonts w:ascii="宋体" w:eastAsia="宋体" w:hAnsi="宋体" w:cs="宋体"/>
          <w:b/>
          <w:bCs/>
        </w:rPr>
        <w:t>系统学映射</w:t>
      </w:r>
      <w:r w:rsidRPr="003C4AC2">
        <w:rPr>
          <w:rFonts w:ascii="宋体" w:eastAsia="宋体" w:hAnsi="宋体" w:cs="宋体"/>
        </w:rPr>
        <w:t>：知性范畴即是碳基大脑固有的底层过滤算法。人类控制力受限于“先验算法带宽”。硅基代偿的实质，是重构一套基于机器逻辑的新知性范畴，从而在更高维度提取系统的演化规律。</w:t>
      </w:r>
    </w:p>
    <w:p w14:paraId="4F1BA265" w14:textId="77777777" w:rsidR="000743B1" w:rsidRPr="003C4AC2" w:rsidRDefault="000743B1" w:rsidP="000743B1">
      <w:pPr>
        <w:spacing w:after="100" w:afterAutospacing="1"/>
        <w:rPr>
          <w:rFonts w:ascii="宋体" w:eastAsia="宋体" w:hAnsi="宋体" w:cs="宋体" w:hint="eastAsia"/>
        </w:rPr>
      </w:pPr>
      <w:r w:rsidRPr="003C4AC2">
        <w:rPr>
          <w:rFonts w:ascii="宋体" w:eastAsia="宋体" w:hAnsi="宋体" w:cs="宋体"/>
          <w:b/>
          <w:bCs/>
        </w:rPr>
        <w:t xml:space="preserve">对话 W.R. 阿什比 (W. Ross </w:t>
      </w:r>
      <w:proofErr w:type="gramStart"/>
      <w:r w:rsidRPr="003C4AC2">
        <w:rPr>
          <w:rFonts w:ascii="宋体" w:eastAsia="宋体" w:hAnsi="宋体" w:cs="宋体"/>
          <w:b/>
          <w:bCs/>
        </w:rPr>
        <w:t>Ashby)：</w:t>
      </w:r>
      <w:proofErr w:type="gramEnd"/>
      <w:r w:rsidRPr="003C4AC2">
        <w:rPr>
          <w:rFonts w:ascii="宋体" w:eastAsia="宋体" w:hAnsi="宋体" w:cs="宋体"/>
          <w:b/>
          <w:bCs/>
        </w:rPr>
        <w:t>多样性控制律</w:t>
      </w:r>
    </w:p>
    <w:p w14:paraId="7231CE6F" w14:textId="77777777" w:rsidR="000743B1" w:rsidRPr="003C4AC2" w:rsidRDefault="000743B1">
      <w:pPr>
        <w:numPr>
          <w:ilvl w:val="0"/>
          <w:numId w:val="23"/>
        </w:numPr>
        <w:spacing w:after="100" w:afterAutospacing="1"/>
        <w:rPr>
          <w:rFonts w:ascii="宋体" w:eastAsia="宋体" w:hAnsi="宋体" w:cs="宋体" w:hint="eastAsia"/>
        </w:rPr>
      </w:pPr>
      <w:r w:rsidRPr="003C4AC2">
        <w:rPr>
          <w:rFonts w:ascii="宋体" w:eastAsia="宋体" w:hAnsi="宋体" w:cs="宋体"/>
          <w:b/>
          <w:bCs/>
        </w:rPr>
        <w:t>同构定性（科学原旨）</w:t>
      </w:r>
      <w:r w:rsidRPr="003C4AC2">
        <w:rPr>
          <w:rFonts w:ascii="宋体" w:eastAsia="宋体" w:hAnsi="宋体" w:cs="宋体"/>
        </w:rPr>
        <w:t>：控制论证明，控制器的多样性必须大于等于受控客体的多样性，否则控制必然失效。</w:t>
      </w:r>
    </w:p>
    <w:p w14:paraId="7BC97F0B" w14:textId="77777777" w:rsidR="000743B1" w:rsidRPr="003C4AC2" w:rsidRDefault="000743B1">
      <w:pPr>
        <w:numPr>
          <w:ilvl w:val="0"/>
          <w:numId w:val="23"/>
        </w:numPr>
        <w:spacing w:after="100" w:afterAutospacing="1"/>
        <w:rPr>
          <w:rFonts w:ascii="宋体" w:eastAsia="宋体" w:hAnsi="宋体" w:cs="宋体" w:hint="eastAsia"/>
        </w:rPr>
      </w:pPr>
      <w:r w:rsidRPr="003C4AC2">
        <w:rPr>
          <w:rFonts w:ascii="宋体" w:eastAsia="宋体" w:hAnsi="宋体" w:cs="宋体"/>
          <w:b/>
          <w:bCs/>
        </w:rPr>
        <w:t>系统学映射</w:t>
      </w:r>
      <w:r w:rsidRPr="003C4AC2">
        <w:rPr>
          <w:rFonts w:ascii="宋体" w:eastAsia="宋体" w:hAnsi="宋体" w:cs="宋体"/>
        </w:rPr>
        <w:t>：本章将该定律从单一闭环系统泛化至社会技术巨系统，证明了统御算符</w:t>
      </w:r>
      <m:oMath>
        <m:d>
          <m:dPr>
            <m:ctrlPr>
              <w:rPr>
                <w:rFonts w:ascii="Cambria Math" w:eastAsia="宋体" w:hAnsi="Cambria Math" w:cs="宋体"/>
                <w:i/>
              </w:rPr>
            </m:ctrlPr>
          </m:dPr>
          <m:e>
            <m:r>
              <w:rPr>
                <w:rFonts w:ascii="Cambria Math" w:eastAsia="宋体" w:hAnsi="Cambria Math" w:cs="宋体" w:hint="eastAsia"/>
              </w:rPr>
              <m:t>Π</m:t>
            </m:r>
          </m:e>
        </m:d>
      </m:oMath>
      <w:r w:rsidRPr="003C4AC2">
        <w:rPr>
          <w:rFonts w:ascii="宋体" w:eastAsia="宋体" w:hAnsi="宋体" w:cs="宋体"/>
        </w:rPr>
        <w:t>是抵消</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3C4AC2">
        <w:rPr>
          <w:rFonts w:ascii="宋体" w:eastAsia="宋体" w:hAnsi="宋体" w:cs="宋体"/>
        </w:rPr>
        <w:t>复杂变异、维持系统存续的客观工具。</w:t>
      </w:r>
    </w:p>
    <w:p w14:paraId="78D35B58" w14:textId="77777777" w:rsidR="00BC6632" w:rsidRPr="003C4AC2" w:rsidRDefault="00BC6632" w:rsidP="00BC6632">
      <w:pPr>
        <w:pStyle w:val="ds-markdown-paragraph"/>
        <w:shd w:val="clear" w:color="auto" w:fill="FFFFFF"/>
        <w:spacing w:before="0" w:beforeAutospacing="0" w:after="240" w:afterAutospacing="0"/>
        <w:rPr>
          <w:rFonts w:cs="Segoe UI"/>
          <w:color w:val="0F1115"/>
        </w:rPr>
      </w:pPr>
      <w:r w:rsidRPr="003C4AC2">
        <w:rPr>
          <w:rStyle w:val="af5"/>
          <w:rFonts w:cs="Segoe UI"/>
          <w:color w:val="0F1115"/>
        </w:rPr>
        <w:t>对话 赫伯特·西蒙 (Herbert A. Simon)：有限理性与</w:t>
      </w:r>
      <w:proofErr w:type="gramStart"/>
      <w:r w:rsidRPr="003C4AC2">
        <w:rPr>
          <w:rStyle w:val="af5"/>
          <w:rFonts w:cs="Segoe UI"/>
          <w:color w:val="0F1115"/>
        </w:rPr>
        <w:t>碳基算力边界</w:t>
      </w:r>
      <w:proofErr w:type="gramEnd"/>
    </w:p>
    <w:p w14:paraId="5F64302F" w14:textId="77777777" w:rsidR="00BC6632" w:rsidRPr="003C4AC2" w:rsidRDefault="00BC6632">
      <w:pPr>
        <w:numPr>
          <w:ilvl w:val="0"/>
          <w:numId w:val="23"/>
        </w:numPr>
        <w:spacing w:after="100" w:afterAutospacing="1"/>
        <w:rPr>
          <w:rFonts w:ascii="宋体" w:eastAsia="宋体" w:hAnsi="宋体" w:cs="宋体" w:hint="eastAsia"/>
          <w:b/>
          <w:bCs/>
        </w:rPr>
      </w:pPr>
      <w:r w:rsidRPr="003C4AC2">
        <w:rPr>
          <w:rFonts w:ascii="宋体" w:eastAsia="宋体" w:hAnsi="宋体" w:cs="宋体"/>
          <w:b/>
          <w:bCs/>
        </w:rPr>
        <w:t>同构定性：</w:t>
      </w:r>
      <w:r w:rsidRPr="003C4AC2">
        <w:rPr>
          <w:rFonts w:ascii="宋体" w:eastAsia="宋体" w:hAnsi="宋体" w:cs="宋体"/>
        </w:rPr>
        <w:t>西蒙提出“有限理性（Bounded Rationality）”，指出人类决策受限于认知能力与信息获取成本，无法达到完全理性。</w:t>
      </w:r>
    </w:p>
    <w:p w14:paraId="3682F9F8" w14:textId="5B9866FE" w:rsidR="00BC6632" w:rsidRPr="003C4AC2" w:rsidRDefault="00BC6632">
      <w:pPr>
        <w:numPr>
          <w:ilvl w:val="0"/>
          <w:numId w:val="23"/>
        </w:numPr>
        <w:spacing w:after="100" w:afterAutospacing="1"/>
        <w:rPr>
          <w:rFonts w:ascii="宋体" w:eastAsia="宋体" w:hAnsi="宋体" w:cs="宋体" w:hint="eastAsia"/>
          <w:b/>
          <w:bCs/>
        </w:rPr>
      </w:pPr>
      <w:r w:rsidRPr="003C4AC2">
        <w:rPr>
          <w:rFonts w:ascii="宋体" w:eastAsia="宋体" w:hAnsi="宋体" w:cs="宋体"/>
        </w:rPr>
        <w:t>系统学映射</w:t>
      </w:r>
      <w:r w:rsidRPr="003C4AC2">
        <w:rPr>
          <w:rFonts w:ascii="宋体" w:eastAsia="宋体" w:hAnsi="宋体" w:cs="宋体"/>
          <w:b/>
          <w:bCs/>
        </w:rPr>
        <w:t>：</w:t>
      </w:r>
      <w:r w:rsidRPr="003C4AC2">
        <w:rPr>
          <w:rFonts w:ascii="宋体" w:eastAsia="宋体" w:hAnsi="宋体" w:cs="宋体"/>
        </w:rPr>
        <w:t>有限理性在本章中被精确量化为</w:t>
      </w:r>
      <m:oMath>
        <m:r>
          <m:rPr>
            <m:sty m:val="p"/>
          </m:rPr>
          <w:rPr>
            <w:rFonts w:ascii="Cambria Math" w:eastAsia="宋体" w:hAnsi="Cambria Math" w:cs="宋体" w:hint="eastAsia"/>
          </w:rPr>
          <m:t>（</m:t>
        </m:r>
        <m:sSub>
          <m:sSubPr>
            <m:ctrlPr>
              <w:rPr>
                <w:rFonts w:ascii="Cambria Math" w:eastAsia="宋体" w:hAnsi="Cambria Math" w:cs="宋体"/>
                <w:iCs/>
              </w:rPr>
            </m:ctrlPr>
          </m:sSubPr>
          <m:e>
            <m:r>
              <w:rPr>
                <w:rFonts w:ascii="Cambria Math" w:eastAsia="宋体" w:hAnsi="Cambria Math" w:cs="宋体"/>
              </w:rPr>
              <m:t>C</m:t>
            </m:r>
          </m:e>
          <m:sub>
            <m:r>
              <w:rPr>
                <w:rFonts w:ascii="Cambria Math" w:eastAsia="宋体" w:hAnsi="Cambria Math" w:cs="宋体"/>
              </w:rPr>
              <m:t>carbon</m:t>
            </m:r>
          </m:sub>
        </m:sSub>
        <m:r>
          <m:rPr>
            <m:sty m:val="p"/>
          </m:rPr>
          <w:rPr>
            <w:rFonts w:ascii="Cambria Math" w:eastAsia="宋体" w:hAnsi="Cambria Math" w:cs="宋体" w:hint="eastAsia"/>
          </w:rPr>
          <m:t xml:space="preserve"> = </m:t>
        </m:r>
        <m:r>
          <m:rPr>
            <m:sty m:val="p"/>
          </m:rPr>
          <w:rPr>
            <w:rFonts w:ascii="Cambria Math" w:eastAsia="宋体" w:hAnsi="Cambria Math" w:cs="宋体"/>
          </w:rPr>
          <m:t>7±2</m:t>
        </m:r>
        <m:r>
          <m:rPr>
            <m:sty m:val="p"/>
          </m:rPr>
          <w:rPr>
            <w:rFonts w:ascii="Cambria Math" w:eastAsia="宋体" w:hAnsi="Cambria Math" w:cs="宋体" w:hint="eastAsia"/>
          </w:rPr>
          <m:t>）</m:t>
        </m:r>
        <m:r>
          <m:rPr>
            <m:sty m:val="p"/>
          </m:rPr>
          <w:rPr>
            <w:rFonts w:ascii="Cambria Math" w:eastAsia="宋体" w:hAnsi="Cambria Math" w:cs="宋体"/>
          </w:rPr>
          <m:t>≤O(N!)</m:t>
        </m:r>
      </m:oMath>
      <w:r w:rsidRPr="003C4AC2">
        <w:rPr>
          <w:rFonts w:ascii="宋体" w:eastAsia="宋体" w:hAnsi="宋体" w:cs="宋体"/>
        </w:rPr>
        <w:t xml:space="preserve"> 。西蒙观察到了“理性是有限的”，而本章的公理体系给出了这个“有限”的精确数学边界，并指明了唯一的</w:t>
      </w:r>
      <w:proofErr w:type="gramStart"/>
      <w:r w:rsidRPr="003C4AC2">
        <w:rPr>
          <w:rFonts w:ascii="宋体" w:eastAsia="宋体" w:hAnsi="宋体" w:cs="宋体"/>
        </w:rPr>
        <w:t>破局路径</w:t>
      </w:r>
      <w:proofErr w:type="gramEnd"/>
      <w:r w:rsidRPr="003C4AC2">
        <w:rPr>
          <w:rFonts w:ascii="宋体" w:eastAsia="宋体" w:hAnsi="宋体" w:cs="宋体"/>
        </w:rPr>
        <w:t>——硅基代偿</w:t>
      </w:r>
      <w:r w:rsidRPr="003C4AC2">
        <w:rPr>
          <w:rFonts w:ascii="宋体" w:eastAsia="宋体" w:hAnsi="宋体" w:cs="宋体"/>
          <w:b/>
          <w:bCs/>
        </w:rPr>
        <w:t>。</w:t>
      </w:r>
    </w:p>
    <w:p w14:paraId="7C1BB99C" w14:textId="77777777" w:rsidR="000743B1" w:rsidRPr="003C4AC2" w:rsidRDefault="000743B1" w:rsidP="000743B1">
      <w:pPr>
        <w:spacing w:after="100" w:afterAutospacing="1"/>
        <w:rPr>
          <w:rFonts w:ascii="宋体" w:eastAsia="宋体" w:hAnsi="宋体" w:cs="宋体" w:hint="eastAsia"/>
        </w:rPr>
      </w:pPr>
      <w:r w:rsidRPr="003C4AC2">
        <w:rPr>
          <w:rFonts w:ascii="宋体" w:eastAsia="宋体" w:hAnsi="宋体" w:cs="宋体"/>
          <w:b/>
          <w:bCs/>
        </w:rPr>
        <w:lastRenderedPageBreak/>
        <w:t>本章总结</w:t>
      </w:r>
      <w:r w:rsidRPr="003C4AC2">
        <w:rPr>
          <w:rFonts w:ascii="宋体" w:eastAsia="宋体" w:hAnsi="宋体" w:cs="宋体"/>
        </w:rPr>
        <w:t>：系统工程</w:t>
      </w:r>
      <w:proofErr w:type="gramStart"/>
      <w:r w:rsidRPr="003C4AC2">
        <w:rPr>
          <w:rFonts w:ascii="宋体" w:eastAsia="宋体" w:hAnsi="宋体" w:cs="宋体"/>
        </w:rPr>
        <w:t>向数智化</w:t>
      </w:r>
      <w:proofErr w:type="gramEnd"/>
      <w:r w:rsidRPr="003C4AC2">
        <w:rPr>
          <w:rFonts w:ascii="宋体" w:eastAsia="宋体" w:hAnsi="宋体" w:cs="宋体"/>
        </w:rPr>
        <w:t>演进，是由阿什比极限倒</w:t>
      </w:r>
      <w:proofErr w:type="gramStart"/>
      <w:r w:rsidRPr="003C4AC2">
        <w:rPr>
          <w:rFonts w:ascii="宋体" w:eastAsia="宋体" w:hAnsi="宋体" w:cs="宋体"/>
        </w:rPr>
        <w:t>逼产生</w:t>
      </w:r>
      <w:proofErr w:type="gramEnd"/>
      <w:r w:rsidRPr="003C4AC2">
        <w:rPr>
          <w:rFonts w:ascii="宋体" w:eastAsia="宋体" w:hAnsi="宋体" w:cs="宋体"/>
        </w:rPr>
        <w:t>的物理相变 。未能建立异构控制中枢以</w:t>
      </w:r>
      <w:proofErr w:type="gramStart"/>
      <w:r w:rsidRPr="003C4AC2">
        <w:rPr>
          <w:rFonts w:ascii="宋体" w:eastAsia="宋体" w:hAnsi="宋体" w:cs="宋体"/>
        </w:rPr>
        <w:t>代偿算力缺陷</w:t>
      </w:r>
      <w:proofErr w:type="gramEnd"/>
      <w:r w:rsidRPr="003C4AC2">
        <w:rPr>
          <w:rFonts w:ascii="宋体" w:eastAsia="宋体" w:hAnsi="宋体" w:cs="宋体"/>
        </w:rPr>
        <w:t>的系统，将受限于</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3C4AC2">
        <w:rPr>
          <w:rFonts w:ascii="宋体" w:eastAsia="宋体" w:hAnsi="宋体" w:cs="宋体"/>
        </w:rPr>
        <w:t>的复杂度边界而导致宏观秩序</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oMath>
      <w:r w:rsidRPr="003C4AC2">
        <w:rPr>
          <w:rFonts w:ascii="宋体" w:eastAsia="宋体" w:hAnsi="宋体" w:cs="宋体"/>
        </w:rPr>
        <w:t>的解体 。</w:t>
      </w:r>
    </w:p>
    <w:p w14:paraId="4EAC962C" w14:textId="77777777" w:rsidR="00B271E4" w:rsidRPr="003C4AC2" w:rsidRDefault="00000000" w:rsidP="00B271E4">
      <w:pPr>
        <w:rPr>
          <w:rFonts w:ascii="宋体" w:eastAsia="宋体" w:hAnsi="宋体" w:cs="宋体" w:hint="eastAsia"/>
          <w:sz w:val="22"/>
          <w:szCs w:val="20"/>
        </w:rPr>
      </w:pPr>
      <w:r w:rsidRPr="003C4AC2">
        <w:rPr>
          <w:rFonts w:ascii="宋体" w:eastAsia="宋体" w:hAnsi="宋体" w:cs="宋体"/>
          <w:sz w:val="22"/>
          <w:szCs w:val="20"/>
        </w:rPr>
        <w:pict w14:anchorId="6B065C0B">
          <v:rect id="_x0000_i1026" style="width:0;height:1.5pt" o:hralign="center" o:hrstd="t" o:hr="t" fillcolor="#a0a0a0" stroked="f"/>
        </w:pict>
      </w:r>
    </w:p>
    <w:p w14:paraId="4E0A039B" w14:textId="77777777" w:rsidR="001E6DDC" w:rsidRPr="003C4AC2" w:rsidRDefault="001E6DDC" w:rsidP="001E6DDC">
      <w:pPr>
        <w:spacing w:after="100" w:afterAutospacing="1"/>
        <w:outlineLvl w:val="2"/>
        <w:rPr>
          <w:rFonts w:ascii="宋体" w:eastAsia="宋体" w:hAnsi="宋体" w:cs="Arial" w:hint="eastAsia"/>
          <w:b/>
          <w:bCs/>
          <w:sz w:val="27"/>
          <w:szCs w:val="27"/>
        </w:rPr>
      </w:pPr>
      <w:r w:rsidRPr="003C4AC2">
        <w:rPr>
          <w:rFonts w:ascii="宋体" w:eastAsia="宋体" w:hAnsi="宋体" w:cs="Arial"/>
          <w:b/>
          <w:bCs/>
          <w:sz w:val="27"/>
          <w:szCs w:val="27"/>
        </w:rPr>
        <w:t>第三章 方案论：</w:t>
      </w:r>
      <w:proofErr w:type="gramStart"/>
      <w:r w:rsidRPr="003C4AC2">
        <w:rPr>
          <w:rFonts w:ascii="宋体" w:eastAsia="宋体" w:hAnsi="宋体" w:cs="Arial"/>
          <w:b/>
          <w:bCs/>
          <w:sz w:val="27"/>
          <w:szCs w:val="27"/>
        </w:rPr>
        <w:t>拓扑降维同构</w:t>
      </w:r>
      <w:proofErr w:type="gramEnd"/>
      <w:r w:rsidRPr="003C4AC2">
        <w:rPr>
          <w:rFonts w:ascii="宋体" w:eastAsia="宋体" w:hAnsi="宋体" w:cs="Arial"/>
          <w:b/>
          <w:bCs/>
          <w:sz w:val="27"/>
          <w:szCs w:val="27"/>
        </w:rPr>
        <w:t>定律</w:t>
      </w:r>
    </w:p>
    <w:p w14:paraId="7139212E" w14:textId="77777777" w:rsidR="001E6DDC" w:rsidRPr="003C4AC2" w:rsidRDefault="001E6DDC" w:rsidP="001E6DDC">
      <w:pPr>
        <w:spacing w:after="100" w:afterAutospacing="1"/>
        <w:rPr>
          <w:rFonts w:ascii="宋体" w:eastAsia="宋体" w:hAnsi="宋体" w:cs="宋体" w:hint="eastAsia"/>
        </w:rPr>
      </w:pPr>
      <w:r w:rsidRPr="003C4AC2">
        <w:rPr>
          <w:rFonts w:ascii="宋体" w:eastAsia="宋体" w:hAnsi="宋体" w:cs="宋体"/>
          <w:b/>
          <w:bCs/>
        </w:rPr>
        <w:t>核心公理：建模是</w:t>
      </w:r>
      <w:proofErr w:type="gramStart"/>
      <w:r w:rsidRPr="003C4AC2">
        <w:rPr>
          <w:rFonts w:ascii="宋体" w:eastAsia="宋体" w:hAnsi="宋体" w:cs="宋体"/>
          <w:b/>
          <w:bCs/>
        </w:rPr>
        <w:t>跨越算力鸿沟</w:t>
      </w:r>
      <w:proofErr w:type="gramEnd"/>
      <w:r w:rsidRPr="003C4AC2">
        <w:rPr>
          <w:rFonts w:ascii="宋体" w:eastAsia="宋体" w:hAnsi="宋体" w:cs="宋体"/>
          <w:b/>
          <w:bCs/>
        </w:rPr>
        <w:t>、实现多样性对抗多样性的物理路径。</w:t>
      </w:r>
    </w:p>
    <w:p w14:paraId="37BAD3AD" w14:textId="77777777" w:rsidR="001E6DDC" w:rsidRPr="003C4AC2" w:rsidRDefault="001E6DDC" w:rsidP="001E6DDC">
      <w:pPr>
        <w:spacing w:after="100" w:afterAutospacing="1"/>
        <w:rPr>
          <w:rFonts w:ascii="宋体" w:eastAsia="宋体" w:hAnsi="宋体" w:cs="宋体" w:hint="eastAsia"/>
        </w:rPr>
      </w:pPr>
      <w:r w:rsidRPr="003C4AC2">
        <w:rPr>
          <w:rFonts w:ascii="宋体" w:eastAsia="宋体" w:hAnsi="宋体" w:cs="宋体"/>
        </w:rPr>
        <w:t>在确立了系统工程由硅基</w:t>
      </w:r>
      <w:proofErr w:type="gramStart"/>
      <w:r w:rsidRPr="003C4AC2">
        <w:rPr>
          <w:rFonts w:ascii="宋体" w:eastAsia="宋体" w:hAnsi="宋体" w:cs="宋体"/>
        </w:rPr>
        <w:t>算力执行</w:t>
      </w:r>
      <w:proofErr w:type="gramEnd"/>
      <w:r w:rsidRPr="003C4AC2">
        <w:rPr>
          <w:rFonts w:ascii="宋体" w:eastAsia="宋体" w:hAnsi="宋体" w:cs="宋体"/>
        </w:rPr>
        <w:t>控制代偿（第二章）后，本章旨在确立机器接管现实的物理路径。系统工程并非业务流程的线性数字化，而是通过构建“数字双螺旋”本体，执行拓扑映射，将</w:t>
      </w:r>
      <w:proofErr w:type="gramStart"/>
      <w:r w:rsidRPr="003C4AC2">
        <w:rPr>
          <w:rFonts w:ascii="宋体" w:eastAsia="宋体" w:hAnsi="宋体" w:cs="宋体"/>
        </w:rPr>
        <w:t>阶乘级</w:t>
      </w:r>
      <w:proofErr w:type="gramEnd"/>
      <w:r w:rsidRPr="003C4AC2">
        <w:rPr>
          <w:rFonts w:ascii="宋体" w:eastAsia="宋体" w:hAnsi="宋体" w:cs="宋体"/>
        </w:rPr>
        <w:t>增长的复杂状态空间收敛为可计算的有限状态空间。</w:t>
      </w:r>
    </w:p>
    <w:p w14:paraId="15577854" w14:textId="77777777" w:rsidR="001E6DDC" w:rsidRPr="003C4AC2" w:rsidRDefault="001E6DDC" w:rsidP="001E6DDC">
      <w:pPr>
        <w:spacing w:after="100" w:afterAutospacing="1"/>
        <w:outlineLvl w:val="3"/>
        <w:rPr>
          <w:rFonts w:ascii="宋体" w:eastAsia="宋体" w:hAnsi="宋体" w:cs="Arial" w:hint="eastAsia"/>
          <w:b/>
          <w:bCs/>
        </w:rPr>
      </w:pPr>
      <w:r w:rsidRPr="003C4AC2">
        <w:rPr>
          <w:rFonts w:ascii="宋体" w:eastAsia="宋体" w:hAnsi="宋体" w:cs="Arial"/>
          <w:b/>
          <w:bCs/>
        </w:rPr>
        <w:t>3.1 核心参量的科学化定义</w:t>
      </w:r>
    </w:p>
    <w:p w14:paraId="57AFF83E" w14:textId="77777777" w:rsidR="001E6DDC" w:rsidRPr="003C4AC2" w:rsidRDefault="001E6DDC">
      <w:pPr>
        <w:numPr>
          <w:ilvl w:val="0"/>
          <w:numId w:val="24"/>
        </w:numPr>
        <w:spacing w:after="100" w:afterAutospacing="1"/>
        <w:rPr>
          <w:rFonts w:ascii="宋体" w:eastAsia="宋体" w:hAnsi="宋体" w:cs="宋体" w:hint="eastAsia"/>
        </w:rPr>
      </w:pPr>
      <w:r w:rsidRPr="003C4AC2">
        <w:rPr>
          <w:rFonts w:ascii="宋体" w:eastAsia="宋体" w:hAnsi="宋体" w:cs="宋体"/>
          <w:b/>
          <w:bCs/>
        </w:rPr>
        <w:t>定义 1：</w:t>
      </w:r>
      <w:proofErr w:type="gramStart"/>
      <w:r w:rsidRPr="003C4AC2">
        <w:rPr>
          <w:rFonts w:ascii="宋体" w:eastAsia="宋体" w:hAnsi="宋体" w:cs="宋体"/>
          <w:b/>
          <w:bCs/>
        </w:rPr>
        <w:t>降维同构</w:t>
      </w:r>
      <w:proofErr w:type="gramEnd"/>
      <w:r w:rsidRPr="003C4AC2">
        <w:rPr>
          <w:rFonts w:ascii="宋体" w:eastAsia="宋体" w:hAnsi="宋体" w:cs="宋体"/>
          <w:b/>
          <w:bCs/>
        </w:rPr>
        <w:t xml:space="preserve"> (Dimensionality Reduction Isomorphism)</w:t>
      </w:r>
      <w:r w:rsidRPr="003C4AC2">
        <w:rPr>
          <w:rFonts w:ascii="宋体" w:eastAsia="宋体" w:hAnsi="宋体" w:cs="宋体"/>
        </w:rPr>
        <w:t>。一种拓扑学与代数操作。指在不丢失系统核心第一性原理与因果网络的前提下，将拥有</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3C4AC2">
        <w:rPr>
          <w:rFonts w:ascii="宋体" w:eastAsia="宋体" w:hAnsi="宋体" w:cs="宋体"/>
        </w:rPr>
        <w:t>级变量的现实物理空间，投影并收敛至低维、可被硅基引擎求解的有限状态空间</w:t>
      </w:r>
      <m:oMath>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k</m:t>
            </m:r>
          </m:e>
        </m:d>
      </m:oMath>
      <w:r w:rsidRPr="003C4AC2">
        <w:rPr>
          <w:rFonts w:ascii="宋体" w:eastAsia="宋体" w:hAnsi="宋体" w:cs="宋体"/>
        </w:rPr>
        <w:t>。</w:t>
      </w:r>
    </w:p>
    <w:p w14:paraId="14D3588A" w14:textId="77777777" w:rsidR="001E6DDC" w:rsidRPr="003C4AC2" w:rsidRDefault="001E6DDC">
      <w:pPr>
        <w:numPr>
          <w:ilvl w:val="0"/>
          <w:numId w:val="24"/>
        </w:numPr>
        <w:spacing w:after="100" w:afterAutospacing="1"/>
        <w:rPr>
          <w:rFonts w:ascii="宋体" w:eastAsia="宋体" w:hAnsi="宋体" w:cs="宋体" w:hint="eastAsia"/>
        </w:rPr>
      </w:pPr>
      <w:r w:rsidRPr="003C4AC2">
        <w:rPr>
          <w:rFonts w:ascii="宋体" w:eastAsia="宋体" w:hAnsi="宋体" w:cs="宋体"/>
          <w:b/>
          <w:bCs/>
        </w:rPr>
        <w:t>定义 2：统御</w:t>
      </w:r>
      <w:r w:rsidR="002D07EA" w:rsidRPr="003C4AC2">
        <w:rPr>
          <w:rFonts w:ascii="宋体" w:eastAsia="宋体" w:hAnsi="宋体" w:cs="宋体" w:hint="eastAsia"/>
          <w:b/>
          <w:bCs/>
        </w:rPr>
        <w:t>拓扑</w:t>
      </w:r>
      <m:oMath>
        <m:r>
          <m:rPr>
            <m:sty m:val="bi"/>
          </m:rPr>
          <w:rPr>
            <w:rFonts w:ascii="Cambria Math" w:eastAsia="宋体" w:hAnsi="Cambria Math" w:cs="宋体"/>
          </w:rPr>
          <m:t>M∙</m:t>
        </m:r>
        <m:r>
          <w:rPr>
            <w:rFonts w:ascii="Cambria Math" w:eastAsia="宋体" w:hAnsi="Cambria Math" w:cs="宋体" w:hint="eastAsia"/>
          </w:rPr>
          <m:t>Π</m:t>
        </m:r>
      </m:oMath>
      <w:r w:rsidRPr="003C4AC2">
        <w:rPr>
          <w:rFonts w:ascii="宋体" w:eastAsia="宋体" w:hAnsi="宋体" w:cs="宋体"/>
          <w:b/>
          <w:bCs/>
        </w:rPr>
        <w:t xml:space="preserve"> (</w:t>
      </w:r>
      <w:r w:rsidR="002D07EA" w:rsidRPr="003C4AC2">
        <w:rPr>
          <w:rFonts w:ascii="宋体" w:eastAsia="宋体" w:hAnsi="宋体" w:cs="宋体"/>
          <w:b/>
          <w:bCs/>
        </w:rPr>
        <w:t>Chief Designer Topology</w:t>
      </w:r>
      <w:r w:rsidRPr="003C4AC2">
        <w:rPr>
          <w:rFonts w:ascii="宋体" w:eastAsia="宋体" w:hAnsi="宋体" w:cs="宋体"/>
          <w:b/>
          <w:bCs/>
        </w:rPr>
        <w:t>)</w:t>
      </w:r>
      <w:r w:rsidRPr="003C4AC2">
        <w:rPr>
          <w:rFonts w:ascii="宋体" w:eastAsia="宋体" w:hAnsi="宋体" w:cs="宋体"/>
        </w:rPr>
        <w:t>。</w:t>
      </w:r>
      <w:r w:rsidR="0071166B" w:rsidRPr="003C4AC2">
        <w:rPr>
          <w:rFonts w:ascii="宋体" w:eastAsia="宋体" w:hAnsi="宋体" w:cs="宋体"/>
        </w:rPr>
        <w:t>代表全局意志与统御算符的融合实体。在开放复杂巨系统中，单纯设置宏观的全局意志或“目标函数（M）”是无法定义清楚问题的。M 实际上并不是一个可以被直接静态求解的方程，它必须被剥夺悬空的合法性，强制解码并解耦到下述的双螺旋本体中。</w:t>
      </w:r>
    </w:p>
    <w:p w14:paraId="0AF85CD6" w14:textId="77777777" w:rsidR="002D07EA" w:rsidRPr="003C4AC2" w:rsidRDefault="001E6DDC">
      <w:pPr>
        <w:numPr>
          <w:ilvl w:val="0"/>
          <w:numId w:val="24"/>
        </w:numPr>
        <w:spacing w:after="100" w:afterAutospacing="1"/>
        <w:rPr>
          <w:rFonts w:ascii="宋体" w:eastAsia="宋体" w:hAnsi="宋体" w:cs="宋体" w:hint="eastAsia"/>
        </w:rPr>
      </w:pPr>
      <w:r w:rsidRPr="003C4AC2">
        <w:rPr>
          <w:rFonts w:ascii="宋体" w:eastAsia="宋体" w:hAnsi="宋体" w:cs="宋体"/>
          <w:b/>
          <w:bCs/>
        </w:rPr>
        <w:t>定义 3：数字双螺旋本</w:t>
      </w:r>
      <w:r w:rsidR="00F01911" w:rsidRPr="003C4AC2">
        <w:rPr>
          <w:rFonts w:ascii="宋体" w:eastAsia="宋体" w:hAnsi="宋体" w:cs="宋体"/>
          <w:b/>
          <w:bCs/>
        </w:rPr>
        <w:t xml:space="preserve"> </w:t>
      </w:r>
      <m:oMath>
        <m:r>
          <m:rPr>
            <m:sty m:val="bi"/>
          </m:rPr>
          <w:rPr>
            <w:rFonts w:ascii="Cambria Math" w:eastAsia="宋体" w:hAnsi="Cambria Math" w:cs="宋体"/>
          </w:rPr>
          <m:t>⟨ D,A⟩​</m:t>
        </m:r>
      </m:oMath>
      <w:r w:rsidRPr="003C4AC2">
        <w:rPr>
          <w:rFonts w:ascii="宋体" w:eastAsia="宋体" w:hAnsi="宋体" w:cs="宋体"/>
          <w:b/>
          <w:bCs/>
        </w:rPr>
        <w:t>(Double Helix)</w:t>
      </w:r>
      <w:r w:rsidRPr="003C4AC2">
        <w:rPr>
          <w:rFonts w:ascii="宋体" w:eastAsia="宋体" w:hAnsi="宋体" w:cs="宋体"/>
        </w:rPr>
        <w:t>。</w:t>
      </w:r>
      <w:r w:rsidR="0071166B" w:rsidRPr="003C4AC2">
        <w:rPr>
          <w:rFonts w:ascii="宋体" w:eastAsia="宋体" w:hAnsi="宋体" w:cs="宋体"/>
          <w:b/>
          <w:bCs/>
        </w:rPr>
        <w:t>统御拓扑 M·Π 的底层微观结构，由“数据模型(D)”与“业务算法(A)”深度耦合而成。全局意志 M 的意图必须被强制解码解耦：转化为 D 中不可逾越的物理极值与约束防线（代数截断），并转化为 A 在相空间中寻优的权重参数。只有依托底层硅基算力，在这套约束边界内</w:t>
      </w:r>
      <w:r w:rsidR="0071166B" w:rsidRPr="003C4AC2">
        <w:rPr>
          <w:rFonts w:ascii="宋体" w:eastAsia="宋体" w:hAnsi="宋体" w:cs="宋体"/>
        </w:rPr>
        <w:t>一步一步地计算（Step-by-step Computation）与状态跃迁，悬空的 M 才能最终坍缩为现实的确定性物理做功。</w:t>
      </w:r>
      <w:r w:rsidR="002D07EA" w:rsidRPr="003C4AC2">
        <w:rPr>
          <w:rFonts w:ascii="宋体" w:eastAsia="宋体" w:hAnsi="宋体" w:cs="宋体"/>
        </w:rPr>
        <w:t xml:space="preserve"> </w:t>
      </w:r>
    </w:p>
    <w:p w14:paraId="750E21C8" w14:textId="77777777" w:rsidR="001E6DDC" w:rsidRPr="003C4AC2" w:rsidRDefault="001E6DDC" w:rsidP="001E6DDC">
      <w:pPr>
        <w:spacing w:after="100" w:afterAutospacing="1"/>
        <w:outlineLvl w:val="3"/>
        <w:rPr>
          <w:rFonts w:ascii="宋体" w:eastAsia="宋体" w:hAnsi="宋体" w:cs="Arial" w:hint="eastAsia"/>
          <w:b/>
          <w:bCs/>
        </w:rPr>
      </w:pPr>
      <w:r w:rsidRPr="003C4AC2">
        <w:rPr>
          <w:rFonts w:ascii="宋体" w:eastAsia="宋体" w:hAnsi="宋体" w:cs="Arial"/>
          <w:b/>
          <w:bCs/>
        </w:rPr>
        <w:t>3.2 底层客观公理</w:t>
      </w:r>
    </w:p>
    <w:p w14:paraId="3A32DDA8" w14:textId="77777777" w:rsidR="00BC6729" w:rsidRPr="003C4AC2" w:rsidRDefault="00000000">
      <w:pPr>
        <w:rPr>
          <w:rFonts w:ascii="宋体" w:eastAsia="宋体" w:hAnsi="宋体" w:hint="eastAsia"/>
        </w:rPr>
      </w:pPr>
      <w:r w:rsidRPr="003C4AC2">
        <w:rPr>
          <w:rFonts w:ascii="宋体" w:eastAsia="宋体" w:hAnsi="宋体"/>
        </w:rPr>
        <w:t>系统模型的建立服从以下四道底层数学与控制论公理：</w:t>
      </w:r>
    </w:p>
    <w:p w14:paraId="4C6E545E" w14:textId="467D7989" w:rsidR="00BC6729" w:rsidRPr="003C4AC2" w:rsidRDefault="00000000">
      <w:pPr>
        <w:rPr>
          <w:rFonts w:ascii="宋体" w:eastAsia="宋体" w:hAnsi="宋体" w:hint="eastAsia"/>
        </w:rPr>
      </w:pPr>
      <w:r w:rsidRPr="003C4AC2">
        <w:rPr>
          <w:rFonts w:ascii="宋体" w:eastAsia="宋体" w:hAnsi="宋体"/>
        </w:rPr>
        <w:t>公理</w:t>
      </w:r>
      <w:r w:rsidR="006D047C" w:rsidRPr="003C4AC2">
        <w:rPr>
          <w:rFonts w:ascii="宋体" w:eastAsia="宋体" w:hAnsi="宋体" w:hint="eastAsia"/>
        </w:rPr>
        <w:t>3.1</w:t>
      </w:r>
      <w:r w:rsidRPr="003C4AC2">
        <w:rPr>
          <w:rFonts w:ascii="宋体" w:eastAsia="宋体" w:hAnsi="宋体"/>
        </w:rPr>
        <w:t>：内模同构定理（Conant-Ashby 优良调节器定理）</w:t>
      </w:r>
    </w:p>
    <w:p w14:paraId="3FA767ED" w14:textId="77777777" w:rsidR="00BC6729" w:rsidRPr="003C4AC2" w:rsidRDefault="00000000">
      <w:pPr>
        <w:numPr>
          <w:ilvl w:val="0"/>
          <w:numId w:val="24"/>
        </w:numPr>
        <w:spacing w:after="100" w:afterAutospacing="1"/>
        <w:rPr>
          <w:rFonts w:ascii="宋体" w:eastAsia="宋体" w:hAnsi="宋体" w:cs="宋体" w:hint="eastAsia"/>
          <w:b/>
          <w:bCs/>
        </w:rPr>
      </w:pPr>
      <w:r w:rsidRPr="003C4AC2">
        <w:rPr>
          <w:rFonts w:ascii="宋体" w:eastAsia="宋体" w:hAnsi="宋体" w:cs="宋体"/>
          <w:b/>
          <w:bCs/>
        </w:rPr>
        <w:t>核心方程：</w:t>
      </w:r>
      <m:oMath>
        <m:r>
          <m:rPr>
            <m:sty m:val="bi"/>
          </m:rPr>
          <w:rPr>
            <w:rFonts w:ascii="Cambria Math" w:eastAsia="宋体" w:hAnsi="Cambria Math" w:cs="宋体"/>
          </w:rPr>
          <m:t>h</m:t>
        </m:r>
        <m:r>
          <m:rPr>
            <m:sty m:val="b"/>
          </m:rPr>
          <w:rPr>
            <w:rFonts w:ascii="Cambria Math" w:eastAsia="宋体" w:hAnsi="Cambria Math" w:cs="宋体"/>
          </w:rPr>
          <m:t xml:space="preserve">: </m:t>
        </m:r>
        <m:r>
          <m:rPr>
            <m:sty m:val="b"/>
          </m:rPr>
          <w:rPr>
            <w:rFonts w:ascii="Cambria Math" w:eastAsia="宋体" w:hAnsi="Cambria Math" w:cs="宋体" w:hint="eastAsia"/>
          </w:rPr>
          <m:t>Ω</m:t>
        </m:r>
        <m:r>
          <m:rPr>
            <m:sty m:val="b"/>
          </m:rPr>
          <w:rPr>
            <w:rFonts w:ascii="Cambria Math" w:eastAsia="宋体" w:hAnsi="Cambria Math" w:cs="宋体"/>
          </w:rPr>
          <m:t>⟶</m:t>
        </m:r>
        <m:r>
          <m:rPr>
            <m:sty m:val="bi"/>
          </m:rPr>
          <w:rPr>
            <w:rFonts w:ascii="Cambria Math" w:eastAsia="宋体" w:hAnsi="Cambria Math" w:cs="宋体"/>
          </w:rPr>
          <m:t>D</m:t>
        </m:r>
      </m:oMath>
    </w:p>
    <w:p w14:paraId="144AB768" w14:textId="77777777" w:rsidR="00BC6729" w:rsidRPr="003C4AC2" w:rsidRDefault="00000000">
      <w:pPr>
        <w:numPr>
          <w:ilvl w:val="0"/>
          <w:numId w:val="24"/>
        </w:numPr>
        <w:spacing w:after="100" w:afterAutospacing="1"/>
        <w:rPr>
          <w:rFonts w:ascii="宋体" w:eastAsia="宋体" w:hAnsi="宋体" w:cs="宋体" w:hint="eastAsia"/>
        </w:rPr>
      </w:pPr>
      <w:r w:rsidRPr="003C4AC2">
        <w:rPr>
          <w:rFonts w:ascii="宋体" w:eastAsia="宋体" w:hAnsi="宋体" w:cs="宋体"/>
          <w:b/>
          <w:bCs/>
        </w:rPr>
        <w:t>推演与映射：</w:t>
      </w:r>
      <w:r w:rsidRPr="003C4AC2">
        <w:rPr>
          <w:rFonts w:ascii="宋体" w:eastAsia="宋体" w:hAnsi="宋体" w:cs="宋体"/>
        </w:rPr>
        <w:t>定理指出，任何能够有效调节复杂系统的调节器，必然包含一个与该被控系统严格同态的内部模型</w:t>
      </w:r>
      <m:oMath>
        <m:r>
          <m:rPr>
            <m:sty m:val="bi"/>
          </m:rPr>
          <w:rPr>
            <w:rFonts w:ascii="Cambria Math" w:eastAsia="宋体" w:hAnsi="Cambria Math" w:cs="宋体"/>
          </w:rPr>
          <m:t>D</m:t>
        </m:r>
      </m:oMath>
      <w:r w:rsidRPr="003C4AC2">
        <w:rPr>
          <w:rFonts w:ascii="宋体" w:eastAsia="宋体" w:hAnsi="宋体" w:cs="宋体"/>
        </w:rPr>
        <w:t>。物理规律表明，不存在脱离系统物理模型映射的算法控制。</w:t>
      </w:r>
    </w:p>
    <w:p w14:paraId="116ACF20" w14:textId="00A49667" w:rsidR="00BC6729" w:rsidRPr="003C4AC2" w:rsidRDefault="00000000">
      <w:pPr>
        <w:rPr>
          <w:rFonts w:ascii="宋体" w:eastAsia="宋体" w:hAnsi="宋体" w:hint="eastAsia"/>
        </w:rPr>
      </w:pPr>
      <w:r w:rsidRPr="003C4AC2">
        <w:rPr>
          <w:rFonts w:ascii="宋体" w:eastAsia="宋体" w:hAnsi="宋体"/>
        </w:rPr>
        <w:t>公理</w:t>
      </w:r>
      <w:r w:rsidR="006D047C" w:rsidRPr="003C4AC2">
        <w:rPr>
          <w:rFonts w:ascii="宋体" w:eastAsia="宋体" w:hAnsi="宋体" w:hint="eastAsia"/>
        </w:rPr>
        <w:t>3.2</w:t>
      </w:r>
      <w:r w:rsidRPr="003C4AC2">
        <w:rPr>
          <w:rFonts w:ascii="宋体" w:eastAsia="宋体" w:hAnsi="宋体"/>
        </w:rPr>
        <w:t>：</w:t>
      </w:r>
      <w:proofErr w:type="gramStart"/>
      <w:r w:rsidRPr="003C4AC2">
        <w:rPr>
          <w:rFonts w:ascii="宋体" w:eastAsia="宋体" w:hAnsi="宋体"/>
        </w:rPr>
        <w:t>算力周转</w:t>
      </w:r>
      <w:proofErr w:type="gramEnd"/>
      <w:r w:rsidRPr="003C4AC2">
        <w:rPr>
          <w:rFonts w:ascii="宋体" w:eastAsia="宋体" w:hAnsi="宋体"/>
        </w:rPr>
        <w:t>与扰动频率不等式（系统抗干扰定理）</w:t>
      </w:r>
    </w:p>
    <w:p w14:paraId="4998B6E5" w14:textId="77777777" w:rsidR="00BC6729" w:rsidRPr="003C4AC2" w:rsidRDefault="00000000">
      <w:pPr>
        <w:numPr>
          <w:ilvl w:val="0"/>
          <w:numId w:val="24"/>
        </w:numPr>
        <w:spacing w:after="100" w:afterAutospacing="1"/>
        <w:rPr>
          <w:rFonts w:ascii="宋体" w:eastAsia="宋体" w:hAnsi="宋体" w:cs="宋体" w:hint="eastAsia"/>
          <w:b/>
          <w:bCs/>
        </w:rPr>
      </w:pPr>
      <w:r w:rsidRPr="003C4AC2">
        <w:rPr>
          <w:rFonts w:ascii="宋体" w:eastAsia="宋体" w:hAnsi="宋体" w:cs="宋体"/>
          <w:b/>
          <w:bCs/>
        </w:rPr>
        <w:lastRenderedPageBreak/>
        <w:t>核心方程：</w:t>
      </w:r>
      <w:r w:rsidR="005B4A76" w:rsidRPr="003C4AC2">
        <w:rPr>
          <w:rFonts w:ascii="宋体" w:eastAsia="宋体" w:hAnsi="宋体" w:cs="宋体" w:hint="eastAsia"/>
          <w:b/>
          <w:bCs/>
        </w:rPr>
        <w:t xml:space="preserve"> </w:t>
      </w:r>
      <m:oMath>
        <m:sSub>
          <m:sSubPr>
            <m:ctrlPr>
              <w:rPr>
                <w:rFonts w:ascii="Cambria Math" w:eastAsia="宋体" w:hAnsi="Cambria Math" w:cs="宋体"/>
                <w:b/>
                <w:bCs/>
                <w:i/>
              </w:rPr>
            </m:ctrlPr>
          </m:sSubPr>
          <m:e>
            <m:r>
              <m:rPr>
                <m:sty m:val="bi"/>
              </m:rPr>
              <w:rPr>
                <w:rFonts w:ascii="Cambria Math" w:eastAsia="宋体" w:hAnsi="Cambria Math" w:cs="宋体"/>
              </w:rPr>
              <m:t>f</m:t>
            </m:r>
          </m:e>
          <m:sub>
            <m:r>
              <m:rPr>
                <m:nor/>
              </m:rPr>
              <w:rPr>
                <w:rFonts w:ascii="宋体" w:eastAsia="宋体" w:hAnsi="宋体" w:cs="宋体"/>
                <w:b/>
                <w:bCs/>
              </w:rPr>
              <m:t>compute</m:t>
            </m:r>
          </m:sub>
        </m:sSub>
        <m:r>
          <m:rPr>
            <m:sty m:val="bi"/>
          </m:rPr>
          <w:rPr>
            <w:rFonts w:ascii="Cambria Math" w:eastAsia="宋体" w:hAnsi="Cambria Math" w:cs="宋体"/>
          </w:rPr>
          <m:t>&gt;</m:t>
        </m:r>
        <m:sSub>
          <m:sSubPr>
            <m:ctrlPr>
              <w:rPr>
                <w:rFonts w:ascii="Cambria Math" w:eastAsia="宋体" w:hAnsi="Cambria Math" w:cs="宋体"/>
                <w:b/>
                <w:bCs/>
                <w:i/>
              </w:rPr>
            </m:ctrlPr>
          </m:sSubPr>
          <m:e>
            <m:r>
              <m:rPr>
                <m:sty m:val="bi"/>
              </m:rPr>
              <w:rPr>
                <w:rFonts w:ascii="Cambria Math" w:eastAsia="宋体" w:hAnsi="Cambria Math" w:cs="宋体"/>
              </w:rPr>
              <m:t>f</m:t>
            </m:r>
          </m:e>
          <m:sub>
            <m:r>
              <m:rPr>
                <m:nor/>
              </m:rPr>
              <w:rPr>
                <w:rFonts w:ascii="宋体" w:eastAsia="宋体" w:hAnsi="宋体" w:cs="宋体"/>
                <w:b/>
                <w:bCs/>
              </w:rPr>
              <m:t>perturbation</m:t>
            </m:r>
          </m:sub>
        </m:sSub>
      </m:oMath>
    </w:p>
    <w:p w14:paraId="02AD58D8" w14:textId="77777777" w:rsidR="00BC6729" w:rsidRPr="003C4AC2" w:rsidRDefault="00000000">
      <w:pPr>
        <w:numPr>
          <w:ilvl w:val="0"/>
          <w:numId w:val="24"/>
        </w:numPr>
        <w:spacing w:after="100" w:afterAutospacing="1"/>
        <w:rPr>
          <w:rFonts w:ascii="宋体" w:eastAsia="宋体" w:hAnsi="宋体" w:cs="宋体" w:hint="eastAsia"/>
          <w:b/>
          <w:bCs/>
        </w:rPr>
      </w:pPr>
      <w:r w:rsidRPr="003C4AC2">
        <w:rPr>
          <w:rFonts w:ascii="宋体" w:eastAsia="宋体" w:hAnsi="宋体" w:cs="宋体"/>
          <w:b/>
          <w:bCs/>
        </w:rPr>
        <w:t>推演与映射：</w:t>
      </w:r>
      <w:r w:rsidRPr="003C4AC2">
        <w:rPr>
          <w:rFonts w:ascii="宋体" w:eastAsia="宋体" w:hAnsi="宋体" w:cs="宋体"/>
        </w:rPr>
        <w:t>系统闭环</w:t>
      </w:r>
      <w:proofErr w:type="gramStart"/>
      <w:r w:rsidRPr="003C4AC2">
        <w:rPr>
          <w:rFonts w:ascii="宋体" w:eastAsia="宋体" w:hAnsi="宋体" w:cs="宋体"/>
        </w:rPr>
        <w:t>的算力周转</w:t>
      </w:r>
      <w:proofErr w:type="gramEnd"/>
      <w:r w:rsidRPr="003C4AC2">
        <w:rPr>
          <w:rFonts w:ascii="宋体" w:eastAsia="宋体" w:hAnsi="宋体" w:cs="宋体"/>
        </w:rPr>
        <w:t>频率，需大于外部环境与内部物理网络变异的扰动频率。超越扰动频率的机器推演，能够在不确定性击穿系统边界前，计算出阻尼矩阵与最优解，维持低熵稳态。</w:t>
      </w:r>
    </w:p>
    <w:p w14:paraId="4F360E4A" w14:textId="309851DB" w:rsidR="00BC6729" w:rsidRPr="003C4AC2" w:rsidRDefault="00000000">
      <w:pPr>
        <w:rPr>
          <w:rFonts w:ascii="宋体" w:eastAsia="宋体" w:hAnsi="宋体" w:hint="eastAsia"/>
        </w:rPr>
      </w:pPr>
      <w:r w:rsidRPr="003C4AC2">
        <w:rPr>
          <w:rFonts w:ascii="宋体" w:eastAsia="宋体" w:hAnsi="宋体"/>
        </w:rPr>
        <w:t>公理</w:t>
      </w:r>
      <w:r w:rsidR="006D047C" w:rsidRPr="003C4AC2">
        <w:rPr>
          <w:rFonts w:ascii="宋体" w:eastAsia="宋体" w:hAnsi="宋体" w:hint="eastAsia"/>
        </w:rPr>
        <w:t>3.3</w:t>
      </w:r>
      <w:r w:rsidRPr="003C4AC2">
        <w:rPr>
          <w:rFonts w:ascii="宋体" w:eastAsia="宋体" w:hAnsi="宋体"/>
        </w:rPr>
        <w:t>：全息分形无标度网络定律</w:t>
      </w:r>
    </w:p>
    <w:p w14:paraId="67CF1316" w14:textId="77777777" w:rsidR="00BC6729" w:rsidRPr="003C4AC2" w:rsidRDefault="00000000">
      <w:pPr>
        <w:numPr>
          <w:ilvl w:val="0"/>
          <w:numId w:val="24"/>
        </w:numPr>
        <w:spacing w:after="100" w:afterAutospacing="1"/>
        <w:rPr>
          <w:rFonts w:ascii="宋体" w:eastAsia="宋体" w:hAnsi="宋体" w:cs="宋体" w:hint="eastAsia"/>
          <w:b/>
          <w:bCs/>
        </w:rPr>
      </w:pPr>
      <w:r w:rsidRPr="003C4AC2">
        <w:rPr>
          <w:rFonts w:ascii="宋体" w:eastAsia="宋体" w:hAnsi="宋体" w:cs="宋体"/>
          <w:b/>
          <w:bCs/>
        </w:rPr>
        <w:t>核心方程：</w:t>
      </w:r>
      <w:r w:rsidR="005B4A76" w:rsidRPr="003C4AC2">
        <w:rPr>
          <w:rFonts w:ascii="宋体" w:eastAsia="宋体" w:hAnsi="宋体" w:cs="宋体" w:hint="eastAsia"/>
          <w:b/>
          <w:bCs/>
        </w:rPr>
        <w:t xml:space="preserve"> </w:t>
      </w:r>
      <m:oMath>
        <m:r>
          <m:rPr>
            <m:sty m:val="bi"/>
          </m:rPr>
          <w:rPr>
            <w:rFonts w:ascii="Cambria Math" w:eastAsia="宋体" w:hAnsi="Cambria Math" w:cs="宋体"/>
          </w:rPr>
          <m:t>P</m:t>
        </m:r>
        <m:d>
          <m:dPr>
            <m:ctrlPr>
              <w:rPr>
                <w:rFonts w:ascii="Cambria Math" w:eastAsia="宋体" w:hAnsi="Cambria Math" w:cs="宋体"/>
                <w:b/>
                <w:bCs/>
                <w:i/>
              </w:rPr>
            </m:ctrlPr>
          </m:dPr>
          <m:e>
            <m:r>
              <m:rPr>
                <m:sty m:val="bi"/>
              </m:rPr>
              <w:rPr>
                <w:rFonts w:ascii="Cambria Math" w:eastAsia="宋体" w:hAnsi="Cambria Math" w:cs="宋体"/>
              </w:rPr>
              <m:t>k</m:t>
            </m:r>
          </m:e>
        </m:d>
        <m:r>
          <m:rPr>
            <m:sty m:val="b"/>
          </m:rPr>
          <w:rPr>
            <w:rFonts w:ascii="Cambria Math" w:eastAsia="宋体" w:hAnsi="Cambria Math" w:cs="宋体" w:hint="eastAsia"/>
          </w:rPr>
          <m:t>∝</m:t>
        </m:r>
        <m:sSup>
          <m:sSupPr>
            <m:ctrlPr>
              <w:rPr>
                <w:rFonts w:ascii="Cambria Math" w:eastAsia="宋体" w:hAnsi="Cambria Math" w:cs="宋体"/>
                <w:b/>
                <w:bCs/>
                <w:i/>
              </w:rPr>
            </m:ctrlPr>
          </m:sSupPr>
          <m:e>
            <m:r>
              <m:rPr>
                <m:sty m:val="bi"/>
              </m:rPr>
              <w:rPr>
                <w:rFonts w:ascii="Cambria Math" w:eastAsia="宋体" w:hAnsi="Cambria Math" w:cs="宋体"/>
              </w:rPr>
              <m:t>k</m:t>
            </m:r>
            <m:ctrlPr>
              <w:rPr>
                <w:rFonts w:ascii="Cambria Math" w:eastAsia="宋体" w:hAnsi="Cambria Math" w:cs="宋体"/>
                <w:b/>
                <w:bCs/>
              </w:rPr>
            </m:ctrlPr>
          </m:e>
          <m:sup>
            <m:r>
              <m:rPr>
                <m:sty m:val="bi"/>
              </m:rPr>
              <w:rPr>
                <w:rFonts w:ascii="Cambria Math" w:eastAsia="宋体" w:hAnsi="Cambria Math" w:cs="宋体"/>
              </w:rPr>
              <m:t>-</m:t>
            </m:r>
            <m:r>
              <m:rPr>
                <m:sty m:val="b"/>
              </m:rPr>
              <w:rPr>
                <w:rFonts w:ascii="Cambria Math" w:eastAsia="宋体" w:hAnsi="Cambria Math" w:cs="宋体"/>
              </w:rPr>
              <m:t>γ</m:t>
            </m:r>
          </m:sup>
        </m:sSup>
      </m:oMath>
    </w:p>
    <w:p w14:paraId="0E1C1A8C" w14:textId="77777777" w:rsidR="00BC6729" w:rsidRPr="003C4AC2" w:rsidRDefault="00000000">
      <w:pPr>
        <w:numPr>
          <w:ilvl w:val="0"/>
          <w:numId w:val="24"/>
        </w:numPr>
        <w:spacing w:after="100" w:afterAutospacing="1"/>
        <w:rPr>
          <w:rFonts w:ascii="宋体" w:eastAsia="宋体" w:hAnsi="宋体" w:cs="宋体" w:hint="eastAsia"/>
          <w:b/>
          <w:bCs/>
        </w:rPr>
      </w:pPr>
      <w:r w:rsidRPr="003C4AC2">
        <w:rPr>
          <w:rFonts w:ascii="宋体" w:eastAsia="宋体" w:hAnsi="宋体" w:cs="宋体"/>
          <w:b/>
          <w:bCs/>
        </w:rPr>
        <w:t>推演与映射：</w:t>
      </w:r>
      <w:r w:rsidRPr="003C4AC2">
        <w:rPr>
          <w:rFonts w:ascii="宋体" w:eastAsia="宋体" w:hAnsi="宋体" w:cs="宋体"/>
        </w:rPr>
        <w:t>物理系统在拓扑学上具有无标度特征，宏观网络与微观局部的数学结构具有一致性。统御算符的架构呈现尺度不变性：其底层的</w:t>
      </w:r>
      <w:proofErr w:type="gramStart"/>
      <w:r w:rsidRPr="003C4AC2">
        <w:rPr>
          <w:rFonts w:ascii="宋体" w:eastAsia="宋体" w:hAnsi="宋体" w:cs="宋体"/>
        </w:rPr>
        <w:t>双螺旋降维耦合</w:t>
      </w:r>
      <w:proofErr w:type="gramEnd"/>
      <w:r w:rsidRPr="003C4AC2">
        <w:rPr>
          <w:rFonts w:ascii="宋体" w:eastAsia="宋体" w:hAnsi="宋体" w:cs="宋体"/>
        </w:rPr>
        <w:t>与动态闭环方程呈现数学同构。</w:t>
      </w:r>
    </w:p>
    <w:p w14:paraId="67332162" w14:textId="11443D01" w:rsidR="00BC6729" w:rsidRPr="003C4AC2" w:rsidRDefault="00000000">
      <w:pPr>
        <w:rPr>
          <w:rFonts w:ascii="宋体" w:eastAsia="宋体" w:hAnsi="宋体" w:hint="eastAsia"/>
        </w:rPr>
      </w:pPr>
      <w:r w:rsidRPr="003C4AC2">
        <w:rPr>
          <w:rFonts w:ascii="宋体" w:eastAsia="宋体" w:hAnsi="宋体"/>
        </w:rPr>
        <w:t>公理</w:t>
      </w:r>
      <w:r w:rsidR="006D047C" w:rsidRPr="003C4AC2">
        <w:rPr>
          <w:rFonts w:ascii="宋体" w:eastAsia="宋体" w:hAnsi="宋体" w:hint="eastAsia"/>
        </w:rPr>
        <w:t>3.4</w:t>
      </w:r>
      <w:r w:rsidRPr="003C4AC2">
        <w:rPr>
          <w:rFonts w:ascii="宋体" w:eastAsia="宋体" w:hAnsi="宋体"/>
        </w:rPr>
        <w:t>：卡尔</w:t>
      </w:r>
      <w:proofErr w:type="gramStart"/>
      <w:r w:rsidRPr="003C4AC2">
        <w:rPr>
          <w:rFonts w:ascii="宋体" w:eastAsia="宋体" w:hAnsi="宋体"/>
        </w:rPr>
        <w:t>曼</w:t>
      </w:r>
      <w:proofErr w:type="gramEnd"/>
      <w:r w:rsidRPr="003C4AC2">
        <w:rPr>
          <w:rFonts w:ascii="宋体" w:eastAsia="宋体" w:hAnsi="宋体"/>
        </w:rPr>
        <w:t>可控性判定定理 (Kalman Controllability Criterion)</w:t>
      </w:r>
    </w:p>
    <w:p w14:paraId="2F94931B" w14:textId="77777777" w:rsidR="00BC6729" w:rsidRPr="003C4AC2" w:rsidRDefault="00000000">
      <w:pPr>
        <w:numPr>
          <w:ilvl w:val="0"/>
          <w:numId w:val="24"/>
        </w:numPr>
        <w:spacing w:after="100" w:afterAutospacing="1"/>
        <w:rPr>
          <w:rFonts w:ascii="宋体" w:eastAsia="宋体" w:hAnsi="宋体" w:cs="宋体" w:hint="eastAsia"/>
          <w:b/>
          <w:bCs/>
        </w:rPr>
      </w:pPr>
      <w:r w:rsidRPr="003C4AC2">
        <w:rPr>
          <w:rFonts w:ascii="宋体" w:eastAsia="宋体" w:hAnsi="宋体" w:cs="宋体"/>
          <w:b/>
          <w:bCs/>
        </w:rPr>
        <w:t>核心方程：</w:t>
      </w:r>
      <m:oMath>
        <m:r>
          <m:rPr>
            <m:nor/>
          </m:rPr>
          <w:rPr>
            <w:rFonts w:ascii="宋体" w:eastAsia="宋体" w:hAnsi="宋体" w:cs="宋体"/>
            <w:b/>
            <w:bCs/>
          </w:rPr>
          <m:t>rank</m:t>
        </m:r>
        <m:d>
          <m:dPr>
            <m:ctrlPr>
              <w:rPr>
                <w:rFonts w:ascii="Cambria Math" w:eastAsia="宋体" w:hAnsi="Cambria Math" w:cs="宋体"/>
                <w:b/>
                <w:bCs/>
                <w:i/>
              </w:rPr>
            </m:ctrlPr>
          </m:dPr>
          <m:e>
            <m:r>
              <m:rPr>
                <m:scr m:val="script"/>
                <m:sty m:val="bi"/>
              </m:rPr>
              <w:rPr>
                <w:rFonts w:ascii="Cambria Math" w:eastAsia="宋体" w:hAnsi="Cambria Math" w:cs="宋体"/>
              </w:rPr>
              <m:t>C</m:t>
            </m:r>
          </m:e>
        </m:d>
        <m:r>
          <m:rPr>
            <m:sty m:val="bi"/>
          </m:rPr>
          <w:rPr>
            <w:rFonts w:ascii="Cambria Math" w:eastAsia="宋体" w:hAnsi="Cambria Math" w:cs="宋体"/>
          </w:rPr>
          <m:t>=</m:t>
        </m:r>
        <m:r>
          <m:rPr>
            <m:nor/>
          </m:rPr>
          <w:rPr>
            <w:rFonts w:ascii="宋体" w:eastAsia="宋体" w:hAnsi="宋体" w:cs="宋体"/>
            <w:b/>
            <w:bCs/>
          </w:rPr>
          <m:t>rank</m:t>
        </m:r>
        <m:d>
          <m:dPr>
            <m:begChr m:val="["/>
            <m:endChr m:val="]"/>
            <m:ctrlPr>
              <w:rPr>
                <w:rFonts w:ascii="Cambria Math" w:eastAsia="宋体" w:hAnsi="Cambria Math" w:cs="宋体"/>
                <w:b/>
                <w:bCs/>
              </w:rPr>
            </m:ctrlPr>
          </m:dPr>
          <m:e>
            <m:r>
              <m:rPr>
                <m:sty m:val="bi"/>
              </m:rPr>
              <w:rPr>
                <w:rFonts w:ascii="Cambria Math" w:eastAsia="宋体" w:hAnsi="Cambria Math" w:cs="宋体"/>
              </w:rPr>
              <m:t>B,AB,</m:t>
            </m:r>
            <m:sSup>
              <m:sSupPr>
                <m:ctrlPr>
                  <w:rPr>
                    <w:rFonts w:ascii="Cambria Math" w:eastAsia="宋体" w:hAnsi="Cambria Math" w:cs="宋体"/>
                    <w:b/>
                    <w:bCs/>
                    <w:i/>
                  </w:rPr>
                </m:ctrlPr>
              </m:sSupPr>
              <m:e>
                <m:r>
                  <m:rPr>
                    <m:sty m:val="bi"/>
                  </m:rPr>
                  <w:rPr>
                    <w:rFonts w:ascii="Cambria Math" w:eastAsia="宋体" w:hAnsi="Cambria Math" w:cs="宋体"/>
                  </w:rPr>
                  <m:t>A</m:t>
                </m:r>
              </m:e>
              <m:sup>
                <m:r>
                  <m:rPr>
                    <m:sty m:val="bi"/>
                  </m:rPr>
                  <w:rPr>
                    <w:rFonts w:ascii="Cambria Math" w:eastAsia="宋体" w:hAnsi="Cambria Math" w:cs="宋体"/>
                  </w:rPr>
                  <m:t>2</m:t>
                </m:r>
              </m:sup>
            </m:sSup>
            <m:r>
              <m:rPr>
                <m:sty m:val="bi"/>
              </m:rPr>
              <w:rPr>
                <w:rFonts w:ascii="Cambria Math" w:eastAsia="宋体" w:hAnsi="Cambria Math" w:cs="宋体"/>
              </w:rPr>
              <m:t>B,</m:t>
            </m:r>
            <m:r>
              <m:rPr>
                <m:sty m:val="b"/>
              </m:rPr>
              <w:rPr>
                <w:rFonts w:ascii="Cambria Math" w:eastAsia="宋体" w:hAnsi="Cambria Math" w:cs="宋体" w:hint="eastAsia"/>
              </w:rPr>
              <m:t>…</m:t>
            </m:r>
            <m:r>
              <m:rPr>
                <m:sty m:val="bi"/>
              </m:rPr>
              <w:rPr>
                <w:rFonts w:ascii="Cambria Math" w:eastAsia="宋体" w:hAnsi="Cambria Math" w:cs="宋体"/>
              </w:rPr>
              <m:t>,</m:t>
            </m:r>
            <m:sSup>
              <m:sSupPr>
                <m:ctrlPr>
                  <w:rPr>
                    <w:rFonts w:ascii="Cambria Math" w:eastAsia="宋体" w:hAnsi="Cambria Math" w:cs="宋体"/>
                    <w:b/>
                    <w:bCs/>
                    <w:i/>
                  </w:rPr>
                </m:ctrlPr>
              </m:sSupPr>
              <m:e>
                <m:r>
                  <m:rPr>
                    <m:sty m:val="bi"/>
                  </m:rPr>
                  <w:rPr>
                    <w:rFonts w:ascii="Cambria Math" w:eastAsia="宋体" w:hAnsi="Cambria Math" w:cs="宋体"/>
                  </w:rPr>
                  <m:t>A</m:t>
                </m:r>
              </m:e>
              <m:sup>
                <m:r>
                  <m:rPr>
                    <m:sty m:val="bi"/>
                  </m:rPr>
                  <w:rPr>
                    <w:rFonts w:ascii="Cambria Math" w:eastAsia="宋体" w:hAnsi="Cambria Math" w:cs="宋体"/>
                  </w:rPr>
                  <m:t>n-1</m:t>
                </m:r>
              </m:sup>
            </m:sSup>
            <m:r>
              <m:rPr>
                <m:sty m:val="bi"/>
              </m:rPr>
              <w:rPr>
                <w:rFonts w:ascii="Cambria Math" w:eastAsia="宋体" w:hAnsi="Cambria Math" w:cs="宋体"/>
              </w:rPr>
              <m:t>B</m:t>
            </m:r>
            <m:ctrlPr>
              <w:rPr>
                <w:rFonts w:ascii="Cambria Math" w:eastAsia="宋体" w:hAnsi="Cambria Math" w:cs="宋体"/>
                <w:b/>
                <w:bCs/>
                <w:i/>
              </w:rPr>
            </m:ctrlPr>
          </m:e>
        </m:d>
        <m:r>
          <m:rPr>
            <m:sty m:val="bi"/>
          </m:rPr>
          <w:rPr>
            <w:rFonts w:ascii="Cambria Math" w:eastAsia="宋体" w:hAnsi="Cambria Math" w:cs="宋体"/>
          </w:rPr>
          <m:t>=n</m:t>
        </m:r>
      </m:oMath>
    </w:p>
    <w:p w14:paraId="71DC38DD" w14:textId="77777777" w:rsidR="00BC6729" w:rsidRPr="003C4AC2" w:rsidRDefault="00000000">
      <w:pPr>
        <w:numPr>
          <w:ilvl w:val="0"/>
          <w:numId w:val="24"/>
        </w:numPr>
        <w:spacing w:after="100" w:afterAutospacing="1"/>
        <w:rPr>
          <w:rFonts w:ascii="宋体" w:eastAsia="宋体" w:hAnsi="宋体" w:cs="宋体" w:hint="eastAsia"/>
          <w:b/>
          <w:bCs/>
        </w:rPr>
      </w:pPr>
      <w:r w:rsidRPr="003C4AC2">
        <w:rPr>
          <w:rFonts w:ascii="宋体" w:eastAsia="宋体" w:hAnsi="宋体" w:cs="宋体"/>
          <w:b/>
          <w:bCs/>
        </w:rPr>
        <w:t>参数释义：</w:t>
      </w:r>
      <m:oMath>
        <m:r>
          <m:rPr>
            <m:sty m:val="bi"/>
          </m:rPr>
          <w:rPr>
            <w:rFonts w:ascii="Cambria Math" w:eastAsia="宋体" w:hAnsi="Cambria Math" w:cs="宋体"/>
          </w:rPr>
          <m:t>A</m:t>
        </m:r>
      </m:oMath>
      <w:r w:rsidRPr="003C4AC2">
        <w:rPr>
          <w:rFonts w:ascii="宋体" w:eastAsia="宋体" w:hAnsi="宋体" w:cs="宋体"/>
        </w:rPr>
        <w:t>为系统内生状态跃迁矩阵（由数据模型</w:t>
      </w:r>
      <m:oMath>
        <m:r>
          <m:rPr>
            <m:sty m:val="bi"/>
          </m:rPr>
          <w:rPr>
            <w:rFonts w:ascii="Cambria Math" w:eastAsia="宋体" w:hAnsi="Cambria Math" w:cs="宋体"/>
          </w:rPr>
          <m:t>D</m:t>
        </m:r>
      </m:oMath>
      <w:r w:rsidRPr="003C4AC2">
        <w:rPr>
          <w:rFonts w:ascii="宋体" w:eastAsia="宋体" w:hAnsi="宋体" w:cs="宋体"/>
        </w:rPr>
        <w:t>锁定）；</w:t>
      </w:r>
      <m:oMath>
        <m:r>
          <m:rPr>
            <m:sty m:val="bi"/>
          </m:rPr>
          <w:rPr>
            <w:rFonts w:ascii="Cambria Math" w:eastAsia="宋体" w:hAnsi="Cambria Math" w:cs="宋体"/>
          </w:rPr>
          <m:t>B</m:t>
        </m:r>
      </m:oMath>
      <w:r w:rsidRPr="003C4AC2">
        <w:rPr>
          <w:rFonts w:ascii="宋体" w:eastAsia="宋体" w:hAnsi="宋体" w:cs="宋体"/>
        </w:rPr>
        <w:t>为统御算符对系统状态的驱动矩阵（由业务算法 A 锁定）；n 为系统有效控制状态维数。</w:t>
      </w:r>
    </w:p>
    <w:p w14:paraId="287E701F" w14:textId="77777777" w:rsidR="00CB4215" w:rsidRPr="003C4AC2" w:rsidRDefault="00000000">
      <w:pPr>
        <w:numPr>
          <w:ilvl w:val="0"/>
          <w:numId w:val="24"/>
        </w:numPr>
        <w:spacing w:after="100" w:afterAutospacing="1"/>
        <w:outlineLvl w:val="3"/>
        <w:rPr>
          <w:rFonts w:ascii="宋体" w:eastAsia="宋体" w:hAnsi="宋体" w:cs="Arial" w:hint="eastAsia"/>
          <w:b/>
          <w:bCs/>
        </w:rPr>
      </w:pPr>
      <w:r w:rsidRPr="003C4AC2">
        <w:rPr>
          <w:rFonts w:ascii="宋体" w:eastAsia="宋体" w:hAnsi="宋体" w:cs="宋体"/>
          <w:b/>
          <w:bCs/>
        </w:rPr>
        <w:t>推演与映射：</w:t>
      </w:r>
      <w:r w:rsidRPr="003C4AC2">
        <w:rPr>
          <w:rFonts w:ascii="宋体" w:eastAsia="宋体" w:hAnsi="宋体" w:cs="宋体"/>
        </w:rPr>
        <w:t>该定理确立了“算法能否真正掌控数据”。一个数字双螺旋系统能够</w:t>
      </w:r>
      <w:r w:rsidR="00CB4215" w:rsidRPr="003C4AC2">
        <w:rPr>
          <w:rFonts w:ascii="宋体" w:eastAsia="宋体" w:hAnsi="宋体" w:cs="宋体"/>
        </w:rPr>
        <w:t>现实系统到最优轨线的前提</w:t>
      </w:r>
      <w:r w:rsidRPr="003C4AC2">
        <w:rPr>
          <w:rFonts w:ascii="宋体" w:eastAsia="宋体" w:hAnsi="宋体" w:cs="宋体"/>
        </w:rPr>
        <w:t>，是可控性矩阵</w:t>
      </w:r>
      <m:oMath>
        <m:r>
          <m:rPr>
            <m:scr m:val="script"/>
            <m:sty m:val="bi"/>
          </m:rPr>
          <w:rPr>
            <w:rFonts w:ascii="Cambria Math" w:eastAsia="宋体" w:hAnsi="Cambria Math" w:cs="宋体"/>
          </w:rPr>
          <m:t>C</m:t>
        </m:r>
      </m:oMath>
      <w:r w:rsidRPr="003C4AC2">
        <w:rPr>
          <w:rFonts w:ascii="宋体" w:eastAsia="宋体" w:hAnsi="宋体" w:cs="宋体"/>
        </w:rPr>
        <w:t>满</w:t>
      </w:r>
      <w:proofErr w:type="gramStart"/>
      <w:r w:rsidRPr="003C4AC2">
        <w:rPr>
          <w:rFonts w:ascii="宋体" w:eastAsia="宋体" w:hAnsi="宋体" w:cs="宋体"/>
        </w:rPr>
        <w:t>秩</w:t>
      </w:r>
      <w:proofErr w:type="gramEnd"/>
      <w:r w:rsidRPr="003C4AC2">
        <w:rPr>
          <w:rFonts w:ascii="宋体" w:eastAsia="宋体" w:hAnsi="宋体" w:cs="宋体"/>
        </w:rPr>
        <w:t>。如果模型与算法设计的维度发生错配（</w:t>
      </w:r>
      <w:r w:rsidR="00CB4215" w:rsidRPr="003C4AC2">
        <w:rPr>
          <w:rFonts w:ascii="宋体" w:eastAsia="宋体" w:hAnsi="宋体" w:cs="宋体"/>
        </w:rPr>
        <w:t>例如控制逻辑由于信息阻断无法干预某个关键状态维度的演化</w:t>
      </w:r>
      <w:r w:rsidRPr="003C4AC2">
        <w:rPr>
          <w:rFonts w:ascii="宋体" w:eastAsia="宋体" w:hAnsi="宋体" w:cs="宋体"/>
        </w:rPr>
        <w:t>），则矩阵退化不满</w:t>
      </w:r>
      <w:proofErr w:type="gramStart"/>
      <w:r w:rsidRPr="003C4AC2">
        <w:rPr>
          <w:rFonts w:ascii="宋体" w:eastAsia="宋体" w:hAnsi="宋体" w:cs="宋体"/>
        </w:rPr>
        <w:t>秩</w:t>
      </w:r>
      <w:proofErr w:type="gramEnd"/>
      <w:r w:rsidRPr="003C4AC2">
        <w:rPr>
          <w:rFonts w:ascii="宋体" w:eastAsia="宋体" w:hAnsi="宋体" w:cs="宋体"/>
        </w:rPr>
        <w:t>，</w:t>
      </w:r>
      <w:r w:rsidR="00CB4215" w:rsidRPr="003C4AC2">
        <w:rPr>
          <w:rFonts w:ascii="宋体" w:eastAsia="宋体" w:hAnsi="宋体" w:cs="宋体"/>
        </w:rPr>
        <w:t>意味着物理空间存在“控制盲区”。</w:t>
      </w:r>
    </w:p>
    <w:p w14:paraId="15A0163A" w14:textId="77777777" w:rsidR="003E4203" w:rsidRPr="003C4AC2" w:rsidRDefault="003E4203" w:rsidP="00CB4215">
      <w:pPr>
        <w:spacing w:after="100" w:afterAutospacing="1"/>
        <w:outlineLvl w:val="3"/>
        <w:rPr>
          <w:rFonts w:ascii="宋体" w:eastAsia="宋体" w:hAnsi="宋体" w:cs="Arial" w:hint="eastAsia"/>
          <w:b/>
          <w:bCs/>
        </w:rPr>
      </w:pPr>
      <w:r w:rsidRPr="003C4AC2">
        <w:rPr>
          <w:rFonts w:ascii="宋体" w:eastAsia="宋体" w:hAnsi="宋体" w:cs="Arial"/>
          <w:b/>
          <w:bCs/>
        </w:rPr>
        <w:t>3.3 推论与临床病理：维度灾难与静态死锁</w:t>
      </w:r>
    </w:p>
    <w:p w14:paraId="3981750E" w14:textId="77777777" w:rsidR="003E4203" w:rsidRPr="003C4AC2" w:rsidRDefault="003E4203">
      <w:pPr>
        <w:numPr>
          <w:ilvl w:val="0"/>
          <w:numId w:val="25"/>
        </w:numPr>
        <w:spacing w:after="100" w:afterAutospacing="1"/>
        <w:rPr>
          <w:rFonts w:ascii="宋体" w:eastAsia="宋体" w:hAnsi="宋体" w:cs="宋体" w:hint="eastAsia"/>
        </w:rPr>
      </w:pPr>
      <w:r w:rsidRPr="003C4AC2">
        <w:rPr>
          <w:rFonts w:ascii="宋体" w:eastAsia="宋体" w:hAnsi="宋体" w:cs="宋体"/>
          <w:b/>
          <w:bCs/>
        </w:rPr>
        <w:t>3.3.1 逻辑断言：双螺旋自洽性</w:t>
      </w:r>
    </w:p>
    <w:p w14:paraId="36746697" w14:textId="77777777" w:rsidR="003E4203" w:rsidRPr="003C4AC2" w:rsidRDefault="003E4203">
      <w:pPr>
        <w:numPr>
          <w:ilvl w:val="1"/>
          <w:numId w:val="25"/>
        </w:numPr>
        <w:spacing w:after="100" w:afterAutospacing="1"/>
        <w:rPr>
          <w:rFonts w:ascii="宋体" w:eastAsia="宋体" w:hAnsi="宋体" w:cs="宋体" w:hint="eastAsia"/>
        </w:rPr>
      </w:pPr>
      <w:r w:rsidRPr="003C4AC2">
        <w:rPr>
          <w:rFonts w:ascii="宋体" w:eastAsia="宋体" w:hAnsi="宋体" w:cs="宋体"/>
          <w:b/>
          <w:bCs/>
        </w:rPr>
        <w:t>推演方程</w:t>
      </w:r>
      <w:r w:rsidRPr="003C4AC2">
        <w:rPr>
          <w:rFonts w:ascii="宋体" w:eastAsia="宋体" w:hAnsi="宋体" w:cs="宋体"/>
        </w:rPr>
        <w:t>：</w:t>
      </w:r>
      <m:oMath>
        <m:r>
          <w:rPr>
            <w:rFonts w:ascii="Cambria Math" w:eastAsia="宋体" w:hAnsi="Cambria Math" w:cs="宋体" w:hint="eastAsia"/>
          </w:rPr>
          <m:t>Π</m:t>
        </m:r>
        <m:r>
          <w:rPr>
            <w:rFonts w:ascii="Cambria Math" w:eastAsia="宋体" w:hAnsi="Cambria Math" w:cs="宋体"/>
          </w:rPr>
          <m:t>≠A,</m:t>
        </m:r>
        <m:r>
          <w:rPr>
            <w:rFonts w:ascii="Cambria Math" w:eastAsia="宋体" w:hAnsi="Cambria Math" w:cs="宋体" w:hint="eastAsia"/>
          </w:rPr>
          <m:t>Π</m:t>
        </m:r>
        <m:r>
          <w:rPr>
            <w:rFonts w:ascii="Cambria Math" w:eastAsia="宋体" w:hAnsi="Cambria Math" w:cs="宋体"/>
          </w:rPr>
          <m:t>≠D</m:t>
        </m:r>
      </m:oMath>
      <w:r w:rsidRPr="003C4AC2">
        <w:rPr>
          <w:rFonts w:ascii="宋体" w:eastAsia="宋体" w:hAnsi="宋体" w:cs="宋体"/>
        </w:rPr>
        <w:t>。</w:t>
      </w:r>
    </w:p>
    <w:p w14:paraId="2A9073CB" w14:textId="77777777" w:rsidR="003E4203" w:rsidRPr="003C4AC2" w:rsidRDefault="003E4203">
      <w:pPr>
        <w:numPr>
          <w:ilvl w:val="1"/>
          <w:numId w:val="25"/>
        </w:numPr>
        <w:spacing w:after="100" w:afterAutospacing="1"/>
        <w:rPr>
          <w:rFonts w:ascii="宋体" w:eastAsia="宋体" w:hAnsi="宋体" w:cs="宋体" w:hint="eastAsia"/>
        </w:rPr>
      </w:pPr>
      <w:r w:rsidRPr="003C4AC2">
        <w:rPr>
          <w:rFonts w:ascii="宋体" w:eastAsia="宋体" w:hAnsi="宋体" w:cs="宋体"/>
          <w:b/>
          <w:bCs/>
        </w:rPr>
        <w:t>解析</w:t>
      </w:r>
      <w:r w:rsidRPr="003C4AC2">
        <w:rPr>
          <w:rFonts w:ascii="宋体" w:eastAsia="宋体" w:hAnsi="宋体" w:cs="宋体"/>
        </w:rPr>
        <w:t>：缺乏模型约束的算法导致</w:t>
      </w:r>
      <w:proofErr w:type="gramStart"/>
      <w:r w:rsidRPr="003C4AC2">
        <w:rPr>
          <w:rFonts w:ascii="宋体" w:eastAsia="宋体" w:hAnsi="宋体" w:cs="宋体"/>
        </w:rPr>
        <w:t>算力耗散</w:t>
      </w:r>
      <w:proofErr w:type="gramEnd"/>
      <w:r w:rsidRPr="003C4AC2">
        <w:rPr>
          <w:rFonts w:ascii="宋体" w:eastAsia="宋体" w:hAnsi="宋体" w:cs="宋体"/>
        </w:rPr>
        <w:t>，缺乏算法驱动的模型呈现静态死锁。</w:t>
      </w:r>
    </w:p>
    <w:p w14:paraId="02B6EA6C" w14:textId="77777777" w:rsidR="003E4203" w:rsidRPr="003C4AC2" w:rsidRDefault="003E4203">
      <w:pPr>
        <w:numPr>
          <w:ilvl w:val="0"/>
          <w:numId w:val="25"/>
        </w:numPr>
        <w:spacing w:after="100" w:afterAutospacing="1"/>
        <w:rPr>
          <w:rFonts w:ascii="宋体" w:eastAsia="宋体" w:hAnsi="宋体" w:cs="宋体" w:hint="eastAsia"/>
        </w:rPr>
      </w:pPr>
      <w:r w:rsidRPr="003C4AC2">
        <w:rPr>
          <w:rFonts w:ascii="宋体" w:eastAsia="宋体" w:hAnsi="宋体" w:cs="宋体"/>
          <w:b/>
          <w:bCs/>
        </w:rPr>
        <w:t>3.3.2 临床病理：静态平铺映射失效</w:t>
      </w:r>
    </w:p>
    <w:p w14:paraId="3E4BE323" w14:textId="77777777" w:rsidR="003E4203" w:rsidRPr="003C4AC2" w:rsidRDefault="003E4203">
      <w:pPr>
        <w:numPr>
          <w:ilvl w:val="1"/>
          <w:numId w:val="25"/>
        </w:numPr>
        <w:spacing w:after="100" w:afterAutospacing="1"/>
        <w:rPr>
          <w:rFonts w:ascii="宋体" w:eastAsia="宋体" w:hAnsi="宋体" w:cs="宋体" w:hint="eastAsia"/>
        </w:rPr>
      </w:pPr>
      <w:r w:rsidRPr="003C4AC2">
        <w:rPr>
          <w:rFonts w:ascii="宋体" w:eastAsia="宋体" w:hAnsi="宋体" w:cs="宋体"/>
          <w:b/>
          <w:bCs/>
        </w:rPr>
        <w:t>解析</w:t>
      </w:r>
      <w:r w:rsidRPr="003C4AC2">
        <w:rPr>
          <w:rFonts w:ascii="宋体" w:eastAsia="宋体" w:hAnsi="宋体" w:cs="宋体"/>
        </w:rPr>
        <w:t>：不经</w:t>
      </w:r>
      <w:proofErr w:type="gramStart"/>
      <w:r w:rsidRPr="003C4AC2">
        <w:rPr>
          <w:rFonts w:ascii="宋体" w:eastAsia="宋体" w:hAnsi="宋体" w:cs="宋体"/>
        </w:rPr>
        <w:t>降维而</w:t>
      </w:r>
      <w:proofErr w:type="gramEnd"/>
      <w:r w:rsidRPr="003C4AC2">
        <w:rPr>
          <w:rFonts w:ascii="宋体" w:eastAsia="宋体" w:hAnsi="宋体" w:cs="宋体"/>
        </w:rPr>
        <w:t xml:space="preserve"> 1:1 模拟现实将触发维度灾难。传统信息化建设由于采用静态平铺映射，稳态的数据表单模</w:t>
      </w:r>
      <w:proofErr w:type="gramStart"/>
      <w:r w:rsidRPr="003C4AC2">
        <w:rPr>
          <w:rFonts w:ascii="宋体" w:eastAsia="宋体" w:hAnsi="宋体" w:cs="宋体"/>
        </w:rPr>
        <w:t>型无法</w:t>
      </w:r>
      <w:proofErr w:type="gramEnd"/>
      <w:r w:rsidRPr="003C4AC2">
        <w:rPr>
          <w:rFonts w:ascii="宋体" w:eastAsia="宋体" w:hAnsi="宋体" w:cs="宋体"/>
        </w:rPr>
        <w:t>兼容高频动态网络。当客体组合特征呈</w:t>
      </w:r>
      <w:proofErr w:type="gramStart"/>
      <w:r w:rsidRPr="003C4AC2">
        <w:rPr>
          <w:rFonts w:ascii="宋体" w:eastAsia="宋体" w:hAnsi="宋体" w:cs="宋体"/>
        </w:rPr>
        <w:t>乘法级</w:t>
      </w:r>
      <w:proofErr w:type="gramEnd"/>
      <w:r w:rsidRPr="003C4AC2">
        <w:rPr>
          <w:rFonts w:ascii="宋体" w:eastAsia="宋体" w:hAnsi="宋体" w:cs="宋体"/>
        </w:rPr>
        <w:t>暴增时，底层数据库</w:t>
      </w:r>
      <w:proofErr w:type="gramStart"/>
      <w:r w:rsidRPr="003C4AC2">
        <w:rPr>
          <w:rFonts w:ascii="宋体" w:eastAsia="宋体" w:hAnsi="宋体" w:cs="宋体"/>
        </w:rPr>
        <w:t>因特征</w:t>
      </w:r>
      <w:proofErr w:type="gramEnd"/>
      <w:r w:rsidRPr="003C4AC2">
        <w:rPr>
          <w:rFonts w:ascii="宋体" w:eastAsia="宋体" w:hAnsi="宋体" w:cs="宋体"/>
        </w:rPr>
        <w:t>爆炸而陷入死锁。系统因无法处理高维变异导致底层数据矛盾，基层节点回归人工状态。</w:t>
      </w:r>
    </w:p>
    <w:p w14:paraId="00558E83" w14:textId="77777777" w:rsidR="003E4203" w:rsidRPr="003C4AC2" w:rsidRDefault="003E4203" w:rsidP="003E4203">
      <w:pPr>
        <w:spacing w:after="100" w:afterAutospacing="1"/>
        <w:outlineLvl w:val="3"/>
        <w:rPr>
          <w:rFonts w:ascii="宋体" w:eastAsia="宋体" w:hAnsi="宋体" w:cs="Arial" w:hint="eastAsia"/>
          <w:b/>
          <w:bCs/>
        </w:rPr>
      </w:pPr>
      <w:r w:rsidRPr="003C4AC2">
        <w:rPr>
          <w:rFonts w:ascii="宋体" w:eastAsia="宋体" w:hAnsi="宋体" w:cs="Arial"/>
          <w:b/>
          <w:bCs/>
        </w:rPr>
        <w:t>3.4 架构解药：</w:t>
      </w:r>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oMath>
      <w:r w:rsidRPr="003C4AC2">
        <w:rPr>
          <w:rFonts w:ascii="宋体" w:eastAsia="宋体" w:hAnsi="宋体" w:cs="Arial"/>
          <w:b/>
          <w:bCs/>
        </w:rPr>
        <w:t xml:space="preserve"> 双螺旋本体解析</w:t>
      </w:r>
    </w:p>
    <w:p w14:paraId="6D48E512" w14:textId="77777777" w:rsidR="003E4203" w:rsidRPr="003C4AC2" w:rsidRDefault="003E4203" w:rsidP="003E4203">
      <w:pPr>
        <w:spacing w:after="100" w:afterAutospacing="1"/>
        <w:rPr>
          <w:rFonts w:ascii="宋体" w:eastAsia="宋体" w:hAnsi="宋体" w:cs="宋体" w:hint="eastAsia"/>
        </w:rPr>
      </w:pPr>
      <w:r w:rsidRPr="003C4AC2">
        <w:rPr>
          <w:rFonts w:ascii="宋体" w:eastAsia="宋体" w:hAnsi="宋体" w:cs="宋体"/>
        </w:rPr>
        <w:t>实现从</w:t>
      </w:r>
      <m:oMath>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N!</m:t>
            </m:r>
          </m:e>
        </m:d>
      </m:oMath>
      <w:r w:rsidRPr="003C4AC2">
        <w:rPr>
          <w:rFonts w:ascii="宋体" w:eastAsia="宋体" w:hAnsi="宋体" w:cs="宋体"/>
        </w:rPr>
        <w:t>到</w:t>
      </w:r>
      <m:oMath>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k</m:t>
            </m:r>
          </m:e>
        </m:d>
      </m:oMath>
      <w:r w:rsidRPr="003C4AC2">
        <w:rPr>
          <w:rFonts w:ascii="宋体" w:eastAsia="宋体" w:hAnsi="宋体" w:cs="宋体"/>
        </w:rPr>
        <w:t>的跨越，要求</w:t>
      </w:r>
      <w:proofErr w:type="gramStart"/>
      <w:r w:rsidRPr="003C4AC2">
        <w:rPr>
          <w:rFonts w:ascii="宋体" w:eastAsia="宋体" w:hAnsi="宋体" w:cs="宋体"/>
        </w:rPr>
        <w:t>架构师执行</w:t>
      </w:r>
      <w:proofErr w:type="gramEnd"/>
      <w:r w:rsidRPr="003C4AC2">
        <w:rPr>
          <w:rFonts w:ascii="宋体" w:eastAsia="宋体" w:hAnsi="宋体" w:cs="宋体"/>
        </w:rPr>
        <w:t>变量剥离，确立双螺旋结构：</w:t>
      </w:r>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N!</m:t>
            </m:r>
          </m:e>
        </m:d>
        <m:r>
          <w:rPr>
            <w:rFonts w:ascii="Cambria Math" w:eastAsia="宋体" w:hAnsi="Cambria Math" w:cs="宋体"/>
          </w:rPr>
          <m:t>→</m:t>
        </m:r>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k</m:t>
            </m:r>
          </m:e>
        </m:d>
      </m:oMath>
      <w:r w:rsidRPr="003C4AC2">
        <w:rPr>
          <w:rFonts w:ascii="宋体" w:eastAsia="宋体" w:hAnsi="宋体" w:cs="宋体"/>
        </w:rPr>
        <w:t>。</w:t>
      </w:r>
    </w:p>
    <w:p w14:paraId="2088C733" w14:textId="77777777" w:rsidR="003E4203" w:rsidRPr="003C4AC2" w:rsidRDefault="003E4203">
      <w:pPr>
        <w:numPr>
          <w:ilvl w:val="0"/>
          <w:numId w:val="26"/>
        </w:numPr>
        <w:spacing w:after="100" w:afterAutospacing="1"/>
        <w:rPr>
          <w:rFonts w:ascii="宋体" w:eastAsia="宋体" w:hAnsi="宋体" w:cs="宋体" w:hint="eastAsia"/>
        </w:rPr>
      </w:pPr>
      <w:r w:rsidRPr="003C4AC2">
        <w:rPr>
          <w:rFonts w:ascii="宋体" w:eastAsia="宋体" w:hAnsi="宋体" w:cs="宋体"/>
          <w:b/>
          <w:bCs/>
        </w:rPr>
        <w:t>第一重螺旋：数据模型</w:t>
      </w:r>
      <m:oMath>
        <m:r>
          <m:rPr>
            <m:sty m:val="bi"/>
          </m:rPr>
          <w:rPr>
            <w:rFonts w:ascii="Cambria Math" w:eastAsia="宋体" w:hAnsi="Cambria Math" w:cs="宋体"/>
          </w:rPr>
          <m:t>D</m:t>
        </m:r>
      </m:oMath>
      <w:r w:rsidRPr="003C4AC2">
        <w:rPr>
          <w:rFonts w:ascii="宋体" w:eastAsia="宋体" w:hAnsi="宋体" w:cs="宋体"/>
          <w:b/>
          <w:bCs/>
        </w:rPr>
        <w:t xml:space="preserve"> —— 五维正交时空容器</w:t>
      </w:r>
    </w:p>
    <w:p w14:paraId="3A4EA15B" w14:textId="77777777" w:rsidR="002051DE" w:rsidRPr="003C4AC2" w:rsidRDefault="002051DE">
      <w:pPr>
        <w:numPr>
          <w:ilvl w:val="1"/>
          <w:numId w:val="26"/>
        </w:numPr>
        <w:spacing w:after="100" w:afterAutospacing="1"/>
        <w:rPr>
          <w:rFonts w:ascii="宋体" w:eastAsia="宋体" w:hAnsi="宋体" w:cs="宋体" w:hint="eastAsia"/>
        </w:rPr>
      </w:pPr>
      <w:r w:rsidRPr="003C4AC2">
        <w:rPr>
          <w:rFonts w:ascii="宋体" w:eastAsia="宋体" w:hAnsi="宋体" w:cs="宋体"/>
          <w:b/>
          <w:bCs/>
        </w:rPr>
        <w:t>节点 (Node)：包含三类核心质点：</w:t>
      </w:r>
    </w:p>
    <w:p w14:paraId="7590F1E1" w14:textId="77777777" w:rsidR="002051DE" w:rsidRPr="003C4AC2" w:rsidRDefault="002051DE">
      <w:pPr>
        <w:numPr>
          <w:ilvl w:val="2"/>
          <w:numId w:val="26"/>
        </w:numPr>
        <w:spacing w:after="100" w:afterAutospacing="1"/>
        <w:rPr>
          <w:rFonts w:ascii="宋体" w:eastAsia="宋体" w:hAnsi="宋体" w:cs="宋体" w:hint="eastAsia"/>
        </w:rPr>
      </w:pPr>
      <w:r w:rsidRPr="003C4AC2">
        <w:rPr>
          <w:rFonts w:ascii="宋体" w:eastAsia="宋体" w:hAnsi="宋体" w:cs="宋体"/>
          <w:b/>
          <w:bCs/>
        </w:rPr>
        <w:lastRenderedPageBreak/>
        <w:t>1. 状态载体质点</w:t>
      </w:r>
      <w:r w:rsidRPr="003C4AC2">
        <w:rPr>
          <w:rFonts w:ascii="宋体" w:eastAsia="宋体" w:hAnsi="宋体" w:cs="宋体" w:hint="eastAsia"/>
          <w:b/>
          <w:bCs/>
        </w:rPr>
        <w:t>：</w:t>
      </w:r>
      <w:proofErr w:type="spellStart"/>
      <w:r w:rsidRPr="003C4AC2">
        <w:rPr>
          <w:rFonts w:ascii="宋体" w:eastAsia="宋体" w:hAnsi="宋体" w:cs="宋体"/>
        </w:rPr>
        <w:t>Node_state</w:t>
      </w:r>
      <w:proofErr w:type="spellEnd"/>
      <w:r w:rsidRPr="003C4AC2">
        <w:rPr>
          <w:rFonts w:ascii="宋体" w:eastAsia="宋体" w:hAnsi="宋体" w:cs="宋体"/>
        </w:rPr>
        <w:t>，用于储存物质、能量或比特等系统守恒量</w:t>
      </w:r>
      <w:r w:rsidRPr="003C4AC2">
        <w:rPr>
          <w:rFonts w:ascii="宋体" w:eastAsia="宋体" w:hAnsi="宋体" w:cs="宋体"/>
          <w:b/>
          <w:bCs/>
        </w:rPr>
        <w:t>；</w:t>
      </w:r>
    </w:p>
    <w:p w14:paraId="549C2C10" w14:textId="77777777" w:rsidR="002051DE" w:rsidRPr="003C4AC2" w:rsidRDefault="002051DE">
      <w:pPr>
        <w:numPr>
          <w:ilvl w:val="2"/>
          <w:numId w:val="26"/>
        </w:numPr>
        <w:spacing w:after="100" w:afterAutospacing="1"/>
        <w:rPr>
          <w:rFonts w:ascii="宋体" w:eastAsia="宋体" w:hAnsi="宋体" w:cs="宋体" w:hint="eastAsia"/>
        </w:rPr>
      </w:pPr>
      <w:r w:rsidRPr="003C4AC2">
        <w:rPr>
          <w:rFonts w:ascii="宋体" w:eastAsia="宋体" w:hAnsi="宋体" w:cs="宋体"/>
          <w:b/>
          <w:bCs/>
        </w:rPr>
        <w:t>2. 逻辑规则质点</w:t>
      </w:r>
      <w:r w:rsidRPr="003C4AC2">
        <w:rPr>
          <w:rFonts w:ascii="宋体" w:eastAsia="宋体" w:hAnsi="宋体" w:cs="宋体" w:hint="eastAsia"/>
          <w:b/>
          <w:bCs/>
        </w:rPr>
        <w:t>：</w:t>
      </w:r>
      <w:proofErr w:type="spellStart"/>
      <w:r w:rsidRPr="003C4AC2">
        <w:rPr>
          <w:rFonts w:ascii="宋体" w:eastAsia="宋体" w:hAnsi="宋体" w:cs="宋体"/>
        </w:rPr>
        <w:t>Node_rule</w:t>
      </w:r>
      <w:proofErr w:type="spellEnd"/>
      <w:r w:rsidRPr="003C4AC2">
        <w:rPr>
          <w:rFonts w:ascii="宋体" w:eastAsia="宋体" w:hAnsi="宋体" w:cs="宋体"/>
        </w:rPr>
        <w:t>，确立系统内部流转法则与约束规则；</w:t>
      </w:r>
    </w:p>
    <w:p w14:paraId="06534E3D" w14:textId="77777777" w:rsidR="002051DE" w:rsidRPr="003C4AC2" w:rsidRDefault="002051DE">
      <w:pPr>
        <w:numPr>
          <w:ilvl w:val="2"/>
          <w:numId w:val="26"/>
        </w:numPr>
        <w:spacing w:after="100" w:afterAutospacing="1"/>
        <w:rPr>
          <w:rFonts w:ascii="宋体" w:eastAsia="宋体" w:hAnsi="宋体" w:cs="宋体" w:hint="eastAsia"/>
        </w:rPr>
      </w:pPr>
      <w:r w:rsidRPr="003C4AC2">
        <w:rPr>
          <w:rFonts w:ascii="宋体" w:eastAsia="宋体" w:hAnsi="宋体" w:cs="宋体"/>
          <w:b/>
          <w:bCs/>
        </w:rPr>
        <w:t>3. 度量与势能标尺质点</w:t>
      </w:r>
      <w:r w:rsidRPr="003C4AC2">
        <w:rPr>
          <w:rFonts w:ascii="宋体" w:eastAsia="宋体" w:hAnsi="宋体" w:cs="宋体" w:hint="eastAsia"/>
          <w:b/>
          <w:bCs/>
        </w:rPr>
        <w:t>：</w:t>
      </w:r>
      <w:proofErr w:type="spellStart"/>
      <w:r w:rsidRPr="003C4AC2">
        <w:rPr>
          <w:rFonts w:ascii="宋体" w:eastAsia="宋体" w:hAnsi="宋体" w:cs="宋体"/>
        </w:rPr>
        <w:t>Node_potential</w:t>
      </w:r>
      <w:proofErr w:type="spellEnd"/>
      <w:r w:rsidRPr="003C4AC2">
        <w:rPr>
          <w:rFonts w:ascii="宋体" w:eastAsia="宋体" w:hAnsi="宋体" w:cs="宋体"/>
        </w:rPr>
        <w:t>，标定系统状态演化的优化位能与梯度</w:t>
      </w:r>
      <w:r w:rsidRPr="003C4AC2">
        <w:rPr>
          <w:rFonts w:ascii="宋体" w:eastAsia="宋体" w:hAnsi="宋体" w:cs="宋体"/>
          <w:b/>
          <w:bCs/>
        </w:rPr>
        <w:t>。</w:t>
      </w:r>
    </w:p>
    <w:p w14:paraId="44ED2744" w14:textId="77777777" w:rsidR="002051DE" w:rsidRPr="003C4AC2" w:rsidRDefault="003E4203">
      <w:pPr>
        <w:numPr>
          <w:ilvl w:val="1"/>
          <w:numId w:val="26"/>
        </w:numPr>
        <w:spacing w:after="100" w:afterAutospacing="1"/>
        <w:rPr>
          <w:rFonts w:ascii="宋体" w:eastAsia="宋体" w:hAnsi="宋体" w:cs="宋体" w:hint="eastAsia"/>
        </w:rPr>
      </w:pPr>
      <w:r w:rsidRPr="003C4AC2">
        <w:rPr>
          <w:rFonts w:ascii="宋体" w:eastAsia="宋体" w:hAnsi="宋体" w:cs="宋体"/>
          <w:b/>
          <w:bCs/>
        </w:rPr>
        <w:t>拓扑 (Topology)</w:t>
      </w:r>
      <w:r w:rsidRPr="003C4AC2">
        <w:rPr>
          <w:rFonts w:ascii="宋体" w:eastAsia="宋体" w:hAnsi="宋体" w:cs="宋体"/>
        </w:rPr>
        <w:t>：</w:t>
      </w:r>
      <w:r w:rsidR="002051DE" w:rsidRPr="003C4AC2">
        <w:rPr>
          <w:rFonts w:ascii="宋体" w:eastAsia="宋体" w:hAnsi="宋体" w:cs="宋体"/>
        </w:rPr>
        <w:t>规定物质、能量或信息在节点间流动传导路径的有向张量网络。</w:t>
      </w:r>
    </w:p>
    <w:p w14:paraId="590842E1" w14:textId="77777777" w:rsidR="003E4203" w:rsidRPr="003C4AC2" w:rsidRDefault="003E4203">
      <w:pPr>
        <w:numPr>
          <w:ilvl w:val="1"/>
          <w:numId w:val="26"/>
        </w:numPr>
        <w:spacing w:after="100" w:afterAutospacing="1"/>
        <w:rPr>
          <w:rFonts w:ascii="宋体" w:eastAsia="宋体" w:hAnsi="宋体" w:cs="宋体" w:hint="eastAsia"/>
        </w:rPr>
      </w:pPr>
      <w:r w:rsidRPr="003C4AC2">
        <w:rPr>
          <w:rFonts w:ascii="宋体" w:eastAsia="宋体" w:hAnsi="宋体" w:cs="宋体"/>
          <w:b/>
          <w:bCs/>
        </w:rPr>
        <w:t>约束 (Constraints)</w:t>
      </w:r>
      <w:r w:rsidRPr="003C4AC2">
        <w:rPr>
          <w:rFonts w:ascii="宋体" w:eastAsia="宋体" w:hAnsi="宋体" w:cs="宋体"/>
        </w:rPr>
        <w:t>：</w:t>
      </w:r>
      <w:r w:rsidR="002051DE" w:rsidRPr="003C4AC2">
        <w:rPr>
          <w:rFonts w:ascii="宋体" w:eastAsia="宋体" w:hAnsi="宋体" w:cs="宋体"/>
        </w:rPr>
        <w:t>限制系统自由度的代数不等式与物理边界等式集合</w:t>
      </w:r>
      <w:r w:rsidRPr="003C4AC2">
        <w:rPr>
          <w:rFonts w:ascii="宋体" w:eastAsia="宋体" w:hAnsi="宋体" w:cs="宋体"/>
        </w:rPr>
        <w:t>。</w:t>
      </w:r>
    </w:p>
    <w:p w14:paraId="2CFA9026" w14:textId="77777777" w:rsidR="003E4203" w:rsidRPr="003C4AC2" w:rsidRDefault="003E4203">
      <w:pPr>
        <w:numPr>
          <w:ilvl w:val="1"/>
          <w:numId w:val="26"/>
        </w:numPr>
        <w:spacing w:after="100" w:afterAutospacing="1"/>
        <w:rPr>
          <w:rFonts w:ascii="宋体" w:eastAsia="宋体" w:hAnsi="宋体" w:cs="宋体" w:hint="eastAsia"/>
        </w:rPr>
      </w:pPr>
      <w:r w:rsidRPr="003C4AC2">
        <w:rPr>
          <w:rFonts w:ascii="宋体" w:eastAsia="宋体" w:hAnsi="宋体" w:cs="宋体"/>
          <w:b/>
          <w:bCs/>
        </w:rPr>
        <w:t>状态跃迁 (State Transition)</w:t>
      </w:r>
      <w:r w:rsidRPr="003C4AC2">
        <w:rPr>
          <w:rFonts w:ascii="宋体" w:eastAsia="宋体" w:hAnsi="宋体" w:cs="宋体"/>
        </w:rPr>
        <w:t>：</w:t>
      </w:r>
      <w:r w:rsidR="002051DE" w:rsidRPr="003C4AC2">
        <w:rPr>
          <w:rFonts w:ascii="宋体" w:eastAsia="宋体" w:hAnsi="宋体" w:cs="宋体"/>
        </w:rPr>
        <w:t>系统从连续流动向离散状态突变、触发状态同步与确权的相变奇点</w:t>
      </w:r>
      <w:r w:rsidRPr="003C4AC2">
        <w:rPr>
          <w:rFonts w:ascii="宋体" w:eastAsia="宋体" w:hAnsi="宋体" w:cs="宋体"/>
        </w:rPr>
        <w:t>。</w:t>
      </w:r>
    </w:p>
    <w:p w14:paraId="2378D68D" w14:textId="77777777" w:rsidR="003E4203" w:rsidRPr="003C4AC2" w:rsidRDefault="003E4203">
      <w:pPr>
        <w:numPr>
          <w:ilvl w:val="1"/>
          <w:numId w:val="26"/>
        </w:numPr>
        <w:spacing w:after="100" w:afterAutospacing="1"/>
        <w:rPr>
          <w:rFonts w:ascii="宋体" w:eastAsia="宋体" w:hAnsi="宋体" w:cs="宋体" w:hint="eastAsia"/>
        </w:rPr>
      </w:pPr>
      <w:r w:rsidRPr="003C4AC2">
        <w:rPr>
          <w:rFonts w:ascii="宋体" w:eastAsia="宋体" w:hAnsi="宋体" w:cs="宋体"/>
          <w:b/>
          <w:bCs/>
        </w:rPr>
        <w:t>状态矢量 (State Vector)</w:t>
      </w:r>
      <w:r w:rsidRPr="003C4AC2">
        <w:rPr>
          <w:rFonts w:ascii="宋体" w:eastAsia="宋体" w:hAnsi="宋体" w:cs="宋体"/>
        </w:rPr>
        <w:t>：</w:t>
      </w:r>
      <w:r w:rsidR="002051DE" w:rsidRPr="003C4AC2">
        <w:rPr>
          <w:rFonts w:ascii="宋体" w:eastAsia="宋体" w:hAnsi="宋体" w:cs="宋体"/>
        </w:rPr>
        <w:t>系统在低维相空间中的即时相轨迹坐标与动力学快照</w:t>
      </w:r>
      <w:r w:rsidRPr="003C4AC2">
        <w:rPr>
          <w:rFonts w:ascii="宋体" w:eastAsia="宋体" w:hAnsi="宋体" w:cs="宋体"/>
        </w:rPr>
        <w:t>。</w:t>
      </w:r>
    </w:p>
    <w:p w14:paraId="6DCBA368" w14:textId="77777777" w:rsidR="00611DD5" w:rsidRPr="003C4AC2" w:rsidRDefault="00000000" w:rsidP="00287159">
      <w:pPr>
        <w:ind w:leftChars="100" w:left="240"/>
        <w:rPr>
          <w:rFonts w:ascii="宋体" w:eastAsia="宋体" w:hAnsi="宋体" w:hint="eastAsia"/>
          <w:b/>
          <w:bCs/>
        </w:rPr>
      </w:pPr>
      <w:r w:rsidRPr="003C4AC2">
        <w:rPr>
          <w:rFonts w:ascii="宋体" w:eastAsia="宋体" w:hAnsi="宋体"/>
          <w:b/>
          <w:bCs/>
        </w:rPr>
        <w:t>五维正交容器的 MECE 全息完备性证明：</w:t>
      </w:r>
    </w:p>
    <w:p w14:paraId="3848B1DC" w14:textId="0F1AD729" w:rsidR="00611DD5" w:rsidRPr="003C4AC2" w:rsidRDefault="00000000">
      <w:pPr>
        <w:pStyle w:val="a9"/>
        <w:numPr>
          <w:ilvl w:val="0"/>
          <w:numId w:val="87"/>
        </w:numPr>
        <w:ind w:leftChars="300" w:left="1080"/>
        <w:rPr>
          <w:rFonts w:ascii="宋体" w:eastAsia="宋体" w:hAnsi="宋体" w:hint="eastAsia"/>
        </w:rPr>
      </w:pPr>
      <w:r w:rsidRPr="003C4AC2">
        <w:rPr>
          <w:rFonts w:ascii="宋体" w:eastAsia="宋体" w:hAnsi="宋体"/>
        </w:rPr>
        <w:t>相互独立 (Mutually Exclusive)：节点、拓扑、约束、状态跃迁、状态矢量分别表征了系统不同的动力学物理自由度，在代数上构成正交基底，在语义和数学描述上互不重叠，因而两两互斥。</w:t>
      </w:r>
    </w:p>
    <w:p w14:paraId="57DC201C" w14:textId="3FF12CCA" w:rsidR="00611DD5" w:rsidRPr="003C4AC2" w:rsidRDefault="00000000">
      <w:pPr>
        <w:pStyle w:val="a9"/>
        <w:numPr>
          <w:ilvl w:val="0"/>
          <w:numId w:val="87"/>
        </w:numPr>
        <w:ind w:leftChars="300" w:left="1080"/>
        <w:rPr>
          <w:rFonts w:ascii="宋体" w:eastAsia="宋体" w:hAnsi="宋体" w:hint="eastAsia"/>
        </w:rPr>
      </w:pPr>
      <w:r w:rsidRPr="003C4AC2">
        <w:rPr>
          <w:rFonts w:ascii="宋体" w:eastAsia="宋体" w:hAnsi="宋体"/>
        </w:rPr>
        <w:t>完全穷尽 (Collectively Exhaustive)：任何开放自适应巨系统的建模，其相空间必被完备涵盖为组分拓扑（节点与拓扑）、可行解域（约束）、以及演化轨迹（跃迁与状态矢量）。无论是物理层面的无机星际吸积、生物层面的生态链网，还是人类的</w:t>
      </w:r>
      <w:proofErr w:type="gramStart"/>
      <w:r w:rsidRPr="003C4AC2">
        <w:rPr>
          <w:rFonts w:ascii="宋体" w:eastAsia="宋体" w:hAnsi="宋体"/>
        </w:rPr>
        <w:t>数智价值</w:t>
      </w:r>
      <w:proofErr w:type="gramEnd"/>
      <w:r w:rsidRPr="003C4AC2">
        <w:rPr>
          <w:rFonts w:ascii="宋体" w:eastAsia="宋体" w:hAnsi="宋体"/>
        </w:rPr>
        <w:t>链，其全息投影均无法脱离此五维表征。因此，该结构具备普适且完备的 MECE 性质。</w:t>
      </w:r>
    </w:p>
    <w:p w14:paraId="2805BBAD" w14:textId="77777777" w:rsidR="00287159" w:rsidRPr="003C4AC2" w:rsidRDefault="00287159" w:rsidP="00287159">
      <w:pPr>
        <w:pStyle w:val="a9"/>
        <w:ind w:left="840"/>
        <w:rPr>
          <w:rFonts w:ascii="宋体" w:eastAsia="宋体" w:hAnsi="宋体" w:hint="eastAsia"/>
        </w:rPr>
      </w:pPr>
    </w:p>
    <w:p w14:paraId="32C8AE2F" w14:textId="77777777" w:rsidR="003E4203" w:rsidRPr="003C4AC2" w:rsidRDefault="003E4203">
      <w:pPr>
        <w:numPr>
          <w:ilvl w:val="0"/>
          <w:numId w:val="26"/>
        </w:numPr>
        <w:spacing w:after="100" w:afterAutospacing="1"/>
        <w:rPr>
          <w:rFonts w:ascii="宋体" w:eastAsia="宋体" w:hAnsi="宋体" w:cs="宋体" w:hint="eastAsia"/>
        </w:rPr>
      </w:pPr>
      <w:r w:rsidRPr="003C4AC2">
        <w:rPr>
          <w:rFonts w:ascii="宋体" w:eastAsia="宋体" w:hAnsi="宋体" w:cs="宋体"/>
          <w:b/>
          <w:bCs/>
        </w:rPr>
        <w:t>第二重螺旋：业务算法</w:t>
      </w:r>
      <m:oMath>
        <m:r>
          <m:rPr>
            <m:sty m:val="bi"/>
          </m:rPr>
          <w:rPr>
            <w:rFonts w:ascii="Cambria Math" w:eastAsia="宋体" w:hAnsi="Cambria Math" w:cs="宋体"/>
          </w:rPr>
          <m:t>A</m:t>
        </m:r>
      </m:oMath>
      <w:r w:rsidRPr="003C4AC2">
        <w:rPr>
          <w:rFonts w:ascii="宋体" w:eastAsia="宋体" w:hAnsi="宋体" w:cs="宋体"/>
          <w:b/>
          <w:bCs/>
        </w:rPr>
        <w:t xml:space="preserve"> —— 演化动力学引擎</w:t>
      </w:r>
    </w:p>
    <w:p w14:paraId="57CF1D03" w14:textId="77777777" w:rsidR="003E4203" w:rsidRPr="003C4AC2" w:rsidRDefault="003E4203">
      <w:pPr>
        <w:numPr>
          <w:ilvl w:val="1"/>
          <w:numId w:val="27"/>
        </w:numPr>
        <w:spacing w:after="100" w:afterAutospacing="1"/>
        <w:rPr>
          <w:rFonts w:ascii="宋体" w:eastAsia="宋体" w:hAnsi="宋体" w:cs="宋体" w:hint="eastAsia"/>
        </w:rPr>
      </w:pPr>
      <w:r w:rsidRPr="003C4AC2">
        <w:rPr>
          <w:rFonts w:ascii="宋体" w:eastAsia="宋体" w:hAnsi="宋体" w:cs="宋体"/>
          <w:b/>
          <w:bCs/>
        </w:rPr>
        <w:t>元算子 (Meta-Algorithms)</w:t>
      </w:r>
      <w:r w:rsidRPr="003C4AC2">
        <w:rPr>
          <w:rFonts w:ascii="宋体" w:eastAsia="宋体" w:hAnsi="宋体" w:cs="宋体"/>
        </w:rPr>
        <w:t>：</w:t>
      </w:r>
      <w:r w:rsidR="002051DE" w:rsidRPr="003C4AC2">
        <w:rPr>
          <w:rFonts w:ascii="宋体" w:eastAsia="宋体" w:hAnsi="宋体" w:cs="宋体"/>
        </w:rPr>
        <w:t>在模型D上运行的、不可再分的原子级代数转换算子</w:t>
      </w:r>
      <w:r w:rsidRPr="003C4AC2">
        <w:rPr>
          <w:rFonts w:ascii="宋体" w:eastAsia="宋体" w:hAnsi="宋体" w:cs="宋体"/>
        </w:rPr>
        <w:t>。</w:t>
      </w:r>
    </w:p>
    <w:p w14:paraId="3F98D10F" w14:textId="77777777" w:rsidR="003E4203" w:rsidRPr="003C4AC2" w:rsidRDefault="003E4203">
      <w:pPr>
        <w:numPr>
          <w:ilvl w:val="1"/>
          <w:numId w:val="27"/>
        </w:numPr>
        <w:spacing w:after="100" w:afterAutospacing="1"/>
        <w:rPr>
          <w:rFonts w:ascii="宋体" w:eastAsia="宋体" w:hAnsi="宋体" w:cs="宋体" w:hint="eastAsia"/>
        </w:rPr>
      </w:pPr>
      <w:r w:rsidRPr="003C4AC2">
        <w:rPr>
          <w:rFonts w:ascii="宋体" w:eastAsia="宋体" w:hAnsi="宋体" w:cs="宋体"/>
          <w:b/>
          <w:bCs/>
        </w:rPr>
        <w:t>编排引擎 (Orchestration)</w:t>
      </w:r>
      <w:r w:rsidRPr="003C4AC2">
        <w:rPr>
          <w:rFonts w:ascii="宋体" w:eastAsia="宋体" w:hAnsi="宋体" w:cs="宋体"/>
        </w:rPr>
        <w:t>：</w:t>
      </w:r>
      <w:r w:rsidR="002051DE" w:rsidRPr="003C4AC2">
        <w:rPr>
          <w:rFonts w:ascii="宋体" w:eastAsia="宋体" w:hAnsi="宋体" w:cs="宋体"/>
        </w:rPr>
        <w:t>定义元算子并发顺序、反馈回路与约束收敛逻辑的高阶状态机</w:t>
      </w:r>
      <w:r w:rsidRPr="003C4AC2">
        <w:rPr>
          <w:rFonts w:ascii="宋体" w:eastAsia="宋体" w:hAnsi="宋体" w:cs="宋体"/>
        </w:rPr>
        <w:t>。</w:t>
      </w:r>
    </w:p>
    <w:p w14:paraId="64990589" w14:textId="77777777" w:rsidR="003E4203" w:rsidRPr="003C4AC2" w:rsidRDefault="003E4203">
      <w:pPr>
        <w:numPr>
          <w:ilvl w:val="1"/>
          <w:numId w:val="27"/>
        </w:numPr>
        <w:spacing w:after="100" w:afterAutospacing="1"/>
        <w:rPr>
          <w:rFonts w:ascii="宋体" w:eastAsia="宋体" w:hAnsi="宋体" w:cs="宋体" w:hint="eastAsia"/>
        </w:rPr>
      </w:pPr>
      <w:r w:rsidRPr="003C4AC2">
        <w:rPr>
          <w:rFonts w:ascii="宋体" w:eastAsia="宋体" w:hAnsi="宋体" w:cs="宋体"/>
          <w:b/>
          <w:bCs/>
        </w:rPr>
        <w:t>能力涌现 (Emergence)</w:t>
      </w:r>
      <w:r w:rsidRPr="003C4AC2">
        <w:rPr>
          <w:rFonts w:ascii="宋体" w:eastAsia="宋体" w:hAnsi="宋体" w:cs="宋体"/>
        </w:rPr>
        <w:t>：</w:t>
      </w:r>
      <w:r w:rsidR="002051DE" w:rsidRPr="003C4AC2">
        <w:rPr>
          <w:rFonts w:ascii="宋体" w:eastAsia="宋体" w:hAnsi="宋体" w:cs="宋体"/>
        </w:rPr>
        <w:t>当算法以超越外部扰动频率高频周转时（</w:t>
      </w:r>
      <w:proofErr w:type="spellStart"/>
      <w:r w:rsidR="002051DE" w:rsidRPr="003C4AC2">
        <w:rPr>
          <w:rFonts w:ascii="宋体" w:eastAsia="宋体" w:hAnsi="宋体" w:cs="宋体"/>
        </w:rPr>
        <w:t>f_compute</w:t>
      </w:r>
      <w:proofErr w:type="spellEnd"/>
      <w:r w:rsidR="002051DE" w:rsidRPr="003C4AC2">
        <w:rPr>
          <w:rFonts w:ascii="宋体" w:eastAsia="宋体" w:hAnsi="宋体" w:cs="宋体"/>
        </w:rPr>
        <w:t xml:space="preserve"> &gt; </w:t>
      </w:r>
      <w:proofErr w:type="spellStart"/>
      <w:r w:rsidR="002051DE" w:rsidRPr="003C4AC2">
        <w:rPr>
          <w:rFonts w:ascii="宋体" w:eastAsia="宋体" w:hAnsi="宋体" w:cs="宋体"/>
        </w:rPr>
        <w:t>f_perturbation</w:t>
      </w:r>
      <w:proofErr w:type="spellEnd"/>
      <w:r w:rsidR="002051DE" w:rsidRPr="003C4AC2">
        <w:rPr>
          <w:rFonts w:ascii="宋体" w:eastAsia="宋体" w:hAnsi="宋体" w:cs="宋体"/>
        </w:rPr>
        <w:t>），宏观自发涌现出的稳态秩序与系统协同能力</w:t>
      </w:r>
      <w:r w:rsidRPr="003C4AC2">
        <w:rPr>
          <w:rFonts w:ascii="宋体" w:eastAsia="宋体" w:hAnsi="宋体" w:cs="宋体"/>
        </w:rPr>
        <w:t>。</w:t>
      </w:r>
    </w:p>
    <w:p w14:paraId="5D7657D9" w14:textId="77777777" w:rsidR="006B1918" w:rsidRPr="003C4AC2" w:rsidRDefault="006B1918" w:rsidP="006B1918">
      <w:pPr>
        <w:spacing w:after="100" w:afterAutospacing="1"/>
        <w:rPr>
          <w:rFonts w:ascii="宋体" w:eastAsia="宋体" w:hAnsi="宋体" w:cs="宋体" w:hint="eastAsia"/>
        </w:rPr>
      </w:pPr>
      <w:r w:rsidRPr="003C4AC2">
        <w:rPr>
          <w:rFonts w:ascii="宋体" w:eastAsia="宋体" w:hAnsi="宋体" w:cs="宋体" w:hint="eastAsia"/>
          <w:b/>
          <w:bCs/>
        </w:rPr>
        <w:t>有限基底与无限涌现的拓扑定律（跨越计算不可约性）</w:t>
      </w:r>
      <w:r w:rsidRPr="003C4AC2">
        <w:rPr>
          <w:rFonts w:ascii="宋体" w:eastAsia="宋体" w:hAnsi="宋体" w:cs="宋体" w:hint="eastAsia"/>
        </w:rPr>
        <w:t>：在面对开放复杂巨系统 O(N!) 级的状态爆炸时，业务的演化受到“计算不可约性（Computational Irreducibility）”的绝对压迫。这意味着，没有任何静态的业务流程图能够“抄捷径”直接算出全局最优解，系统工程排斥任何试图“穷举局部场景”的还原论妄念。宏观层面表现出的无限多样且复杂的业务场景，在数学与拓扑学上，皆是由底层极其有限的“数据模型</w:t>
      </w:r>
      <m:oMath>
        <m:r>
          <w:rPr>
            <w:rFonts w:ascii="Cambria Math" w:eastAsia="宋体" w:hAnsi="Cambria Math" w:cs="宋体"/>
          </w:rPr>
          <m:t>D</m:t>
        </m:r>
      </m:oMath>
      <w:r w:rsidRPr="003C4AC2">
        <w:rPr>
          <w:rFonts w:ascii="宋体" w:eastAsia="宋体" w:hAnsi="宋体" w:cs="宋体" w:hint="eastAsia"/>
        </w:rPr>
        <w:t>与业务算法</w:t>
      </w:r>
      <m:oMath>
        <m:r>
          <m:rPr>
            <m:sty m:val="bi"/>
          </m:rPr>
          <w:rPr>
            <w:rFonts w:ascii="Cambria Math" w:eastAsia="宋体" w:hAnsi="Cambria Math" w:cs="宋体"/>
          </w:rPr>
          <m:t>A</m:t>
        </m:r>
      </m:oMath>
      <w:r w:rsidRPr="003C4AC2">
        <w:rPr>
          <w:rFonts w:ascii="宋体" w:eastAsia="宋体" w:hAnsi="宋体" w:cs="宋体" w:hint="eastAsia"/>
        </w:rPr>
        <w:t>”（元算子）在相空间中高频推演而自然“涌现（Emergence）”出的宏观表象。统御算符 Π 的物理使命是向下进行绝对的解耦，以极其收敛的有限双螺旋基底，去统御并生成无限的宏观涌现，而非被动记录涌现的结果。</w:t>
      </w:r>
    </w:p>
    <w:p w14:paraId="2014FC12" w14:textId="77777777" w:rsidR="006B1918" w:rsidRPr="003C4AC2" w:rsidRDefault="006B1918" w:rsidP="006B1918">
      <w:pPr>
        <w:spacing w:after="100" w:afterAutospacing="1"/>
        <w:rPr>
          <w:rFonts w:ascii="宋体" w:eastAsia="宋体" w:hAnsi="宋体" w:cs="宋体" w:hint="eastAsia"/>
        </w:rPr>
      </w:pPr>
      <w:r w:rsidRPr="003C4AC2">
        <w:rPr>
          <w:rFonts w:ascii="宋体" w:eastAsia="宋体" w:hAnsi="宋体" w:cs="宋体" w:hint="eastAsia"/>
          <w:b/>
          <w:bCs/>
        </w:rPr>
        <w:lastRenderedPageBreak/>
        <w:t>最优的代数判决</w:t>
      </w:r>
      <w:r w:rsidRPr="003C4AC2">
        <w:rPr>
          <w:rFonts w:ascii="宋体" w:eastAsia="宋体" w:hAnsi="宋体" w:cs="宋体" w:hint="eastAsia"/>
        </w:rPr>
        <w:t>:复杂系统中的所谓“最优解”，在传统认知中常</w:t>
      </w:r>
      <w:proofErr w:type="gramStart"/>
      <w:r w:rsidRPr="003C4AC2">
        <w:rPr>
          <w:rFonts w:ascii="宋体" w:eastAsia="宋体" w:hAnsi="宋体" w:cs="宋体" w:hint="eastAsia"/>
        </w:rPr>
        <w:t>被降维理解</w:t>
      </w:r>
      <w:proofErr w:type="gramEnd"/>
      <w:r w:rsidRPr="003C4AC2">
        <w:rPr>
          <w:rFonts w:ascii="宋体" w:eastAsia="宋体" w:hAnsi="宋体" w:cs="宋体" w:hint="eastAsia"/>
        </w:rPr>
        <w:t>为多方博弈后的“非正交妥协”。但在系统物理学视阈下，当系统所有的物理边界约束（Constraints）、目标函数冲突以及环境势能，皆被完全解耦并无损地代数化覆盖进底层的数据模型与业务算法中时，算法在可行解空间中极速遍历并坍缩出的唯一确定性矢量，即为当前物理实相下系统所能达到的“绝对全局最优解”。数学接管了博弈，算法</w:t>
      </w:r>
      <w:proofErr w:type="gramStart"/>
      <w:r w:rsidRPr="003C4AC2">
        <w:rPr>
          <w:rFonts w:ascii="宋体" w:eastAsia="宋体" w:hAnsi="宋体" w:cs="宋体" w:hint="eastAsia"/>
        </w:rPr>
        <w:t>的解即是</w:t>
      </w:r>
      <w:proofErr w:type="gramEnd"/>
      <w:r w:rsidRPr="003C4AC2">
        <w:rPr>
          <w:rFonts w:ascii="宋体" w:eastAsia="宋体" w:hAnsi="宋体" w:cs="宋体" w:hint="eastAsia"/>
        </w:rPr>
        <w:t>宇宙客观重力下的唯一正确演化轨道。</w:t>
      </w:r>
    </w:p>
    <w:p w14:paraId="60170904" w14:textId="77777777" w:rsidR="003E4203" w:rsidRPr="003C4AC2" w:rsidRDefault="003E4203" w:rsidP="003E4203">
      <w:pPr>
        <w:spacing w:after="100" w:afterAutospacing="1"/>
        <w:outlineLvl w:val="3"/>
        <w:rPr>
          <w:rFonts w:ascii="宋体" w:eastAsia="宋体" w:hAnsi="宋体" w:cs="Arial" w:hint="eastAsia"/>
          <w:b/>
          <w:bCs/>
        </w:rPr>
      </w:pPr>
      <w:r w:rsidRPr="003C4AC2">
        <w:rPr>
          <w:rFonts w:ascii="宋体" w:eastAsia="宋体" w:hAnsi="宋体" w:cs="Arial"/>
          <w:b/>
          <w:bCs/>
        </w:rPr>
        <w:t>3.5 演化闭环：动能的反向物质化 (Write-Back)</w:t>
      </w:r>
    </w:p>
    <w:p w14:paraId="6EC1CD6B" w14:textId="77777777" w:rsidR="003E4203" w:rsidRPr="003C4AC2" w:rsidRDefault="003E4203" w:rsidP="003E4203">
      <w:pPr>
        <w:spacing w:after="100" w:afterAutospacing="1"/>
        <w:rPr>
          <w:rFonts w:ascii="宋体" w:eastAsia="宋体" w:hAnsi="宋体" w:cs="宋体" w:hint="eastAsia"/>
        </w:rPr>
      </w:pPr>
      <w:r w:rsidRPr="003C4AC2">
        <w:rPr>
          <w:rFonts w:ascii="宋体" w:eastAsia="宋体" w:hAnsi="宋体" w:cs="宋体"/>
        </w:rPr>
        <w:t>双螺旋的运转产生计算结果，需反向作用于现实物理世界，完成闭环。</w:t>
      </w:r>
    </w:p>
    <w:p w14:paraId="1BF28273" w14:textId="77777777" w:rsidR="003E4203" w:rsidRPr="003C4AC2" w:rsidRDefault="003E4203" w:rsidP="0014587D">
      <w:pPr>
        <w:spacing w:after="100" w:afterAutospacing="1"/>
        <w:ind w:left="720"/>
        <w:rPr>
          <w:rFonts w:ascii="宋体" w:eastAsia="宋体" w:hAnsi="宋体" w:cs="宋体" w:hint="eastAsia"/>
        </w:rPr>
      </w:pPr>
      <w:r w:rsidRPr="003C4AC2">
        <w:rPr>
          <w:rFonts w:ascii="宋体" w:eastAsia="宋体" w:hAnsi="宋体" w:cs="宋体"/>
          <w:b/>
          <w:bCs/>
        </w:rPr>
        <w:t>推演与映射</w:t>
      </w:r>
      <w:r w:rsidRPr="003C4AC2">
        <w:rPr>
          <w:rFonts w:ascii="宋体" w:eastAsia="宋体" w:hAnsi="宋体" w:cs="宋体"/>
        </w:rPr>
        <w:t>：</w:t>
      </w:r>
      <w:r w:rsidR="0014587D" w:rsidRPr="003C4AC2">
        <w:rPr>
          <w:rFonts w:ascii="宋体" w:eastAsia="宋体" w:hAnsi="宋体" w:cs="宋体"/>
        </w:rPr>
        <w:t>算法的终点即为新数据模型</w:t>
      </w:r>
      <m:oMath>
        <m:d>
          <m:dPr>
            <m:ctrlPr>
              <w:rPr>
                <w:rFonts w:ascii="Cambria Math" w:eastAsia="宋体" w:hAnsi="Cambria Math" w:cs="宋体"/>
                <w:i/>
              </w:rPr>
            </m:ctrlPr>
          </m:dPr>
          <m:e>
            <m:r>
              <w:rPr>
                <w:rFonts w:ascii="Cambria Math" w:eastAsia="宋体" w:hAnsi="Cambria Math" w:cs="宋体"/>
              </w:rPr>
              <m:t>D</m:t>
            </m:r>
          </m:e>
        </m:d>
      </m:oMath>
      <w:r w:rsidR="0014587D" w:rsidRPr="003C4AC2">
        <w:rPr>
          <w:rFonts w:ascii="宋体" w:eastAsia="宋体" w:hAnsi="宋体" w:cs="宋体"/>
        </w:rPr>
        <w:t>的起点。业务算法</w:t>
      </w:r>
      <m:oMath>
        <m:d>
          <m:dPr>
            <m:ctrlPr>
              <w:rPr>
                <w:rFonts w:ascii="Cambria Math" w:eastAsia="宋体" w:hAnsi="Cambria Math" w:cs="宋体"/>
                <w:i/>
              </w:rPr>
            </m:ctrlPr>
          </m:dPr>
          <m:e>
            <m:r>
              <w:rPr>
                <w:rFonts w:ascii="Cambria Math" w:eastAsia="宋体" w:hAnsi="Cambria Math" w:cs="宋体"/>
              </w:rPr>
              <m:t>A</m:t>
            </m:r>
          </m:e>
        </m:d>
      </m:oMath>
      <w:r w:rsidR="0014587D" w:rsidRPr="003C4AC2">
        <w:rPr>
          <w:rFonts w:ascii="宋体" w:eastAsia="宋体" w:hAnsi="宋体" w:cs="宋体"/>
        </w:rPr>
        <w:t>完成高频推演后，其动能坍缩、凝固为底层数字实体。算法通过生成全新的状态矢量、确立刚性约束，</w:t>
      </w:r>
      <w:r w:rsidR="0014587D" w:rsidRPr="003C4AC2">
        <w:rPr>
          <w:rFonts w:ascii="宋体" w:eastAsia="宋体" w:hAnsi="宋体" w:cs="宋体"/>
          <w:b/>
          <w:bCs/>
        </w:rPr>
        <w:t>执行反写 (Write-Back)</w:t>
      </w:r>
      <w:r w:rsidR="0014587D" w:rsidRPr="003C4AC2">
        <w:rPr>
          <w:rFonts w:ascii="宋体" w:eastAsia="宋体" w:hAnsi="宋体" w:cs="宋体"/>
        </w:rPr>
        <w:t xml:space="preserve">，直接驱动现实物理域的做功。 </w:t>
      </w:r>
      <w:r w:rsidR="0014587D" w:rsidRPr="003C4AC2">
        <w:rPr>
          <w:rFonts w:ascii="宋体" w:eastAsia="宋体" w:hAnsi="宋体" w:cs="宋体"/>
          <w:b/>
          <w:bCs/>
        </w:rPr>
        <w:t>闭环重置（残差再提取）</w:t>
      </w:r>
      <w:r w:rsidR="0014587D" w:rsidRPr="003C4AC2">
        <w:rPr>
          <w:rFonts w:ascii="宋体" w:eastAsia="宋体" w:hAnsi="宋体" w:cs="宋体"/>
        </w:rPr>
        <w:t>：物理</w:t>
      </w:r>
      <w:proofErr w:type="gramStart"/>
      <w:r w:rsidR="0014587D" w:rsidRPr="003C4AC2">
        <w:rPr>
          <w:rFonts w:ascii="宋体" w:eastAsia="宋体" w:hAnsi="宋体" w:cs="宋体"/>
        </w:rPr>
        <w:t>实相被改写</w:t>
      </w:r>
      <w:proofErr w:type="gramEnd"/>
      <w:r w:rsidR="0014587D" w:rsidRPr="003C4AC2">
        <w:rPr>
          <w:rFonts w:ascii="宋体" w:eastAsia="宋体" w:hAnsi="宋体" w:cs="宋体"/>
        </w:rPr>
        <w:t>后，数据模型</w:t>
      </w:r>
      <m:oMath>
        <m:r>
          <w:rPr>
            <w:rFonts w:ascii="Cambria Math" w:eastAsia="宋体" w:hAnsi="Cambria Math" w:cs="宋体"/>
          </w:rPr>
          <m:t>D</m:t>
        </m:r>
      </m:oMath>
      <w:r w:rsidR="0014587D" w:rsidRPr="003C4AC2">
        <w:rPr>
          <w:rFonts w:ascii="宋体" w:eastAsia="宋体" w:hAnsi="宋体" w:cs="宋体"/>
        </w:rPr>
        <w:t xml:space="preserve">的底层探针网络立刻触发新一轮的物理全息采样。执行结果与预期目标之间产生的微小偏离（新的 </w:t>
      </w:r>
      <w:proofErr w:type="spellStart"/>
      <w:r w:rsidR="0014587D" w:rsidRPr="003C4AC2">
        <w:rPr>
          <w:rFonts w:ascii="宋体" w:eastAsia="宋体" w:hAnsi="宋体" w:cs="宋体"/>
        </w:rPr>
        <w:t>Δt</w:t>
      </w:r>
      <w:proofErr w:type="spellEnd"/>
      <w:r w:rsidR="0014587D" w:rsidRPr="003C4AC2">
        <w:rPr>
          <w:rFonts w:ascii="宋体" w:eastAsia="宋体" w:hAnsi="宋体" w:cs="宋体"/>
        </w:rPr>
        <w:t>）被重新提纯并捕获，作为新动能再次注入业务算法</w:t>
      </w:r>
      <m:oMath>
        <m:r>
          <w:rPr>
            <w:rFonts w:ascii="Cambria Math" w:eastAsia="宋体" w:hAnsi="Cambria Math" w:cs="宋体"/>
          </w:rPr>
          <m:t>A</m:t>
        </m:r>
      </m:oMath>
      <w:r w:rsidR="0014587D" w:rsidRPr="003C4AC2">
        <w:rPr>
          <w:rFonts w:ascii="宋体" w:eastAsia="宋体" w:hAnsi="宋体" w:cs="宋体"/>
        </w:rPr>
        <w:t>。至此，数字双螺旋</w:t>
      </w:r>
      <m:oMath>
        <m:r>
          <m:rPr>
            <m:sty m:val="bi"/>
          </m:rPr>
          <w:rPr>
            <w:rFonts w:ascii="Cambria Math" w:eastAsia="宋体" w:hAnsi="Cambria Math" w:cs="宋体"/>
          </w:rPr>
          <m:t>⟨ D,A⟩</m:t>
        </m:r>
      </m:oMath>
      <w:r w:rsidR="0014587D" w:rsidRPr="003C4AC2">
        <w:rPr>
          <w:rFonts w:ascii="宋体" w:eastAsia="宋体" w:hAnsi="宋体" w:cs="宋体"/>
        </w:rPr>
        <w:t>完成了拓扑学上的严密闭合，驱动引擎向更高维的时空演化。</w:t>
      </w:r>
    </w:p>
    <w:p w14:paraId="418343EE" w14:textId="77777777" w:rsidR="003E4203" w:rsidRPr="003C4AC2" w:rsidRDefault="003E4203" w:rsidP="003E4203">
      <w:pPr>
        <w:spacing w:after="100" w:afterAutospacing="1"/>
        <w:outlineLvl w:val="3"/>
        <w:rPr>
          <w:rFonts w:ascii="宋体" w:eastAsia="宋体" w:hAnsi="宋体" w:cs="Arial" w:hint="eastAsia"/>
          <w:b/>
          <w:bCs/>
        </w:rPr>
      </w:pPr>
      <w:r w:rsidRPr="003C4AC2">
        <w:rPr>
          <w:rFonts w:ascii="宋体" w:eastAsia="宋体" w:hAnsi="宋体" w:cs="Arial"/>
          <w:b/>
          <w:bCs/>
        </w:rPr>
        <w:t>3.6 跨域同构对话：拓扑映射与数字本体的客观定性</w:t>
      </w:r>
    </w:p>
    <w:p w14:paraId="63D1C63E" w14:textId="77777777" w:rsidR="003E4203" w:rsidRPr="003C4AC2" w:rsidRDefault="003E4203">
      <w:pPr>
        <w:numPr>
          <w:ilvl w:val="0"/>
          <w:numId w:val="28"/>
        </w:numPr>
        <w:spacing w:after="100" w:afterAutospacing="1"/>
        <w:rPr>
          <w:rFonts w:ascii="宋体" w:eastAsia="宋体" w:hAnsi="宋体" w:cs="宋体" w:hint="eastAsia"/>
        </w:rPr>
      </w:pPr>
      <w:r w:rsidRPr="003C4AC2">
        <w:rPr>
          <w:rFonts w:ascii="宋体" w:eastAsia="宋体" w:hAnsi="宋体" w:cs="宋体"/>
          <w:b/>
          <w:bCs/>
        </w:rPr>
        <w:t>对话 莱布尼茨 (G.W. Leibniz)：通用特征语言的物理预演</w:t>
      </w:r>
    </w:p>
    <w:p w14:paraId="01AF2EFD" w14:textId="77777777" w:rsidR="003E4203" w:rsidRPr="003C4AC2" w:rsidRDefault="003E4203">
      <w:pPr>
        <w:numPr>
          <w:ilvl w:val="1"/>
          <w:numId w:val="28"/>
        </w:numPr>
        <w:spacing w:after="100" w:afterAutospacing="1"/>
        <w:rPr>
          <w:rFonts w:ascii="宋体" w:eastAsia="宋体" w:hAnsi="宋体" w:cs="宋体" w:hint="eastAsia"/>
        </w:rPr>
      </w:pPr>
      <w:r w:rsidRPr="003C4AC2">
        <w:rPr>
          <w:rFonts w:ascii="宋体" w:eastAsia="宋体" w:hAnsi="宋体" w:cs="宋体"/>
          <w:b/>
          <w:bCs/>
        </w:rPr>
        <w:t>同构定性（原教旨）</w:t>
      </w:r>
      <w:r w:rsidRPr="003C4AC2">
        <w:rPr>
          <w:rFonts w:ascii="宋体" w:eastAsia="宋体" w:hAnsi="宋体" w:cs="宋体"/>
        </w:rPr>
        <w:t>：莱布尼茨设想建立一种“通用特征语言” (</w:t>
      </w:r>
      <w:proofErr w:type="spellStart"/>
      <w:r w:rsidRPr="003C4AC2">
        <w:rPr>
          <w:rFonts w:ascii="宋体" w:eastAsia="宋体" w:hAnsi="宋体" w:cs="宋体"/>
        </w:rPr>
        <w:t>Characteristica</w:t>
      </w:r>
      <w:proofErr w:type="spellEnd"/>
      <w:r w:rsidRPr="003C4AC2">
        <w:rPr>
          <w:rFonts w:ascii="宋体" w:eastAsia="宋体" w:hAnsi="宋体" w:cs="宋体"/>
        </w:rPr>
        <w:t xml:space="preserve"> Universalis)，通过精确的符号系统描述宇宙因果逻辑，实现“计算即思考”。</w:t>
      </w:r>
    </w:p>
    <w:p w14:paraId="38AA5A0E" w14:textId="77777777" w:rsidR="003E4203" w:rsidRPr="003C4AC2" w:rsidRDefault="003E4203">
      <w:pPr>
        <w:numPr>
          <w:ilvl w:val="1"/>
          <w:numId w:val="28"/>
        </w:numPr>
        <w:spacing w:after="100" w:afterAutospacing="1"/>
        <w:rPr>
          <w:rFonts w:ascii="宋体" w:eastAsia="宋体" w:hAnsi="宋体" w:cs="宋体" w:hint="eastAsia"/>
        </w:rPr>
      </w:pPr>
      <w:r w:rsidRPr="003C4AC2">
        <w:rPr>
          <w:rFonts w:ascii="宋体" w:eastAsia="宋体" w:hAnsi="宋体" w:cs="宋体"/>
          <w:b/>
          <w:bCs/>
        </w:rPr>
        <w:t>系统学映射</w:t>
      </w:r>
      <w:r w:rsidRPr="003C4AC2">
        <w:rPr>
          <w:rFonts w:ascii="宋体" w:eastAsia="宋体" w:hAnsi="宋体" w:cs="宋体"/>
        </w:rPr>
        <w:t>：数字双螺旋</w:t>
      </w:r>
      <m:oMath>
        <m:r>
          <m:rPr>
            <m:sty m:val="bi"/>
          </m:rPr>
          <w:rPr>
            <w:rFonts w:ascii="Cambria Math" w:eastAsia="宋体" w:hAnsi="Cambria Math" w:cs="宋体"/>
          </w:rPr>
          <m:t>⟨ D,A⟩</m:t>
        </m:r>
      </m:oMath>
      <w:r w:rsidRPr="003C4AC2">
        <w:rPr>
          <w:rFonts w:ascii="宋体" w:eastAsia="宋体" w:hAnsi="宋体" w:cs="宋体"/>
        </w:rPr>
        <w:t>是该设想的物理实例化。数据模型</w:t>
      </w:r>
      <m:oMath>
        <m:d>
          <m:dPr>
            <m:ctrlPr>
              <w:rPr>
                <w:rFonts w:ascii="Cambria Math" w:eastAsia="宋体" w:hAnsi="Cambria Math" w:cs="宋体"/>
                <w:i/>
              </w:rPr>
            </m:ctrlPr>
          </m:dPr>
          <m:e>
            <m:r>
              <w:rPr>
                <w:rFonts w:ascii="Cambria Math" w:eastAsia="宋体" w:hAnsi="Cambria Math" w:cs="宋体"/>
              </w:rPr>
              <m:t>D</m:t>
            </m:r>
          </m:e>
        </m:d>
      </m:oMath>
      <w:r w:rsidRPr="003C4AC2">
        <w:rPr>
          <w:rFonts w:ascii="宋体" w:eastAsia="宋体" w:hAnsi="宋体" w:cs="宋体"/>
        </w:rPr>
        <w:t>提供符号基底，业务算法</w:t>
      </w:r>
      <m:oMath>
        <m:d>
          <m:dPr>
            <m:ctrlPr>
              <w:rPr>
                <w:rFonts w:ascii="Cambria Math" w:eastAsia="宋体" w:hAnsi="Cambria Math" w:cs="宋体"/>
                <w:i/>
              </w:rPr>
            </m:ctrlPr>
          </m:dPr>
          <m:e>
            <m:r>
              <w:rPr>
                <w:rFonts w:ascii="Cambria Math" w:eastAsia="宋体" w:hAnsi="Cambria Math" w:cs="宋体"/>
              </w:rPr>
              <m:t>A</m:t>
            </m:r>
          </m:e>
        </m:d>
      </m:oMath>
      <w:r w:rsidRPr="003C4AC2">
        <w:rPr>
          <w:rFonts w:ascii="宋体" w:eastAsia="宋体" w:hAnsi="宋体" w:cs="宋体"/>
        </w:rPr>
        <w:t xml:space="preserve">提供演化逻辑。统御算符 </w:t>
      </w:r>
      <m:oMath>
        <m:r>
          <w:rPr>
            <w:rFonts w:ascii="Cambria Math" w:eastAsia="宋体" w:hAnsi="Cambria Math" w:cs="宋体" w:hint="eastAsia"/>
          </w:rPr>
          <m:t>Π</m:t>
        </m:r>
      </m:oMath>
      <w:r w:rsidRPr="003C4AC2">
        <w:rPr>
          <w:rFonts w:ascii="宋体" w:eastAsia="宋体" w:hAnsi="宋体" w:cs="宋体"/>
        </w:rPr>
        <w:t>的运行，是利用硅基引擎在数字空间内完成对现实逻辑的</w:t>
      </w:r>
      <w:proofErr w:type="gramStart"/>
      <w:r w:rsidRPr="003C4AC2">
        <w:rPr>
          <w:rFonts w:ascii="宋体" w:eastAsia="宋体" w:hAnsi="宋体" w:cs="宋体"/>
        </w:rPr>
        <w:t>极</w:t>
      </w:r>
      <w:proofErr w:type="gramEnd"/>
      <w:r w:rsidRPr="003C4AC2">
        <w:rPr>
          <w:rFonts w:ascii="宋体" w:eastAsia="宋体" w:hAnsi="宋体" w:cs="宋体"/>
        </w:rPr>
        <w:t>速预演，实现对物理实相的先验确权。</w:t>
      </w:r>
    </w:p>
    <w:p w14:paraId="7A4DA320" w14:textId="77777777" w:rsidR="003E4203" w:rsidRPr="003C4AC2" w:rsidRDefault="003E4203">
      <w:pPr>
        <w:numPr>
          <w:ilvl w:val="0"/>
          <w:numId w:val="28"/>
        </w:numPr>
        <w:spacing w:after="100" w:afterAutospacing="1"/>
        <w:rPr>
          <w:rFonts w:ascii="宋体" w:eastAsia="宋体" w:hAnsi="宋体" w:cs="宋体" w:hint="eastAsia"/>
        </w:rPr>
      </w:pPr>
      <w:r w:rsidRPr="003C4AC2">
        <w:rPr>
          <w:rFonts w:ascii="宋体" w:eastAsia="宋体" w:hAnsi="宋体" w:cs="宋体"/>
          <w:b/>
          <w:bCs/>
        </w:rPr>
        <w:t>对话 Conant-Ashby：内部模型同构定律</w:t>
      </w:r>
    </w:p>
    <w:p w14:paraId="0F7803E1" w14:textId="77777777" w:rsidR="003E4203" w:rsidRPr="003C4AC2" w:rsidRDefault="003E4203">
      <w:pPr>
        <w:numPr>
          <w:ilvl w:val="1"/>
          <w:numId w:val="28"/>
        </w:numPr>
        <w:spacing w:after="100" w:afterAutospacing="1"/>
        <w:rPr>
          <w:rFonts w:ascii="宋体" w:eastAsia="宋体" w:hAnsi="宋体" w:cs="宋体" w:hint="eastAsia"/>
        </w:rPr>
      </w:pPr>
      <w:r w:rsidRPr="003C4AC2">
        <w:rPr>
          <w:rFonts w:ascii="宋体" w:eastAsia="宋体" w:hAnsi="宋体" w:cs="宋体"/>
          <w:b/>
          <w:bCs/>
        </w:rPr>
        <w:t>同构定性（原教旨）</w:t>
      </w:r>
      <w:r w:rsidRPr="003C4AC2">
        <w:rPr>
          <w:rFonts w:ascii="宋体" w:eastAsia="宋体" w:hAnsi="宋体" w:cs="宋体"/>
        </w:rPr>
        <w:t>：证明了任何优良的调节器都必须是其所调节系统的模型。</w:t>
      </w:r>
    </w:p>
    <w:p w14:paraId="0A398EF5" w14:textId="77777777" w:rsidR="003E4203" w:rsidRPr="003C4AC2" w:rsidRDefault="003E4203">
      <w:pPr>
        <w:numPr>
          <w:ilvl w:val="1"/>
          <w:numId w:val="28"/>
        </w:numPr>
        <w:spacing w:after="100" w:afterAutospacing="1"/>
        <w:rPr>
          <w:rFonts w:ascii="宋体" w:eastAsia="宋体" w:hAnsi="宋体" w:cs="宋体" w:hint="eastAsia"/>
        </w:rPr>
      </w:pPr>
      <w:r w:rsidRPr="003C4AC2">
        <w:rPr>
          <w:rFonts w:ascii="宋体" w:eastAsia="宋体" w:hAnsi="宋体" w:cs="宋体"/>
          <w:b/>
          <w:bCs/>
        </w:rPr>
        <w:t>系统学映射</w:t>
      </w:r>
      <w:r w:rsidRPr="003C4AC2">
        <w:rPr>
          <w:rFonts w:ascii="宋体" w:eastAsia="宋体" w:hAnsi="宋体" w:cs="宋体"/>
        </w:rPr>
        <w:t>：确立了统御算符</w:t>
      </w:r>
      <m:oMath>
        <m:r>
          <w:rPr>
            <w:rFonts w:ascii="Cambria Math" w:eastAsia="宋体" w:hAnsi="Cambria Math" w:cs="宋体"/>
          </w:rPr>
          <m:t>Π</m:t>
        </m:r>
      </m:oMath>
      <w:r w:rsidRPr="003C4AC2">
        <w:rPr>
          <w:rFonts w:ascii="宋体" w:eastAsia="宋体" w:hAnsi="宋体" w:cs="宋体"/>
        </w:rPr>
        <w:t>的合法性前提。缺乏对物理实相的同构建模</w:t>
      </w:r>
      <m:oMath>
        <m:d>
          <m:dPr>
            <m:ctrlPr>
              <w:rPr>
                <w:rFonts w:ascii="Cambria Math" w:eastAsia="宋体" w:hAnsi="Cambria Math" w:cs="宋体"/>
                <w:i/>
              </w:rPr>
            </m:ctrlPr>
          </m:dPr>
          <m:e>
            <m:r>
              <w:rPr>
                <w:rFonts w:ascii="Cambria Math" w:eastAsia="宋体" w:hAnsi="Cambria Math" w:cs="宋体"/>
              </w:rPr>
              <m:t>D</m:t>
            </m:r>
          </m:e>
        </m:d>
      </m:oMath>
      <w:r w:rsidRPr="003C4AC2">
        <w:rPr>
          <w:rFonts w:ascii="宋体" w:eastAsia="宋体" w:hAnsi="宋体" w:cs="宋体"/>
        </w:rPr>
        <w:t>，算法控制</w:t>
      </w:r>
      <m:oMath>
        <m:d>
          <m:dPr>
            <m:ctrlPr>
              <w:rPr>
                <w:rFonts w:ascii="Cambria Math" w:eastAsia="宋体" w:hAnsi="Cambria Math" w:cs="宋体"/>
                <w:i/>
              </w:rPr>
            </m:ctrlPr>
          </m:dPr>
          <m:e>
            <m:r>
              <w:rPr>
                <w:rFonts w:ascii="Cambria Math" w:eastAsia="宋体" w:hAnsi="Cambria Math" w:cs="宋体"/>
              </w:rPr>
              <m:t>A</m:t>
            </m:r>
          </m:e>
        </m:d>
      </m:oMath>
      <w:r w:rsidRPr="003C4AC2">
        <w:rPr>
          <w:rFonts w:ascii="宋体" w:eastAsia="宋体" w:hAnsi="宋体" w:cs="宋体"/>
        </w:rPr>
        <w:t>会因丧失物理语义而产生系统性耗散。</w:t>
      </w:r>
    </w:p>
    <w:p w14:paraId="5D2DF3AA" w14:textId="77777777" w:rsidR="003E4203" w:rsidRPr="003C4AC2" w:rsidRDefault="003E4203">
      <w:pPr>
        <w:numPr>
          <w:ilvl w:val="0"/>
          <w:numId w:val="28"/>
        </w:numPr>
        <w:spacing w:after="100" w:afterAutospacing="1"/>
        <w:rPr>
          <w:rFonts w:ascii="宋体" w:eastAsia="宋体" w:hAnsi="宋体" w:cs="宋体" w:hint="eastAsia"/>
        </w:rPr>
      </w:pPr>
      <w:r w:rsidRPr="003C4AC2">
        <w:rPr>
          <w:rFonts w:ascii="宋体" w:eastAsia="宋体" w:hAnsi="宋体" w:cs="宋体"/>
          <w:b/>
          <w:bCs/>
        </w:rPr>
        <w:t>对话 奈奎斯特-香农：</w:t>
      </w:r>
      <w:proofErr w:type="gramStart"/>
      <w:r w:rsidRPr="003C4AC2">
        <w:rPr>
          <w:rFonts w:ascii="宋体" w:eastAsia="宋体" w:hAnsi="宋体" w:cs="宋体"/>
          <w:b/>
          <w:bCs/>
        </w:rPr>
        <w:t>算力周转</w:t>
      </w:r>
      <w:proofErr w:type="gramEnd"/>
      <w:r w:rsidRPr="003C4AC2">
        <w:rPr>
          <w:rFonts w:ascii="宋体" w:eastAsia="宋体" w:hAnsi="宋体" w:cs="宋体"/>
          <w:b/>
          <w:bCs/>
        </w:rPr>
        <w:t>与扰动压制</w:t>
      </w:r>
    </w:p>
    <w:p w14:paraId="46E9B678" w14:textId="77777777" w:rsidR="003E4203" w:rsidRPr="003C4AC2" w:rsidRDefault="003E4203">
      <w:pPr>
        <w:numPr>
          <w:ilvl w:val="1"/>
          <w:numId w:val="28"/>
        </w:numPr>
        <w:spacing w:after="100" w:afterAutospacing="1"/>
        <w:rPr>
          <w:rFonts w:ascii="宋体" w:eastAsia="宋体" w:hAnsi="宋体" w:cs="宋体" w:hint="eastAsia"/>
        </w:rPr>
      </w:pPr>
      <w:r w:rsidRPr="003C4AC2">
        <w:rPr>
          <w:rFonts w:ascii="宋体" w:eastAsia="宋体" w:hAnsi="宋体" w:cs="宋体"/>
          <w:b/>
          <w:bCs/>
        </w:rPr>
        <w:t>同构定性（原教旨）</w:t>
      </w:r>
      <w:r w:rsidRPr="003C4AC2">
        <w:rPr>
          <w:rFonts w:ascii="宋体" w:eastAsia="宋体" w:hAnsi="宋体" w:cs="宋体"/>
        </w:rPr>
        <w:t>：规定了为无损还原信号，采样频率必须大于信号最高频率的两倍。</w:t>
      </w:r>
    </w:p>
    <w:p w14:paraId="0F0A0126" w14:textId="77777777" w:rsidR="003E4203" w:rsidRPr="003C4AC2" w:rsidRDefault="003E4203">
      <w:pPr>
        <w:numPr>
          <w:ilvl w:val="1"/>
          <w:numId w:val="28"/>
        </w:numPr>
        <w:spacing w:after="100" w:afterAutospacing="1"/>
        <w:rPr>
          <w:rFonts w:ascii="宋体" w:eastAsia="宋体" w:hAnsi="宋体" w:cs="宋体" w:hint="eastAsia"/>
        </w:rPr>
      </w:pPr>
      <w:r w:rsidRPr="003C4AC2">
        <w:rPr>
          <w:rFonts w:ascii="宋体" w:eastAsia="宋体" w:hAnsi="宋体" w:cs="宋体"/>
          <w:b/>
          <w:bCs/>
        </w:rPr>
        <w:t>系统学映射</w:t>
      </w:r>
      <w:r w:rsidRPr="003C4AC2">
        <w:rPr>
          <w:rFonts w:ascii="宋体" w:eastAsia="宋体" w:hAnsi="宋体" w:cs="宋体"/>
        </w:rPr>
        <w:t>：映射为系统闭环的</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compute</m:t>
                </m:r>
              </m:sub>
            </m:sSub>
          </m:e>
        </m:d>
      </m:oMath>
      <w:r w:rsidRPr="003C4AC2">
        <w:rPr>
          <w:rFonts w:ascii="宋体" w:eastAsia="宋体" w:hAnsi="宋体" w:cs="宋体"/>
        </w:rPr>
        <w:t xml:space="preserve">&gt; </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perturbation</m:t>
                </m:r>
              </m:sub>
            </m:sSub>
          </m:e>
        </m:d>
      </m:oMath>
      <w:r w:rsidRPr="003C4AC2">
        <w:rPr>
          <w:rFonts w:ascii="宋体" w:eastAsia="宋体" w:hAnsi="宋体" w:cs="宋体"/>
        </w:rPr>
        <w:t xml:space="preserve"> 铁律。它定义了统御算符</w:t>
      </w:r>
      <w:proofErr w:type="gramStart"/>
      <w:r w:rsidRPr="003C4AC2">
        <w:rPr>
          <w:rFonts w:ascii="宋体" w:eastAsia="宋体" w:hAnsi="宋体" w:cs="宋体"/>
        </w:rPr>
        <w:t>的算力门槛</w:t>
      </w:r>
      <w:proofErr w:type="gramEnd"/>
      <w:r w:rsidRPr="003C4AC2">
        <w:rPr>
          <w:rFonts w:ascii="宋体" w:eastAsia="宋体" w:hAnsi="宋体" w:cs="宋体"/>
        </w:rPr>
        <w:t>：慢于扰动的算法输出的是过期的噪音。</w:t>
      </w:r>
    </w:p>
    <w:p w14:paraId="0DDAC355" w14:textId="77777777" w:rsidR="003E4203" w:rsidRPr="003C4AC2" w:rsidRDefault="003E4203">
      <w:pPr>
        <w:numPr>
          <w:ilvl w:val="0"/>
          <w:numId w:val="28"/>
        </w:numPr>
        <w:spacing w:after="100" w:afterAutospacing="1"/>
        <w:rPr>
          <w:rFonts w:ascii="宋体" w:eastAsia="宋体" w:hAnsi="宋体" w:cs="宋体" w:hint="eastAsia"/>
        </w:rPr>
      </w:pPr>
      <w:r w:rsidRPr="003C4AC2">
        <w:rPr>
          <w:rFonts w:ascii="宋体" w:eastAsia="宋体" w:hAnsi="宋体" w:cs="宋体"/>
          <w:b/>
          <w:bCs/>
        </w:rPr>
        <w:t>对话 艾伯特-拉斯洛·巴拉巴西 (</w:t>
      </w:r>
      <w:proofErr w:type="spellStart"/>
      <w:r w:rsidRPr="003C4AC2">
        <w:rPr>
          <w:rFonts w:ascii="宋体" w:eastAsia="宋体" w:hAnsi="宋体" w:cs="宋体"/>
          <w:b/>
          <w:bCs/>
        </w:rPr>
        <w:t>Barabási</w:t>
      </w:r>
      <w:proofErr w:type="spellEnd"/>
      <w:r w:rsidRPr="003C4AC2">
        <w:rPr>
          <w:rFonts w:ascii="宋体" w:eastAsia="宋体" w:hAnsi="宋体" w:cs="宋体"/>
          <w:b/>
          <w:bCs/>
        </w:rPr>
        <w:t>)：全息分形的无标度属性</w:t>
      </w:r>
    </w:p>
    <w:p w14:paraId="1C845405" w14:textId="77777777" w:rsidR="003E4203" w:rsidRPr="003C4AC2" w:rsidRDefault="003E4203">
      <w:pPr>
        <w:numPr>
          <w:ilvl w:val="1"/>
          <w:numId w:val="28"/>
        </w:numPr>
        <w:spacing w:after="100" w:afterAutospacing="1"/>
        <w:rPr>
          <w:rFonts w:ascii="宋体" w:eastAsia="宋体" w:hAnsi="宋体" w:cs="宋体" w:hint="eastAsia"/>
        </w:rPr>
      </w:pPr>
      <w:r w:rsidRPr="003C4AC2">
        <w:rPr>
          <w:rFonts w:ascii="宋体" w:eastAsia="宋体" w:hAnsi="宋体" w:cs="宋体"/>
          <w:b/>
          <w:bCs/>
        </w:rPr>
        <w:lastRenderedPageBreak/>
        <w:t>同构定性（原教旨）</w:t>
      </w:r>
      <w:r w:rsidRPr="003C4AC2">
        <w:rPr>
          <w:rFonts w:ascii="宋体" w:eastAsia="宋体" w:hAnsi="宋体" w:cs="宋体"/>
        </w:rPr>
        <w:t>：揭示了复杂网络节点连接的</w:t>
      </w:r>
      <w:proofErr w:type="gramStart"/>
      <w:r w:rsidRPr="003C4AC2">
        <w:rPr>
          <w:rFonts w:ascii="宋体" w:eastAsia="宋体" w:hAnsi="宋体" w:cs="宋体"/>
        </w:rPr>
        <w:t>幂</w:t>
      </w:r>
      <w:proofErr w:type="gramEnd"/>
      <w:r w:rsidRPr="003C4AC2">
        <w:rPr>
          <w:rFonts w:ascii="宋体" w:eastAsia="宋体" w:hAnsi="宋体" w:cs="宋体"/>
        </w:rPr>
        <w:t>律分布与自相似分形特征。</w:t>
      </w:r>
    </w:p>
    <w:p w14:paraId="1B9809E0" w14:textId="77777777" w:rsidR="003E4203" w:rsidRPr="003C4AC2" w:rsidRDefault="003E4203">
      <w:pPr>
        <w:numPr>
          <w:ilvl w:val="1"/>
          <w:numId w:val="28"/>
        </w:numPr>
        <w:spacing w:after="100" w:afterAutospacing="1"/>
        <w:rPr>
          <w:rFonts w:ascii="宋体" w:eastAsia="宋体" w:hAnsi="宋体" w:cs="宋体" w:hint="eastAsia"/>
        </w:rPr>
      </w:pPr>
      <w:r w:rsidRPr="003C4AC2">
        <w:rPr>
          <w:rFonts w:ascii="宋体" w:eastAsia="宋体" w:hAnsi="宋体" w:cs="宋体"/>
          <w:b/>
          <w:bCs/>
        </w:rPr>
        <w:t>系统学映射</w:t>
      </w:r>
      <w:r w:rsidRPr="003C4AC2">
        <w:rPr>
          <w:rFonts w:ascii="宋体" w:eastAsia="宋体" w:hAnsi="宋体" w:cs="宋体"/>
        </w:rPr>
        <w:t>：确立了统御算符</w:t>
      </w:r>
      <m:oMath>
        <m:r>
          <w:rPr>
            <w:rFonts w:ascii="Cambria Math" w:eastAsia="宋体" w:hAnsi="Cambria Math" w:cs="宋体" w:hint="eastAsia"/>
          </w:rPr>
          <m:t>Π</m:t>
        </m:r>
      </m:oMath>
      <w:r w:rsidRPr="003C4AC2">
        <w:rPr>
          <w:rFonts w:ascii="宋体" w:eastAsia="宋体" w:hAnsi="宋体" w:cs="宋体"/>
        </w:rPr>
        <w:t>的尺度不变性。这种分形同构允许系统在不同层级使用统一的</w:t>
      </w:r>
      <m:oMath>
        <m:r>
          <m:rPr>
            <m:sty m:val="bi"/>
          </m:rPr>
          <w:rPr>
            <w:rFonts w:ascii="Cambria Math" w:eastAsia="宋体" w:hAnsi="Cambria Math" w:cs="宋体"/>
          </w:rPr>
          <m:t>⟨ D,A⟩</m:t>
        </m:r>
      </m:oMath>
      <w:r w:rsidRPr="003C4AC2">
        <w:rPr>
          <w:rFonts w:ascii="宋体" w:eastAsia="宋体" w:hAnsi="宋体" w:cs="宋体"/>
        </w:rPr>
        <w:t>语法，实现跨层级</w:t>
      </w:r>
      <w:proofErr w:type="gramStart"/>
      <w:r w:rsidRPr="003C4AC2">
        <w:rPr>
          <w:rFonts w:ascii="宋体" w:eastAsia="宋体" w:hAnsi="宋体" w:cs="宋体"/>
        </w:rPr>
        <w:t>的降维统御</w:t>
      </w:r>
      <w:proofErr w:type="gramEnd"/>
      <w:r w:rsidRPr="003C4AC2">
        <w:rPr>
          <w:rFonts w:ascii="宋体" w:eastAsia="宋体" w:hAnsi="宋体" w:cs="宋体"/>
        </w:rPr>
        <w:t xml:space="preserve">，最终输出全域秩序矢量 </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oMath>
      <w:r w:rsidRPr="003C4AC2">
        <w:rPr>
          <w:rFonts w:ascii="宋体" w:eastAsia="宋体" w:hAnsi="宋体" w:cs="宋体"/>
        </w:rPr>
        <w:t>。</w:t>
      </w:r>
    </w:p>
    <w:p w14:paraId="32BFA9D9" w14:textId="77777777" w:rsidR="001E6DDC" w:rsidRPr="003C4AC2" w:rsidRDefault="003E4203" w:rsidP="001E6DDC">
      <w:pPr>
        <w:spacing w:after="100" w:afterAutospacing="1"/>
        <w:rPr>
          <w:rFonts w:ascii="宋体" w:eastAsia="宋体" w:hAnsi="宋体" w:cs="宋体" w:hint="eastAsia"/>
        </w:rPr>
      </w:pPr>
      <w:r w:rsidRPr="003C4AC2">
        <w:rPr>
          <w:rFonts w:ascii="宋体" w:eastAsia="宋体" w:hAnsi="宋体" w:cs="宋体"/>
          <w:b/>
          <w:bCs/>
        </w:rPr>
        <w:t>本章总结</w:t>
      </w:r>
      <w:r w:rsidRPr="003C4AC2">
        <w:rPr>
          <w:rFonts w:ascii="宋体" w:eastAsia="宋体" w:hAnsi="宋体" w:cs="宋体"/>
        </w:rPr>
        <w:t>：系统工程的落地是维度战争。面对</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3C4AC2">
        <w:rPr>
          <w:rFonts w:ascii="宋体" w:eastAsia="宋体" w:hAnsi="宋体" w:cs="宋体"/>
        </w:rPr>
        <w:t>的物理混沌，制胜路径在于构建</w:t>
      </w:r>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oMath>
      <w:r w:rsidRPr="003C4AC2">
        <w:rPr>
          <w:rFonts w:ascii="宋体" w:eastAsia="宋体" w:hAnsi="宋体" w:cs="宋体"/>
        </w:rPr>
        <w:t>数字双螺旋本体。通过模型与算法的深度物理纠缠，实现从高维混沌到低维秩序</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oMath>
      <w:r w:rsidRPr="003C4AC2">
        <w:rPr>
          <w:rFonts w:ascii="宋体" w:eastAsia="宋体" w:hAnsi="宋体" w:cs="宋体"/>
        </w:rPr>
        <w:t>的收敛</w:t>
      </w:r>
      <w:r w:rsidR="001E6DDC" w:rsidRPr="003C4AC2">
        <w:rPr>
          <w:rFonts w:ascii="宋体" w:eastAsia="宋体" w:hAnsi="宋体" w:cs="宋体"/>
        </w:rPr>
        <w:t>。</w:t>
      </w:r>
    </w:p>
    <w:p w14:paraId="7DE3AAA4" w14:textId="77777777" w:rsidR="00984BA4" w:rsidRPr="003C4AC2" w:rsidRDefault="00000000" w:rsidP="00984BA4">
      <w:pPr>
        <w:rPr>
          <w:rFonts w:ascii="宋体" w:eastAsia="宋体" w:hAnsi="宋体" w:cs="宋体" w:hint="eastAsia"/>
          <w:sz w:val="22"/>
          <w:szCs w:val="20"/>
        </w:rPr>
      </w:pPr>
      <w:r w:rsidRPr="003C4AC2">
        <w:rPr>
          <w:rFonts w:ascii="宋体" w:eastAsia="宋体" w:hAnsi="宋体" w:cs="宋体"/>
          <w:sz w:val="22"/>
          <w:szCs w:val="20"/>
        </w:rPr>
        <w:pict w14:anchorId="6E06139F">
          <v:rect id="_x0000_i1027" style="width:0;height:1.5pt" o:hralign="center" o:hrstd="t" o:hr="t" fillcolor="#a0a0a0" stroked="f"/>
        </w:pict>
      </w:r>
    </w:p>
    <w:p w14:paraId="22165A5A" w14:textId="77777777" w:rsidR="00DA639D" w:rsidRPr="003C4AC2" w:rsidRDefault="00DA639D" w:rsidP="00DA639D">
      <w:pPr>
        <w:spacing w:after="100" w:afterAutospacing="1"/>
        <w:outlineLvl w:val="2"/>
        <w:rPr>
          <w:rFonts w:ascii="宋体" w:eastAsia="宋体" w:hAnsi="宋体" w:cs="Arial" w:hint="eastAsia"/>
          <w:b/>
          <w:bCs/>
          <w:sz w:val="27"/>
          <w:szCs w:val="27"/>
        </w:rPr>
      </w:pPr>
      <w:r w:rsidRPr="003C4AC2">
        <w:rPr>
          <w:rFonts w:ascii="宋体" w:eastAsia="宋体" w:hAnsi="宋体" w:cs="Arial"/>
          <w:b/>
          <w:bCs/>
          <w:sz w:val="27"/>
          <w:szCs w:val="27"/>
        </w:rPr>
        <w:t>第四章 能力论：架构逻辑坍缩定律</w:t>
      </w:r>
    </w:p>
    <w:p w14:paraId="4E950370" w14:textId="77777777" w:rsidR="00DA639D" w:rsidRPr="003C4AC2" w:rsidRDefault="00DA639D" w:rsidP="00DA639D">
      <w:pPr>
        <w:spacing w:after="100" w:afterAutospacing="1"/>
        <w:rPr>
          <w:rFonts w:ascii="宋体" w:eastAsia="宋体" w:hAnsi="宋体" w:cs="宋体" w:hint="eastAsia"/>
        </w:rPr>
      </w:pPr>
      <w:r w:rsidRPr="003C4AC2">
        <w:rPr>
          <w:rFonts w:ascii="宋体" w:eastAsia="宋体" w:hAnsi="宋体" w:cs="宋体"/>
          <w:b/>
          <w:bCs/>
        </w:rPr>
        <w:t>核心公理：复杂逻辑必须在“单脑奇点”中坍缩，严禁流水线式的线性拼装。</w:t>
      </w:r>
    </w:p>
    <w:p w14:paraId="45B1CA3C" w14:textId="77777777" w:rsidR="00DA639D" w:rsidRPr="003C4AC2" w:rsidRDefault="00DA639D" w:rsidP="00DA639D">
      <w:pPr>
        <w:spacing w:after="100" w:afterAutospacing="1"/>
        <w:rPr>
          <w:rFonts w:ascii="宋体" w:eastAsia="宋体" w:hAnsi="宋体" w:cs="宋体" w:hint="eastAsia"/>
        </w:rPr>
      </w:pPr>
      <w:r w:rsidRPr="003C4AC2">
        <w:rPr>
          <w:rFonts w:ascii="宋体" w:eastAsia="宋体" w:hAnsi="宋体" w:cs="宋体"/>
        </w:rPr>
        <w:t xml:space="preserve">在确立了统御算符 </w:t>
      </w:r>
      <m:oMath>
        <m:d>
          <m:dPr>
            <m:ctrlPr>
              <w:rPr>
                <w:rFonts w:ascii="Cambria Math" w:eastAsia="宋体" w:hAnsi="Cambria Math" w:cs="宋体"/>
                <w:i/>
              </w:rPr>
            </m:ctrlPr>
          </m:dPr>
          <m:e>
            <m:r>
              <w:rPr>
                <w:rFonts w:ascii="Cambria Math" w:eastAsia="宋体" w:hAnsi="Cambria Math" w:cs="宋体" w:hint="eastAsia"/>
              </w:rPr>
              <m:t>Π</m:t>
            </m:r>
          </m:e>
        </m:d>
      </m:oMath>
      <w:r w:rsidRPr="003C4AC2">
        <w:rPr>
          <w:rFonts w:ascii="宋体" w:eastAsia="宋体" w:hAnsi="宋体" w:cs="宋体"/>
        </w:rPr>
        <w:t>的双螺旋结构后，系统工程面临一个致命的现实阻力：这个极其复杂的算符该由谁来定义？本章旨在跨越纯技术的语境，通过社会选择理论、网络拓扑学，</w:t>
      </w:r>
      <w:r w:rsidRPr="003C4AC2">
        <w:rPr>
          <w:rFonts w:ascii="宋体" w:eastAsia="宋体" w:hAnsi="宋体" w:cs="宋体"/>
          <w:b/>
          <w:bCs/>
        </w:rPr>
        <w:t>并在此与人类思想史（认识论与政治哲学）展开深度对话</w:t>
      </w:r>
      <w:r w:rsidRPr="003C4AC2">
        <w:rPr>
          <w:rFonts w:ascii="宋体" w:eastAsia="宋体" w:hAnsi="宋体" w:cs="宋体"/>
        </w:rPr>
        <w:t>，彻底厘清架构设计的“能力合法性”与物理收敛机制。</w:t>
      </w:r>
    </w:p>
    <w:p w14:paraId="50A844E0" w14:textId="77777777" w:rsidR="00DA639D" w:rsidRPr="003C4AC2" w:rsidRDefault="00DA639D" w:rsidP="00DA639D">
      <w:pPr>
        <w:spacing w:after="100" w:afterAutospacing="1"/>
        <w:outlineLvl w:val="3"/>
        <w:rPr>
          <w:rFonts w:ascii="宋体" w:eastAsia="宋体" w:hAnsi="宋体" w:cs="Arial" w:hint="eastAsia"/>
          <w:b/>
          <w:bCs/>
        </w:rPr>
      </w:pPr>
      <w:r w:rsidRPr="003C4AC2">
        <w:rPr>
          <w:rFonts w:ascii="宋体" w:eastAsia="宋体" w:hAnsi="宋体" w:cs="Arial"/>
          <w:b/>
          <w:bCs/>
        </w:rPr>
        <w:t>4.1 核心参量的科学化定义：先验的拓扑解码器</w:t>
      </w:r>
    </w:p>
    <w:p w14:paraId="6267207C" w14:textId="77777777" w:rsidR="00DA639D" w:rsidRPr="003C4AC2" w:rsidRDefault="00DA639D" w:rsidP="00DA639D">
      <w:pPr>
        <w:spacing w:after="100" w:afterAutospacing="1"/>
        <w:rPr>
          <w:rFonts w:ascii="宋体" w:eastAsia="宋体" w:hAnsi="宋体" w:cs="宋体" w:hint="eastAsia"/>
        </w:rPr>
      </w:pPr>
      <w:r w:rsidRPr="003C4AC2">
        <w:rPr>
          <w:rFonts w:ascii="宋体" w:eastAsia="宋体" w:hAnsi="宋体" w:cs="宋体"/>
          <w:b/>
          <w:bCs/>
        </w:rPr>
        <w:t>定义：</w:t>
      </w:r>
      <w:proofErr w:type="gramStart"/>
      <w:r w:rsidRPr="003C4AC2">
        <w:rPr>
          <w:rFonts w:ascii="宋体" w:eastAsia="宋体" w:hAnsi="宋体" w:cs="宋体"/>
          <w:b/>
          <w:bCs/>
        </w:rPr>
        <w:t>单脑奇点</w:t>
      </w:r>
      <w:proofErr w:type="gramEnd"/>
      <w:r w:rsidRPr="003C4AC2">
        <w:rPr>
          <w:rFonts w:ascii="宋体" w:eastAsia="宋体" w:hAnsi="宋体" w:cs="宋体"/>
          <w:b/>
          <w:bCs/>
        </w:rPr>
        <w:t xml:space="preserve"> (Single-Brain Singularity) 与逻辑坍缩。</w:t>
      </w:r>
    </w:p>
    <w:p w14:paraId="29563075" w14:textId="77777777" w:rsidR="00DA639D" w:rsidRPr="003C4AC2" w:rsidRDefault="00DA639D" w:rsidP="00DA639D">
      <w:pPr>
        <w:spacing w:after="100" w:afterAutospacing="1"/>
        <w:rPr>
          <w:rFonts w:ascii="宋体" w:eastAsia="宋体" w:hAnsi="宋体" w:cs="宋体" w:hint="eastAsia"/>
        </w:rPr>
      </w:pPr>
      <w:r w:rsidRPr="003C4AC2">
        <w:rPr>
          <w:rFonts w:ascii="宋体" w:eastAsia="宋体" w:hAnsi="宋体" w:cs="宋体"/>
        </w:rPr>
        <w:t>指高维复杂网络在遭遇“计算不可约性”压迫时，必须寻找一个极度狭窄的收敛通道以完成</w:t>
      </w:r>
      <w:proofErr w:type="gramStart"/>
      <w:r w:rsidRPr="003C4AC2">
        <w:rPr>
          <w:rFonts w:ascii="宋体" w:eastAsia="宋体" w:hAnsi="宋体" w:cs="宋体"/>
        </w:rPr>
        <w:t>系统降维的</w:t>
      </w:r>
      <w:proofErr w:type="gramEnd"/>
      <w:r w:rsidRPr="003C4AC2">
        <w:rPr>
          <w:rFonts w:ascii="宋体" w:eastAsia="宋体" w:hAnsi="宋体" w:cs="宋体"/>
        </w:rPr>
        <w:t>物理必然态。</w:t>
      </w:r>
    </w:p>
    <w:p w14:paraId="6A8DB232" w14:textId="77777777" w:rsidR="00DA639D" w:rsidRPr="003C4AC2" w:rsidRDefault="00DA639D" w:rsidP="00DA639D">
      <w:pPr>
        <w:spacing w:after="100" w:afterAutospacing="1"/>
        <w:rPr>
          <w:rFonts w:ascii="宋体" w:eastAsia="宋体" w:hAnsi="宋体" w:cs="宋体" w:hint="eastAsia"/>
        </w:rPr>
      </w:pPr>
      <w:r w:rsidRPr="003C4AC2">
        <w:rPr>
          <w:rFonts w:ascii="宋体" w:eastAsia="宋体" w:hAnsi="宋体" w:cs="宋体"/>
        </w:rPr>
        <w:t>在人造巨系统中，</w:t>
      </w:r>
      <w:proofErr w:type="gramStart"/>
      <w:r w:rsidRPr="003C4AC2">
        <w:rPr>
          <w:rFonts w:ascii="宋体" w:eastAsia="宋体" w:hAnsi="宋体" w:cs="宋体"/>
        </w:rPr>
        <w:t>单脑奇点</w:t>
      </w:r>
      <w:proofErr w:type="gramEnd"/>
      <w:r w:rsidRPr="003C4AC2">
        <w:rPr>
          <w:rFonts w:ascii="宋体" w:eastAsia="宋体" w:hAnsi="宋体" w:cs="宋体"/>
        </w:rPr>
        <w:t>必须具象化为具备“业务解构、技术洞察、系统构架”三位一体高度融合的个体大脑（总架构师）。</w:t>
      </w:r>
    </w:p>
    <w:p w14:paraId="58FA231F" w14:textId="77777777" w:rsidR="00DA639D" w:rsidRPr="003C4AC2" w:rsidRDefault="00DA639D">
      <w:pPr>
        <w:numPr>
          <w:ilvl w:val="0"/>
          <w:numId w:val="29"/>
        </w:numPr>
        <w:spacing w:after="100" w:afterAutospacing="1"/>
        <w:rPr>
          <w:rFonts w:ascii="宋体" w:eastAsia="宋体" w:hAnsi="宋体" w:cs="宋体" w:hint="eastAsia"/>
        </w:rPr>
      </w:pPr>
      <w:r w:rsidRPr="003C4AC2">
        <w:rPr>
          <w:rFonts w:ascii="宋体" w:eastAsia="宋体" w:hAnsi="宋体" w:cs="宋体"/>
          <w:b/>
          <w:bCs/>
        </w:rPr>
        <w:t>与认识论（康德哲学）的同构对话：</w:t>
      </w:r>
    </w:p>
    <w:p w14:paraId="0F2238E0" w14:textId="77777777" w:rsidR="00DA639D" w:rsidRPr="003C4AC2" w:rsidRDefault="00DA639D" w:rsidP="00DA639D">
      <w:pPr>
        <w:spacing w:after="100" w:afterAutospacing="1"/>
        <w:ind w:left="720"/>
        <w:rPr>
          <w:rFonts w:ascii="宋体" w:eastAsia="宋体" w:hAnsi="宋体" w:cs="宋体" w:hint="eastAsia"/>
        </w:rPr>
      </w:pPr>
      <w:proofErr w:type="gramStart"/>
      <w:r w:rsidRPr="003C4AC2">
        <w:rPr>
          <w:rFonts w:ascii="宋体" w:eastAsia="宋体" w:hAnsi="宋体" w:cs="宋体"/>
        </w:rPr>
        <w:t>单脑奇点</w:t>
      </w:r>
      <w:proofErr w:type="gramEnd"/>
      <w:r w:rsidRPr="003C4AC2">
        <w:rPr>
          <w:rFonts w:ascii="宋体" w:eastAsia="宋体" w:hAnsi="宋体" w:cs="宋体"/>
        </w:rPr>
        <w:t>并非通过暴力</w:t>
      </w:r>
      <w:proofErr w:type="gramStart"/>
      <w:r w:rsidRPr="003C4AC2">
        <w:rPr>
          <w:rFonts w:ascii="宋体" w:eastAsia="宋体" w:hAnsi="宋体" w:cs="宋体"/>
        </w:rPr>
        <w:t>算力去硬扛</w:t>
      </w:r>
      <w:proofErr w:type="gramEnd"/>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3C4AC2">
        <w:rPr>
          <w:rFonts w:ascii="宋体" w:eastAsia="宋体" w:hAnsi="宋体" w:cs="宋体"/>
        </w:rPr>
        <w:t>的变量穷举（这在经验主义上是注定破产的）。相反，它完美映射了康德的“先验综合判断”——</w:t>
      </w:r>
      <w:proofErr w:type="gramStart"/>
      <w:r w:rsidRPr="003C4AC2">
        <w:rPr>
          <w:rFonts w:ascii="宋体" w:eastAsia="宋体" w:hAnsi="宋体" w:cs="宋体"/>
        </w:rPr>
        <w:t>架构师</w:t>
      </w:r>
      <w:proofErr w:type="gramEnd"/>
      <w:r w:rsidRPr="003C4AC2">
        <w:rPr>
          <w:rFonts w:ascii="宋体" w:eastAsia="宋体" w:hAnsi="宋体" w:cs="宋体"/>
        </w:rPr>
        <w:t>必须依托内置的高维“L0级操作系统（元认知与流体智力）”，提取第一性原理。这种先验的拓扑解码能力，能够将高维混沌</w:t>
      </w:r>
      <w:proofErr w:type="gramStart"/>
      <w:r w:rsidRPr="003C4AC2">
        <w:rPr>
          <w:rFonts w:ascii="宋体" w:eastAsia="宋体" w:hAnsi="宋体" w:cs="宋体"/>
        </w:rPr>
        <w:t>瞬间降维坍缩</w:t>
      </w:r>
      <w:proofErr w:type="gramEnd"/>
      <w:r w:rsidRPr="003C4AC2">
        <w:rPr>
          <w:rFonts w:ascii="宋体" w:eastAsia="宋体" w:hAnsi="宋体" w:cs="宋体"/>
        </w:rPr>
        <w:t>为一套</w:t>
      </w:r>
      <w:proofErr w:type="gramStart"/>
      <w:r w:rsidRPr="003C4AC2">
        <w:rPr>
          <w:rFonts w:ascii="宋体" w:eastAsia="宋体" w:hAnsi="宋体" w:cs="宋体"/>
        </w:rPr>
        <w:t>极其</w:t>
      </w:r>
      <w:proofErr w:type="gramEnd"/>
      <w:r w:rsidRPr="003C4AC2">
        <w:rPr>
          <w:rFonts w:ascii="宋体" w:eastAsia="宋体" w:hAnsi="宋体" w:cs="宋体"/>
        </w:rPr>
        <w:t>自洽的代数法则。它不依赖对万事万物的穷尽经验，而是系统秩序生成的唯一合法源头。</w:t>
      </w:r>
    </w:p>
    <w:p w14:paraId="2EECB055" w14:textId="77777777" w:rsidR="00DA639D" w:rsidRPr="003C4AC2" w:rsidRDefault="00DA639D" w:rsidP="00DA639D">
      <w:pPr>
        <w:spacing w:after="100" w:afterAutospacing="1"/>
        <w:outlineLvl w:val="3"/>
        <w:rPr>
          <w:rFonts w:ascii="宋体" w:eastAsia="宋体" w:hAnsi="宋体" w:cs="Arial" w:hint="eastAsia"/>
          <w:b/>
          <w:bCs/>
        </w:rPr>
      </w:pPr>
      <w:r w:rsidRPr="003C4AC2">
        <w:rPr>
          <w:rFonts w:ascii="宋体" w:eastAsia="宋体" w:hAnsi="宋体" w:cs="Arial"/>
          <w:b/>
          <w:bCs/>
        </w:rPr>
        <w:t>4.2 底层公理与网络拓扑极限</w:t>
      </w:r>
    </w:p>
    <w:p w14:paraId="4935873E" w14:textId="77777777" w:rsidR="00BC6729" w:rsidRPr="003C4AC2" w:rsidRDefault="00000000">
      <w:pPr>
        <w:rPr>
          <w:rFonts w:ascii="宋体" w:eastAsia="宋体" w:hAnsi="宋体" w:hint="eastAsia"/>
        </w:rPr>
      </w:pPr>
      <w:r w:rsidRPr="003C4AC2">
        <w:rPr>
          <w:rFonts w:ascii="宋体" w:eastAsia="宋体" w:hAnsi="宋体"/>
        </w:rPr>
        <w:t>复杂巨系统的顶层架构设计，绝非一门协调人际关系的艺术，而是必须严格服从以下三道数学与社会学铁律：</w:t>
      </w:r>
    </w:p>
    <w:p w14:paraId="2592319D" w14:textId="7ACAEC4D" w:rsidR="00BC6729" w:rsidRPr="003C4AC2" w:rsidRDefault="00000000">
      <w:pPr>
        <w:rPr>
          <w:rFonts w:ascii="宋体" w:eastAsia="宋体" w:hAnsi="宋体" w:hint="eastAsia"/>
          <w:b/>
          <w:bCs/>
        </w:rPr>
      </w:pPr>
      <w:r w:rsidRPr="003C4AC2">
        <w:rPr>
          <w:rFonts w:ascii="宋体" w:eastAsia="宋体" w:hAnsi="宋体"/>
          <w:b/>
          <w:bCs/>
        </w:rPr>
        <w:t>公理</w:t>
      </w:r>
      <w:r w:rsidR="006D047C" w:rsidRPr="003C4AC2">
        <w:rPr>
          <w:rFonts w:ascii="宋体" w:eastAsia="宋体" w:hAnsi="宋体" w:hint="eastAsia"/>
          <w:b/>
          <w:bCs/>
        </w:rPr>
        <w:t>4.1</w:t>
      </w:r>
      <w:r w:rsidRPr="003C4AC2">
        <w:rPr>
          <w:rFonts w:ascii="宋体" w:eastAsia="宋体" w:hAnsi="宋体"/>
          <w:b/>
          <w:bCs/>
        </w:rPr>
        <w:t>：架构单点坍缩必然律（非</w:t>
      </w:r>
      <w:proofErr w:type="gramStart"/>
      <w:r w:rsidRPr="003C4AC2">
        <w:rPr>
          <w:rFonts w:ascii="宋体" w:eastAsia="宋体" w:hAnsi="宋体"/>
          <w:b/>
          <w:bCs/>
        </w:rPr>
        <w:t>凸</w:t>
      </w:r>
      <w:proofErr w:type="gramEnd"/>
      <w:r w:rsidRPr="003C4AC2">
        <w:rPr>
          <w:rFonts w:ascii="宋体" w:eastAsia="宋体" w:hAnsi="宋体"/>
          <w:b/>
          <w:bCs/>
        </w:rPr>
        <w:t>优化与阿罗定理的双重封锁）</w:t>
      </w:r>
    </w:p>
    <w:p w14:paraId="74861093" w14:textId="77777777" w:rsidR="00BC6729" w:rsidRPr="003C4AC2" w:rsidRDefault="00000000">
      <w:pPr>
        <w:numPr>
          <w:ilvl w:val="0"/>
          <w:numId w:val="24"/>
        </w:numPr>
        <w:spacing w:after="100" w:afterAutospacing="1"/>
        <w:rPr>
          <w:rFonts w:ascii="宋体" w:eastAsia="宋体" w:hAnsi="宋体" w:cs="宋体" w:hint="eastAsia"/>
          <w:b/>
          <w:bCs/>
        </w:rPr>
      </w:pPr>
      <w:r w:rsidRPr="003C4AC2">
        <w:rPr>
          <w:rFonts w:ascii="宋体" w:eastAsia="宋体" w:hAnsi="宋体" w:cs="宋体"/>
          <w:b/>
          <w:bCs/>
        </w:rPr>
        <w:lastRenderedPageBreak/>
        <w:t>核心方程：</w:t>
      </w:r>
      <m:oMath>
        <m:func>
          <m:funcPr>
            <m:ctrlPr>
              <w:rPr>
                <w:rFonts w:ascii="Cambria Math" w:eastAsia="宋体" w:hAnsi="Cambria Math" w:cs="宋体"/>
                <w:b/>
                <w:bCs/>
              </w:rPr>
            </m:ctrlPr>
          </m:funcPr>
          <m:fName>
            <m:r>
              <m:rPr>
                <m:sty m:val="b"/>
              </m:rPr>
              <w:rPr>
                <w:rFonts w:ascii="Cambria Math" w:eastAsia="宋体" w:hAnsi="Cambria Math" w:cs="宋体"/>
              </w:rPr>
              <m:t>max</m:t>
            </m:r>
          </m:fName>
          <m:e>
            <m:r>
              <m:rPr>
                <m:sty m:val="bi"/>
              </m:rPr>
              <w:rPr>
                <w:rFonts w:ascii="Cambria Math" w:eastAsia="宋体" w:hAnsi="Cambria Math" w:cs="宋体" w:hint="eastAsia"/>
              </w:rPr>
              <m:t>F</m:t>
            </m:r>
          </m:e>
        </m:func>
        <m:sSub>
          <m:sSubPr>
            <m:ctrlPr>
              <w:rPr>
                <w:rFonts w:ascii="Cambria Math" w:eastAsia="宋体" w:hAnsi="Cambria Math" w:cs="宋体"/>
                <w:b/>
                <w:bCs/>
              </w:rPr>
            </m:ctrlPr>
          </m:sSubPr>
          <m:e>
            <m:d>
              <m:dPr>
                <m:ctrlPr>
                  <w:rPr>
                    <w:rFonts w:ascii="Cambria Math" w:eastAsia="宋体" w:hAnsi="Cambria Math" w:cs="宋体"/>
                    <w:b/>
                    <w:bCs/>
                  </w:rPr>
                </m:ctrlPr>
              </m:dPr>
              <m:e>
                <m:r>
                  <m:rPr>
                    <m:sty m:val="bi"/>
                  </m:rPr>
                  <w:rPr>
                    <w:rFonts w:ascii="Cambria Math" w:eastAsia="宋体" w:hAnsi="Cambria Math" w:cs="宋体" w:hint="eastAsia"/>
                  </w:rPr>
                  <m:t>x</m:t>
                </m:r>
              </m:e>
            </m:d>
            <m:ctrlPr>
              <w:rPr>
                <w:rFonts w:ascii="Cambria Math" w:eastAsia="宋体" w:hAnsi="Cambria Math" w:cs="宋体" w:hint="eastAsia"/>
                <w:b/>
                <w:bCs/>
              </w:rPr>
            </m:ctrlPr>
          </m:e>
          <m:sub>
            <m:r>
              <m:rPr>
                <m:nor/>
              </m:rPr>
              <w:rPr>
                <w:rFonts w:ascii="宋体" w:eastAsia="宋体" w:hAnsi="宋体" w:cs="宋体" w:hint="eastAsia"/>
                <w:b/>
                <w:bCs/>
              </w:rPr>
              <m:t>global</m:t>
            </m:r>
          </m:sub>
        </m:sSub>
        <m:r>
          <m:rPr>
            <m:sty m:val="b"/>
          </m:rPr>
          <w:rPr>
            <w:rFonts w:ascii="Cambria Math" w:eastAsia="宋体" w:hAnsi="Cambria Math" w:cs="宋体" w:hint="eastAsia"/>
          </w:rPr>
          <m:t>≠</m:t>
        </m:r>
        <m:nary>
          <m:naryPr>
            <m:chr m:val="∑"/>
            <m:subHide m:val="1"/>
            <m:supHide m:val="1"/>
            <m:ctrlPr>
              <w:rPr>
                <w:rFonts w:ascii="Cambria Math" w:eastAsia="宋体" w:hAnsi="Cambria Math" w:cs="宋体"/>
                <w:b/>
                <w:bCs/>
              </w:rPr>
            </m:ctrlPr>
          </m:naryPr>
          <m:sub/>
          <m:sup/>
          <m:e>
            <m:func>
              <m:funcPr>
                <m:ctrlPr>
                  <w:rPr>
                    <w:rFonts w:ascii="Cambria Math" w:eastAsia="宋体" w:hAnsi="Cambria Math" w:cs="宋体"/>
                    <w:b/>
                    <w:bCs/>
                  </w:rPr>
                </m:ctrlPr>
              </m:funcPr>
              <m:fName>
                <m:r>
                  <m:rPr>
                    <m:sty m:val="b"/>
                  </m:rPr>
                  <w:rPr>
                    <w:rFonts w:ascii="Cambria Math" w:eastAsia="宋体" w:hAnsi="Cambria Math" w:cs="宋体"/>
                  </w:rPr>
                  <m:t>max</m:t>
                </m:r>
              </m:fName>
              <m:e>
                <m:sSub>
                  <m:sSubPr>
                    <m:ctrlPr>
                      <w:rPr>
                        <w:rFonts w:ascii="Cambria Math" w:eastAsia="宋体" w:hAnsi="Cambria Math" w:cs="宋体"/>
                        <w:b/>
                        <w:bCs/>
                      </w:rPr>
                    </m:ctrlPr>
                  </m:sSubPr>
                  <m:e>
                    <m:r>
                      <m:rPr>
                        <m:sty m:val="bi"/>
                      </m:rPr>
                      <w:rPr>
                        <w:rFonts w:ascii="Cambria Math" w:eastAsia="宋体" w:hAnsi="Cambria Math" w:cs="宋体" w:hint="eastAsia"/>
                      </w:rPr>
                      <m:t>f</m:t>
                    </m:r>
                  </m:e>
                  <m:sub>
                    <m:r>
                      <m:rPr>
                        <m:sty m:val="bi"/>
                      </m:rPr>
                      <w:rPr>
                        <w:rFonts w:ascii="Cambria Math" w:eastAsia="宋体" w:hAnsi="Cambria Math" w:cs="宋体" w:hint="eastAsia"/>
                      </w:rPr>
                      <m:t>i</m:t>
                    </m:r>
                  </m:sub>
                </m:sSub>
              </m:e>
            </m:func>
            <m:sSub>
              <m:sSubPr>
                <m:ctrlPr>
                  <w:rPr>
                    <w:rFonts w:ascii="Cambria Math" w:eastAsia="宋体" w:hAnsi="Cambria Math" w:cs="宋体"/>
                    <w:b/>
                    <w:bCs/>
                  </w:rPr>
                </m:ctrlPr>
              </m:sSubPr>
              <m:e>
                <m:d>
                  <m:dPr>
                    <m:ctrlPr>
                      <w:rPr>
                        <w:rFonts w:ascii="Cambria Math" w:eastAsia="宋体" w:hAnsi="Cambria Math" w:cs="宋体"/>
                        <w:b/>
                        <w:bCs/>
                      </w:rPr>
                    </m:ctrlPr>
                  </m:dPr>
                  <m:e>
                    <m:r>
                      <m:rPr>
                        <m:sty m:val="bi"/>
                      </m:rPr>
                      <w:rPr>
                        <w:rFonts w:ascii="Cambria Math" w:eastAsia="宋体" w:hAnsi="Cambria Math" w:cs="宋体" w:hint="eastAsia"/>
                      </w:rPr>
                      <m:t>x</m:t>
                    </m:r>
                  </m:e>
                </m:d>
                <m:ctrlPr>
                  <w:rPr>
                    <w:rFonts w:ascii="Cambria Math" w:eastAsia="宋体" w:hAnsi="Cambria Math" w:cs="宋体" w:hint="eastAsia"/>
                    <w:b/>
                    <w:bCs/>
                  </w:rPr>
                </m:ctrlPr>
              </m:e>
              <m:sub>
                <m:r>
                  <m:rPr>
                    <m:nor/>
                  </m:rPr>
                  <w:rPr>
                    <w:rFonts w:ascii="宋体" w:eastAsia="宋体" w:hAnsi="宋体" w:cs="宋体" w:hint="eastAsia"/>
                    <w:b/>
                    <w:bCs/>
                  </w:rPr>
                  <m:t>local</m:t>
                </m:r>
              </m:sub>
            </m:sSub>
          </m:e>
        </m:nary>
        <m:r>
          <m:rPr>
            <m:sty m:val="b"/>
          </m:rPr>
          <w:rPr>
            <w:rFonts w:ascii="Cambria Math" w:eastAsia="宋体" w:hAnsi="Cambria Math" w:cs="宋体"/>
            <w:b/>
          </w:rPr>
          <m:t> </m:t>
        </m:r>
        <m:r>
          <m:rPr>
            <m:nor/>
          </m:rPr>
          <w:rPr>
            <w:rFonts w:ascii="宋体" w:eastAsia="宋体" w:hAnsi="宋体" w:cs="宋体" w:hint="eastAsia"/>
            <w:b/>
            <w:bCs/>
          </w:rPr>
          <m:t>且</m:t>
        </m:r>
        <m:r>
          <m:rPr>
            <m:sty m:val="b"/>
          </m:rPr>
          <w:rPr>
            <w:rFonts w:ascii="Cambria Math" w:eastAsia="宋体" w:hAnsi="Cambria Math" w:cs="宋体"/>
            <w:b/>
          </w:rPr>
          <m:t> </m:t>
        </m:r>
        <m:sSub>
          <m:sSubPr>
            <m:ctrlPr>
              <w:rPr>
                <w:rFonts w:ascii="Cambria Math" w:eastAsia="宋体" w:hAnsi="Cambria Math" w:cs="宋体"/>
                <w:b/>
                <w:bCs/>
              </w:rPr>
            </m:ctrlPr>
          </m:sSubPr>
          <m:e>
            <m:r>
              <m:rPr>
                <m:sty m:val="bi"/>
              </m:rPr>
              <w:rPr>
                <w:rFonts w:ascii="Cambria Math" w:eastAsia="宋体" w:hAnsi="Cambria Math" w:cs="宋体" w:hint="eastAsia"/>
              </w:rPr>
              <m:t>U</m:t>
            </m:r>
          </m:e>
          <m:sub>
            <m:r>
              <m:rPr>
                <m:nor/>
              </m:rPr>
              <w:rPr>
                <w:rFonts w:ascii="宋体" w:eastAsia="宋体" w:hAnsi="宋体" w:cs="宋体" w:hint="eastAsia"/>
                <w:b/>
                <w:bCs/>
              </w:rPr>
              <m:t>global</m:t>
            </m:r>
          </m:sub>
        </m:sSub>
        <m:r>
          <m:rPr>
            <m:sty m:val="b"/>
          </m:rPr>
          <w:rPr>
            <w:rFonts w:ascii="Cambria Math" w:eastAsia="宋体" w:hAnsi="Cambria Math" w:cs="宋体" w:hint="eastAsia"/>
          </w:rPr>
          <m:t>≠</m:t>
        </m:r>
        <m:nary>
          <m:naryPr>
            <m:chr m:val="∑"/>
            <m:subHide m:val="1"/>
            <m:supHide m:val="1"/>
            <m:ctrlPr>
              <w:rPr>
                <w:rFonts w:ascii="Cambria Math" w:eastAsia="宋体" w:hAnsi="Cambria Math" w:cs="宋体"/>
                <w:b/>
                <w:bCs/>
              </w:rPr>
            </m:ctrlPr>
          </m:naryPr>
          <m:sub/>
          <m:sup/>
          <m:e>
            <m:sSub>
              <m:sSubPr>
                <m:ctrlPr>
                  <w:rPr>
                    <w:rFonts w:ascii="Cambria Math" w:eastAsia="宋体" w:hAnsi="Cambria Math" w:cs="宋体"/>
                    <w:b/>
                    <w:bCs/>
                  </w:rPr>
                </m:ctrlPr>
              </m:sSubPr>
              <m:e>
                <m:r>
                  <m:rPr>
                    <m:sty m:val="bi"/>
                  </m:rPr>
                  <w:rPr>
                    <w:rFonts w:ascii="Cambria Math" w:eastAsia="宋体" w:hAnsi="Cambria Math" w:cs="宋体" w:hint="eastAsia"/>
                  </w:rPr>
                  <m:t>U</m:t>
                </m:r>
              </m:e>
              <m:sub>
                <m:r>
                  <m:rPr>
                    <m:nor/>
                  </m:rPr>
                  <w:rPr>
                    <w:rFonts w:ascii="宋体" w:eastAsia="宋体" w:hAnsi="宋体" w:cs="宋体" w:hint="eastAsia"/>
                    <w:b/>
                    <w:bCs/>
                  </w:rPr>
                  <m:t>local</m:t>
                </m:r>
              </m:sub>
            </m:sSub>
          </m:e>
        </m:nary>
      </m:oMath>
    </w:p>
    <w:p w14:paraId="5636CE9D" w14:textId="77777777" w:rsidR="00BC6729" w:rsidRPr="003C4AC2" w:rsidRDefault="00000000">
      <w:pPr>
        <w:numPr>
          <w:ilvl w:val="0"/>
          <w:numId w:val="24"/>
        </w:numPr>
        <w:spacing w:after="100" w:afterAutospacing="1"/>
        <w:rPr>
          <w:rFonts w:ascii="宋体" w:eastAsia="宋体" w:hAnsi="宋体" w:cs="宋体" w:hint="eastAsia"/>
          <w:b/>
          <w:bCs/>
        </w:rPr>
      </w:pPr>
      <w:r w:rsidRPr="003C4AC2">
        <w:rPr>
          <w:rFonts w:ascii="宋体" w:eastAsia="宋体" w:hAnsi="宋体" w:cs="宋体"/>
          <w:b/>
          <w:bCs/>
        </w:rPr>
        <w:t>推演与映射：</w:t>
      </w:r>
      <w:r w:rsidRPr="003C4AC2">
        <w:rPr>
          <w:rFonts w:ascii="宋体" w:eastAsia="宋体" w:hAnsi="宋体" w:cs="宋体"/>
        </w:rPr>
        <w:t>在存在多维资源约束的非</w:t>
      </w:r>
      <w:proofErr w:type="gramStart"/>
      <w:r w:rsidRPr="003C4AC2">
        <w:rPr>
          <w:rFonts w:ascii="宋体" w:eastAsia="宋体" w:hAnsi="宋体" w:cs="宋体"/>
        </w:rPr>
        <w:t>凸</w:t>
      </w:r>
      <w:proofErr w:type="gramEnd"/>
      <w:r w:rsidRPr="003C4AC2">
        <w:rPr>
          <w:rFonts w:ascii="宋体" w:eastAsia="宋体" w:hAnsi="宋体" w:cs="宋体"/>
        </w:rPr>
        <w:t>博弈中，各子系统追求局部目标函数极大值的线性加总，绝对无法推导出全局目标函数的极大值。同时，阿罗不可能定理证明，在面临多方利益主体时，不存在任何一种“完美民主投票机制”能将局部偏好无损聚合成全局最优偏好。因此，系统逻辑必须在一个具备全局视野的</w:t>
      </w:r>
      <w:proofErr w:type="gramStart"/>
      <w:r w:rsidRPr="003C4AC2">
        <w:rPr>
          <w:rFonts w:ascii="宋体" w:eastAsia="宋体" w:hAnsi="宋体" w:cs="宋体"/>
        </w:rPr>
        <w:t>算力中心</w:t>
      </w:r>
      <w:proofErr w:type="gramEnd"/>
      <w:r w:rsidRPr="003C4AC2">
        <w:rPr>
          <w:rFonts w:ascii="宋体" w:eastAsia="宋体" w:hAnsi="宋体" w:cs="宋体"/>
        </w:rPr>
        <w:t>被强制收敛。</w:t>
      </w:r>
    </w:p>
    <w:p w14:paraId="0FA13694" w14:textId="74899ACA" w:rsidR="00BC6729" w:rsidRPr="003C4AC2" w:rsidRDefault="00000000" w:rsidP="005B4A76">
      <w:pPr>
        <w:rPr>
          <w:rFonts w:ascii="宋体" w:eastAsia="宋体" w:hAnsi="宋体" w:hint="eastAsia"/>
          <w:b/>
          <w:bCs/>
        </w:rPr>
      </w:pPr>
      <w:r w:rsidRPr="003C4AC2">
        <w:rPr>
          <w:rFonts w:ascii="宋体" w:eastAsia="宋体" w:hAnsi="宋体"/>
          <w:b/>
          <w:bCs/>
        </w:rPr>
        <w:t>公理</w:t>
      </w:r>
      <w:r w:rsidR="006D047C" w:rsidRPr="003C4AC2">
        <w:rPr>
          <w:rFonts w:ascii="宋体" w:eastAsia="宋体" w:hAnsi="宋体" w:hint="eastAsia"/>
          <w:b/>
          <w:bCs/>
        </w:rPr>
        <w:t>4.2</w:t>
      </w:r>
      <w:r w:rsidRPr="003C4AC2">
        <w:rPr>
          <w:rFonts w:ascii="宋体" w:eastAsia="宋体" w:hAnsi="宋体"/>
          <w:b/>
          <w:bCs/>
        </w:rPr>
        <w:t>：逆康威拓扑收敛与通信复杂度定理</w:t>
      </w:r>
    </w:p>
    <w:p w14:paraId="36B78191" w14:textId="77777777" w:rsidR="00BC6729" w:rsidRPr="003C4AC2" w:rsidRDefault="00000000">
      <w:pPr>
        <w:numPr>
          <w:ilvl w:val="0"/>
          <w:numId w:val="24"/>
        </w:numPr>
        <w:spacing w:after="100" w:afterAutospacing="1"/>
        <w:rPr>
          <w:rFonts w:ascii="宋体" w:eastAsia="宋体" w:hAnsi="宋体" w:cs="宋体" w:hint="eastAsia"/>
          <w:b/>
          <w:bCs/>
        </w:rPr>
      </w:pPr>
      <w:r w:rsidRPr="003C4AC2">
        <w:rPr>
          <w:rFonts w:ascii="宋体" w:eastAsia="宋体" w:hAnsi="宋体" w:cs="宋体"/>
          <w:b/>
          <w:bCs/>
        </w:rPr>
        <w:t>核心方程：</w:t>
      </w:r>
      <m:oMath>
        <m:sSub>
          <m:sSubPr>
            <m:ctrlPr>
              <w:rPr>
                <w:rFonts w:ascii="Cambria Math" w:eastAsia="宋体" w:hAnsi="Cambria Math" w:cs="宋体"/>
                <w:b/>
                <w:bCs/>
                <w:i/>
              </w:rPr>
            </m:ctrlPr>
          </m:sSubPr>
          <m:e>
            <m:r>
              <m:rPr>
                <m:nor/>
              </m:rPr>
              <w:rPr>
                <w:rFonts w:ascii="宋体" w:eastAsia="宋体" w:hAnsi="宋体" w:cs="宋体"/>
                <w:b/>
                <w:bCs/>
              </w:rPr>
              <m:t>Complexity</m:t>
            </m:r>
            <m:ctrlPr>
              <w:rPr>
                <w:rFonts w:ascii="Cambria Math" w:eastAsia="宋体" w:hAnsi="Cambria Math" w:cs="宋体"/>
                <w:b/>
                <w:bCs/>
              </w:rPr>
            </m:ctrlPr>
          </m:e>
          <m:sub>
            <m:r>
              <m:rPr>
                <m:nor/>
              </m:rPr>
              <w:rPr>
                <w:rFonts w:ascii="宋体" w:eastAsia="宋体" w:hAnsi="宋体" w:cs="宋体"/>
                <w:b/>
                <w:bCs/>
              </w:rPr>
              <m:t>comm</m:t>
            </m:r>
          </m:sub>
        </m:sSub>
        <m:r>
          <m:rPr>
            <m:sty m:val="bi"/>
          </m:rPr>
          <w:rPr>
            <w:rFonts w:ascii="Cambria Math" w:eastAsia="宋体" w:hAnsi="Cambria Math" w:cs="宋体"/>
          </w:rPr>
          <m:t>=O</m:t>
        </m:r>
        <m:d>
          <m:dPr>
            <m:ctrlPr>
              <w:rPr>
                <w:rFonts w:ascii="Cambria Math" w:eastAsia="宋体" w:hAnsi="Cambria Math" w:cs="宋体"/>
                <w:b/>
                <w:bCs/>
                <w:i/>
              </w:rPr>
            </m:ctrlPr>
          </m:dPr>
          <m:e>
            <m:sSup>
              <m:sSupPr>
                <m:ctrlPr>
                  <w:rPr>
                    <w:rFonts w:ascii="Cambria Math" w:eastAsia="宋体" w:hAnsi="Cambria Math" w:cs="宋体"/>
                    <w:b/>
                    <w:bCs/>
                    <w:i/>
                  </w:rPr>
                </m:ctrlPr>
              </m:sSupPr>
              <m:e>
                <m:r>
                  <m:rPr>
                    <m:sty m:val="bi"/>
                  </m:rPr>
                  <w:rPr>
                    <w:rFonts w:ascii="Cambria Math" w:eastAsia="宋体" w:hAnsi="Cambria Math" w:cs="宋体"/>
                  </w:rPr>
                  <m:t>K</m:t>
                </m:r>
              </m:e>
              <m:sup>
                <m:r>
                  <m:rPr>
                    <m:sty m:val="bi"/>
                  </m:rPr>
                  <w:rPr>
                    <w:rFonts w:ascii="Cambria Math" w:eastAsia="宋体" w:hAnsi="Cambria Math" w:cs="宋体"/>
                  </w:rPr>
                  <m:t>2</m:t>
                </m:r>
              </m:sup>
            </m:sSup>
          </m:e>
        </m:d>
        <m:r>
          <m:rPr>
            <m:sty m:val="b"/>
          </m:rPr>
          <w:rPr>
            <w:rFonts w:ascii="Cambria Math" w:eastAsia="宋体" w:hAnsi="Cambria Math" w:cs="宋体"/>
          </w:rPr>
          <m:t>≫</m:t>
        </m:r>
        <m:sSub>
          <m:sSubPr>
            <m:ctrlPr>
              <w:rPr>
                <w:rFonts w:ascii="Cambria Math" w:eastAsia="宋体" w:hAnsi="Cambria Math" w:cs="宋体"/>
                <w:b/>
                <w:bCs/>
                <w:i/>
              </w:rPr>
            </m:ctrlPr>
          </m:sSubPr>
          <m:e>
            <m:r>
              <m:rPr>
                <m:nor/>
              </m:rPr>
              <w:rPr>
                <w:rFonts w:ascii="宋体" w:eastAsia="宋体" w:hAnsi="宋体" w:cs="宋体"/>
                <w:b/>
                <w:bCs/>
              </w:rPr>
              <m:t>Complexity</m:t>
            </m:r>
            <m:ctrlPr>
              <w:rPr>
                <w:rFonts w:ascii="Cambria Math" w:eastAsia="宋体" w:hAnsi="Cambria Math" w:cs="宋体"/>
                <w:b/>
                <w:bCs/>
              </w:rPr>
            </m:ctrlPr>
          </m:e>
          <m:sub>
            <m:r>
              <m:rPr>
                <m:nor/>
              </m:rPr>
              <w:rPr>
                <w:rFonts w:ascii="宋体" w:eastAsia="宋体" w:hAnsi="宋体" w:cs="宋体"/>
                <w:b/>
                <w:bCs/>
              </w:rPr>
              <m:t>singularity</m:t>
            </m:r>
          </m:sub>
        </m:sSub>
        <m:r>
          <m:rPr>
            <m:sty m:val="bi"/>
          </m:rPr>
          <w:rPr>
            <w:rFonts w:ascii="Cambria Math" w:eastAsia="宋体" w:hAnsi="Cambria Math" w:cs="宋体"/>
          </w:rPr>
          <m:t>=O</m:t>
        </m:r>
        <m:d>
          <m:dPr>
            <m:ctrlPr>
              <w:rPr>
                <w:rFonts w:ascii="Cambria Math" w:eastAsia="宋体" w:hAnsi="Cambria Math" w:cs="宋体"/>
                <w:b/>
                <w:bCs/>
                <w:i/>
              </w:rPr>
            </m:ctrlPr>
          </m:dPr>
          <m:e>
            <m:r>
              <m:rPr>
                <m:sty m:val="bi"/>
              </m:rPr>
              <w:rPr>
                <w:rFonts w:ascii="Cambria Math" w:eastAsia="宋体" w:hAnsi="Cambria Math" w:cs="宋体"/>
              </w:rPr>
              <m:t>1</m:t>
            </m:r>
          </m:e>
        </m:d>
      </m:oMath>
    </w:p>
    <w:p w14:paraId="38F25B30" w14:textId="77777777" w:rsidR="00BC6729" w:rsidRPr="003C4AC2" w:rsidRDefault="00000000">
      <w:pPr>
        <w:numPr>
          <w:ilvl w:val="0"/>
          <w:numId w:val="24"/>
        </w:numPr>
        <w:spacing w:after="100" w:afterAutospacing="1"/>
        <w:rPr>
          <w:rFonts w:ascii="宋体" w:eastAsia="宋体" w:hAnsi="宋体" w:cs="宋体" w:hint="eastAsia"/>
          <w:b/>
          <w:bCs/>
        </w:rPr>
      </w:pPr>
      <w:r w:rsidRPr="003C4AC2">
        <w:rPr>
          <w:rFonts w:ascii="宋体" w:eastAsia="宋体" w:hAnsi="宋体" w:cs="宋体"/>
          <w:b/>
          <w:bCs/>
        </w:rPr>
        <w:t>参数释义：</w:t>
      </w:r>
      <m:oMath>
        <m:r>
          <m:rPr>
            <m:sty m:val="bi"/>
          </m:rPr>
          <w:rPr>
            <w:rFonts w:ascii="Cambria Math" w:eastAsia="宋体" w:hAnsi="Cambria Math" w:cs="宋体"/>
          </w:rPr>
          <m:t>K</m:t>
        </m:r>
      </m:oMath>
      <w:r w:rsidRPr="003C4AC2">
        <w:rPr>
          <w:rFonts w:ascii="宋体" w:eastAsia="宋体" w:hAnsi="宋体" w:cs="宋体"/>
        </w:rPr>
        <w:t>为参与协同决策的利益主体节点数；</w:t>
      </w:r>
      <m:oMath>
        <m:sSub>
          <m:sSubPr>
            <m:ctrlPr>
              <w:rPr>
                <w:rFonts w:ascii="Cambria Math" w:eastAsia="宋体" w:hAnsi="Cambria Math" w:cs="宋体"/>
                <w:b/>
                <w:bCs/>
                <w:i/>
              </w:rPr>
            </m:ctrlPr>
          </m:sSubPr>
          <m:e>
            <m:r>
              <m:rPr>
                <m:nor/>
              </m:rPr>
              <w:rPr>
                <w:rFonts w:ascii="宋体" w:eastAsia="宋体" w:hAnsi="宋体" w:cs="宋体"/>
                <w:b/>
                <w:bCs/>
              </w:rPr>
              <m:t>Complexity</m:t>
            </m:r>
            <m:ctrlPr>
              <w:rPr>
                <w:rFonts w:ascii="Cambria Math" w:eastAsia="宋体" w:hAnsi="Cambria Math" w:cs="宋体"/>
                <w:b/>
                <w:bCs/>
              </w:rPr>
            </m:ctrlPr>
          </m:e>
          <m:sub>
            <m:r>
              <m:rPr>
                <m:nor/>
              </m:rPr>
              <w:rPr>
                <w:rFonts w:ascii="宋体" w:eastAsia="宋体" w:hAnsi="宋体" w:cs="宋体"/>
                <w:b/>
                <w:bCs/>
              </w:rPr>
              <m:t>comm</m:t>
            </m:r>
          </m:sub>
        </m:sSub>
      </m:oMath>
      <w:r w:rsidRPr="003C4AC2">
        <w:rPr>
          <w:rFonts w:ascii="宋体" w:eastAsia="宋体" w:hAnsi="宋体" w:cs="宋体"/>
        </w:rPr>
        <w:t>代表节点间的通信网络链路数（博弈通道数）</w:t>
      </w:r>
      <w:r w:rsidRPr="003C4AC2">
        <w:rPr>
          <w:rFonts w:ascii="宋体" w:eastAsia="宋体" w:hAnsi="宋体" w:cs="宋体"/>
          <w:b/>
          <w:bCs/>
        </w:rPr>
        <w:t>。</w:t>
      </w:r>
    </w:p>
    <w:p w14:paraId="44A10D2A" w14:textId="77777777" w:rsidR="00BC6729" w:rsidRPr="003C4AC2" w:rsidRDefault="00000000">
      <w:pPr>
        <w:numPr>
          <w:ilvl w:val="0"/>
          <w:numId w:val="24"/>
        </w:numPr>
        <w:spacing w:after="100" w:afterAutospacing="1"/>
        <w:rPr>
          <w:rFonts w:ascii="宋体" w:eastAsia="宋体" w:hAnsi="宋体" w:cs="宋体" w:hint="eastAsia"/>
        </w:rPr>
      </w:pPr>
      <w:r w:rsidRPr="003C4AC2">
        <w:rPr>
          <w:rFonts w:ascii="宋体" w:eastAsia="宋体" w:hAnsi="宋体" w:cs="宋体"/>
          <w:b/>
          <w:bCs/>
        </w:rPr>
        <w:t>推演与映射：</w:t>
      </w:r>
      <w:r w:rsidRPr="003C4AC2">
        <w:rPr>
          <w:rFonts w:ascii="宋体" w:eastAsia="宋体" w:hAnsi="宋体" w:cs="宋体"/>
        </w:rPr>
        <w:t>委员会拉</w:t>
      </w:r>
      <w:proofErr w:type="gramStart"/>
      <w:r w:rsidRPr="003C4AC2">
        <w:rPr>
          <w:rFonts w:ascii="宋体" w:eastAsia="宋体" w:hAnsi="宋体" w:cs="宋体"/>
        </w:rPr>
        <w:t>通决策</w:t>
      </w:r>
      <w:proofErr w:type="gramEnd"/>
      <w:r w:rsidRPr="003C4AC2">
        <w:rPr>
          <w:rFonts w:ascii="宋体" w:eastAsia="宋体" w:hAnsi="宋体" w:cs="宋体"/>
        </w:rPr>
        <w:t xml:space="preserve">试图通过增加人脑节点来平铺高维复杂性，但这会导致决策信道数量呈 </w:t>
      </w:r>
      <m:oMath>
        <m:r>
          <m:rPr>
            <m:sty m:val="bi"/>
          </m:rPr>
          <w:rPr>
            <w:rFonts w:ascii="Cambria Math" w:eastAsia="宋体" w:hAnsi="Cambria Math" w:cs="宋体"/>
          </w:rPr>
          <m:t>K</m:t>
        </m:r>
      </m:oMath>
      <w:r w:rsidRPr="003C4AC2">
        <w:rPr>
          <w:rFonts w:ascii="宋体" w:eastAsia="宋体" w:hAnsi="宋体" w:cs="宋体"/>
        </w:rPr>
        <w:t>的二次方级摩擦发散，产生毁灭性的组织耗散。</w:t>
      </w:r>
      <w:proofErr w:type="gramStart"/>
      <w:r w:rsidRPr="003C4AC2">
        <w:rPr>
          <w:rFonts w:ascii="宋体" w:eastAsia="宋体" w:hAnsi="宋体" w:cs="宋体"/>
        </w:rPr>
        <w:t>逆康威</w:t>
      </w:r>
      <w:proofErr w:type="gramEnd"/>
      <w:r w:rsidRPr="003C4AC2">
        <w:rPr>
          <w:rFonts w:ascii="宋体" w:eastAsia="宋体" w:hAnsi="宋体" w:cs="宋体"/>
        </w:rPr>
        <w:t>定律证明了：为了强行压制这种信息热耗散，</w:t>
      </w:r>
      <w:bookmarkStart w:id="6" w:name="OLE_LINK2"/>
      <w:r w:rsidR="00CB4215" w:rsidRPr="003C4AC2">
        <w:rPr>
          <w:rFonts w:ascii="宋体" w:eastAsia="宋体" w:hAnsi="宋体" w:cs="宋体"/>
        </w:rPr>
        <w:t>必须将全域系统逻辑与结构设计向一个物理大脑（</w:t>
      </w:r>
      <w:proofErr w:type="gramStart"/>
      <w:r w:rsidR="00CB4215" w:rsidRPr="003C4AC2">
        <w:rPr>
          <w:rFonts w:ascii="宋体" w:eastAsia="宋体" w:hAnsi="宋体" w:cs="宋体"/>
        </w:rPr>
        <w:t>单脑奇点</w:t>
      </w:r>
      <w:proofErr w:type="gramEnd"/>
      <w:r w:rsidR="00CB4215" w:rsidRPr="003C4AC2">
        <w:rPr>
          <w:rFonts w:ascii="宋体" w:eastAsia="宋体" w:hAnsi="宋体" w:cs="宋体"/>
        </w:rPr>
        <w:t>）进行意志坍缩，将系统设计复杂度强行降至常数级。</w:t>
      </w:r>
      <w:proofErr w:type="gramStart"/>
      <w:r w:rsidRPr="003C4AC2">
        <w:rPr>
          <w:rFonts w:ascii="宋体" w:eastAsia="宋体" w:hAnsi="宋体" w:cs="宋体"/>
        </w:rPr>
        <w:t>单脑逻辑</w:t>
      </w:r>
      <w:proofErr w:type="gramEnd"/>
      <w:r w:rsidRPr="003C4AC2">
        <w:rPr>
          <w:rFonts w:ascii="宋体" w:eastAsia="宋体" w:hAnsi="宋体" w:cs="宋体"/>
        </w:rPr>
        <w:t>独裁是消除架构层“非正交摩擦废热”的唯一出路。</w:t>
      </w:r>
    </w:p>
    <w:bookmarkEnd w:id="6"/>
    <w:p w14:paraId="7182DE18" w14:textId="77777777" w:rsidR="00DA639D" w:rsidRPr="003C4AC2" w:rsidRDefault="00DA639D" w:rsidP="00DA639D">
      <w:pPr>
        <w:spacing w:after="100" w:afterAutospacing="1"/>
        <w:outlineLvl w:val="3"/>
        <w:rPr>
          <w:rFonts w:ascii="宋体" w:eastAsia="宋体" w:hAnsi="宋体" w:cs="Arial" w:hint="eastAsia"/>
          <w:b/>
          <w:bCs/>
        </w:rPr>
      </w:pPr>
      <w:r w:rsidRPr="003C4AC2">
        <w:rPr>
          <w:rFonts w:ascii="宋体" w:eastAsia="宋体" w:hAnsi="宋体" w:cs="Arial"/>
          <w:b/>
          <w:bCs/>
        </w:rPr>
        <w:t>4.3 推论：委员会坍缩与《利维坦》的降临</w:t>
      </w:r>
    </w:p>
    <w:p w14:paraId="448F36C1" w14:textId="77777777" w:rsidR="00DA639D" w:rsidRPr="003C4AC2" w:rsidRDefault="00DA639D">
      <w:pPr>
        <w:numPr>
          <w:ilvl w:val="0"/>
          <w:numId w:val="30"/>
        </w:numPr>
        <w:spacing w:after="100" w:afterAutospacing="1"/>
        <w:rPr>
          <w:rFonts w:ascii="宋体" w:eastAsia="宋体" w:hAnsi="宋体" w:cs="宋体" w:hint="eastAsia"/>
        </w:rPr>
      </w:pPr>
      <w:r w:rsidRPr="003C4AC2">
        <w:rPr>
          <w:rFonts w:ascii="宋体" w:eastAsia="宋体" w:hAnsi="宋体" w:cs="宋体"/>
          <w:b/>
          <w:bCs/>
        </w:rPr>
        <w:t>临床病理（沟通摩擦爆炸）：</w:t>
      </w:r>
      <w:r w:rsidRPr="003C4AC2">
        <w:rPr>
          <w:rFonts w:ascii="宋体" w:eastAsia="宋体" w:hAnsi="宋体" w:cs="宋体"/>
        </w:rPr>
        <w:t xml:space="preserve"> 违背阿罗公理，试图通过大规模的“拉通会”来设计架构，必然导致严重的信道损耗与逻辑断层。</w:t>
      </w:r>
    </w:p>
    <w:p w14:paraId="453463A7" w14:textId="77777777" w:rsidR="00DA639D" w:rsidRPr="003C4AC2" w:rsidRDefault="00DA639D">
      <w:pPr>
        <w:numPr>
          <w:ilvl w:val="1"/>
          <w:numId w:val="30"/>
        </w:numPr>
        <w:spacing w:after="100" w:afterAutospacing="1"/>
        <w:rPr>
          <w:rFonts w:ascii="宋体" w:eastAsia="宋体" w:hAnsi="宋体" w:cs="宋体" w:hint="eastAsia"/>
        </w:rPr>
      </w:pPr>
      <w:r w:rsidRPr="003C4AC2">
        <w:rPr>
          <w:rFonts w:ascii="宋体" w:eastAsia="宋体" w:hAnsi="宋体" w:cs="宋体"/>
          <w:b/>
          <w:bCs/>
        </w:rPr>
        <w:t>与政治哲学</w:t>
      </w:r>
      <w:proofErr w:type="gramStart"/>
      <w:r w:rsidRPr="003C4AC2">
        <w:rPr>
          <w:rFonts w:ascii="宋体" w:eastAsia="宋体" w:hAnsi="宋体" w:cs="宋体"/>
          <w:b/>
          <w:bCs/>
        </w:rPr>
        <w:t>的跨空对话</w:t>
      </w:r>
      <w:proofErr w:type="gramEnd"/>
      <w:r w:rsidRPr="003C4AC2">
        <w:rPr>
          <w:rFonts w:ascii="宋体" w:eastAsia="宋体" w:hAnsi="宋体" w:cs="宋体"/>
          <w:b/>
          <w:bCs/>
        </w:rPr>
        <w:t>：</w:t>
      </w:r>
      <w:r w:rsidRPr="003C4AC2">
        <w:rPr>
          <w:rFonts w:ascii="宋体" w:eastAsia="宋体" w:hAnsi="宋体" w:cs="宋体"/>
        </w:rPr>
        <w:t xml:space="preserve"> 这种缺乏统御的“民主拉通”，在政治哲学上等同于将组织推入了托马斯·霍布斯（Thomas Hobbes）在《利维坦》中所描述的“所有人对所有人的战争”——一种自然状态下的绝对纳什均衡死锁。投入越多的人参与架构决策，不仅得不出全局最优解，反而会因沟通网络节点数</w:t>
      </w:r>
      <m:oMath>
        <m:d>
          <m:dPr>
            <m:ctrlPr>
              <w:rPr>
                <w:rFonts w:ascii="Cambria Math" w:eastAsia="宋体" w:hAnsi="Cambria Math" w:cs="宋体"/>
                <w:i/>
              </w:rPr>
            </m:ctrlPr>
          </m:dPr>
          <m:e>
            <m:r>
              <w:rPr>
                <w:rFonts w:ascii="Cambria Math" w:eastAsia="宋体" w:hAnsi="Cambria Math" w:cs="宋体"/>
              </w:rPr>
              <m:t>K</m:t>
            </m:r>
          </m:e>
        </m:d>
      </m:oMath>
      <w:r w:rsidRPr="003C4AC2">
        <w:rPr>
          <w:rFonts w:ascii="宋体" w:eastAsia="宋体" w:hAnsi="宋体" w:cs="宋体"/>
        </w:rPr>
        <w:t xml:space="preserve">导致的 </w:t>
      </w:r>
      <m:oMath>
        <m:r>
          <w:rPr>
            <w:rFonts w:ascii="Cambria Math" w:eastAsia="宋体" w:hAnsi="Cambria Math" w:cs="宋体"/>
          </w:rPr>
          <m:t>O</m:t>
        </m:r>
        <m:d>
          <m:dPr>
            <m:ctrlPr>
              <w:rPr>
                <w:rFonts w:ascii="Cambria Math" w:eastAsia="宋体" w:hAnsi="Cambria Math" w:cs="宋体"/>
                <w:i/>
                <w:iCs/>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3C4AC2">
        <w:rPr>
          <w:rFonts w:ascii="宋体" w:eastAsia="宋体" w:hAnsi="宋体" w:cs="宋体"/>
        </w:rPr>
        <w:t>级连通复杂度，彻底吞噬碳基算力。</w:t>
      </w:r>
    </w:p>
    <w:p w14:paraId="05DFD9D5" w14:textId="77777777" w:rsidR="00DA639D" w:rsidRPr="003C4AC2" w:rsidRDefault="00DA639D">
      <w:pPr>
        <w:numPr>
          <w:ilvl w:val="0"/>
          <w:numId w:val="30"/>
        </w:numPr>
        <w:spacing w:after="100" w:afterAutospacing="1"/>
        <w:rPr>
          <w:rFonts w:ascii="宋体" w:eastAsia="宋体" w:hAnsi="宋体" w:cs="宋体" w:hint="eastAsia"/>
        </w:rPr>
      </w:pPr>
      <w:r w:rsidRPr="003C4AC2">
        <w:rPr>
          <w:rFonts w:ascii="宋体" w:eastAsia="宋体" w:hAnsi="宋体" w:cs="宋体"/>
          <w:b/>
          <w:bCs/>
        </w:rPr>
        <w:t>逻辑断言（代数拓扑撕裂）：</w:t>
      </w:r>
      <w:r w:rsidRPr="003C4AC2">
        <w:rPr>
          <w:rFonts w:ascii="宋体" w:eastAsia="宋体" w:hAnsi="宋体" w:cs="宋体"/>
        </w:rPr>
        <w:t xml:space="preserve"> 更致命的是，各局部利益主体出于“算力防卫”，必然在设计中强行插入非正交的妥协条款。这直接导致底层数据模型与架构拓扑在代数层面被直接撕裂。系统未等运行，便在图纸</w:t>
      </w:r>
      <w:proofErr w:type="gramStart"/>
      <w:r w:rsidRPr="003C4AC2">
        <w:rPr>
          <w:rFonts w:ascii="宋体" w:eastAsia="宋体" w:hAnsi="宋体" w:cs="宋体"/>
        </w:rPr>
        <w:t>上锁死</w:t>
      </w:r>
      <w:proofErr w:type="gramEnd"/>
      <w:r w:rsidRPr="003C4AC2">
        <w:rPr>
          <w:rFonts w:ascii="宋体" w:eastAsia="宋体" w:hAnsi="宋体" w:cs="宋体"/>
        </w:rPr>
        <w:t>了极大的内部摩擦热能。</w:t>
      </w:r>
    </w:p>
    <w:p w14:paraId="77B483E3" w14:textId="77777777" w:rsidR="00DA639D" w:rsidRPr="003C4AC2" w:rsidRDefault="00DA639D" w:rsidP="00DA639D">
      <w:pPr>
        <w:spacing w:after="100" w:afterAutospacing="1"/>
        <w:outlineLvl w:val="3"/>
        <w:rPr>
          <w:rFonts w:ascii="宋体" w:eastAsia="宋体" w:hAnsi="宋体" w:cs="Arial" w:hint="eastAsia"/>
          <w:b/>
          <w:bCs/>
        </w:rPr>
      </w:pPr>
      <w:r w:rsidRPr="003C4AC2">
        <w:rPr>
          <w:rFonts w:ascii="宋体" w:eastAsia="宋体" w:hAnsi="宋体" w:cs="Arial"/>
          <w:b/>
          <w:bCs/>
        </w:rPr>
        <w:t>4.4 架构解药：</w:t>
      </w:r>
      <w:proofErr w:type="gramStart"/>
      <w:r w:rsidRPr="003C4AC2">
        <w:rPr>
          <w:rFonts w:ascii="宋体" w:eastAsia="宋体" w:hAnsi="宋体" w:cs="Arial"/>
          <w:b/>
          <w:bCs/>
        </w:rPr>
        <w:t>单脑坍缩与逆康威</w:t>
      </w:r>
      <w:proofErr w:type="gramEnd"/>
      <w:r w:rsidRPr="003C4AC2">
        <w:rPr>
          <w:rFonts w:ascii="宋体" w:eastAsia="宋体" w:hAnsi="宋体" w:cs="Arial"/>
          <w:b/>
          <w:bCs/>
        </w:rPr>
        <w:t>定律</w:t>
      </w:r>
    </w:p>
    <w:p w14:paraId="63348E8E" w14:textId="77777777" w:rsidR="00DA639D" w:rsidRPr="003C4AC2" w:rsidRDefault="00DA639D" w:rsidP="00DA639D">
      <w:pPr>
        <w:spacing w:after="100" w:afterAutospacing="1"/>
        <w:rPr>
          <w:rFonts w:ascii="宋体" w:eastAsia="宋体" w:hAnsi="宋体" w:cs="宋体" w:hint="eastAsia"/>
        </w:rPr>
      </w:pPr>
      <w:r w:rsidRPr="003C4AC2">
        <w:rPr>
          <w:rFonts w:ascii="宋体" w:eastAsia="宋体" w:hAnsi="宋体" w:cs="宋体"/>
        </w:rPr>
        <w:t>为了确保统御算符</w:t>
      </w:r>
      <m:oMath>
        <m:d>
          <m:dPr>
            <m:ctrlPr>
              <w:rPr>
                <w:rFonts w:ascii="Cambria Math" w:eastAsia="宋体" w:hAnsi="Cambria Math" w:cs="宋体"/>
                <w:i/>
              </w:rPr>
            </m:ctrlPr>
          </m:dPr>
          <m:e>
            <m:r>
              <w:rPr>
                <w:rFonts w:ascii="Cambria Math" w:eastAsia="宋体" w:hAnsi="Cambria Math" w:cs="宋体" w:hint="eastAsia"/>
              </w:rPr>
              <m:t>Π</m:t>
            </m:r>
          </m:e>
        </m:d>
      </m:oMath>
      <w:r w:rsidRPr="003C4AC2">
        <w:rPr>
          <w:rFonts w:ascii="宋体" w:eastAsia="宋体" w:hAnsi="宋体" w:cs="宋体"/>
        </w:rPr>
        <w:t>的公理底座绝对自洽，必须确立以下架构生成法则：</w:t>
      </w:r>
    </w:p>
    <w:p w14:paraId="724DB76C" w14:textId="77777777" w:rsidR="00DA639D" w:rsidRPr="003C4AC2" w:rsidRDefault="00DA639D">
      <w:pPr>
        <w:numPr>
          <w:ilvl w:val="0"/>
          <w:numId w:val="31"/>
        </w:numPr>
        <w:spacing w:after="100" w:afterAutospacing="1"/>
        <w:rPr>
          <w:rFonts w:ascii="宋体" w:eastAsia="宋体" w:hAnsi="宋体" w:cs="宋体" w:hint="eastAsia"/>
        </w:rPr>
      </w:pPr>
      <w:r w:rsidRPr="003C4AC2">
        <w:rPr>
          <w:rFonts w:ascii="宋体" w:eastAsia="宋体" w:hAnsi="宋体" w:cs="宋体"/>
          <w:b/>
          <w:bCs/>
        </w:rPr>
        <w:t>能力同构方程：</w:t>
      </w:r>
      <m:oMath>
        <m:r>
          <m:rPr>
            <m:sty m:val="b"/>
          </m:rPr>
          <w:rPr>
            <w:rFonts w:ascii="Cambria Math" w:eastAsia="宋体" w:hAnsi="Cambria Math" w:cs="宋体"/>
          </w:rPr>
          <m:t>Φ</m:t>
        </m:r>
        <m:r>
          <m:rPr>
            <m:sty m:val="bi"/>
          </m:rPr>
          <w:rPr>
            <w:rFonts w:ascii="Cambria Math" w:eastAsia="宋体" w:hAnsi="Cambria Math" w:cs="宋体"/>
          </w:rPr>
          <m:t>:</m:t>
        </m:r>
        <m:d>
          <m:dPr>
            <m:ctrlPr>
              <w:rPr>
                <w:rFonts w:ascii="Cambria Math" w:eastAsia="宋体" w:hAnsi="Cambria Math" w:cs="宋体"/>
                <w:b/>
                <w:bCs/>
                <w:i/>
              </w:rPr>
            </m:ctrlPr>
          </m:dPr>
          <m:e>
            <m:r>
              <m:rPr>
                <m:sty m:val="bi"/>
              </m:rPr>
              <w:rPr>
                <w:rFonts w:ascii="Cambria Math" w:eastAsia="宋体" w:hAnsi="Cambria Math" w:cs="宋体"/>
              </w:rPr>
              <m:t>M</m:t>
            </m:r>
            <m:r>
              <m:rPr>
                <m:sty m:val="b"/>
              </m:rPr>
              <w:rPr>
                <w:rFonts w:ascii="Cambria Math" w:eastAsia="宋体" w:hAnsi="Cambria Math" w:cs="宋体"/>
              </w:rPr>
              <m:t>⋅Π</m:t>
            </m:r>
          </m:e>
        </m:d>
        <m:r>
          <m:rPr>
            <m:sty m:val="b"/>
          </m:rPr>
          <w:rPr>
            <w:rFonts w:ascii="Cambria Math" w:eastAsia="宋体" w:hAnsi="Cambria Math" w:cs="宋体" w:hint="eastAsia"/>
          </w:rPr>
          <m:t>→</m:t>
        </m:r>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S</m:t>
                </m:r>
              </m:e>
              <m:sub>
                <m:r>
                  <m:rPr>
                    <m:sty m:val="bi"/>
                  </m:rPr>
                  <w:rPr>
                    <w:rFonts w:ascii="Cambria Math" w:eastAsia="宋体" w:hAnsi="Cambria Math" w:cs="宋体"/>
                  </w:rPr>
                  <m:t>1</m:t>
                </m:r>
              </m:sub>
            </m:sSub>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S</m:t>
                </m:r>
                <m:ctrlPr>
                  <w:rPr>
                    <w:rFonts w:ascii="Cambria Math" w:eastAsia="宋体" w:hAnsi="Cambria Math" w:cs="宋体"/>
                    <w:b/>
                    <w:bCs/>
                  </w:rPr>
                </m:ctrlPr>
              </m:e>
              <m:sub>
                <m:r>
                  <m:rPr>
                    <m:sty m:val="bi"/>
                  </m:rPr>
                  <w:rPr>
                    <w:rFonts w:ascii="Cambria Math" w:eastAsia="宋体" w:hAnsi="Cambria Math" w:cs="宋体"/>
                  </w:rPr>
                  <m:t>2</m:t>
                </m:r>
              </m:sub>
            </m:sSub>
            <m:r>
              <m:rPr>
                <m:sty m:val="b"/>
              </m:rPr>
              <w:rPr>
                <w:rFonts w:ascii="Cambria Math" w:eastAsia="宋体" w:hAnsi="Cambria Math" w:cs="宋体" w:hint="eastAsia"/>
              </w:rPr>
              <m:t>…</m:t>
            </m:r>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S</m:t>
                </m:r>
                <m:ctrlPr>
                  <w:rPr>
                    <w:rFonts w:ascii="Cambria Math" w:eastAsia="宋体" w:hAnsi="Cambria Math" w:cs="宋体"/>
                    <w:b/>
                    <w:bCs/>
                  </w:rPr>
                </m:ctrlPr>
              </m:e>
              <m:sub>
                <m:r>
                  <m:rPr>
                    <m:sty m:val="bi"/>
                  </m:rPr>
                  <w:rPr>
                    <w:rFonts w:ascii="Cambria Math" w:eastAsia="宋体" w:hAnsi="Cambria Math" w:cs="宋体"/>
                  </w:rPr>
                  <m:t>n</m:t>
                </m:r>
              </m:sub>
            </m:sSub>
          </m:e>
        </m:d>
      </m:oMath>
    </w:p>
    <w:p w14:paraId="2A82A245" w14:textId="77777777" w:rsidR="00DA639D" w:rsidRPr="003C4AC2" w:rsidRDefault="00DA639D">
      <w:pPr>
        <w:numPr>
          <w:ilvl w:val="0"/>
          <w:numId w:val="31"/>
        </w:numPr>
        <w:spacing w:after="100" w:afterAutospacing="1"/>
        <w:rPr>
          <w:rFonts w:ascii="宋体" w:eastAsia="宋体" w:hAnsi="宋体" w:cs="宋体" w:hint="eastAsia"/>
        </w:rPr>
      </w:pPr>
      <w:proofErr w:type="gramStart"/>
      <w:r w:rsidRPr="003C4AC2">
        <w:rPr>
          <w:rFonts w:ascii="宋体" w:eastAsia="宋体" w:hAnsi="宋体" w:cs="宋体"/>
          <w:b/>
          <w:bCs/>
        </w:rPr>
        <w:t>单脑奇点</w:t>
      </w:r>
      <w:proofErr w:type="gramEnd"/>
      <w:r w:rsidRPr="003C4AC2">
        <w:rPr>
          <w:rFonts w:ascii="宋体" w:eastAsia="宋体" w:hAnsi="宋体" w:cs="宋体"/>
          <w:b/>
          <w:bCs/>
        </w:rPr>
        <w:t>法则：</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3C4AC2">
        <w:rPr>
          <w:rFonts w:ascii="宋体" w:eastAsia="宋体" w:hAnsi="宋体" w:cs="宋体"/>
        </w:rPr>
        <w:t>级别的架构逻辑，必须在一个物理大脑内完成系统性坍缩与化学融合。为了</w:t>
      </w:r>
      <w:proofErr w:type="gramStart"/>
      <w:r w:rsidRPr="003C4AC2">
        <w:rPr>
          <w:rFonts w:ascii="宋体" w:eastAsia="宋体" w:hAnsi="宋体" w:cs="宋体"/>
        </w:rPr>
        <w:t>避免单脑在</w:t>
      </w:r>
      <w:proofErr w:type="gramEnd"/>
      <w:r w:rsidRPr="003C4AC2">
        <w:rPr>
          <w:rFonts w:ascii="宋体" w:eastAsia="宋体" w:hAnsi="宋体" w:cs="宋体"/>
        </w:rPr>
        <w:t>处理</w:t>
      </w:r>
      <w:proofErr w:type="gramStart"/>
      <w:r w:rsidRPr="003C4AC2">
        <w:rPr>
          <w:rFonts w:ascii="宋体" w:eastAsia="宋体" w:hAnsi="宋体" w:cs="宋体"/>
        </w:rPr>
        <w:t>阶乘级</w:t>
      </w:r>
      <w:proofErr w:type="gramEnd"/>
      <w:r w:rsidRPr="003C4AC2">
        <w:rPr>
          <w:rFonts w:ascii="宋体" w:eastAsia="宋体" w:hAnsi="宋体" w:cs="宋体"/>
        </w:rPr>
        <w:t>复杂性时发生生化耗散，总</w:t>
      </w:r>
      <w:proofErr w:type="gramStart"/>
      <w:r w:rsidRPr="003C4AC2">
        <w:rPr>
          <w:rFonts w:ascii="宋体" w:eastAsia="宋体" w:hAnsi="宋体" w:cs="宋体"/>
        </w:rPr>
        <w:t>架构师</w:t>
      </w:r>
      <w:proofErr w:type="gramEnd"/>
      <w:r w:rsidRPr="003C4AC2">
        <w:rPr>
          <w:rFonts w:ascii="宋体" w:eastAsia="宋体" w:hAnsi="宋体" w:cs="宋体"/>
        </w:rPr>
        <w:t>必须严格奉行“奥卡</w:t>
      </w:r>
      <w:proofErr w:type="gramStart"/>
      <w:r w:rsidRPr="003C4AC2">
        <w:rPr>
          <w:rFonts w:ascii="宋体" w:eastAsia="宋体" w:hAnsi="宋体" w:cs="宋体"/>
        </w:rPr>
        <w:t>姆</w:t>
      </w:r>
      <w:proofErr w:type="gramEnd"/>
      <w:r w:rsidRPr="003C4AC2">
        <w:rPr>
          <w:rFonts w:ascii="宋体" w:eastAsia="宋体" w:hAnsi="宋体" w:cs="宋体"/>
        </w:rPr>
        <w:t>剃刀与认知</w:t>
      </w:r>
      <w:proofErr w:type="gramStart"/>
      <w:r w:rsidRPr="003C4AC2">
        <w:rPr>
          <w:rFonts w:ascii="宋体" w:eastAsia="宋体" w:hAnsi="宋体" w:cs="宋体"/>
        </w:rPr>
        <w:t>极</w:t>
      </w:r>
      <w:proofErr w:type="gramEnd"/>
      <w:r w:rsidRPr="003C4AC2">
        <w:rPr>
          <w:rFonts w:ascii="宋体" w:eastAsia="宋体" w:hAnsi="宋体" w:cs="宋体"/>
        </w:rPr>
        <w:t>简法则”，完全依赖底层正交法则的约束力。</w:t>
      </w:r>
    </w:p>
    <w:p w14:paraId="70980A9A" w14:textId="77777777" w:rsidR="00DA639D" w:rsidRPr="003C4AC2" w:rsidRDefault="00DA639D">
      <w:pPr>
        <w:numPr>
          <w:ilvl w:val="0"/>
          <w:numId w:val="31"/>
        </w:numPr>
        <w:spacing w:after="100" w:afterAutospacing="1"/>
        <w:rPr>
          <w:rFonts w:ascii="宋体" w:eastAsia="宋体" w:hAnsi="宋体" w:cs="宋体" w:hint="eastAsia"/>
        </w:rPr>
      </w:pPr>
      <w:r w:rsidRPr="003C4AC2">
        <w:rPr>
          <w:rFonts w:ascii="宋体" w:eastAsia="宋体" w:hAnsi="宋体" w:cs="宋体"/>
          <w:b/>
          <w:bCs/>
        </w:rPr>
        <w:lastRenderedPageBreak/>
        <w:t>逆康威定律 (Inverse Conway's Law) 与“道法自然”：</w:t>
      </w:r>
      <w:r w:rsidRPr="003C4AC2">
        <w:rPr>
          <w:rFonts w:ascii="宋体" w:eastAsia="宋体" w:hAnsi="宋体" w:cs="宋体"/>
        </w:rPr>
        <w:t xml:space="preserve"> 传统的康威定律认为“系统架构是组织沟通结构的倒影”。而系统工程要求实施</w:t>
      </w:r>
      <w:proofErr w:type="gramStart"/>
      <w:r w:rsidRPr="003C4AC2">
        <w:rPr>
          <w:rFonts w:ascii="宋体" w:eastAsia="宋体" w:hAnsi="宋体" w:cs="宋体"/>
        </w:rPr>
        <w:t>降维打击式</w:t>
      </w:r>
      <w:proofErr w:type="gramEnd"/>
      <w:r w:rsidRPr="003C4AC2">
        <w:rPr>
          <w:rFonts w:ascii="宋体" w:eastAsia="宋体" w:hAnsi="宋体" w:cs="宋体"/>
        </w:rPr>
        <w:t>的“逆康威定律”——总</w:t>
      </w:r>
      <w:proofErr w:type="gramStart"/>
      <w:r w:rsidRPr="003C4AC2">
        <w:rPr>
          <w:rFonts w:ascii="宋体" w:eastAsia="宋体" w:hAnsi="宋体" w:cs="宋体"/>
        </w:rPr>
        <w:t>架构师</w:t>
      </w:r>
      <w:proofErr w:type="gramEnd"/>
      <w:r w:rsidRPr="003C4AC2">
        <w:rPr>
          <w:rFonts w:ascii="宋体" w:eastAsia="宋体" w:hAnsi="宋体" w:cs="宋体"/>
        </w:rPr>
        <w:t>凭借极其简约、自洽的数学法则定义数字系统，反过来强力重塑现实组织形态。</w:t>
      </w:r>
    </w:p>
    <w:p w14:paraId="13DBB879" w14:textId="77777777" w:rsidR="00DA639D" w:rsidRPr="003C4AC2" w:rsidRDefault="00DA639D">
      <w:pPr>
        <w:numPr>
          <w:ilvl w:val="1"/>
          <w:numId w:val="31"/>
        </w:numPr>
        <w:spacing w:after="100" w:afterAutospacing="1"/>
        <w:rPr>
          <w:rFonts w:ascii="宋体" w:eastAsia="宋体" w:hAnsi="宋体" w:cs="宋体" w:hint="eastAsia"/>
        </w:rPr>
      </w:pPr>
      <w:r w:rsidRPr="003C4AC2">
        <w:rPr>
          <w:rFonts w:ascii="宋体" w:eastAsia="宋体" w:hAnsi="宋体" w:cs="宋体"/>
          <w:b/>
          <w:bCs/>
        </w:rPr>
        <w:t>与东方哲学的同构对话：</w:t>
      </w:r>
      <w:r w:rsidRPr="003C4AC2">
        <w:rPr>
          <w:rFonts w:ascii="宋体" w:eastAsia="宋体" w:hAnsi="宋体" w:cs="宋体"/>
        </w:rPr>
        <w:t xml:space="preserve"> 绝不允许现实的部门壁垒去污染底层的代数逻辑。这表面上是极度冷酷的“硅基法家”手段（以严苛的数据模型和算法作为绝对律法），但其终极归宿却是“道家”的“无为而治”。用逻辑绝对统御物理，最终消除人为的干预与摩擦，让系统按照最优的自然轨道（道）生生不息地运转。</w:t>
      </w:r>
    </w:p>
    <w:p w14:paraId="6F40BD9D" w14:textId="77777777" w:rsidR="00DA639D" w:rsidRPr="003C4AC2" w:rsidRDefault="00DA639D" w:rsidP="00DA639D">
      <w:pPr>
        <w:spacing w:after="100" w:afterAutospacing="1"/>
        <w:outlineLvl w:val="3"/>
        <w:rPr>
          <w:rFonts w:ascii="宋体" w:eastAsia="宋体" w:hAnsi="宋体" w:cs="Arial" w:hint="eastAsia"/>
          <w:b/>
          <w:bCs/>
        </w:rPr>
      </w:pPr>
      <w:r w:rsidRPr="003C4AC2">
        <w:rPr>
          <w:rFonts w:ascii="宋体" w:eastAsia="宋体" w:hAnsi="宋体" w:cs="Arial"/>
          <w:b/>
          <w:bCs/>
        </w:rPr>
        <w:t>本章结论：呼唤硅基利维坦</w:t>
      </w:r>
    </w:p>
    <w:p w14:paraId="21B73110" w14:textId="77777777" w:rsidR="00DA639D" w:rsidRPr="003C4AC2" w:rsidRDefault="00DA639D" w:rsidP="00DA639D">
      <w:pPr>
        <w:spacing w:after="100" w:afterAutospacing="1"/>
        <w:rPr>
          <w:rFonts w:ascii="宋体" w:eastAsia="宋体" w:hAnsi="宋体" w:cs="宋体" w:hint="eastAsia"/>
        </w:rPr>
      </w:pPr>
      <w:r w:rsidRPr="003C4AC2">
        <w:rPr>
          <w:rFonts w:ascii="宋体" w:eastAsia="宋体" w:hAnsi="宋体" w:cs="宋体"/>
        </w:rPr>
        <w:t>复杂巨系统的架构设计，绝不能沦为多主体利益的非正交妥协。在阿罗不可能定理与</w:t>
      </w:r>
      <m:oMath>
        <m:r>
          <w:rPr>
            <w:rFonts w:ascii="Cambria Math" w:eastAsia="宋体" w:hAnsi="Cambria Math" w:cs="宋体"/>
          </w:rPr>
          <m:t>O</m:t>
        </m:r>
        <m:d>
          <m:dPr>
            <m:ctrlPr>
              <w:rPr>
                <w:rFonts w:ascii="Cambria Math" w:eastAsia="宋体" w:hAnsi="Cambria Math" w:cs="宋体"/>
                <w:i/>
                <w:iCs/>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3C4AC2">
        <w:rPr>
          <w:rFonts w:ascii="宋体" w:eastAsia="宋体" w:hAnsi="宋体" w:cs="宋体"/>
        </w:rPr>
        <w:t>沟通摩擦极限的双重物理法则压迫下，任何试图通过“民主拉通”来构建底层数据模型的行为，都将导致系统在代数拓扑层面走向撕裂。</w:t>
      </w:r>
    </w:p>
    <w:p w14:paraId="78D5C24E" w14:textId="6214AFD4" w:rsidR="00B271E4" w:rsidRPr="003C4AC2" w:rsidRDefault="00DA639D" w:rsidP="006D047C">
      <w:pPr>
        <w:spacing w:after="100" w:afterAutospacing="1"/>
        <w:rPr>
          <w:rFonts w:ascii="宋体" w:eastAsia="宋体" w:hAnsi="宋体" w:cs="宋体" w:hint="eastAsia"/>
        </w:rPr>
      </w:pPr>
      <w:r w:rsidRPr="003C4AC2">
        <w:rPr>
          <w:rFonts w:ascii="宋体" w:eastAsia="宋体" w:hAnsi="宋体" w:cs="宋体"/>
        </w:rPr>
        <w:t>因此，确立总</w:t>
      </w:r>
      <w:proofErr w:type="gramStart"/>
      <w:r w:rsidRPr="003C4AC2">
        <w:rPr>
          <w:rFonts w:ascii="宋体" w:eastAsia="宋体" w:hAnsi="宋体" w:cs="宋体"/>
        </w:rPr>
        <w:t>架构师</w:t>
      </w:r>
      <w:proofErr w:type="gramEnd"/>
      <w:r w:rsidRPr="003C4AC2">
        <w:rPr>
          <w:rFonts w:ascii="宋体" w:eastAsia="宋体" w:hAnsi="宋体" w:cs="宋体"/>
        </w:rPr>
        <w:t>的“单脑逻辑独裁”，不是为了世俗权力的集中，而是为了在</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3C4AC2">
        <w:rPr>
          <w:rFonts w:ascii="宋体" w:eastAsia="宋体" w:hAnsi="宋体" w:cs="宋体"/>
        </w:rPr>
        <w:t>的混沌荒原中，呼唤一头能够镇压一切内耗的“硅基利维坦”。唯有用极度纯净的硅基逻辑去统御充满博弈的碳基现实，方能避免巨系统在起步阶段便陷入高耗散的热崩塌。</w:t>
      </w:r>
    </w:p>
    <w:p w14:paraId="3B8C1ACE" w14:textId="77777777" w:rsidR="001F2335" w:rsidRPr="003C4AC2" w:rsidRDefault="001F2335" w:rsidP="001F2335">
      <w:pPr>
        <w:spacing w:after="100" w:afterAutospacing="1"/>
        <w:outlineLvl w:val="2"/>
        <w:rPr>
          <w:rFonts w:ascii="宋体" w:eastAsia="宋体" w:hAnsi="宋体" w:cs="Arial" w:hint="eastAsia"/>
          <w:b/>
          <w:bCs/>
          <w:sz w:val="27"/>
          <w:szCs w:val="27"/>
        </w:rPr>
      </w:pPr>
      <w:r w:rsidRPr="003C4AC2">
        <w:rPr>
          <w:rFonts w:ascii="宋体" w:eastAsia="宋体" w:hAnsi="宋体" w:cs="Arial"/>
          <w:b/>
          <w:bCs/>
          <w:sz w:val="27"/>
          <w:szCs w:val="27"/>
        </w:rPr>
        <w:t>第五章 机制论：闭环相变演化定律</w:t>
      </w:r>
    </w:p>
    <w:p w14:paraId="08ED1D0B" w14:textId="77777777" w:rsidR="001F2335" w:rsidRPr="003C4AC2" w:rsidRDefault="001F2335" w:rsidP="001F2335">
      <w:pPr>
        <w:spacing w:after="100" w:afterAutospacing="1"/>
        <w:rPr>
          <w:rFonts w:ascii="宋体" w:eastAsia="宋体" w:hAnsi="宋体" w:cs="宋体" w:hint="eastAsia"/>
        </w:rPr>
      </w:pPr>
      <w:r w:rsidRPr="003C4AC2">
        <w:rPr>
          <w:rFonts w:ascii="宋体" w:eastAsia="宋体" w:hAnsi="宋体" w:cs="宋体"/>
          <w:b/>
          <w:bCs/>
        </w:rPr>
        <w:t>核心公理：组织的“能力同构映射”是贯穿系统全生命周期、跨越层级的唯一遗传变量。</w:t>
      </w:r>
    </w:p>
    <w:p w14:paraId="0B7FD80F" w14:textId="77777777" w:rsidR="001F2335" w:rsidRPr="003C4AC2" w:rsidRDefault="001F2335" w:rsidP="001F2335">
      <w:pPr>
        <w:spacing w:after="100" w:afterAutospacing="1"/>
        <w:rPr>
          <w:rFonts w:ascii="宋体" w:eastAsia="宋体" w:hAnsi="宋体" w:cs="宋体" w:hint="eastAsia"/>
        </w:rPr>
      </w:pPr>
      <w:r w:rsidRPr="003C4AC2">
        <w:rPr>
          <w:rFonts w:ascii="宋体" w:eastAsia="宋体" w:hAnsi="宋体" w:cs="宋体"/>
        </w:rPr>
        <w:t>本章旨在确立动力学公式与组织能力之间的绝对物理映射。这种同构映射不是指特定“人”，而是指组织在全层级（战略到执行）、全生命周期（设计到关停）处理复杂变量的结构化能力。组织必须严格按照底层演化方程的拓扑结构，确立“输入/执行”与“总设计师”的刚性能力边界。</w:t>
      </w:r>
    </w:p>
    <w:p w14:paraId="42907F9B" w14:textId="77777777" w:rsidR="001F2335" w:rsidRPr="003C4AC2" w:rsidRDefault="001F2335" w:rsidP="001F2335">
      <w:pPr>
        <w:spacing w:after="100" w:afterAutospacing="1"/>
        <w:outlineLvl w:val="3"/>
        <w:rPr>
          <w:rFonts w:ascii="宋体" w:eastAsia="宋体" w:hAnsi="宋体" w:cs="Arial" w:hint="eastAsia"/>
          <w:b/>
          <w:bCs/>
        </w:rPr>
      </w:pPr>
      <w:r w:rsidRPr="003C4AC2">
        <w:rPr>
          <w:rFonts w:ascii="宋体" w:eastAsia="宋体" w:hAnsi="宋体" w:cs="Arial"/>
          <w:b/>
          <w:bCs/>
        </w:rPr>
        <w:t>5.1 核心参量的科学化定义</w:t>
      </w:r>
    </w:p>
    <w:p w14:paraId="3C7C3413" w14:textId="77777777" w:rsidR="001F2335" w:rsidRPr="003C4AC2" w:rsidRDefault="001F2335">
      <w:pPr>
        <w:numPr>
          <w:ilvl w:val="0"/>
          <w:numId w:val="32"/>
        </w:numPr>
        <w:spacing w:after="100" w:afterAutospacing="1"/>
        <w:rPr>
          <w:rFonts w:ascii="宋体" w:eastAsia="宋体" w:hAnsi="宋体" w:cs="宋体" w:hint="eastAsia"/>
        </w:rPr>
      </w:pPr>
      <w:r w:rsidRPr="003C4AC2">
        <w:rPr>
          <w:rFonts w:ascii="宋体" w:eastAsia="宋体" w:hAnsi="宋体" w:cs="宋体"/>
          <w:b/>
          <w:bCs/>
        </w:rPr>
        <w:t>定义1：全息感知残差</w:t>
      </w:r>
      <m:oMath>
        <m:r>
          <m:rPr>
            <m:sty m:val="bi"/>
          </m:rPr>
          <w:rPr>
            <w:rFonts w:ascii="Cambria Math" w:eastAsia="宋体" w:hAnsi="Cambria Math" w:cs="宋体"/>
          </w:rPr>
          <m:t>∆</m:t>
        </m:r>
        <m:d>
          <m:dPr>
            <m:ctrlPr>
              <w:rPr>
                <w:rFonts w:ascii="Cambria Math" w:eastAsia="宋体" w:hAnsi="Cambria Math" w:cs="宋体"/>
                <w:b/>
                <w:bCs/>
                <w:i/>
              </w:rPr>
            </m:ctrlPr>
          </m:dPr>
          <m:e>
            <m:r>
              <m:rPr>
                <m:sty m:val="bi"/>
              </m:rPr>
              <w:rPr>
                <w:rFonts w:ascii="Cambria Math" w:eastAsia="宋体" w:hAnsi="Cambria Math" w:cs="宋体"/>
              </w:rPr>
              <m:t>t</m:t>
            </m:r>
          </m:e>
        </m:d>
      </m:oMath>
      <w:r w:rsidRPr="003C4AC2">
        <w:rPr>
          <w:rFonts w:ascii="宋体" w:eastAsia="宋体" w:hAnsi="宋体" w:cs="宋体"/>
          <w:b/>
          <w:bCs/>
        </w:rPr>
        <w:t xml:space="preserve"> (Total Perception Residual)。</w:t>
      </w:r>
      <w:r w:rsidRPr="003C4AC2">
        <w:rPr>
          <w:rFonts w:ascii="宋体" w:eastAsia="宋体" w:hAnsi="宋体" w:cs="宋体"/>
        </w:rPr>
        <w:t xml:space="preserve"> 它是系统跨层级交互的“动力信使”。在任何</w:t>
      </w:r>
      <w:proofErr w:type="gramStart"/>
      <w:r w:rsidRPr="003C4AC2">
        <w:rPr>
          <w:rFonts w:ascii="宋体" w:eastAsia="宋体" w:hAnsi="宋体" w:cs="宋体"/>
        </w:rPr>
        <w:t>一</w:t>
      </w:r>
      <w:proofErr w:type="gramEnd"/>
      <w:r w:rsidRPr="003C4AC2">
        <w:rPr>
          <w:rFonts w:ascii="宋体" w:eastAsia="宋体" w:hAnsi="宋体" w:cs="宋体"/>
        </w:rPr>
        <w:t>层级中，</w:t>
      </w:r>
      <m:oMath>
        <m:r>
          <m:rPr>
            <m:sty m:val="bi"/>
          </m:rPr>
          <w:rPr>
            <w:rFonts w:ascii="Cambria Math" w:eastAsia="宋体" w:hAnsi="Cambria Math" w:cs="宋体"/>
          </w:rPr>
          <m:t>∆</m:t>
        </m:r>
        <m:d>
          <m:dPr>
            <m:ctrlPr>
              <w:rPr>
                <w:rFonts w:ascii="Cambria Math" w:eastAsia="宋体" w:hAnsi="Cambria Math" w:cs="宋体"/>
                <w:b/>
                <w:bCs/>
                <w:i/>
              </w:rPr>
            </m:ctrlPr>
          </m:dPr>
          <m:e>
            <m:r>
              <m:rPr>
                <m:sty m:val="bi"/>
              </m:rPr>
              <w:rPr>
                <w:rFonts w:ascii="Cambria Math" w:eastAsia="宋体" w:hAnsi="Cambria Math" w:cs="宋体"/>
              </w:rPr>
              <m:t>t</m:t>
            </m:r>
          </m:e>
        </m:d>
      </m:oMath>
      <w:r w:rsidRPr="003C4AC2">
        <w:rPr>
          <w:rFonts w:ascii="宋体" w:eastAsia="宋体" w:hAnsi="宋体" w:cs="宋体"/>
        </w:rPr>
        <w:t>包含了“源头势能”（上一层级下发的指令目标）、“执行位移”（本层执行结果与目标的偏差）以及“环境涌现”（不可测的外部扰动）。</w:t>
      </w:r>
    </w:p>
    <w:p w14:paraId="03E6A3C8" w14:textId="77777777" w:rsidR="001F2335" w:rsidRPr="003C4AC2" w:rsidRDefault="001F2335">
      <w:pPr>
        <w:numPr>
          <w:ilvl w:val="0"/>
          <w:numId w:val="32"/>
        </w:numPr>
        <w:spacing w:after="100" w:afterAutospacing="1"/>
        <w:rPr>
          <w:rFonts w:ascii="宋体" w:eastAsia="宋体" w:hAnsi="宋体" w:cs="宋体" w:hint="eastAsia"/>
        </w:rPr>
      </w:pPr>
      <w:r w:rsidRPr="003C4AC2">
        <w:rPr>
          <w:rFonts w:ascii="宋体" w:eastAsia="宋体" w:hAnsi="宋体" w:cs="宋体"/>
          <w:b/>
          <w:bCs/>
        </w:rPr>
        <w:t>定义2：子系统能力边界 (</w:t>
      </w:r>
      <m:oMath>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oMath>
      <w:r w:rsidRPr="003C4AC2">
        <w:rPr>
          <w:rFonts w:ascii="宋体" w:eastAsia="宋体" w:hAnsi="宋体" w:cs="宋体"/>
          <w:b/>
          <w:bCs/>
        </w:rPr>
        <w:t>: Input &amp; Execution)。</w:t>
      </w:r>
      <w:r w:rsidRPr="003C4AC2">
        <w:rPr>
          <w:rFonts w:ascii="宋体" w:eastAsia="宋体" w:hAnsi="宋体" w:cs="宋体"/>
        </w:rPr>
        <w:t xml:space="preserve"> 在任何</w:t>
      </w:r>
      <w:proofErr w:type="gramStart"/>
      <w:r w:rsidRPr="003C4AC2">
        <w:rPr>
          <w:rFonts w:ascii="宋体" w:eastAsia="宋体" w:hAnsi="宋体" w:cs="宋体"/>
        </w:rPr>
        <w:t>一</w:t>
      </w:r>
      <w:proofErr w:type="gramEnd"/>
      <w:r w:rsidRPr="003C4AC2">
        <w:rPr>
          <w:rFonts w:ascii="宋体" w:eastAsia="宋体" w:hAnsi="宋体" w:cs="宋体"/>
        </w:rPr>
        <w:t>层级，子系统</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oMath>
      <w:r w:rsidRPr="003C4AC2">
        <w:rPr>
          <w:rFonts w:ascii="宋体" w:eastAsia="宋体" w:hAnsi="宋体" w:cs="宋体"/>
        </w:rPr>
        <w:t>对应的能力被严格限制为：向上提供高保真的原始自由输入，向下在正交边界内执行刚性指令。</w:t>
      </w:r>
    </w:p>
    <w:p w14:paraId="4225F231" w14:textId="77777777" w:rsidR="001F2335" w:rsidRPr="003C4AC2" w:rsidRDefault="001F2335">
      <w:pPr>
        <w:numPr>
          <w:ilvl w:val="0"/>
          <w:numId w:val="32"/>
        </w:numPr>
        <w:spacing w:after="100" w:afterAutospacing="1"/>
        <w:rPr>
          <w:rFonts w:ascii="宋体" w:eastAsia="宋体" w:hAnsi="宋体" w:cs="宋体" w:hint="eastAsia"/>
        </w:rPr>
      </w:pPr>
      <w:r w:rsidRPr="003C4AC2">
        <w:rPr>
          <w:rFonts w:ascii="宋体" w:eastAsia="宋体" w:hAnsi="宋体" w:cs="宋体"/>
          <w:b/>
          <w:bCs/>
        </w:rPr>
        <w:t>定义3：总设计师拓扑 (</w:t>
      </w:r>
      <m:oMath>
        <m:r>
          <m:rPr>
            <m:sty m:val="b"/>
          </m:rPr>
          <w:rPr>
            <w:rFonts w:ascii="Cambria Math" w:eastAsia="宋体" w:hAnsi="Cambria Math" w:cs="宋体"/>
          </w:rPr>
          <m:t>M∙</m:t>
        </m:r>
        <m:r>
          <m:rPr>
            <m:sty m:val="b"/>
          </m:rPr>
          <w:rPr>
            <w:rFonts w:ascii="Cambria Math" w:eastAsia="宋体" w:hAnsi="Cambria Math" w:cs="宋体" w:hint="eastAsia"/>
          </w:rPr>
          <m:t>Π</m:t>
        </m:r>
      </m:oMath>
      <w:r w:rsidRPr="003C4AC2">
        <w:rPr>
          <w:rFonts w:ascii="宋体" w:eastAsia="宋体" w:hAnsi="宋体" w:cs="宋体"/>
          <w:b/>
          <w:bCs/>
        </w:rPr>
        <w:t>: Chief Designer Topology)。</w:t>
      </w:r>
      <w:r w:rsidRPr="003C4AC2">
        <w:rPr>
          <w:rFonts w:ascii="宋体" w:eastAsia="宋体" w:hAnsi="宋体" w:cs="宋体"/>
        </w:rPr>
        <w:t xml:space="preserve"> 代表全局意志与统御算符。它是沙漏中心的枢纽，负责接收海量输入与全息残差，</w:t>
      </w:r>
      <w:proofErr w:type="gramStart"/>
      <w:r w:rsidRPr="003C4AC2">
        <w:rPr>
          <w:rFonts w:ascii="宋体" w:eastAsia="宋体" w:hAnsi="宋体" w:cs="宋体"/>
        </w:rPr>
        <w:t>执行降维解耦</w:t>
      </w:r>
      <w:proofErr w:type="gramEnd"/>
      <w:r w:rsidRPr="003C4AC2">
        <w:rPr>
          <w:rFonts w:ascii="宋体" w:eastAsia="宋体" w:hAnsi="宋体" w:cs="宋体"/>
        </w:rPr>
        <w:t>。</w:t>
      </w:r>
    </w:p>
    <w:p w14:paraId="44C92707" w14:textId="77777777" w:rsidR="001F2335" w:rsidRPr="003C4AC2" w:rsidRDefault="001F2335" w:rsidP="001F2335">
      <w:pPr>
        <w:spacing w:after="100" w:afterAutospacing="1"/>
        <w:outlineLvl w:val="3"/>
        <w:rPr>
          <w:rFonts w:ascii="宋体" w:eastAsia="宋体" w:hAnsi="宋体" w:cs="Arial" w:hint="eastAsia"/>
          <w:b/>
          <w:bCs/>
        </w:rPr>
      </w:pPr>
      <w:r w:rsidRPr="003C4AC2">
        <w:rPr>
          <w:rFonts w:ascii="宋体" w:eastAsia="宋体" w:hAnsi="宋体" w:cs="Arial"/>
          <w:b/>
          <w:bCs/>
        </w:rPr>
        <w:lastRenderedPageBreak/>
        <w:t>5.2 底层公理与序参量役使映射</w:t>
      </w:r>
    </w:p>
    <w:p w14:paraId="73EB2097" w14:textId="77777777" w:rsidR="00BC6729" w:rsidRPr="003C4AC2" w:rsidRDefault="00000000">
      <w:pPr>
        <w:rPr>
          <w:rFonts w:ascii="宋体" w:eastAsia="宋体" w:hAnsi="宋体" w:hint="eastAsia"/>
        </w:rPr>
      </w:pPr>
      <w:r w:rsidRPr="003C4AC2">
        <w:rPr>
          <w:rFonts w:ascii="宋体" w:eastAsia="宋体" w:hAnsi="宋体"/>
        </w:rPr>
        <w:t>系统从战略到执行的每一层演化，本质上都在执行同一个马尔可夫动力学闭环，且满足系统整体涌现性与序参量役使关系：</w:t>
      </w:r>
    </w:p>
    <w:p w14:paraId="1E4E3406" w14:textId="77777777" w:rsidR="00BC6729" w:rsidRPr="003C4AC2" w:rsidRDefault="00000000">
      <w:pPr>
        <w:rPr>
          <w:rFonts w:ascii="宋体" w:eastAsia="宋体" w:hAnsi="宋体" w:hint="eastAsia"/>
        </w:rPr>
      </w:pPr>
      <w:r w:rsidRPr="003C4AC2">
        <w:rPr>
          <w:rFonts w:ascii="宋体" w:eastAsia="宋体" w:hAnsi="宋体"/>
        </w:rPr>
        <w:t>核心方程与一般系统论整体性原理：</w:t>
      </w:r>
    </w:p>
    <w:p w14:paraId="392E84B3" w14:textId="77777777" w:rsidR="00BC6729" w:rsidRPr="003C4AC2" w:rsidRDefault="00000000">
      <w:pPr>
        <w:rPr>
          <w:rFonts w:ascii="宋体" w:eastAsia="宋体" w:hAnsi="宋体" w:hint="eastAsia"/>
        </w:rPr>
      </w:pPr>
      <w:r w:rsidRPr="003C4AC2">
        <w:rPr>
          <w:rFonts w:ascii="宋体" w:eastAsia="宋体" w:hAnsi="宋体"/>
        </w:rPr>
        <w:t>方程</w:t>
      </w:r>
      <w:proofErr w:type="gramStart"/>
      <w:r w:rsidRPr="003C4AC2">
        <w:rPr>
          <w:rFonts w:ascii="宋体" w:eastAsia="宋体" w:hAnsi="宋体"/>
        </w:rPr>
        <w:t>一</w:t>
      </w:r>
      <w:proofErr w:type="gramEnd"/>
      <w:r w:rsidRPr="003C4AC2">
        <w:rPr>
          <w:rFonts w:ascii="宋体" w:eastAsia="宋体" w:hAnsi="宋体"/>
        </w:rPr>
        <w:t>（系统动力学演化）：</w:t>
      </w:r>
      <m:oMath>
        <m:sSub>
          <m:sSubPr>
            <m:ctrlPr>
              <w:rPr>
                <w:rFonts w:ascii="Cambria Math" w:eastAsia="宋体" w:hAnsi="Cambria Math"/>
                <w:i/>
              </w:rPr>
            </m:ctrlPr>
          </m:sSubPr>
          <m:e>
            <m:r>
              <w:rPr>
                <w:rFonts w:ascii="Cambria Math" w:eastAsia="宋体" w:hAnsi="Cambria Math"/>
              </w:rPr>
              <m:t>V</m:t>
            </m:r>
          </m:e>
          <m:sub>
            <m:r>
              <w:rPr>
                <w:rFonts w:ascii="Cambria Math" w:eastAsia="宋体" w:hAnsi="Cambria Math"/>
              </w:rPr>
              <m:t>t+1</m:t>
            </m:r>
          </m:sub>
        </m:sSub>
        <m:r>
          <w:rPr>
            <w:rFonts w:ascii="Cambria Math" w:eastAsia="宋体" w:hAnsi="Cambria Math"/>
          </w:rPr>
          <m:t>=M</m:t>
        </m:r>
        <m:r>
          <m:rPr>
            <m:sty m:val="p"/>
          </m:rPr>
          <w:rPr>
            <w:rFonts w:ascii="Cambria Math" w:eastAsia="宋体" w:hAnsi="Cambria Math"/>
          </w:rPr>
          <m:t>⋅</m:t>
        </m:r>
        <m:r>
          <m:rPr>
            <m:sty m:val="p"/>
          </m:rPr>
          <w:rPr>
            <w:rFonts w:ascii="Cambria Math" w:eastAsia="宋体" w:hAnsi="Cambria Math" w:hint="eastAsia"/>
          </w:rPr>
          <m:t>Π</m:t>
        </m:r>
        <m:d>
          <m:dPr>
            <m:begChr m:val="["/>
            <m:endChr m:val="]"/>
            <m:ctrlPr>
              <w:rPr>
                <w:rFonts w:ascii="Cambria Math" w:eastAsia="宋体" w:hAnsi="Cambria Math"/>
              </w:rPr>
            </m:ctrlPr>
          </m:dPr>
          <m:e>
            <m:sSub>
              <m:sSubPr>
                <m:ctrlPr>
                  <w:rPr>
                    <w:rFonts w:ascii="Cambria Math" w:eastAsia="宋体" w:hAnsi="Cambria Math"/>
                    <w:i/>
                  </w:rPr>
                </m:ctrlPr>
              </m:sSubPr>
              <m:e>
                <m:r>
                  <w:rPr>
                    <w:rFonts w:ascii="Cambria Math" w:eastAsia="宋体" w:hAnsi="Cambria Math"/>
                  </w:rPr>
                  <m:t>m</m:t>
                </m:r>
              </m:e>
              <m:sub>
                <m:r>
                  <w:rPr>
                    <w:rFonts w:ascii="Cambria Math" w:eastAsia="宋体" w:hAnsi="Cambria Math"/>
                  </w:rPr>
                  <m:t>i</m:t>
                </m:r>
              </m:sub>
            </m:sSub>
            <m:r>
              <m:rPr>
                <m:sty m:val="p"/>
              </m:rPr>
              <w:rPr>
                <w:rFonts w:ascii="Cambria Math" w:eastAsia="宋体" w:hAnsi="Cambria Math"/>
              </w:rPr>
              <m:t>⋅</m:t>
            </m:r>
            <m:sSub>
              <m:sSubPr>
                <m:ctrlPr>
                  <w:rPr>
                    <w:rFonts w:ascii="Cambria Math" w:eastAsia="宋体" w:hAnsi="Cambria Math"/>
                    <w:i/>
                  </w:rPr>
                </m:ctrlPr>
              </m:sSubPr>
              <m:e>
                <m:r>
                  <m:rPr>
                    <m:sty m:val="p"/>
                  </m:rPr>
                  <w:rPr>
                    <w:rFonts w:ascii="Cambria Math" w:eastAsia="宋体" w:hAnsi="Cambria Math"/>
                  </w:rPr>
                  <m:t>π</m:t>
                </m:r>
                <m:ctrlPr>
                  <w:rPr>
                    <w:rFonts w:ascii="Cambria Math" w:eastAsia="宋体" w:hAnsi="Cambria Math"/>
                  </w:rPr>
                </m:ctrlPr>
              </m:e>
              <m:sub>
                <m:r>
                  <w:rPr>
                    <w:rFonts w:ascii="Cambria Math" w:eastAsia="宋体" w:hAnsi="Cambria Math"/>
                  </w:rPr>
                  <m:t>i</m:t>
                </m:r>
              </m:sub>
            </m:sSub>
            <m:d>
              <m:dPr>
                <m:begChr m:val="["/>
                <m:endChr m:val="]"/>
                <m:ctrlPr>
                  <w:rPr>
                    <w:rFonts w:ascii="Cambria Math" w:eastAsia="宋体" w:hAnsi="Cambria Math"/>
                    <w:i/>
                  </w:rPr>
                </m:ctrlPr>
              </m:dPr>
              <m:e>
                <m:sSub>
                  <m:sSubPr>
                    <m:ctrlPr>
                      <w:rPr>
                        <w:rFonts w:ascii="Cambria Math" w:eastAsia="宋体" w:hAnsi="Cambria Math"/>
                        <w:i/>
                      </w:rPr>
                    </m:ctrlPr>
                  </m:sSubPr>
                  <m:e>
                    <m:r>
                      <w:rPr>
                        <w:rFonts w:ascii="Cambria Math" w:eastAsia="宋体" w:hAnsi="Cambria Math"/>
                      </w:rPr>
                      <m:t>S</m:t>
                    </m:r>
                  </m:e>
                  <m:sub>
                    <m:r>
                      <w:rPr>
                        <w:rFonts w:ascii="Cambria Math" w:eastAsia="宋体" w:hAnsi="Cambria Math"/>
                      </w:rPr>
                      <m:t>i</m:t>
                    </m:r>
                  </m:sub>
                </m:sSub>
              </m:e>
            </m:d>
            <m:r>
              <m:rPr>
                <m:sty m:val="p"/>
              </m:rPr>
              <w:rPr>
                <w:rFonts w:ascii="Cambria Math" w:eastAsia="宋体" w:hAnsi="Cambria Math"/>
              </w:rPr>
              <m:t>⊗</m:t>
            </m:r>
            <m:r>
              <m:rPr>
                <m:sty m:val="p"/>
              </m:rPr>
              <w:rPr>
                <w:rFonts w:ascii="Cambria Math" w:eastAsia="宋体" w:hAnsi="Cambria Math" w:hint="eastAsia"/>
              </w:rPr>
              <m:t>Δ</m:t>
            </m:r>
            <m:d>
              <m:dPr>
                <m:ctrlPr>
                  <w:rPr>
                    <w:rFonts w:ascii="Cambria Math" w:eastAsia="宋体" w:hAnsi="Cambria Math"/>
                    <w:i/>
                  </w:rPr>
                </m:ctrlPr>
              </m:dPr>
              <m:e>
                <m:r>
                  <w:rPr>
                    <w:rFonts w:ascii="Cambria Math" w:eastAsia="宋体" w:hAnsi="Cambria Math"/>
                  </w:rPr>
                  <m:t>t</m:t>
                </m:r>
              </m:e>
            </m:d>
            <m:ctrlPr>
              <w:rPr>
                <w:rFonts w:ascii="Cambria Math" w:eastAsia="宋体" w:hAnsi="Cambria Math"/>
                <w:i/>
              </w:rPr>
            </m:ctrlPr>
          </m:e>
        </m:d>
      </m:oMath>
    </w:p>
    <w:p w14:paraId="48A59B8C" w14:textId="77777777" w:rsidR="003740B7" w:rsidRPr="003C4AC2" w:rsidRDefault="00000000" w:rsidP="00CB4215">
      <w:pPr>
        <w:spacing w:after="100" w:afterAutospacing="1"/>
        <w:rPr>
          <w:rFonts w:ascii="宋体" w:eastAsia="宋体" w:hAnsi="宋体" w:cs="宋体" w:hint="eastAsia"/>
          <w:b/>
          <w:bCs/>
        </w:rPr>
      </w:pPr>
      <w:r w:rsidRPr="003C4AC2">
        <w:rPr>
          <w:rFonts w:ascii="宋体" w:eastAsia="宋体" w:hAnsi="宋体"/>
        </w:rPr>
        <w:t>方程二（贝塔朗菲整体涌现公式）：</w:t>
      </w:r>
      <m:oMath>
        <m:sSub>
          <m:sSubPr>
            <m:ctrlPr>
              <w:rPr>
                <w:rFonts w:ascii="Cambria Math" w:eastAsia="宋体" w:hAnsi="Cambria Math"/>
                <w:i/>
              </w:rPr>
            </m:ctrlPr>
          </m:sSubPr>
          <m:e>
            <m:r>
              <w:rPr>
                <w:rFonts w:ascii="Cambria Math" w:eastAsia="宋体" w:hAnsi="Cambria Math" w:hint="eastAsia"/>
              </w:rPr>
              <m:t>V</m:t>
            </m:r>
            <m:ctrlPr>
              <w:rPr>
                <w:rFonts w:ascii="Cambria Math" w:eastAsia="宋体" w:hAnsi="Cambria Math" w:hint="eastAsia"/>
                <w:i/>
              </w:rPr>
            </m:ctrlPr>
          </m:e>
          <m:sub>
            <m:r>
              <m:rPr>
                <m:sty m:val="p"/>
              </m:rPr>
              <w:rPr>
                <w:rFonts w:ascii="Cambria Math" w:eastAsia="宋体" w:hAnsi="Cambria Math" w:hint="eastAsia"/>
              </w:rPr>
              <m:t>Ω</m:t>
            </m:r>
          </m:sub>
        </m:sSub>
        <m:r>
          <m:rPr>
            <m:sty m:val="p"/>
          </m:rPr>
          <w:rPr>
            <w:rFonts w:ascii="Cambria Math" w:eastAsia="宋体" w:hAnsi="Cambria Math" w:hint="eastAsia"/>
          </w:rPr>
          <m:t>≠</m:t>
        </m:r>
        <m:nary>
          <m:naryPr>
            <m:chr m:val="∑"/>
            <m:ctrlPr>
              <w:rPr>
                <w:rFonts w:ascii="Cambria Math" w:eastAsia="宋体" w:hAnsi="Cambria Math"/>
              </w:rPr>
            </m:ctrlPr>
          </m:naryPr>
          <m:sub>
            <m:r>
              <w:rPr>
                <w:rFonts w:ascii="Cambria Math" w:eastAsia="宋体" w:hAnsi="Cambria Math" w:hint="eastAsia"/>
              </w:rPr>
              <m:t>i=1</m:t>
            </m:r>
            <m:ctrlPr>
              <w:rPr>
                <w:rFonts w:ascii="Cambria Math" w:eastAsia="宋体" w:hAnsi="Cambria Math"/>
                <w:i/>
              </w:rPr>
            </m:ctrlPr>
          </m:sub>
          <m:sup>
            <m:r>
              <w:rPr>
                <w:rFonts w:ascii="Cambria Math" w:eastAsia="宋体" w:hAnsi="Cambria Math" w:hint="eastAsia"/>
              </w:rPr>
              <m:t>K</m:t>
            </m:r>
            <m:ctrlPr>
              <w:rPr>
                <w:rFonts w:ascii="Cambria Math" w:eastAsia="宋体" w:hAnsi="Cambria Math"/>
                <w:i/>
              </w:rPr>
            </m:ctrlPr>
          </m:sup>
          <m:e>
            <m:sSub>
              <m:sSubPr>
                <m:ctrlPr>
                  <w:rPr>
                    <w:rFonts w:ascii="Cambria Math" w:eastAsia="宋体" w:hAnsi="Cambria Math"/>
                    <w:i/>
                  </w:rPr>
                </m:ctrlPr>
              </m:sSubPr>
              <m:e>
                <m:r>
                  <w:rPr>
                    <w:rFonts w:ascii="Cambria Math" w:eastAsia="宋体" w:hAnsi="Cambria Math" w:hint="eastAsia"/>
                  </w:rPr>
                  <m:t>V</m:t>
                </m:r>
              </m:e>
              <m:sub>
                <m:r>
                  <w:rPr>
                    <w:rFonts w:ascii="Cambria Math" w:eastAsia="宋体" w:hAnsi="Cambria Math" w:hint="eastAsia"/>
                  </w:rPr>
                  <m:t>i</m:t>
                </m:r>
              </m:sub>
            </m:sSub>
            <m:ctrlPr>
              <w:rPr>
                <w:rFonts w:ascii="Cambria Math" w:eastAsia="宋体" w:hAnsi="Cambria Math"/>
                <w:i/>
              </w:rPr>
            </m:ctrlPr>
          </m:e>
        </m:nary>
        <m:r>
          <m:rPr>
            <m:sty m:val="p"/>
          </m:rPr>
          <w:rPr>
            <w:rFonts w:ascii="Cambria Math" w:eastAsia="宋体" w:hAnsi="Cambria Math"/>
          </w:rPr>
          <m:t> </m:t>
        </m:r>
        <m:r>
          <m:rPr>
            <m:nor/>
          </m:rPr>
          <w:rPr>
            <w:rFonts w:ascii="宋体" w:eastAsia="宋体" w:hAnsi="宋体" w:hint="eastAsia"/>
          </w:rPr>
          <m:t>且</m:t>
        </m:r>
        <m:r>
          <m:rPr>
            <m:sty m:val="p"/>
          </m:rPr>
          <w:rPr>
            <w:rFonts w:ascii="Cambria Math" w:eastAsia="宋体" w:hAnsi="Cambria Math"/>
          </w:rPr>
          <m:t> </m:t>
        </m:r>
        <m:sSub>
          <m:sSubPr>
            <m:ctrlPr>
              <w:rPr>
                <w:rFonts w:ascii="Cambria Math" w:eastAsia="宋体" w:hAnsi="Cambria Math"/>
                <w:i/>
              </w:rPr>
            </m:ctrlPr>
          </m:sSubPr>
          <m:e>
            <m:r>
              <w:rPr>
                <w:rFonts w:ascii="Cambria Math" w:eastAsia="宋体" w:hAnsi="Cambria Math" w:hint="eastAsia"/>
              </w:rPr>
              <m:t>V</m:t>
            </m:r>
            <m:ctrlPr>
              <w:rPr>
                <w:rFonts w:ascii="Cambria Math" w:eastAsia="宋体" w:hAnsi="Cambria Math"/>
              </w:rPr>
            </m:ctrlPr>
          </m:e>
          <m:sub>
            <m:r>
              <m:rPr>
                <m:sty m:val="p"/>
              </m:rPr>
              <w:rPr>
                <w:rFonts w:ascii="Cambria Math" w:eastAsia="宋体" w:hAnsi="Cambria Math" w:hint="eastAsia"/>
              </w:rPr>
              <m:t>Ω</m:t>
            </m:r>
          </m:sub>
        </m:sSub>
        <m:r>
          <w:rPr>
            <w:rFonts w:ascii="Cambria Math" w:eastAsia="宋体" w:hAnsi="Cambria Math" w:hint="eastAsia"/>
          </w:rPr>
          <m:t>=f</m:t>
        </m:r>
        <m:d>
          <m:dPr>
            <m:ctrlPr>
              <w:rPr>
                <w:rFonts w:ascii="Cambria Math" w:eastAsia="宋体" w:hAnsi="Cambria Math"/>
                <w:i/>
              </w:rPr>
            </m:ctrlPr>
          </m:dPr>
          <m:e>
            <m:r>
              <w:rPr>
                <w:rFonts w:ascii="Cambria Math" w:eastAsia="宋体" w:hAnsi="Cambria Math" w:hint="eastAsia"/>
              </w:rPr>
              <m:t>R</m:t>
            </m:r>
          </m:e>
        </m:d>
        <m:r>
          <m:rPr>
            <m:sty m:val="p"/>
          </m:rPr>
          <w:rPr>
            <w:rFonts w:ascii="Cambria Math" w:eastAsia="宋体" w:hAnsi="Cambria Math"/>
          </w:rPr>
          <m:t>⋅</m:t>
        </m:r>
        <m:nary>
          <m:naryPr>
            <m:chr m:val="∑"/>
            <m:ctrlPr>
              <w:rPr>
                <w:rFonts w:ascii="Cambria Math" w:eastAsia="宋体" w:hAnsi="Cambria Math"/>
              </w:rPr>
            </m:ctrlPr>
          </m:naryPr>
          <m:sub>
            <m:r>
              <w:rPr>
                <w:rFonts w:ascii="Cambria Math" w:eastAsia="宋体" w:hAnsi="Cambria Math" w:hint="eastAsia"/>
              </w:rPr>
              <m:t>i=1</m:t>
            </m:r>
            <m:ctrlPr>
              <w:rPr>
                <w:rFonts w:ascii="Cambria Math" w:eastAsia="宋体" w:hAnsi="Cambria Math"/>
                <w:i/>
              </w:rPr>
            </m:ctrlPr>
          </m:sub>
          <m:sup>
            <m:r>
              <w:rPr>
                <w:rFonts w:ascii="Cambria Math" w:eastAsia="宋体" w:hAnsi="Cambria Math" w:hint="eastAsia"/>
              </w:rPr>
              <m:t>K</m:t>
            </m:r>
            <m:ctrlPr>
              <w:rPr>
                <w:rFonts w:ascii="Cambria Math" w:eastAsia="宋体" w:hAnsi="Cambria Math"/>
                <w:i/>
              </w:rPr>
            </m:ctrlPr>
          </m:sup>
          <m:e>
            <m:sSub>
              <m:sSubPr>
                <m:ctrlPr>
                  <w:rPr>
                    <w:rFonts w:ascii="Cambria Math" w:eastAsia="宋体" w:hAnsi="Cambria Math"/>
                    <w:i/>
                  </w:rPr>
                </m:ctrlPr>
              </m:sSubPr>
              <m:e>
                <m:r>
                  <w:rPr>
                    <w:rFonts w:ascii="Cambria Math" w:eastAsia="宋体" w:hAnsi="Cambria Math" w:hint="eastAsia"/>
                  </w:rPr>
                  <m:t>V</m:t>
                </m:r>
              </m:e>
              <m:sub>
                <m:r>
                  <w:rPr>
                    <w:rFonts w:ascii="Cambria Math" w:eastAsia="宋体" w:hAnsi="Cambria Math" w:hint="eastAsia"/>
                  </w:rPr>
                  <m:t>i</m:t>
                </m:r>
              </m:sub>
            </m:sSub>
            <m:ctrlPr>
              <w:rPr>
                <w:rFonts w:ascii="Cambria Math" w:eastAsia="宋体" w:hAnsi="Cambria Math"/>
                <w:i/>
              </w:rPr>
            </m:ctrlPr>
          </m:e>
        </m:nary>
      </m:oMath>
    </w:p>
    <w:p w14:paraId="144D1F81" w14:textId="77777777" w:rsidR="00BC6729" w:rsidRPr="003C4AC2" w:rsidRDefault="00000000">
      <w:pPr>
        <w:numPr>
          <w:ilvl w:val="0"/>
          <w:numId w:val="32"/>
        </w:numPr>
        <w:spacing w:after="100" w:afterAutospacing="1"/>
        <w:rPr>
          <w:rFonts w:ascii="宋体" w:eastAsia="宋体" w:hAnsi="宋体" w:cs="宋体" w:hint="eastAsia"/>
          <w:b/>
          <w:bCs/>
        </w:rPr>
      </w:pPr>
      <w:r w:rsidRPr="003C4AC2">
        <w:rPr>
          <w:rFonts w:ascii="宋体" w:eastAsia="宋体" w:hAnsi="宋体"/>
        </w:rPr>
        <w:t>参</w:t>
      </w:r>
      <w:r w:rsidRPr="003C4AC2">
        <w:rPr>
          <w:rFonts w:ascii="宋体" w:eastAsia="宋体" w:hAnsi="宋体" w:cs="宋体"/>
          <w:b/>
          <w:bCs/>
        </w:rPr>
        <w:t>数释义：</w:t>
      </w:r>
      <m:oMath>
        <m:sSub>
          <m:sSubPr>
            <m:ctrlPr>
              <w:rPr>
                <w:rFonts w:ascii="Cambria Math" w:eastAsia="宋体" w:hAnsi="Cambria Math"/>
                <w:b/>
                <w:bCs/>
                <w:i/>
              </w:rPr>
            </m:ctrlPr>
          </m:sSubPr>
          <m:e>
            <m:r>
              <m:rPr>
                <m:sty m:val="bi"/>
              </m:rPr>
              <w:rPr>
                <w:rFonts w:ascii="Cambria Math" w:eastAsia="宋体" w:hAnsi="Cambria Math" w:hint="eastAsia"/>
              </w:rPr>
              <m:t>V</m:t>
            </m:r>
            <m:ctrlPr>
              <w:rPr>
                <w:rFonts w:ascii="Cambria Math" w:eastAsia="宋体" w:hAnsi="Cambria Math" w:hint="eastAsia"/>
                <w:b/>
                <w:bCs/>
                <w:i/>
              </w:rPr>
            </m:ctrlPr>
          </m:e>
          <m:sub>
            <m:r>
              <m:rPr>
                <m:sty m:val="b"/>
              </m:rPr>
              <w:rPr>
                <w:rFonts w:ascii="Cambria Math" w:eastAsia="宋体" w:hAnsi="Cambria Math" w:hint="eastAsia"/>
              </w:rPr>
              <m:t>Ω</m:t>
            </m:r>
          </m:sub>
        </m:sSub>
      </m:oMath>
      <w:r w:rsidRPr="003C4AC2">
        <w:rPr>
          <w:rFonts w:ascii="宋体" w:eastAsia="宋体" w:hAnsi="宋体" w:cs="宋体"/>
          <w:b/>
          <w:bCs/>
        </w:rPr>
        <w:t>代表系统的宏观整体做功效能；</w:t>
      </w:r>
      <m:oMath>
        <m:nary>
          <m:naryPr>
            <m:chr m:val="∑"/>
            <m:ctrlPr>
              <w:rPr>
                <w:rFonts w:ascii="Cambria Math" w:eastAsia="宋体" w:hAnsi="Cambria Math"/>
                <w:b/>
                <w:bCs/>
              </w:rPr>
            </m:ctrlPr>
          </m:naryPr>
          <m:sub>
            <m:r>
              <m:rPr>
                <m:sty m:val="bi"/>
              </m:rPr>
              <w:rPr>
                <w:rFonts w:ascii="Cambria Math" w:eastAsia="宋体" w:hAnsi="Cambria Math" w:hint="eastAsia"/>
              </w:rPr>
              <m:t>i=1</m:t>
            </m:r>
            <m:ctrlPr>
              <w:rPr>
                <w:rFonts w:ascii="Cambria Math" w:eastAsia="宋体" w:hAnsi="Cambria Math"/>
                <w:b/>
                <w:bCs/>
                <w:i/>
              </w:rPr>
            </m:ctrlPr>
          </m:sub>
          <m:sup>
            <m:r>
              <m:rPr>
                <m:sty m:val="bi"/>
              </m:rPr>
              <w:rPr>
                <w:rFonts w:ascii="Cambria Math" w:eastAsia="宋体" w:hAnsi="Cambria Math" w:hint="eastAsia"/>
              </w:rPr>
              <m:t>K</m:t>
            </m:r>
            <m:ctrlPr>
              <w:rPr>
                <w:rFonts w:ascii="Cambria Math" w:eastAsia="宋体" w:hAnsi="Cambria Math"/>
                <w:b/>
                <w:bCs/>
                <w:i/>
              </w:rPr>
            </m:ctrlPr>
          </m:sup>
          <m:e>
            <m:sSub>
              <m:sSubPr>
                <m:ctrlPr>
                  <w:rPr>
                    <w:rFonts w:ascii="Cambria Math" w:eastAsia="宋体" w:hAnsi="Cambria Math"/>
                    <w:b/>
                    <w:bCs/>
                    <w:i/>
                  </w:rPr>
                </m:ctrlPr>
              </m:sSubPr>
              <m:e>
                <m:r>
                  <m:rPr>
                    <m:sty m:val="bi"/>
                  </m:rPr>
                  <w:rPr>
                    <w:rFonts w:ascii="Cambria Math" w:eastAsia="宋体" w:hAnsi="Cambria Math" w:hint="eastAsia"/>
                  </w:rPr>
                  <m:t>V</m:t>
                </m:r>
              </m:e>
              <m:sub>
                <m:r>
                  <m:rPr>
                    <m:sty m:val="bi"/>
                  </m:rPr>
                  <w:rPr>
                    <w:rFonts w:ascii="Cambria Math" w:eastAsia="宋体" w:hAnsi="Cambria Math" w:hint="eastAsia"/>
                  </w:rPr>
                  <m:t>i</m:t>
                </m:r>
              </m:sub>
            </m:sSub>
            <m:ctrlPr>
              <w:rPr>
                <w:rFonts w:ascii="Cambria Math" w:eastAsia="宋体" w:hAnsi="Cambria Math"/>
                <w:b/>
                <w:bCs/>
                <w:i/>
              </w:rPr>
            </m:ctrlPr>
          </m:e>
        </m:nary>
      </m:oMath>
      <w:r w:rsidRPr="003C4AC2">
        <w:rPr>
          <w:rFonts w:ascii="宋体" w:eastAsia="宋体" w:hAnsi="宋体" w:cs="宋体"/>
          <w:b/>
          <w:bCs/>
        </w:rPr>
        <w:t>代表微观个体的独立做功矢量；</w:t>
      </w:r>
      <m:oMath>
        <m:r>
          <m:rPr>
            <m:sty m:val="bi"/>
          </m:rPr>
          <w:rPr>
            <w:rFonts w:ascii="Cambria Math" w:eastAsia="宋体" w:hAnsi="Cambria Math" w:hint="eastAsia"/>
          </w:rPr>
          <m:t>f</m:t>
        </m:r>
        <m:d>
          <m:dPr>
            <m:ctrlPr>
              <w:rPr>
                <w:rFonts w:ascii="Cambria Math" w:eastAsia="宋体" w:hAnsi="Cambria Math"/>
                <w:b/>
                <w:bCs/>
                <w:i/>
              </w:rPr>
            </m:ctrlPr>
          </m:dPr>
          <m:e>
            <m:r>
              <m:rPr>
                <m:sty m:val="bi"/>
              </m:rPr>
              <w:rPr>
                <w:rFonts w:ascii="Cambria Math" w:eastAsia="宋体" w:hAnsi="Cambria Math" w:hint="eastAsia"/>
              </w:rPr>
              <m:t>R</m:t>
            </m:r>
          </m:e>
        </m:d>
      </m:oMath>
      <w:r w:rsidRPr="003C4AC2">
        <w:rPr>
          <w:rFonts w:ascii="宋体" w:eastAsia="宋体" w:hAnsi="宋体" w:cs="宋体"/>
          <w:b/>
          <w:bCs/>
        </w:rPr>
        <w:t>代表节点间非线性相互作用与组织关系流形的修正算子。</w:t>
      </w:r>
    </w:p>
    <w:p w14:paraId="6DBE62F0" w14:textId="77777777" w:rsidR="00BC6729" w:rsidRPr="003C4AC2" w:rsidRDefault="00000000">
      <w:pPr>
        <w:numPr>
          <w:ilvl w:val="0"/>
          <w:numId w:val="32"/>
        </w:numPr>
        <w:spacing w:after="100" w:afterAutospacing="1"/>
        <w:rPr>
          <w:rFonts w:ascii="宋体" w:eastAsia="宋体" w:hAnsi="宋体" w:cs="宋体" w:hint="eastAsia"/>
          <w:b/>
          <w:bCs/>
        </w:rPr>
      </w:pPr>
      <w:r w:rsidRPr="003C4AC2">
        <w:rPr>
          <w:rFonts w:ascii="宋体" w:eastAsia="宋体" w:hAnsi="宋体" w:cs="宋体"/>
          <w:b/>
          <w:bCs/>
        </w:rPr>
        <w:t>推演与映射：</w:t>
      </w:r>
      <w:r w:rsidRPr="003C4AC2">
        <w:rPr>
          <w:rFonts w:ascii="宋体" w:eastAsia="宋体" w:hAnsi="宋体" w:cs="宋体"/>
        </w:rPr>
        <w:t>整体大于部分之</w:t>
      </w:r>
      <w:proofErr w:type="gramStart"/>
      <w:r w:rsidRPr="003C4AC2">
        <w:rPr>
          <w:rFonts w:ascii="宋体" w:eastAsia="宋体" w:hAnsi="宋体" w:cs="宋体"/>
        </w:rPr>
        <w:t>和</w:t>
      </w:r>
      <w:proofErr w:type="gramEnd"/>
      <w:r w:rsidRPr="003C4AC2">
        <w:rPr>
          <w:rFonts w:ascii="宋体" w:eastAsia="宋体" w:hAnsi="宋体" w:cs="宋体"/>
        </w:rPr>
        <w:t>。本原理作为“机制论”的宪法地基，</w:t>
      </w:r>
      <w:r w:rsidR="00CB4215" w:rsidRPr="003C4AC2">
        <w:rPr>
          <w:rFonts w:ascii="宋体" w:eastAsia="宋体" w:hAnsi="宋体" w:cs="宋体"/>
        </w:rPr>
        <w:t>证明了巨系统在宏观上的涌现秩序，绝不可能通过把系统拆碎、让各个子系统分头追求局部目标函数极值简单拼接出来。</w:t>
      </w:r>
      <w:r w:rsidRPr="003C4AC2">
        <w:rPr>
          <w:rFonts w:ascii="宋体" w:eastAsia="宋体" w:hAnsi="宋体" w:cs="宋体"/>
        </w:rPr>
        <w:t>全息抗</w:t>
      </w:r>
      <w:proofErr w:type="gramStart"/>
      <w:r w:rsidRPr="003C4AC2">
        <w:rPr>
          <w:rFonts w:ascii="宋体" w:eastAsia="宋体" w:hAnsi="宋体" w:cs="宋体"/>
        </w:rPr>
        <w:t>熵机制</w:t>
      </w:r>
      <w:proofErr w:type="gramEnd"/>
      <w:r w:rsidRPr="003C4AC2">
        <w:rPr>
          <w:rFonts w:ascii="宋体" w:eastAsia="宋体" w:hAnsi="宋体" w:cs="宋体"/>
        </w:rPr>
        <w:t>彻底剥离了微观节点（</w:t>
      </w:r>
      <m:oMath>
        <m:sSub>
          <m:sSubPr>
            <m:ctrlPr>
              <w:rPr>
                <w:rFonts w:ascii="Cambria Math" w:eastAsia="宋体" w:hAnsi="Cambria Math"/>
                <w:i/>
              </w:rPr>
            </m:ctrlPr>
          </m:sSubPr>
          <m:e>
            <m:r>
              <w:rPr>
                <w:rFonts w:ascii="Cambria Math" w:eastAsia="宋体" w:hAnsi="Cambria Math"/>
              </w:rPr>
              <m:t>S</m:t>
            </m:r>
          </m:e>
          <m:sub>
            <m:r>
              <w:rPr>
                <w:rFonts w:ascii="Cambria Math" w:eastAsia="宋体" w:hAnsi="Cambria Math"/>
              </w:rPr>
              <m:t>i</m:t>
            </m:r>
          </m:sub>
        </m:sSub>
      </m:oMath>
      <w:r w:rsidRPr="003C4AC2">
        <w:rPr>
          <w:rFonts w:ascii="宋体" w:eastAsia="宋体" w:hAnsi="宋体" w:cs="宋体"/>
        </w:rPr>
        <w:t>）的全局协调防撞负荷；通过统御算符在超导内存中将全局协同压力向上收敛重整，反向赋予微观节点在特定正交边界内 100% 聚焦于自身专业轨道进行“自由奋进”的绝对主权。</w:t>
      </w:r>
    </w:p>
    <w:p w14:paraId="3BE6918A" w14:textId="77777777" w:rsidR="00BC6729" w:rsidRPr="003C4AC2" w:rsidRDefault="00000000">
      <w:pPr>
        <w:numPr>
          <w:ilvl w:val="0"/>
          <w:numId w:val="32"/>
        </w:numPr>
        <w:spacing w:after="100" w:afterAutospacing="1"/>
        <w:rPr>
          <w:rFonts w:ascii="宋体" w:eastAsia="宋体" w:hAnsi="宋体" w:cs="宋体" w:hint="eastAsia"/>
        </w:rPr>
      </w:pPr>
      <w:r w:rsidRPr="003C4AC2">
        <w:rPr>
          <w:rFonts w:ascii="宋体" w:eastAsia="宋体" w:hAnsi="宋体" w:cs="宋体"/>
          <w:b/>
          <w:bCs/>
        </w:rPr>
        <w:t>机制映射与哈肯支配原理：</w:t>
      </w:r>
      <w:r w:rsidRPr="003C4AC2">
        <w:rPr>
          <w:rFonts w:ascii="宋体" w:eastAsia="宋体" w:hAnsi="宋体" w:cs="宋体"/>
        </w:rPr>
        <w:t>公式右侧最内层代表底层的触角。基层不负责全局协调，其核心能力是忠实暴露物理实相与环境涌现的误差，将未加工的误差残差输送给沙漏中心。总设计师接收混沌信息，运用“黑箱化与粗粒化”法则，绝对不干涉子系统内部细节。其核心动作是“重整化”：为每个微观节点重新分配带有全局势能的目标约束，并下发新的正交控制算法。基层节点接收到新的微观目标与算法后，不再需要承担任何全局推演与跨域防撞的压力。</w:t>
      </w:r>
    </w:p>
    <w:p w14:paraId="176A3AD2" w14:textId="0955C504" w:rsidR="00BC6729" w:rsidRPr="003C4AC2" w:rsidRDefault="00000000">
      <w:pPr>
        <w:rPr>
          <w:rFonts w:ascii="宋体" w:eastAsia="宋体" w:hAnsi="宋体" w:hint="eastAsia"/>
        </w:rPr>
      </w:pPr>
      <w:r w:rsidRPr="003C4AC2">
        <w:rPr>
          <w:rFonts w:ascii="宋体" w:eastAsia="宋体" w:hAnsi="宋体"/>
        </w:rPr>
        <w:t>公理</w:t>
      </w:r>
      <w:r w:rsidR="006D047C" w:rsidRPr="003C4AC2">
        <w:rPr>
          <w:rFonts w:ascii="宋体" w:eastAsia="宋体" w:hAnsi="宋体" w:hint="eastAsia"/>
        </w:rPr>
        <w:t>5.1</w:t>
      </w:r>
      <w:r w:rsidRPr="003C4AC2">
        <w:rPr>
          <w:rFonts w:ascii="宋体" w:eastAsia="宋体" w:hAnsi="宋体"/>
        </w:rPr>
        <w:t xml:space="preserve">：马尔可夫链 SVD </w:t>
      </w:r>
      <w:proofErr w:type="gramStart"/>
      <w:r w:rsidRPr="003C4AC2">
        <w:rPr>
          <w:rFonts w:ascii="宋体" w:eastAsia="宋体" w:hAnsi="宋体"/>
        </w:rPr>
        <w:t>降维收敛</w:t>
      </w:r>
      <w:proofErr w:type="gramEnd"/>
      <w:r w:rsidRPr="003C4AC2">
        <w:rPr>
          <w:rFonts w:ascii="宋体" w:eastAsia="宋体" w:hAnsi="宋体"/>
        </w:rPr>
        <w:t>原理</w:t>
      </w:r>
    </w:p>
    <w:p w14:paraId="615F3C0A" w14:textId="77777777" w:rsidR="00BC6729" w:rsidRPr="003C4AC2" w:rsidRDefault="00000000">
      <w:pPr>
        <w:numPr>
          <w:ilvl w:val="0"/>
          <w:numId w:val="32"/>
        </w:numPr>
        <w:spacing w:after="100" w:afterAutospacing="1"/>
        <w:rPr>
          <w:rFonts w:ascii="宋体" w:eastAsia="宋体" w:hAnsi="宋体" w:hint="eastAsia"/>
        </w:rPr>
      </w:pPr>
      <w:r w:rsidRPr="003C4AC2">
        <w:rPr>
          <w:rFonts w:ascii="宋体" w:eastAsia="宋体" w:hAnsi="宋体"/>
        </w:rPr>
        <w:t>核心方程：</w:t>
      </w:r>
      <m:oMath>
        <m:r>
          <w:rPr>
            <w:rFonts w:ascii="Cambria Math" w:eastAsia="宋体" w:hAnsi="Cambria Math"/>
          </w:rPr>
          <m:t>P=U</m:t>
        </m:r>
        <m:r>
          <m:rPr>
            <m:sty m:val="p"/>
          </m:rPr>
          <w:rPr>
            <w:rFonts w:ascii="Cambria Math" w:eastAsia="宋体" w:hAnsi="Cambria Math" w:hint="eastAsia"/>
          </w:rPr>
          <m:t>Σ</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T</m:t>
            </m:r>
          </m:sup>
        </m:sSup>
        <m:r>
          <m:rPr>
            <m:sty m:val="p"/>
          </m:rPr>
          <w:rPr>
            <w:rFonts w:ascii="Cambria Math" w:eastAsia="宋体" w:hAnsi="Cambria Math"/>
          </w:rPr>
          <m:t> </m:t>
        </m:r>
        <m:r>
          <m:rPr>
            <m:sty m:val="p"/>
          </m:rPr>
          <w:rPr>
            <w:rFonts w:ascii="Cambria Math" w:eastAsia="宋体" w:hAnsi="Cambria Math" w:hint="eastAsia"/>
          </w:rPr>
          <m:t>→</m:t>
        </m:r>
        <m:r>
          <m:rPr>
            <m:sty m:val="p"/>
          </m:rPr>
          <w:rPr>
            <w:rFonts w:ascii="Cambria Math" w:eastAsia="宋体" w:hAnsi="Cambria Math"/>
          </w:rPr>
          <m:t> </m:t>
        </m:r>
        <m:sSub>
          <m:sSubPr>
            <m:ctrlPr>
              <w:rPr>
                <w:rFonts w:ascii="Cambria Math" w:eastAsia="宋体" w:hAnsi="Cambria Math"/>
                <w:i/>
              </w:rPr>
            </m:ctrlPr>
          </m:sSubPr>
          <m:e>
            <m:r>
              <w:rPr>
                <w:rFonts w:ascii="Cambria Math" w:eastAsia="宋体" w:hAnsi="Cambria Math"/>
              </w:rPr>
              <m:t>P</m:t>
            </m:r>
            <m:ctrlPr>
              <w:rPr>
                <w:rFonts w:ascii="Cambria Math" w:eastAsia="宋体" w:hAnsi="Cambria Math"/>
              </w:rPr>
            </m:ctrlPr>
          </m:e>
          <m:sub>
            <m:r>
              <w:rPr>
                <w:rFonts w:ascii="Cambria Math" w:eastAsia="宋体" w:hAnsi="Cambria Math"/>
              </w:rPr>
              <m:t>k</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k</m:t>
            </m:r>
          </m:sub>
        </m:sSub>
        <m:sSub>
          <m:sSubPr>
            <m:ctrlPr>
              <w:rPr>
                <w:rFonts w:ascii="Cambria Math" w:eastAsia="宋体" w:hAnsi="Cambria Math"/>
                <w:i/>
              </w:rPr>
            </m:ctrlPr>
          </m:sSubPr>
          <m:e>
            <m:r>
              <m:rPr>
                <m:sty m:val="p"/>
              </m:rPr>
              <w:rPr>
                <w:rFonts w:ascii="Cambria Math" w:eastAsia="宋体" w:hAnsi="Cambria Math" w:hint="eastAsia"/>
              </w:rPr>
              <m:t>Σ</m:t>
            </m:r>
            <m:ctrlPr>
              <w:rPr>
                <w:rFonts w:ascii="Cambria Math" w:eastAsia="宋体" w:hAnsi="Cambria Math" w:hint="eastAsia"/>
              </w:rPr>
            </m:ctrlPr>
          </m:e>
          <m:sub>
            <m:r>
              <w:rPr>
                <w:rFonts w:ascii="Cambria Math" w:eastAsia="宋体" w:hAnsi="Cambria Math"/>
              </w:rPr>
              <m:t>k</m:t>
            </m:r>
          </m:sub>
        </m:sSub>
        <m:sSubSup>
          <m:sSubSupPr>
            <m:ctrlPr>
              <w:rPr>
                <w:rFonts w:ascii="Cambria Math" w:eastAsia="宋体" w:hAnsi="Cambria Math"/>
                <w:i/>
              </w:rPr>
            </m:ctrlPr>
          </m:sSubSupPr>
          <m:e>
            <m:r>
              <w:rPr>
                <w:rFonts w:ascii="Cambria Math" w:eastAsia="宋体" w:hAnsi="Cambria Math"/>
              </w:rPr>
              <m:t>V</m:t>
            </m:r>
          </m:e>
          <m:sub>
            <m:r>
              <w:rPr>
                <w:rFonts w:ascii="Cambria Math" w:eastAsia="宋体" w:hAnsi="Cambria Math"/>
              </w:rPr>
              <m:t>k</m:t>
            </m:r>
          </m:sub>
          <m:sup>
            <m:r>
              <w:rPr>
                <w:rFonts w:ascii="Cambria Math" w:eastAsia="宋体" w:hAnsi="Cambria Math"/>
              </w:rPr>
              <m:t>T</m:t>
            </m:r>
          </m:sup>
        </m:sSubSup>
      </m:oMath>
    </w:p>
    <w:p w14:paraId="1D8F3CDA" w14:textId="77777777" w:rsidR="00BC6729" w:rsidRPr="003C4AC2" w:rsidRDefault="00000000">
      <w:pPr>
        <w:numPr>
          <w:ilvl w:val="0"/>
          <w:numId w:val="32"/>
        </w:numPr>
        <w:spacing w:after="100" w:afterAutospacing="1"/>
        <w:rPr>
          <w:rFonts w:ascii="宋体" w:eastAsia="宋体" w:hAnsi="宋体" w:hint="eastAsia"/>
        </w:rPr>
      </w:pPr>
      <w:r w:rsidRPr="003C4AC2">
        <w:rPr>
          <w:rFonts w:ascii="宋体" w:eastAsia="宋体" w:hAnsi="宋体"/>
        </w:rPr>
        <w:t>参数释义：</w:t>
      </w:r>
      <m:oMath>
        <m:r>
          <w:rPr>
            <w:rFonts w:ascii="Cambria Math" w:eastAsia="宋体" w:hAnsi="Cambria Math"/>
          </w:rPr>
          <m:t>P</m:t>
        </m:r>
      </m:oMath>
      <w:r w:rsidRPr="003C4AC2">
        <w:rPr>
          <w:rFonts w:ascii="宋体" w:eastAsia="宋体" w:hAnsi="宋体"/>
        </w:rPr>
        <w:t>为高维状态转移概率矩阵（描述系统复杂的随机流动）；</w:t>
      </w:r>
      <m:oMath>
        <m:sSub>
          <m:sSubPr>
            <m:ctrlPr>
              <w:rPr>
                <w:rFonts w:ascii="Cambria Math" w:eastAsia="宋体" w:hAnsi="Cambria Math"/>
                <w:i/>
              </w:rPr>
            </m:ctrlPr>
          </m:sSubPr>
          <m:e>
            <m:r>
              <w:rPr>
                <w:rFonts w:ascii="Cambria Math" w:eastAsia="宋体" w:hAnsi="Cambria Math"/>
              </w:rPr>
              <m:t>P</m:t>
            </m:r>
            <m:ctrlPr>
              <w:rPr>
                <w:rFonts w:ascii="Cambria Math" w:eastAsia="宋体" w:hAnsi="Cambria Math"/>
              </w:rPr>
            </m:ctrlPr>
          </m:e>
          <m:sub>
            <m:r>
              <w:rPr>
                <w:rFonts w:ascii="Cambria Math" w:eastAsia="宋体" w:hAnsi="Cambria Math"/>
              </w:rPr>
              <m:t>k</m:t>
            </m:r>
          </m:sub>
        </m:sSub>
      </m:oMath>
      <w:r w:rsidRPr="003C4AC2">
        <w:rPr>
          <w:rFonts w:ascii="宋体" w:eastAsia="宋体" w:hAnsi="宋体"/>
        </w:rPr>
        <w:t>为低维的</w:t>
      </w:r>
      <w:proofErr w:type="gramStart"/>
      <w:r w:rsidRPr="003C4AC2">
        <w:rPr>
          <w:rFonts w:ascii="宋体" w:eastAsia="宋体" w:hAnsi="宋体"/>
        </w:rPr>
        <w:t>重整化转移</w:t>
      </w:r>
      <w:proofErr w:type="gramEnd"/>
      <w:r w:rsidRPr="003C4AC2">
        <w:rPr>
          <w:rFonts w:ascii="宋体" w:eastAsia="宋体" w:hAnsi="宋体"/>
        </w:rPr>
        <w:t>矩阵。</w:t>
      </w:r>
    </w:p>
    <w:p w14:paraId="1B1E3C48" w14:textId="77777777" w:rsidR="00BC6729" w:rsidRPr="003C4AC2" w:rsidRDefault="00000000">
      <w:pPr>
        <w:numPr>
          <w:ilvl w:val="0"/>
          <w:numId w:val="32"/>
        </w:numPr>
        <w:spacing w:after="100" w:afterAutospacing="1"/>
        <w:rPr>
          <w:rFonts w:ascii="宋体" w:eastAsia="宋体" w:hAnsi="宋体" w:hint="eastAsia"/>
        </w:rPr>
      </w:pPr>
      <w:r w:rsidRPr="003C4AC2">
        <w:rPr>
          <w:rFonts w:ascii="宋体" w:eastAsia="宋体" w:hAnsi="宋体"/>
        </w:rPr>
        <w:t>推演与映射：系统内部非线性协作的高维复杂随机状态，可以通过奇异值谱分解，在代数上剥离噪音，仅保留少数关键的序参量。统御算子正是利用</w:t>
      </w:r>
      <w:proofErr w:type="gramStart"/>
      <w:r w:rsidRPr="003C4AC2">
        <w:rPr>
          <w:rFonts w:ascii="宋体" w:eastAsia="宋体" w:hAnsi="宋体"/>
        </w:rPr>
        <w:t>这种降维收敛</w:t>
      </w:r>
      <w:proofErr w:type="gramEnd"/>
      <w:r w:rsidRPr="003C4AC2">
        <w:rPr>
          <w:rFonts w:ascii="宋体" w:eastAsia="宋体" w:hAnsi="宋体"/>
        </w:rPr>
        <w:t>机制，</w:t>
      </w:r>
      <w:r w:rsidR="00CB4215" w:rsidRPr="003C4AC2">
        <w:rPr>
          <w:rFonts w:ascii="宋体" w:eastAsia="宋体" w:hAnsi="宋体"/>
        </w:rPr>
        <w:t>把千万级节点的高维状态转移概率，投影并压缩为少数关键控制流。这在数学上证明了“沙漏结构”在机制层面的合理性</w:t>
      </w:r>
      <w:r w:rsidRPr="003C4AC2">
        <w:rPr>
          <w:rFonts w:ascii="宋体" w:eastAsia="宋体" w:hAnsi="宋体"/>
        </w:rPr>
        <w:t>。</w:t>
      </w:r>
    </w:p>
    <w:p w14:paraId="71FB5BC3" w14:textId="77777777" w:rsidR="001F2335" w:rsidRPr="003C4AC2" w:rsidRDefault="001F2335" w:rsidP="001F2335">
      <w:pPr>
        <w:spacing w:after="100" w:afterAutospacing="1"/>
        <w:outlineLvl w:val="3"/>
        <w:rPr>
          <w:rFonts w:ascii="宋体" w:eastAsia="宋体" w:hAnsi="宋体" w:cs="Arial" w:hint="eastAsia"/>
          <w:b/>
          <w:bCs/>
        </w:rPr>
      </w:pPr>
      <w:r w:rsidRPr="003C4AC2">
        <w:rPr>
          <w:rFonts w:ascii="宋体" w:eastAsia="宋体" w:hAnsi="宋体" w:cs="Arial"/>
          <w:b/>
          <w:bCs/>
        </w:rPr>
        <w:t>5.3 推论：角色错配与“肉身路由器”病理</w:t>
      </w:r>
    </w:p>
    <w:p w14:paraId="52FC3E3A" w14:textId="77777777" w:rsidR="001F2335" w:rsidRPr="003C4AC2" w:rsidRDefault="001F2335">
      <w:pPr>
        <w:numPr>
          <w:ilvl w:val="0"/>
          <w:numId w:val="33"/>
        </w:numPr>
        <w:spacing w:after="100" w:afterAutospacing="1"/>
        <w:rPr>
          <w:rFonts w:ascii="宋体" w:eastAsia="宋体" w:hAnsi="宋体" w:cs="宋体" w:hint="eastAsia"/>
        </w:rPr>
      </w:pPr>
      <w:r w:rsidRPr="003C4AC2">
        <w:rPr>
          <w:rFonts w:ascii="宋体" w:eastAsia="宋体" w:hAnsi="宋体" w:cs="宋体"/>
          <w:b/>
          <w:bCs/>
        </w:rPr>
        <w:t>临床病理（层级间的</w:t>
      </w:r>
      <w:proofErr w:type="gramStart"/>
      <w:r w:rsidRPr="003C4AC2">
        <w:rPr>
          <w:rFonts w:ascii="宋体" w:eastAsia="宋体" w:hAnsi="宋体" w:cs="宋体"/>
          <w:b/>
          <w:bCs/>
        </w:rPr>
        <w:t>算力僭越</w:t>
      </w:r>
      <w:proofErr w:type="gramEnd"/>
      <w:r w:rsidRPr="003C4AC2">
        <w:rPr>
          <w:rFonts w:ascii="宋体" w:eastAsia="宋体" w:hAnsi="宋体" w:cs="宋体"/>
          <w:b/>
          <w:bCs/>
        </w:rPr>
        <w:t>）：</w:t>
      </w:r>
      <w:r w:rsidRPr="003C4AC2">
        <w:rPr>
          <w:rFonts w:ascii="宋体" w:eastAsia="宋体" w:hAnsi="宋体" w:cs="宋体"/>
        </w:rPr>
        <w:t xml:space="preserve"> 如果层级间缺乏总设计师 (</w:t>
      </w:r>
      <m:oMath>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oMath>
      <w:r w:rsidRPr="003C4AC2">
        <w:rPr>
          <w:rFonts w:ascii="宋体" w:eastAsia="宋体" w:hAnsi="宋体" w:cs="宋体"/>
        </w:rPr>
        <w:t>) 的解耦能力，导致</w:t>
      </w:r>
      <m:oMath>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oMath>
      <w:r w:rsidRPr="003C4AC2">
        <w:rPr>
          <w:rFonts w:ascii="宋体" w:eastAsia="宋体" w:hAnsi="宋体" w:cs="宋体"/>
        </w:rPr>
        <w:t>无法被数学算符自动消化。</w:t>
      </w:r>
    </w:p>
    <w:p w14:paraId="31EC109C" w14:textId="77777777" w:rsidR="001F2335" w:rsidRPr="003C4AC2" w:rsidRDefault="001F2335">
      <w:pPr>
        <w:numPr>
          <w:ilvl w:val="0"/>
          <w:numId w:val="33"/>
        </w:numPr>
        <w:spacing w:after="100" w:afterAutospacing="1"/>
        <w:rPr>
          <w:rFonts w:ascii="宋体" w:eastAsia="宋体" w:hAnsi="宋体" w:cs="宋体" w:hint="eastAsia"/>
        </w:rPr>
      </w:pPr>
      <w:r w:rsidRPr="003C4AC2">
        <w:rPr>
          <w:rFonts w:ascii="宋体" w:eastAsia="宋体" w:hAnsi="宋体" w:cs="宋体"/>
          <w:b/>
          <w:bCs/>
        </w:rPr>
        <w:lastRenderedPageBreak/>
        <w:t>推演与映射：</w:t>
      </w:r>
      <w:r w:rsidRPr="003C4AC2">
        <w:rPr>
          <w:rFonts w:ascii="宋体" w:eastAsia="宋体" w:hAnsi="宋体" w:cs="宋体"/>
        </w:rPr>
        <w:t xml:space="preserve"> 基层人员将被迫充当“肉身路由器”，通过无休止的“拉通会”去手动对齐源头目标与物理偏差。这种由于能力非同构产生的“人工代偿”，不仅无法消除偏差，反而会因</w:t>
      </w:r>
      <m:oMath>
        <m:r>
          <w:rPr>
            <w:rFonts w:ascii="Cambria Math" w:eastAsia="宋体" w:hAnsi="Cambria Math" w:cs="宋体"/>
          </w:rPr>
          <m:t>O</m:t>
        </m:r>
        <m:d>
          <m:dPr>
            <m:ctrlPr>
              <w:rPr>
                <w:rFonts w:ascii="Cambria Math" w:eastAsia="宋体" w:hAnsi="Cambria Math" w:cs="宋体"/>
                <w:i/>
                <w:iCs/>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3C4AC2">
        <w:rPr>
          <w:rFonts w:ascii="宋体" w:eastAsia="宋体" w:hAnsi="宋体" w:cs="宋体"/>
        </w:rPr>
        <w:t>的沟通摩擦产生巨大的摩擦废热</w:t>
      </w:r>
      <m:oMath>
        <m:r>
          <w:rPr>
            <w:rFonts w:ascii="Cambria Math" w:eastAsia="宋体" w:hAnsi="Cambria Math" w:cs="宋体"/>
          </w:rPr>
          <m:t xml:space="preserve"> (Q)</m:t>
        </m:r>
      </m:oMath>
      <w:r w:rsidRPr="003C4AC2">
        <w:rPr>
          <w:rFonts w:ascii="宋体" w:eastAsia="宋体" w:hAnsi="宋体" w:cs="宋体"/>
        </w:rPr>
        <w:t>，导致系统在层级传导中发生信息畸变与执行瘫痪。</w:t>
      </w:r>
    </w:p>
    <w:p w14:paraId="48460CD5" w14:textId="77777777" w:rsidR="001F2335" w:rsidRPr="003C4AC2" w:rsidRDefault="001F2335" w:rsidP="001F2335">
      <w:pPr>
        <w:spacing w:after="100" w:afterAutospacing="1"/>
        <w:outlineLvl w:val="3"/>
        <w:rPr>
          <w:rFonts w:ascii="宋体" w:eastAsia="宋体" w:hAnsi="宋体" w:cs="Arial" w:hint="eastAsia"/>
          <w:b/>
          <w:bCs/>
        </w:rPr>
      </w:pPr>
      <w:r w:rsidRPr="003C4AC2">
        <w:rPr>
          <w:rFonts w:ascii="宋体" w:eastAsia="宋体" w:hAnsi="宋体" w:cs="Arial"/>
          <w:b/>
          <w:bCs/>
        </w:rPr>
        <w:t>5.4 架构解药：基于公式同构的四阶段能力闭环</w:t>
      </w:r>
    </w:p>
    <w:p w14:paraId="42673141" w14:textId="77777777" w:rsidR="00A16A6F" w:rsidRPr="003C4AC2" w:rsidRDefault="00A16A6F">
      <w:pPr>
        <w:numPr>
          <w:ilvl w:val="0"/>
          <w:numId w:val="34"/>
        </w:numPr>
        <w:spacing w:after="100" w:afterAutospacing="1"/>
        <w:rPr>
          <w:rStyle w:val="ng-star-inserted"/>
          <w:rFonts w:ascii="宋体" w:eastAsia="宋体" w:hAnsi="宋体" w:cs="宋体" w:hint="eastAsia"/>
        </w:rPr>
      </w:pPr>
      <w:r w:rsidRPr="003C4AC2">
        <w:rPr>
          <w:rFonts w:ascii="宋体" w:eastAsia="宋体" w:hAnsi="宋体" w:cs="宋体"/>
          <w:b/>
          <w:bCs/>
        </w:rPr>
        <w:t>全息感知能力（对应状态提取）</w:t>
      </w:r>
      <w:r w:rsidRPr="003C4AC2">
        <w:rPr>
          <w:rStyle w:val="ng-star-inserted"/>
          <w:rFonts w:ascii="宋体" w:eastAsia="宋体" w:hAnsi="宋体"/>
          <w:color w:val="303030"/>
          <w:shd w:val="clear" w:color="auto" w:fill="FFFFFF"/>
        </w:rPr>
        <w:t>：</w:t>
      </w:r>
      <w:r w:rsidRPr="003C4AC2">
        <w:rPr>
          <w:rFonts w:ascii="宋体" w:eastAsia="宋体" w:hAnsi="宋体" w:cs="宋体"/>
        </w:rPr>
        <w:t>建立全维度物理探针，高保真提取源头指令与环境变异，形成全息残差矢量</w:t>
      </w:r>
      <m:oMath>
        <m:r>
          <m:rPr>
            <m:sty m:val="p"/>
          </m:rPr>
          <w:rPr>
            <w:rFonts w:ascii="Cambria Math" w:eastAsia="宋体" w:hAnsi="Cambria Math" w:cs="宋体" w:hint="eastAsia"/>
          </w:rPr>
          <m:t>Δ</m:t>
        </m:r>
        <m:d>
          <m:dPr>
            <m:ctrlPr>
              <w:rPr>
                <w:rFonts w:ascii="Cambria Math" w:eastAsia="宋体" w:hAnsi="Cambria Math" w:cs="宋体"/>
              </w:rPr>
            </m:ctrlPr>
          </m:dPr>
          <m:e>
            <m:r>
              <w:rPr>
                <w:rFonts w:ascii="Cambria Math" w:eastAsia="宋体" w:hAnsi="Cambria Math" w:cs="宋体"/>
              </w:rPr>
              <m:t>t</m:t>
            </m:r>
          </m:e>
        </m:d>
      </m:oMath>
      <w:r w:rsidRPr="003C4AC2">
        <w:rPr>
          <w:rFonts w:ascii="宋体" w:eastAsia="宋体" w:hAnsi="宋体" w:cs="宋体"/>
        </w:rPr>
        <w:t>。</w:t>
      </w:r>
    </w:p>
    <w:p w14:paraId="0BD95758" w14:textId="77777777" w:rsidR="00A16A6F" w:rsidRPr="003C4AC2" w:rsidRDefault="00A16A6F">
      <w:pPr>
        <w:numPr>
          <w:ilvl w:val="0"/>
          <w:numId w:val="34"/>
        </w:numPr>
        <w:spacing w:after="100" w:afterAutospacing="1"/>
        <w:rPr>
          <w:rFonts w:ascii="宋体" w:eastAsia="宋体" w:hAnsi="宋体" w:cs="宋体" w:hint="eastAsia"/>
        </w:rPr>
      </w:pPr>
      <w:r w:rsidRPr="003C4AC2">
        <w:rPr>
          <w:rFonts w:ascii="宋体" w:eastAsia="宋体" w:hAnsi="宋体" w:cs="宋体"/>
          <w:b/>
          <w:bCs/>
        </w:rPr>
        <w:t>空间推演能力（对应相空间分析）：</w:t>
      </w:r>
      <w:r w:rsidRPr="003C4AC2">
        <w:rPr>
          <w:rFonts w:ascii="宋体" w:eastAsia="宋体" w:hAnsi="宋体" w:cs="宋体"/>
        </w:rPr>
        <w:t>总设计师/统御算符接管</w:t>
      </w:r>
      <m:oMath>
        <m:r>
          <m:rPr>
            <m:sty m:val="p"/>
          </m:rPr>
          <w:rPr>
            <w:rFonts w:ascii="Cambria Math" w:eastAsia="宋体" w:hAnsi="Cambria Math" w:cs="宋体" w:hint="eastAsia"/>
          </w:rPr>
          <m:t>Δ</m:t>
        </m:r>
        <m:d>
          <m:dPr>
            <m:ctrlPr>
              <w:rPr>
                <w:rFonts w:ascii="Cambria Math" w:eastAsia="宋体" w:hAnsi="Cambria Math" w:cs="宋体"/>
              </w:rPr>
            </m:ctrlPr>
          </m:dPr>
          <m:e>
            <m:r>
              <w:rPr>
                <w:rFonts w:ascii="Cambria Math" w:eastAsia="宋体" w:hAnsi="Cambria Math" w:cs="宋体"/>
              </w:rPr>
              <m:t>t</m:t>
            </m:r>
          </m:e>
        </m:d>
      </m:oMath>
      <w:r w:rsidRPr="003C4AC2">
        <w:rPr>
          <w:rFonts w:ascii="宋体" w:eastAsia="宋体" w:hAnsi="宋体" w:cs="宋体"/>
        </w:rPr>
        <w:t>，剥离噪音，在</w:t>
      </w:r>
      <w:proofErr w:type="gramStart"/>
      <w:r w:rsidRPr="003C4AC2">
        <w:rPr>
          <w:rFonts w:ascii="宋体" w:eastAsia="宋体" w:hAnsi="宋体" w:cs="宋体"/>
        </w:rPr>
        <w:t>算力空间</w:t>
      </w:r>
      <w:proofErr w:type="gramEnd"/>
      <w:r w:rsidRPr="003C4AC2">
        <w:rPr>
          <w:rFonts w:ascii="宋体" w:eastAsia="宋体" w:hAnsi="宋体" w:cs="宋体"/>
        </w:rPr>
        <w:t>内</w:t>
      </w:r>
      <w:proofErr w:type="gramStart"/>
      <w:r w:rsidRPr="003C4AC2">
        <w:rPr>
          <w:rFonts w:ascii="宋体" w:eastAsia="宋体" w:hAnsi="宋体" w:cs="宋体"/>
        </w:rPr>
        <w:t>极</w:t>
      </w:r>
      <w:proofErr w:type="gramEnd"/>
      <w:r w:rsidRPr="003C4AC2">
        <w:rPr>
          <w:rFonts w:ascii="宋体" w:eastAsia="宋体" w:hAnsi="宋体" w:cs="宋体"/>
        </w:rPr>
        <w:t>速遍历可行解的参数空间。</w:t>
      </w:r>
    </w:p>
    <w:p w14:paraId="2BF87E72" w14:textId="77777777" w:rsidR="00A16A6F" w:rsidRPr="003C4AC2" w:rsidRDefault="00A16A6F">
      <w:pPr>
        <w:numPr>
          <w:ilvl w:val="0"/>
          <w:numId w:val="34"/>
        </w:numPr>
        <w:spacing w:after="100" w:afterAutospacing="1"/>
        <w:rPr>
          <w:rFonts w:ascii="宋体" w:eastAsia="宋体" w:hAnsi="宋体" w:cs="宋体" w:hint="eastAsia"/>
        </w:rPr>
      </w:pPr>
      <w:r w:rsidRPr="003C4AC2">
        <w:rPr>
          <w:rFonts w:ascii="宋体" w:eastAsia="宋体" w:hAnsi="宋体" w:cs="宋体"/>
          <w:b/>
          <w:bCs/>
        </w:rPr>
        <w:t>意志坍缩能力（对应波函数决策）</w:t>
      </w:r>
      <w:r w:rsidRPr="003C4AC2">
        <w:rPr>
          <w:rFonts w:ascii="宋体" w:eastAsia="宋体" w:hAnsi="宋体" w:cs="宋体"/>
        </w:rPr>
        <w:t>：在全局势能 M 的引力场下，将多维概率云强制收敛为绝对自洽、唯一确定的正交执行法则（</w:t>
      </w:r>
      <m:oMath>
        <m:sSup>
          <m:sSupPr>
            <m:ctrlPr>
              <w:rPr>
                <w:rFonts w:ascii="Cambria Math" w:eastAsia="宋体" w:hAnsi="Cambria Math" w:cs="宋体"/>
                <w:i/>
              </w:rPr>
            </m:ctrlPr>
          </m:sSupPr>
          <m:e>
            <m:r>
              <w:rPr>
                <w:rFonts w:ascii="Cambria Math" w:eastAsia="宋体" w:hAnsi="Cambria Math" w:cs="宋体"/>
              </w:rPr>
              <m:t>mi</m:t>
            </m:r>
          </m:e>
          <m:sup>
            <m:r>
              <w:rPr>
                <w:rFonts w:ascii="Cambria Math" w:eastAsia="宋体" w:hAnsi="Cambria Math" w:cs="宋体"/>
              </w:rPr>
              <m:t>*</m:t>
            </m:r>
          </m:sup>
        </m:sSup>
      </m:oMath>
      <w:r w:rsidRPr="003C4AC2">
        <w:rPr>
          <w:rFonts w:ascii="宋体" w:eastAsia="宋体" w:hAnsi="宋体" w:cs="宋体"/>
          <w:i/>
          <w:iCs/>
        </w:rPr>
        <w:t>与</w:t>
      </w:r>
      <m:oMath>
        <m:sSup>
          <m:sSupPr>
            <m:ctrlPr>
              <w:rPr>
                <w:rFonts w:ascii="Cambria Math" w:eastAsia="宋体" w:hAnsi="Cambria Math" w:cs="宋体"/>
                <w:i/>
              </w:rPr>
            </m:ctrlPr>
          </m:sSupPr>
          <m:e>
            <m:r>
              <w:rPr>
                <w:rFonts w:ascii="Cambria Math" w:eastAsia="宋体" w:hAnsi="Cambria Math" w:cs="宋体"/>
              </w:rPr>
              <m:t>πi</m:t>
            </m:r>
          </m:e>
          <m:sup>
            <m:r>
              <w:rPr>
                <w:rFonts w:ascii="Cambria Math" w:eastAsia="宋体" w:hAnsi="Cambria Math" w:cs="宋体"/>
              </w:rPr>
              <m:t>*</m:t>
            </m:r>
          </m:sup>
        </m:sSup>
      </m:oMath>
      <w:r w:rsidRPr="003C4AC2">
        <w:rPr>
          <w:rFonts w:ascii="宋体" w:eastAsia="宋体" w:hAnsi="宋体" w:cs="宋体"/>
        </w:rPr>
        <w:t>）。</w:t>
      </w:r>
    </w:p>
    <w:p w14:paraId="7717AD15" w14:textId="77777777" w:rsidR="00A16A6F" w:rsidRPr="003C4AC2" w:rsidRDefault="00A16A6F">
      <w:pPr>
        <w:numPr>
          <w:ilvl w:val="0"/>
          <w:numId w:val="34"/>
        </w:numPr>
        <w:spacing w:after="100" w:afterAutospacing="1"/>
        <w:rPr>
          <w:rFonts w:ascii="宋体" w:eastAsia="宋体" w:hAnsi="宋体" w:cs="宋体" w:hint="eastAsia"/>
        </w:rPr>
      </w:pPr>
      <w:r w:rsidRPr="003C4AC2">
        <w:rPr>
          <w:rFonts w:ascii="宋体" w:eastAsia="宋体" w:hAnsi="宋体" w:cs="宋体"/>
          <w:b/>
          <w:bCs/>
        </w:rPr>
        <w:t>正交执行能力（对应定向做功）</w:t>
      </w:r>
      <w:r w:rsidRPr="003C4AC2">
        <w:rPr>
          <w:rFonts w:ascii="宋体" w:eastAsia="宋体" w:hAnsi="宋体" w:cs="宋体"/>
        </w:rPr>
        <w:t>：子系统放弃跨域博弈，在设定的黑边界内发挥自主自由度，执行不可逆的物理咬合。</w:t>
      </w:r>
    </w:p>
    <w:p w14:paraId="6257FE61" w14:textId="77777777" w:rsidR="00A16A6F" w:rsidRPr="003C4AC2" w:rsidRDefault="00A16A6F">
      <w:pPr>
        <w:numPr>
          <w:ilvl w:val="0"/>
          <w:numId w:val="34"/>
        </w:numPr>
        <w:spacing w:after="100" w:afterAutospacing="1"/>
        <w:rPr>
          <w:rFonts w:ascii="宋体" w:eastAsia="宋体" w:hAnsi="宋体" w:cs="宋体" w:hint="eastAsia"/>
          <w:b/>
          <w:bCs/>
        </w:rPr>
      </w:pPr>
      <w:r w:rsidRPr="003C4AC2">
        <w:rPr>
          <w:rFonts w:ascii="宋体" w:eastAsia="宋体" w:hAnsi="宋体" w:cs="宋体"/>
          <w:b/>
          <w:bCs/>
        </w:rPr>
        <w:t>残差提纯能力（对应闭环反馈）：</w:t>
      </w:r>
      <w:r w:rsidRPr="003C4AC2">
        <w:rPr>
          <w:rFonts w:ascii="宋体" w:eastAsia="宋体" w:hAnsi="宋体" w:cs="宋体"/>
        </w:rPr>
        <w:t>构建客观的因果测度网络，提取执行终态与预期的真实误差，作为燃料回流，驱动系统的下一周期迭代</w:t>
      </w:r>
      <w:r w:rsidRPr="003C4AC2">
        <w:rPr>
          <w:rFonts w:ascii="宋体" w:eastAsia="宋体" w:hAnsi="宋体" w:cs="宋体" w:hint="eastAsia"/>
        </w:rPr>
        <w:t>。</w:t>
      </w:r>
    </w:p>
    <w:p w14:paraId="64C6C3E6" w14:textId="77777777" w:rsidR="001F2335" w:rsidRPr="003C4AC2" w:rsidRDefault="001F2335" w:rsidP="001F2335">
      <w:pPr>
        <w:spacing w:after="100" w:afterAutospacing="1"/>
        <w:outlineLvl w:val="3"/>
        <w:rPr>
          <w:rFonts w:ascii="宋体" w:eastAsia="宋体" w:hAnsi="宋体" w:cs="Arial" w:hint="eastAsia"/>
          <w:b/>
          <w:bCs/>
        </w:rPr>
      </w:pPr>
      <w:r w:rsidRPr="003C4AC2">
        <w:rPr>
          <w:rFonts w:ascii="宋体" w:eastAsia="宋体" w:hAnsi="宋体" w:cs="Arial"/>
          <w:b/>
          <w:bCs/>
        </w:rPr>
        <w:t>5.5 架构深化：</w:t>
      </w:r>
      <w:proofErr w:type="gramStart"/>
      <w:r w:rsidRPr="003C4AC2">
        <w:rPr>
          <w:rFonts w:ascii="宋体" w:eastAsia="宋体" w:hAnsi="宋体" w:cs="Arial"/>
          <w:b/>
          <w:bCs/>
        </w:rPr>
        <w:t>重整化下</w:t>
      </w:r>
      <w:proofErr w:type="gramEnd"/>
      <w:r w:rsidRPr="003C4AC2">
        <w:rPr>
          <w:rFonts w:ascii="宋体" w:eastAsia="宋体" w:hAnsi="宋体" w:cs="Arial"/>
          <w:b/>
          <w:bCs/>
        </w:rPr>
        <w:t>的模拟与控制同构</w:t>
      </w:r>
    </w:p>
    <w:p w14:paraId="385647A4" w14:textId="77777777" w:rsidR="001F2335" w:rsidRPr="003C4AC2" w:rsidRDefault="001F2335" w:rsidP="001F2335">
      <w:pPr>
        <w:spacing w:after="100" w:afterAutospacing="1"/>
        <w:rPr>
          <w:rFonts w:ascii="宋体" w:eastAsia="宋体" w:hAnsi="宋体" w:cs="宋体" w:hint="eastAsia"/>
        </w:rPr>
      </w:pPr>
      <w:r w:rsidRPr="003C4AC2">
        <w:rPr>
          <w:rFonts w:ascii="宋体" w:eastAsia="宋体" w:hAnsi="宋体" w:cs="宋体"/>
        </w:rPr>
        <w:t>在系统物理学的视阈下，“重整化”不仅是数学上的尺度变换，更是模拟（Simulation）与控制（Control）边界坍缩的奇点。</w:t>
      </w:r>
    </w:p>
    <w:p w14:paraId="6107266F" w14:textId="77777777" w:rsidR="001F2335" w:rsidRPr="003C4AC2" w:rsidRDefault="001F2335">
      <w:pPr>
        <w:numPr>
          <w:ilvl w:val="0"/>
          <w:numId w:val="35"/>
        </w:numPr>
        <w:spacing w:after="100" w:afterAutospacing="1"/>
        <w:rPr>
          <w:rFonts w:ascii="宋体" w:eastAsia="宋体" w:hAnsi="宋体" w:cs="宋体" w:hint="eastAsia"/>
        </w:rPr>
      </w:pPr>
      <w:r w:rsidRPr="003C4AC2">
        <w:rPr>
          <w:rFonts w:ascii="宋体" w:eastAsia="宋体" w:hAnsi="宋体" w:cs="宋体"/>
          <w:b/>
          <w:bCs/>
        </w:rPr>
        <w:t>模拟维度：作为实体映射的必然预演。</w:t>
      </w:r>
      <w:r w:rsidRPr="003C4AC2">
        <w:rPr>
          <w:rFonts w:ascii="宋体" w:eastAsia="宋体" w:hAnsi="宋体" w:cs="宋体"/>
        </w:rPr>
        <w:t xml:space="preserve"> 在</w:t>
      </w:r>
      <w:proofErr w:type="gramStart"/>
      <w:r w:rsidRPr="003C4AC2">
        <w:rPr>
          <w:rFonts w:ascii="宋体" w:eastAsia="宋体" w:hAnsi="宋体" w:cs="宋体"/>
        </w:rPr>
        <w:t>重整化</w:t>
      </w:r>
      <w:proofErr w:type="gramEnd"/>
      <w:r w:rsidRPr="003C4AC2">
        <w:rPr>
          <w:rFonts w:ascii="宋体" w:eastAsia="宋体" w:hAnsi="宋体" w:cs="宋体"/>
        </w:rPr>
        <w:t>系统里，模拟是基于微观法则的必然展开。因为微观执行律</w:t>
      </w:r>
      <m:oMath>
        <m:d>
          <m:dPr>
            <m:ctrlPr>
              <w:rPr>
                <w:rFonts w:ascii="Cambria Math" w:eastAsia="宋体" w:hAnsi="Cambria Math" w:cs="宋体"/>
                <w:i/>
              </w:rPr>
            </m:ctrlPr>
          </m:dPr>
          <m:e>
            <m:sSup>
              <m:sSupPr>
                <m:ctrlPr>
                  <w:rPr>
                    <w:rFonts w:ascii="Cambria Math" w:eastAsia="宋体" w:hAnsi="Cambria Math" w:cs="宋体"/>
                    <w:i/>
                  </w:rPr>
                </m:ctrlPr>
              </m:sSupPr>
              <m:e>
                <m:r>
                  <w:rPr>
                    <w:rFonts w:ascii="Cambria Math" w:eastAsia="宋体" w:hAnsi="Cambria Math" w:cs="宋体"/>
                  </w:rPr>
                  <m:t>πi</m:t>
                </m:r>
              </m:e>
              <m:sup>
                <m:r>
                  <w:rPr>
                    <w:rFonts w:ascii="Cambria Math" w:eastAsia="宋体" w:hAnsi="Cambria Math" w:cs="宋体"/>
                  </w:rPr>
                  <m:t>*</m:t>
                </m:r>
              </m:sup>
            </m:sSup>
          </m:e>
        </m:d>
      </m:oMath>
      <w:r w:rsidRPr="003C4AC2">
        <w:rPr>
          <w:rFonts w:ascii="宋体" w:eastAsia="宋体" w:hAnsi="宋体" w:cs="宋体"/>
        </w:rPr>
        <w:t>是由宏观算符向下重写的，这</w:t>
      </w:r>
      <m:oMath>
        <m:r>
          <m:rPr>
            <m:sty m:val="p"/>
          </m:rPr>
          <w:rPr>
            <w:rFonts w:ascii="Cambria Math" w:eastAsia="宋体" w:hAnsi="Cambria Math" w:cs="宋体" w:hint="eastAsia"/>
          </w:rPr>
          <m:t>Π</m:t>
        </m:r>
      </m:oMath>
      <w:r w:rsidRPr="003C4AC2">
        <w:rPr>
          <w:rFonts w:ascii="宋体" w:eastAsia="宋体" w:hAnsi="宋体" w:cs="宋体"/>
        </w:rPr>
        <w:t>意味着数字空间里的每一次“沙盘推演”，本质上都是微观智能体在未来动作的精确副本。</w:t>
      </w:r>
    </w:p>
    <w:p w14:paraId="6A5A5194" w14:textId="77777777" w:rsidR="001F2335" w:rsidRPr="003C4AC2" w:rsidRDefault="001F2335">
      <w:pPr>
        <w:numPr>
          <w:ilvl w:val="0"/>
          <w:numId w:val="35"/>
        </w:numPr>
        <w:spacing w:after="100" w:afterAutospacing="1"/>
        <w:rPr>
          <w:rFonts w:ascii="宋体" w:eastAsia="宋体" w:hAnsi="宋体" w:cs="宋体" w:hint="eastAsia"/>
        </w:rPr>
      </w:pPr>
      <w:r w:rsidRPr="003C4AC2">
        <w:rPr>
          <w:rFonts w:ascii="宋体" w:eastAsia="宋体" w:hAnsi="宋体" w:cs="宋体"/>
          <w:b/>
          <w:bCs/>
        </w:rPr>
        <w:t>控制维度：作为重力场设定的非干预引导。</w:t>
      </w:r>
      <w:r w:rsidRPr="003C4AC2">
        <w:rPr>
          <w:rFonts w:ascii="宋体" w:eastAsia="宋体" w:hAnsi="宋体" w:cs="宋体"/>
        </w:rPr>
        <w:t xml:space="preserve"> </w:t>
      </w:r>
      <w:proofErr w:type="gramStart"/>
      <w:r w:rsidRPr="003C4AC2">
        <w:rPr>
          <w:rFonts w:ascii="宋体" w:eastAsia="宋体" w:hAnsi="宋体" w:cs="宋体"/>
        </w:rPr>
        <w:t>重整化</w:t>
      </w:r>
      <w:proofErr w:type="gramEnd"/>
      <w:r w:rsidRPr="003C4AC2">
        <w:rPr>
          <w:rFonts w:ascii="宋体" w:eastAsia="宋体" w:hAnsi="宋体" w:cs="宋体"/>
        </w:rPr>
        <w:t>后的控制不再是人工的“越权微操”，而是通过算符</w:t>
      </w:r>
      <m:oMath>
        <m:r>
          <m:rPr>
            <m:sty m:val="p"/>
          </m:rPr>
          <w:rPr>
            <w:rFonts w:ascii="Cambria Math" w:eastAsia="宋体" w:hAnsi="Cambria Math" w:cs="宋体" w:hint="eastAsia"/>
          </w:rPr>
          <m:t>Π</m:t>
        </m:r>
      </m:oMath>
      <w:r w:rsidRPr="003C4AC2">
        <w:rPr>
          <w:rFonts w:ascii="宋体" w:eastAsia="宋体" w:hAnsi="宋体" w:cs="宋体"/>
        </w:rPr>
        <w:t>修改微观目标</w:t>
      </w:r>
      <m:oMath>
        <m:d>
          <m:dPr>
            <m:ctrlPr>
              <w:rPr>
                <w:rFonts w:ascii="Cambria Math" w:eastAsia="宋体" w:hAnsi="Cambria Math" w:cs="宋体"/>
                <w:i/>
              </w:rPr>
            </m:ctrlPr>
          </m:dPr>
          <m:e>
            <m:sSup>
              <m:sSupPr>
                <m:ctrlPr>
                  <w:rPr>
                    <w:rFonts w:ascii="Cambria Math" w:eastAsia="宋体" w:hAnsi="Cambria Math" w:cs="宋体"/>
                    <w:i/>
                  </w:rPr>
                </m:ctrlPr>
              </m:sSupPr>
              <m:e>
                <m:r>
                  <w:rPr>
                    <w:rFonts w:ascii="Cambria Math" w:eastAsia="宋体" w:hAnsi="Cambria Math" w:cs="宋体"/>
                  </w:rPr>
                  <m:t>mi</m:t>
                </m:r>
              </m:e>
              <m:sup>
                <m:r>
                  <w:rPr>
                    <w:rFonts w:ascii="Cambria Math" w:eastAsia="宋体" w:hAnsi="Cambria Math" w:cs="宋体"/>
                  </w:rPr>
                  <m:t>*</m:t>
                </m:r>
              </m:sup>
            </m:sSup>
          </m:e>
        </m:d>
      </m:oMath>
      <w:r w:rsidRPr="003C4AC2">
        <w:rPr>
          <w:rFonts w:ascii="宋体" w:eastAsia="宋体" w:hAnsi="宋体" w:cs="宋体"/>
        </w:rPr>
        <w:t>，引入影子价格。这相当于在物理空间布下了一个“引力场”，微观节点为了追求自身最优解，会自发地沿着全局意志</w:t>
      </w:r>
      <m:oMath>
        <m:r>
          <w:rPr>
            <w:rFonts w:ascii="Cambria Math" w:eastAsia="宋体" w:hAnsi="Cambria Math" w:cs="宋体"/>
          </w:rPr>
          <m:t>M</m:t>
        </m:r>
      </m:oMath>
      <w:r w:rsidRPr="003C4AC2">
        <w:rPr>
          <w:rFonts w:ascii="宋体" w:eastAsia="宋体" w:hAnsi="宋体" w:cs="宋体"/>
        </w:rPr>
        <w:t>的方向运动。</w:t>
      </w:r>
    </w:p>
    <w:p w14:paraId="25F89221" w14:textId="77777777" w:rsidR="001F2335" w:rsidRPr="003C4AC2" w:rsidRDefault="001F2335" w:rsidP="001F2335">
      <w:pPr>
        <w:spacing w:after="100" w:afterAutospacing="1"/>
        <w:rPr>
          <w:rFonts w:ascii="宋体" w:eastAsia="宋体" w:hAnsi="宋体" w:cs="宋体" w:hint="eastAsia"/>
        </w:rPr>
      </w:pPr>
      <w:r w:rsidRPr="003C4AC2">
        <w:rPr>
          <w:rFonts w:ascii="宋体" w:eastAsia="宋体" w:hAnsi="宋体" w:cs="宋体"/>
          <w:b/>
          <w:bCs/>
        </w:rPr>
        <w:t>【哲序共鸣：从代理人战争到“无为而治”】</w:t>
      </w:r>
    </w:p>
    <w:p w14:paraId="4C0ABD07" w14:textId="77777777" w:rsidR="001F2335" w:rsidRPr="003C4AC2" w:rsidRDefault="001F2335" w:rsidP="001F2335">
      <w:pPr>
        <w:spacing w:after="100" w:afterAutospacing="1"/>
        <w:rPr>
          <w:rFonts w:ascii="宋体" w:eastAsia="宋体" w:hAnsi="宋体" w:cs="宋体" w:hint="eastAsia"/>
        </w:rPr>
      </w:pPr>
      <w:r w:rsidRPr="003C4AC2">
        <w:rPr>
          <w:rFonts w:ascii="宋体" w:eastAsia="宋体" w:hAnsi="宋体" w:cs="宋体"/>
        </w:rPr>
        <w:t>本节彻底终结了西方经济学中无解的“委托-代理人困境”。当统御算符重塑了微观</w:t>
      </w:r>
      <w:proofErr w:type="gramStart"/>
      <w:r w:rsidRPr="003C4AC2">
        <w:rPr>
          <w:rFonts w:ascii="宋体" w:eastAsia="宋体" w:hAnsi="宋体" w:cs="宋体"/>
        </w:rPr>
        <w:t>利益场</w:t>
      </w:r>
      <w:proofErr w:type="gramEnd"/>
      <w:r w:rsidRPr="003C4AC2">
        <w:rPr>
          <w:rFonts w:ascii="宋体" w:eastAsia="宋体" w:hAnsi="宋体" w:cs="宋体"/>
        </w:rPr>
        <w:t>后，“监控”变得毫无意义，因为个体在追求私利的同时，客观上就完成了全局的做功。</w:t>
      </w:r>
    </w:p>
    <w:p w14:paraId="5302827E" w14:textId="77777777" w:rsidR="001F2335" w:rsidRPr="003C4AC2" w:rsidRDefault="001F2335" w:rsidP="001F2335">
      <w:pPr>
        <w:spacing w:afterAutospacing="1"/>
        <w:rPr>
          <w:rFonts w:ascii="宋体" w:eastAsia="宋体" w:hAnsi="宋体" w:cs="宋体" w:hint="eastAsia"/>
        </w:rPr>
      </w:pPr>
      <w:r w:rsidRPr="003C4AC2">
        <w:rPr>
          <w:rFonts w:ascii="宋体" w:eastAsia="宋体" w:hAnsi="宋体" w:cs="宋体"/>
        </w:rPr>
        <w:t>这完美共振了东方哲学中最高阶的“太上，下知有之”。模拟即控制的预演，控制即模拟的固化。未来的系统工程不再需要庞大的督导团队，只需要一套自</w:t>
      </w:r>
      <w:r w:rsidRPr="003C4AC2">
        <w:rPr>
          <w:rFonts w:ascii="宋体" w:eastAsia="宋体" w:hAnsi="宋体" w:cs="宋体"/>
        </w:rPr>
        <w:lastRenderedPageBreak/>
        <w:t>洽的算符，让微观节点在设定的“自由空间”内，自发且精确地完成“被控制”的使命。</w:t>
      </w:r>
    </w:p>
    <w:p w14:paraId="22550A85" w14:textId="77777777" w:rsidR="001F2335" w:rsidRPr="003C4AC2" w:rsidRDefault="001F2335" w:rsidP="001F2335">
      <w:pPr>
        <w:spacing w:after="100" w:afterAutospacing="1"/>
        <w:outlineLvl w:val="3"/>
        <w:rPr>
          <w:rFonts w:ascii="宋体" w:eastAsia="宋体" w:hAnsi="宋体" w:cs="Arial" w:hint="eastAsia"/>
          <w:b/>
          <w:bCs/>
        </w:rPr>
      </w:pPr>
      <w:r w:rsidRPr="003C4AC2">
        <w:rPr>
          <w:rFonts w:ascii="宋体" w:eastAsia="宋体" w:hAnsi="宋体" w:cs="Arial"/>
          <w:b/>
          <w:bCs/>
        </w:rPr>
        <w:t>本章结论</w:t>
      </w:r>
    </w:p>
    <w:p w14:paraId="338155A0" w14:textId="77777777" w:rsidR="001F2335" w:rsidRPr="003C4AC2" w:rsidRDefault="001F2335" w:rsidP="001F2335">
      <w:pPr>
        <w:spacing w:after="100" w:afterAutospacing="1"/>
        <w:rPr>
          <w:rFonts w:ascii="宋体" w:eastAsia="宋体" w:hAnsi="宋体" w:cs="宋体" w:hint="eastAsia"/>
        </w:rPr>
      </w:pPr>
      <w:r w:rsidRPr="003C4AC2">
        <w:rPr>
          <w:rFonts w:ascii="宋体" w:eastAsia="宋体" w:hAnsi="宋体" w:cs="宋体"/>
        </w:rPr>
        <w:t>系统工程机制是组织能力对核心方程的“全息物理实例化”。它通过全息残差实现信息纠缠，并利用</w:t>
      </w:r>
      <w:proofErr w:type="gramStart"/>
      <w:r w:rsidRPr="003C4AC2">
        <w:rPr>
          <w:rFonts w:ascii="宋体" w:eastAsia="宋体" w:hAnsi="宋体" w:cs="宋体"/>
        </w:rPr>
        <w:t>重整化</w:t>
      </w:r>
      <w:proofErr w:type="gramEnd"/>
      <w:r w:rsidRPr="003C4AC2">
        <w:rPr>
          <w:rFonts w:ascii="宋体" w:eastAsia="宋体" w:hAnsi="宋体" w:cs="宋体"/>
        </w:rPr>
        <w:t>机制达成了“模拟即控制，指令即预演”的奇点。在这种机制下，系统得以实现“治理而非独裁，自治而非割据”，从“被动响应”转向“自适应进化”。</w:t>
      </w:r>
    </w:p>
    <w:p w14:paraId="464B183D" w14:textId="7DF23D49" w:rsidR="005D04E6" w:rsidRPr="003C4AC2" w:rsidRDefault="005D04E6" w:rsidP="00835286">
      <w:pPr>
        <w:rPr>
          <w:rFonts w:ascii="宋体" w:eastAsia="宋体" w:hAnsi="宋体" w:cs="宋体" w:hint="eastAsia"/>
          <w:sz w:val="22"/>
          <w:szCs w:val="20"/>
        </w:rPr>
      </w:pPr>
      <w:r w:rsidRPr="003C4AC2">
        <w:rPr>
          <w:rFonts w:ascii="宋体" w:eastAsia="宋体" w:hAnsi="宋体" w:cs="Arial"/>
          <w:b/>
          <w:bCs/>
          <w:sz w:val="27"/>
          <w:szCs w:val="27"/>
        </w:rPr>
        <w:t>第六章 路径论：维纳观测边界定律</w:t>
      </w:r>
    </w:p>
    <w:p w14:paraId="49EDB6D3" w14:textId="77777777" w:rsidR="005D04E6" w:rsidRPr="003C4AC2" w:rsidRDefault="005D04E6" w:rsidP="005D04E6">
      <w:pPr>
        <w:spacing w:after="100" w:afterAutospacing="1"/>
        <w:rPr>
          <w:rFonts w:ascii="宋体" w:eastAsia="宋体" w:hAnsi="宋体" w:cs="宋体" w:hint="eastAsia"/>
        </w:rPr>
      </w:pPr>
      <w:r w:rsidRPr="003C4AC2">
        <w:rPr>
          <w:rFonts w:ascii="宋体" w:eastAsia="宋体" w:hAnsi="宋体" w:cs="宋体"/>
          <w:b/>
          <w:bCs/>
        </w:rPr>
        <w:t>核心公理：不可观测即不可控制；建设路径必须遵循维度支撑的</w:t>
      </w:r>
      <w:proofErr w:type="gramStart"/>
      <w:r w:rsidRPr="003C4AC2">
        <w:rPr>
          <w:rFonts w:ascii="宋体" w:eastAsia="宋体" w:hAnsi="宋体" w:cs="宋体"/>
          <w:b/>
          <w:bCs/>
        </w:rPr>
        <w:t>单向不</w:t>
      </w:r>
      <w:proofErr w:type="gramEnd"/>
      <w:r w:rsidRPr="003C4AC2">
        <w:rPr>
          <w:rFonts w:ascii="宋体" w:eastAsia="宋体" w:hAnsi="宋体" w:cs="宋体"/>
          <w:b/>
          <w:bCs/>
        </w:rPr>
        <w:t>可逆。</w:t>
      </w:r>
    </w:p>
    <w:p w14:paraId="3F8B8E40" w14:textId="77777777" w:rsidR="005D04E6" w:rsidRPr="003C4AC2" w:rsidRDefault="005D04E6" w:rsidP="005D04E6">
      <w:pPr>
        <w:spacing w:after="100" w:afterAutospacing="1"/>
        <w:rPr>
          <w:rFonts w:ascii="宋体" w:eastAsia="宋体" w:hAnsi="宋体" w:cs="宋体" w:hint="eastAsia"/>
        </w:rPr>
      </w:pPr>
      <w:r w:rsidRPr="003C4AC2">
        <w:rPr>
          <w:rFonts w:ascii="宋体" w:eastAsia="宋体" w:hAnsi="宋体" w:cs="宋体"/>
        </w:rPr>
        <w:t xml:space="preserve">前五章确立了系统的演化终局与内部机制。但回到工程实施的起点：这样宏大的系统应当从哪里开始建设？本章旨在通过控制论的测度法则，彻底击碎“自上而下宏观顶层设计”的迷梦，确立必须从微观探针逆向锚定的物理学施工路径 。 </w:t>
      </w:r>
    </w:p>
    <w:p w14:paraId="67DCFFAB" w14:textId="77777777" w:rsidR="005D04E6" w:rsidRPr="003C4AC2" w:rsidRDefault="005D04E6" w:rsidP="005D04E6">
      <w:pPr>
        <w:spacing w:after="100" w:afterAutospacing="1"/>
        <w:outlineLvl w:val="3"/>
        <w:rPr>
          <w:rFonts w:ascii="宋体" w:eastAsia="宋体" w:hAnsi="宋体" w:cs="Arial" w:hint="eastAsia"/>
          <w:b/>
          <w:bCs/>
        </w:rPr>
      </w:pPr>
      <w:r w:rsidRPr="003C4AC2">
        <w:rPr>
          <w:rFonts w:ascii="宋体" w:eastAsia="宋体" w:hAnsi="宋体" w:cs="Arial"/>
          <w:b/>
          <w:bCs/>
        </w:rPr>
        <w:t>6.1 核心参量的科学化定义</w:t>
      </w:r>
    </w:p>
    <w:p w14:paraId="24493BD5" w14:textId="77777777" w:rsidR="005D04E6" w:rsidRPr="003C4AC2" w:rsidRDefault="005D04E6">
      <w:pPr>
        <w:numPr>
          <w:ilvl w:val="0"/>
          <w:numId w:val="36"/>
        </w:numPr>
        <w:spacing w:after="100" w:afterAutospacing="1"/>
        <w:rPr>
          <w:rFonts w:ascii="宋体" w:eastAsia="宋体" w:hAnsi="宋体" w:cs="宋体" w:hint="eastAsia"/>
        </w:rPr>
      </w:pPr>
      <w:r w:rsidRPr="003C4AC2">
        <w:rPr>
          <w:rFonts w:ascii="宋体" w:eastAsia="宋体" w:hAnsi="宋体" w:cs="宋体"/>
          <w:b/>
          <w:bCs/>
        </w:rPr>
        <w:t>定义1：</w:t>
      </w:r>
      <w:proofErr w:type="gramStart"/>
      <w:r w:rsidRPr="003C4AC2">
        <w:rPr>
          <w:rFonts w:ascii="宋体" w:eastAsia="宋体" w:hAnsi="宋体" w:cs="宋体"/>
          <w:b/>
          <w:bCs/>
        </w:rPr>
        <w:t>控制域维度</w:t>
      </w:r>
      <w:proofErr w:type="gramEnd"/>
      <m:oMath>
        <m:r>
          <m:rPr>
            <m:sty m:val="b"/>
          </m:rPr>
          <w:rPr>
            <w:rFonts w:ascii="Cambria Math" w:eastAsia="宋体" w:hAnsi="Cambria Math" w:cs="宋体"/>
          </w:rPr>
          <m:t>dim</m:t>
        </m:r>
        <m:d>
          <m:dPr>
            <m:ctrlPr>
              <w:rPr>
                <w:rFonts w:ascii="Cambria Math" w:eastAsia="宋体" w:hAnsi="Cambria Math" w:cs="宋体"/>
                <w:b/>
                <w:bCs/>
              </w:rPr>
            </m:ctrlPr>
          </m:dPr>
          <m:e>
            <m:r>
              <m:rPr>
                <m:sty m:val="b"/>
              </m:rPr>
              <w:rPr>
                <w:rFonts w:ascii="Cambria Math" w:eastAsia="宋体" w:hAnsi="Cambria Math" w:cs="宋体"/>
              </w:rPr>
              <m:t>C</m:t>
            </m:r>
          </m:e>
        </m:d>
      </m:oMath>
      <w:r w:rsidRPr="003C4AC2">
        <w:rPr>
          <w:rFonts w:ascii="宋体" w:eastAsia="宋体" w:hAnsi="宋体" w:cs="宋体"/>
        </w:rPr>
        <w:t>：指宏观控制中枢（总</w:t>
      </w:r>
      <w:proofErr w:type="gramStart"/>
      <w:r w:rsidRPr="003C4AC2">
        <w:rPr>
          <w:rFonts w:ascii="宋体" w:eastAsia="宋体" w:hAnsi="宋体" w:cs="宋体"/>
        </w:rPr>
        <w:t>架构师</w:t>
      </w:r>
      <w:proofErr w:type="gramEnd"/>
      <w:r w:rsidRPr="003C4AC2">
        <w:rPr>
          <w:rFonts w:ascii="宋体" w:eastAsia="宋体" w:hAnsi="宋体" w:cs="宋体"/>
        </w:rPr>
        <w:t xml:space="preserve">或统御算符）能够向底层发出的具有确定性因果效力的干预指令的自由度 。 </w:t>
      </w:r>
    </w:p>
    <w:p w14:paraId="288925C2" w14:textId="77777777" w:rsidR="005D04E6" w:rsidRPr="003C4AC2" w:rsidRDefault="005D04E6">
      <w:pPr>
        <w:numPr>
          <w:ilvl w:val="0"/>
          <w:numId w:val="36"/>
        </w:numPr>
        <w:spacing w:after="100" w:afterAutospacing="1"/>
        <w:rPr>
          <w:rFonts w:ascii="宋体" w:eastAsia="宋体" w:hAnsi="宋体" w:cs="宋体" w:hint="eastAsia"/>
        </w:rPr>
      </w:pPr>
      <w:r w:rsidRPr="003C4AC2">
        <w:rPr>
          <w:rFonts w:ascii="宋体" w:eastAsia="宋体" w:hAnsi="宋体" w:cs="宋体"/>
          <w:b/>
          <w:bCs/>
        </w:rPr>
        <w:t>定义2：观测域维度</w:t>
      </w:r>
      <m:oMath>
        <m:r>
          <m:rPr>
            <m:sty m:val="b"/>
          </m:rPr>
          <w:rPr>
            <w:rFonts w:ascii="Cambria Math" w:eastAsia="宋体" w:hAnsi="Cambria Math" w:cs="宋体"/>
          </w:rPr>
          <m:t>dim</m:t>
        </m:r>
        <m:d>
          <m:dPr>
            <m:ctrlPr>
              <w:rPr>
                <w:rFonts w:ascii="Cambria Math" w:eastAsia="宋体" w:hAnsi="Cambria Math" w:cs="宋体"/>
                <w:b/>
                <w:bCs/>
              </w:rPr>
            </m:ctrlPr>
          </m:dPr>
          <m:e>
            <m:r>
              <m:rPr>
                <m:sty m:val="b"/>
              </m:rPr>
              <w:rPr>
                <w:rFonts w:ascii="Cambria Math" w:eastAsia="宋体" w:hAnsi="Cambria Math" w:cs="宋体"/>
              </w:rPr>
              <m:t>O</m:t>
            </m:r>
          </m:e>
        </m:d>
      </m:oMath>
      <w:r w:rsidRPr="003C4AC2">
        <w:rPr>
          <w:rFonts w:ascii="宋体" w:eastAsia="宋体" w:hAnsi="宋体" w:cs="宋体"/>
        </w:rPr>
        <w:t xml:space="preserve">：指系统在底层物理网格中，通过部署客观探针 (Sensor) 与数据模型，所能高频、无损提取的真实物理状态的自由度 。 </w:t>
      </w:r>
    </w:p>
    <w:p w14:paraId="307A52FA" w14:textId="77777777" w:rsidR="005D04E6" w:rsidRPr="003C4AC2" w:rsidRDefault="005D04E6" w:rsidP="005D04E6">
      <w:pPr>
        <w:spacing w:after="100" w:afterAutospacing="1"/>
        <w:outlineLvl w:val="3"/>
        <w:rPr>
          <w:rFonts w:ascii="宋体" w:eastAsia="宋体" w:hAnsi="宋体" w:cs="Arial" w:hint="eastAsia"/>
          <w:b/>
          <w:bCs/>
        </w:rPr>
      </w:pPr>
      <w:r w:rsidRPr="003C4AC2">
        <w:rPr>
          <w:rFonts w:ascii="宋体" w:eastAsia="宋体" w:hAnsi="宋体" w:cs="Arial"/>
          <w:b/>
          <w:bCs/>
        </w:rPr>
        <w:t>6.2 底层公理与跨域同构方程</w:t>
      </w:r>
    </w:p>
    <w:p w14:paraId="5FCE0FF1" w14:textId="77777777" w:rsidR="00BC6729" w:rsidRPr="003C4AC2" w:rsidRDefault="00000000">
      <w:pPr>
        <w:rPr>
          <w:rFonts w:ascii="宋体" w:eastAsia="宋体" w:hAnsi="宋体" w:hint="eastAsia"/>
        </w:rPr>
      </w:pPr>
      <w:r w:rsidRPr="003C4AC2">
        <w:rPr>
          <w:rFonts w:ascii="宋体" w:eastAsia="宋体" w:hAnsi="宋体"/>
        </w:rPr>
        <w:t>系统的实施路径与建设次序，绝不能依靠管理者的偏好，而是被控制论与系统建模的底层铁</w:t>
      </w:r>
      <w:proofErr w:type="gramStart"/>
      <w:r w:rsidRPr="003C4AC2">
        <w:rPr>
          <w:rFonts w:ascii="宋体" w:eastAsia="宋体" w:hAnsi="宋体"/>
        </w:rPr>
        <w:t>律严格</w:t>
      </w:r>
      <w:proofErr w:type="gramEnd"/>
      <w:r w:rsidRPr="003C4AC2">
        <w:rPr>
          <w:rFonts w:ascii="宋体" w:eastAsia="宋体" w:hAnsi="宋体"/>
        </w:rPr>
        <w:t>约束：</w:t>
      </w:r>
    </w:p>
    <w:p w14:paraId="7F46898E" w14:textId="10FCD288" w:rsidR="00BC6729" w:rsidRPr="003C4AC2" w:rsidRDefault="00000000">
      <w:pPr>
        <w:rPr>
          <w:rFonts w:ascii="宋体" w:eastAsia="宋体" w:hAnsi="宋体" w:hint="eastAsia"/>
        </w:rPr>
      </w:pPr>
      <w:r w:rsidRPr="003C4AC2">
        <w:rPr>
          <w:rFonts w:ascii="宋体" w:eastAsia="宋体" w:hAnsi="宋体"/>
        </w:rPr>
        <w:t>公理</w:t>
      </w:r>
      <w:r w:rsidR="006D047C" w:rsidRPr="003C4AC2">
        <w:rPr>
          <w:rFonts w:ascii="宋体" w:eastAsia="宋体" w:hAnsi="宋体" w:hint="eastAsia"/>
        </w:rPr>
        <w:t>6.1</w:t>
      </w:r>
      <w:r w:rsidRPr="003C4AC2">
        <w:rPr>
          <w:rFonts w:ascii="宋体" w:eastAsia="宋体" w:hAnsi="宋体"/>
        </w:rPr>
        <w:t>：维纳-卡尔</w:t>
      </w:r>
      <w:proofErr w:type="gramStart"/>
      <w:r w:rsidRPr="003C4AC2">
        <w:rPr>
          <w:rFonts w:ascii="宋体" w:eastAsia="宋体" w:hAnsi="宋体"/>
        </w:rPr>
        <w:t>曼</w:t>
      </w:r>
      <w:proofErr w:type="gramEnd"/>
      <w:r w:rsidRPr="003C4AC2">
        <w:rPr>
          <w:rFonts w:ascii="宋体" w:eastAsia="宋体" w:hAnsi="宋体"/>
        </w:rPr>
        <w:t>观测公理（控制域边界约束）</w:t>
      </w:r>
    </w:p>
    <w:p w14:paraId="50181A33" w14:textId="77777777" w:rsidR="00BC6729" w:rsidRPr="003C4AC2" w:rsidRDefault="00000000">
      <w:pPr>
        <w:numPr>
          <w:ilvl w:val="0"/>
          <w:numId w:val="36"/>
        </w:numPr>
        <w:spacing w:after="100" w:afterAutospacing="1"/>
        <w:rPr>
          <w:rFonts w:ascii="宋体" w:eastAsia="宋体" w:hAnsi="宋体" w:cs="宋体" w:hint="eastAsia"/>
          <w:b/>
          <w:bCs/>
        </w:rPr>
      </w:pPr>
      <w:r w:rsidRPr="003C4AC2">
        <w:rPr>
          <w:rFonts w:ascii="宋体" w:eastAsia="宋体" w:hAnsi="宋体" w:cs="宋体"/>
          <w:b/>
          <w:bCs/>
        </w:rPr>
        <w:t>核心方程：</w:t>
      </w:r>
      <m:oMath>
        <m:r>
          <m:rPr>
            <m:sty m:val="b"/>
          </m:rPr>
          <w:rPr>
            <w:rFonts w:ascii="Cambria Math" w:eastAsia="宋体" w:hAnsi="Cambria Math" w:cs="宋体"/>
          </w:rPr>
          <m:t>di</m:t>
        </m:r>
        <m:func>
          <m:funcPr>
            <m:ctrlPr>
              <w:rPr>
                <w:rFonts w:ascii="Cambria Math" w:eastAsia="宋体" w:hAnsi="Cambria Math" w:cs="宋体"/>
                <w:b/>
                <w:bCs/>
              </w:rPr>
            </m:ctrlPr>
          </m:funcPr>
          <m:fName>
            <m:r>
              <m:rPr>
                <m:sty m:val="b"/>
              </m:rPr>
              <w:rPr>
                <w:rFonts w:ascii="Cambria Math" w:eastAsia="宋体" w:hAnsi="Cambria Math" w:cs="宋体"/>
              </w:rPr>
              <m:t>m</m:t>
            </m:r>
          </m:fName>
          <m:e>
            <m:r>
              <m:rPr>
                <m:scr m:val="script"/>
                <m:sty m:val="bi"/>
              </m:rPr>
              <w:rPr>
                <w:rFonts w:ascii="Cambria Math" w:eastAsia="宋体" w:hAnsi="Cambria Math" w:cs="宋体"/>
              </w:rPr>
              <m:t>C</m:t>
            </m:r>
          </m:e>
        </m:func>
        <m:r>
          <m:rPr>
            <m:sty m:val="b"/>
          </m:rPr>
          <w:rPr>
            <w:rFonts w:ascii="Cambria Math" w:eastAsia="宋体" w:hAnsi="Cambria Math" w:cs="宋体" w:hint="eastAsia"/>
          </w:rPr>
          <m:t>≤</m:t>
        </m:r>
        <m:r>
          <m:rPr>
            <m:sty m:val="b"/>
          </m:rPr>
          <w:rPr>
            <w:rFonts w:ascii="Cambria Math" w:eastAsia="宋体" w:hAnsi="Cambria Math" w:cs="宋体"/>
          </w:rPr>
          <m:t>di</m:t>
        </m:r>
        <m:func>
          <m:funcPr>
            <m:ctrlPr>
              <w:rPr>
                <w:rFonts w:ascii="Cambria Math" w:eastAsia="宋体" w:hAnsi="Cambria Math" w:cs="宋体"/>
                <w:b/>
                <w:bCs/>
              </w:rPr>
            </m:ctrlPr>
          </m:funcPr>
          <m:fName>
            <m:r>
              <m:rPr>
                <m:sty m:val="b"/>
              </m:rPr>
              <w:rPr>
                <w:rFonts w:ascii="Cambria Math" w:eastAsia="宋体" w:hAnsi="Cambria Math" w:cs="宋体"/>
              </w:rPr>
              <m:t>m</m:t>
            </m:r>
          </m:fName>
          <m:e>
            <m:r>
              <m:rPr>
                <m:scr m:val="script"/>
                <m:sty m:val="bi"/>
              </m:rPr>
              <w:rPr>
                <w:rFonts w:ascii="Cambria Math" w:eastAsia="宋体" w:hAnsi="Cambria Math" w:cs="宋体"/>
              </w:rPr>
              <m:t>O</m:t>
            </m:r>
          </m:e>
        </m:func>
      </m:oMath>
    </w:p>
    <w:p w14:paraId="47B1FC0E" w14:textId="77777777" w:rsidR="00BC6729" w:rsidRPr="003C4AC2" w:rsidRDefault="00000000">
      <w:pPr>
        <w:numPr>
          <w:ilvl w:val="0"/>
          <w:numId w:val="36"/>
        </w:numPr>
        <w:spacing w:after="100" w:afterAutospacing="1"/>
        <w:rPr>
          <w:rFonts w:ascii="宋体" w:eastAsia="宋体" w:hAnsi="宋体" w:cs="宋体" w:hint="eastAsia"/>
        </w:rPr>
      </w:pPr>
      <w:r w:rsidRPr="003C4AC2">
        <w:rPr>
          <w:rFonts w:ascii="宋体" w:eastAsia="宋体" w:hAnsi="宋体" w:cs="宋体"/>
          <w:b/>
          <w:bCs/>
        </w:rPr>
        <w:t>推演与映射：</w:t>
      </w:r>
      <w:r w:rsidRPr="003C4AC2">
        <w:rPr>
          <w:rFonts w:ascii="宋体" w:eastAsia="宋体" w:hAnsi="宋体" w:cs="宋体"/>
        </w:rPr>
        <w:t xml:space="preserve">控制论用数学证明了：宏观控制空间的维度 </w:t>
      </w:r>
      <m:oMath>
        <m:r>
          <m:rPr>
            <m:sty m:val="b"/>
          </m:rPr>
          <w:rPr>
            <w:rFonts w:ascii="Cambria Math" w:eastAsia="宋体" w:hAnsi="Cambria Math" w:cs="宋体"/>
          </w:rPr>
          <m:t>di</m:t>
        </m:r>
        <m:func>
          <m:funcPr>
            <m:ctrlPr>
              <w:rPr>
                <w:rFonts w:ascii="Cambria Math" w:eastAsia="宋体" w:hAnsi="Cambria Math" w:cs="宋体"/>
                <w:b/>
                <w:bCs/>
              </w:rPr>
            </m:ctrlPr>
          </m:funcPr>
          <m:fName>
            <m:r>
              <m:rPr>
                <m:sty m:val="b"/>
              </m:rPr>
              <w:rPr>
                <w:rFonts w:ascii="Cambria Math" w:eastAsia="宋体" w:hAnsi="Cambria Math" w:cs="宋体"/>
              </w:rPr>
              <m:t>m</m:t>
            </m:r>
          </m:fName>
          <m:e>
            <m:r>
              <m:rPr>
                <m:scr m:val="script"/>
                <m:sty m:val="bi"/>
              </m:rPr>
              <w:rPr>
                <w:rFonts w:ascii="Cambria Math" w:eastAsia="宋体" w:hAnsi="Cambria Math" w:cs="宋体"/>
              </w:rPr>
              <m:t>C</m:t>
            </m:r>
          </m:e>
        </m:func>
      </m:oMath>
      <w:r w:rsidRPr="003C4AC2">
        <w:rPr>
          <w:rFonts w:ascii="宋体" w:eastAsia="宋体" w:hAnsi="宋体" w:cs="宋体"/>
        </w:rPr>
        <w:t xml:space="preserve">，被微观观测空间的维度 </w:t>
      </w:r>
      <m:oMath>
        <m:r>
          <m:rPr>
            <m:sty m:val="b"/>
          </m:rPr>
          <w:rPr>
            <w:rFonts w:ascii="Cambria Math" w:eastAsia="宋体" w:hAnsi="Cambria Math" w:cs="宋体"/>
          </w:rPr>
          <m:t>di</m:t>
        </m:r>
        <m:func>
          <m:funcPr>
            <m:ctrlPr>
              <w:rPr>
                <w:rFonts w:ascii="Cambria Math" w:eastAsia="宋体" w:hAnsi="Cambria Math" w:cs="宋体"/>
                <w:b/>
                <w:bCs/>
              </w:rPr>
            </m:ctrlPr>
          </m:funcPr>
          <m:fName>
            <m:r>
              <m:rPr>
                <m:sty m:val="b"/>
              </m:rPr>
              <w:rPr>
                <w:rFonts w:ascii="Cambria Math" w:eastAsia="宋体" w:hAnsi="Cambria Math" w:cs="宋体"/>
              </w:rPr>
              <m:t>m</m:t>
            </m:r>
          </m:fName>
          <m:e>
            <m:r>
              <m:rPr>
                <m:scr m:val="script"/>
                <m:sty m:val="bi"/>
              </m:rPr>
              <w:rPr>
                <w:rFonts w:ascii="Cambria Math" w:eastAsia="宋体" w:hAnsi="Cambria Math" w:cs="宋体"/>
              </w:rPr>
              <m:t>O</m:t>
            </m:r>
          </m:e>
        </m:func>
      </m:oMath>
      <w:r w:rsidRPr="003C4AC2">
        <w:rPr>
          <w:rFonts w:ascii="宋体" w:eastAsia="宋体" w:hAnsi="宋体" w:cs="宋体"/>
        </w:rPr>
        <w:t xml:space="preserve"> 严格约束。缺乏底层探针数据的刚性支撑，任何宏观维度的控制指令下发均在物理上沦为产生</w:t>
      </w:r>
      <w:proofErr w:type="gramStart"/>
      <w:r w:rsidRPr="003C4AC2">
        <w:rPr>
          <w:rFonts w:ascii="宋体" w:eastAsia="宋体" w:hAnsi="宋体" w:cs="宋体"/>
        </w:rPr>
        <w:t>零信息</w:t>
      </w:r>
      <w:proofErr w:type="gramEnd"/>
      <w:r w:rsidRPr="003C4AC2">
        <w:rPr>
          <w:rFonts w:ascii="宋体" w:eastAsia="宋体" w:hAnsi="宋体" w:cs="宋体"/>
        </w:rPr>
        <w:t>增益的开环致幻操作。</w:t>
      </w:r>
    </w:p>
    <w:p w14:paraId="121F83A6" w14:textId="67143E58" w:rsidR="00BC6729" w:rsidRPr="003C4AC2" w:rsidRDefault="00000000">
      <w:pPr>
        <w:rPr>
          <w:rFonts w:ascii="宋体" w:eastAsia="宋体" w:hAnsi="宋体" w:hint="eastAsia"/>
        </w:rPr>
      </w:pPr>
      <w:r w:rsidRPr="003C4AC2">
        <w:rPr>
          <w:rFonts w:ascii="宋体" w:eastAsia="宋体" w:hAnsi="宋体"/>
        </w:rPr>
        <w:t>公理</w:t>
      </w:r>
      <w:r w:rsidR="006D047C" w:rsidRPr="003C4AC2">
        <w:rPr>
          <w:rFonts w:ascii="宋体" w:eastAsia="宋体" w:hAnsi="宋体" w:hint="eastAsia"/>
        </w:rPr>
        <w:t>6.2</w:t>
      </w:r>
      <w:r w:rsidRPr="003C4AC2">
        <w:rPr>
          <w:rFonts w:ascii="宋体" w:eastAsia="宋体" w:hAnsi="宋体"/>
        </w:rPr>
        <w:t>：罗森建模关系（Robert Rosen Modeling Relation）</w:t>
      </w:r>
    </w:p>
    <w:p w14:paraId="5E0A339F" w14:textId="77777777" w:rsidR="00BC6729" w:rsidRPr="003C4AC2" w:rsidRDefault="00000000">
      <w:pPr>
        <w:numPr>
          <w:ilvl w:val="0"/>
          <w:numId w:val="36"/>
        </w:numPr>
        <w:spacing w:after="100" w:afterAutospacing="1"/>
        <w:rPr>
          <w:rFonts w:ascii="宋体" w:eastAsia="宋体" w:hAnsi="宋体" w:cs="宋体" w:hint="eastAsia"/>
        </w:rPr>
      </w:pPr>
      <w:r w:rsidRPr="003C4AC2">
        <w:rPr>
          <w:rFonts w:ascii="宋体" w:eastAsia="宋体" w:hAnsi="宋体" w:cs="宋体"/>
          <w:b/>
          <w:bCs/>
        </w:rPr>
        <w:t>核心图谱：</w:t>
      </w:r>
      <m:oMath>
        <m:r>
          <m:rPr>
            <m:nor/>
          </m:rPr>
          <w:rPr>
            <w:rFonts w:ascii="宋体" w:eastAsia="宋体" w:hAnsi="宋体" w:cs="宋体"/>
            <w:b/>
            <w:bCs/>
          </w:rPr>
          <m:t>Encoding</m:t>
        </m:r>
        <m:r>
          <m:rPr>
            <m:sty m:val="b"/>
          </m:rPr>
          <w:rPr>
            <w:rFonts w:ascii="MS Mincho" w:eastAsia="MS Mincho" w:hAnsi="MS Mincho" w:cs="MS Mincho" w:hint="eastAsia"/>
          </w:rPr>
          <m:t>∘</m:t>
        </m:r>
        <m:sSub>
          <m:sSubPr>
            <m:ctrlPr>
              <w:rPr>
                <w:rFonts w:ascii="Cambria Math" w:eastAsia="宋体" w:hAnsi="Cambria Math" w:cs="宋体"/>
                <w:b/>
                <w:bCs/>
                <w:i/>
              </w:rPr>
            </m:ctrlPr>
          </m:sSubPr>
          <m:e>
            <m:r>
              <m:rPr>
                <m:nor/>
              </m:rPr>
              <w:rPr>
                <w:rFonts w:ascii="宋体" w:eastAsia="宋体" w:hAnsi="宋体" w:cs="宋体"/>
                <w:b/>
                <w:bCs/>
              </w:rPr>
              <m:t>Causal</m:t>
            </m:r>
            <m:ctrlPr>
              <w:rPr>
                <w:rFonts w:ascii="Cambria Math" w:eastAsia="宋体" w:hAnsi="Cambria Math" w:cs="MS Gothic"/>
                <w:b/>
                <w:bCs/>
              </w:rPr>
            </m:ctrlPr>
          </m:e>
          <m:sub>
            <m:r>
              <m:rPr>
                <m:nor/>
              </m:rPr>
              <w:rPr>
                <w:rFonts w:ascii="宋体" w:eastAsia="宋体" w:hAnsi="宋体" w:cs="宋体"/>
                <w:b/>
                <w:bCs/>
              </w:rPr>
              <m:t>NS</m:t>
            </m:r>
          </m:sub>
        </m:sSub>
        <m:r>
          <m:rPr>
            <m:sty m:val="bi"/>
          </m:rPr>
          <w:rPr>
            <w:rFonts w:ascii="Cambria Math" w:eastAsia="宋体" w:hAnsi="Cambria Math" w:cs="宋体"/>
          </w:rPr>
          <m:t>=</m:t>
        </m:r>
        <m:sSub>
          <m:sSubPr>
            <m:ctrlPr>
              <w:rPr>
                <w:rFonts w:ascii="Cambria Math" w:eastAsia="宋体" w:hAnsi="Cambria Math" w:cs="宋体"/>
                <w:b/>
                <w:bCs/>
                <w:i/>
              </w:rPr>
            </m:ctrlPr>
          </m:sSubPr>
          <m:e>
            <m:r>
              <m:rPr>
                <m:nor/>
              </m:rPr>
              <w:rPr>
                <w:rFonts w:ascii="宋体" w:eastAsia="宋体" w:hAnsi="宋体" w:cs="宋体"/>
                <w:b/>
                <w:bCs/>
              </w:rPr>
              <m:t>Implication</m:t>
            </m:r>
          </m:e>
          <m:sub>
            <m:r>
              <m:rPr>
                <m:nor/>
              </m:rPr>
              <w:rPr>
                <w:rFonts w:ascii="宋体" w:eastAsia="宋体" w:hAnsi="宋体" w:cs="宋体"/>
                <w:b/>
                <w:bCs/>
              </w:rPr>
              <m:t>FS</m:t>
            </m:r>
          </m:sub>
        </m:sSub>
        <m:r>
          <m:rPr>
            <m:sty m:val="b"/>
          </m:rPr>
          <w:rPr>
            <w:rFonts w:ascii="MS Mincho" w:eastAsia="MS Mincho" w:hAnsi="MS Mincho" w:cs="MS Mincho" w:hint="eastAsia"/>
          </w:rPr>
          <m:t>∘</m:t>
        </m:r>
        <m:r>
          <m:rPr>
            <m:nor/>
          </m:rPr>
          <w:rPr>
            <w:rFonts w:ascii="宋体" w:eastAsia="宋体" w:hAnsi="宋体" w:cs="宋体"/>
            <w:b/>
            <w:bCs/>
          </w:rPr>
          <m:t>Encoding</m:t>
        </m:r>
      </m:oMath>
      <w:r w:rsidR="003740B7" w:rsidRPr="003C4AC2">
        <w:rPr>
          <w:rFonts w:ascii="宋体" w:eastAsia="宋体" w:hAnsi="宋体" w:cs="宋体"/>
        </w:rPr>
        <w:t xml:space="preserve"> </w:t>
      </w:r>
    </w:p>
    <w:p w14:paraId="486B3D11" w14:textId="77777777" w:rsidR="00BC6729" w:rsidRPr="003C4AC2" w:rsidRDefault="00000000">
      <w:pPr>
        <w:numPr>
          <w:ilvl w:val="0"/>
          <w:numId w:val="36"/>
        </w:numPr>
        <w:spacing w:after="100" w:afterAutospacing="1"/>
        <w:rPr>
          <w:rFonts w:ascii="宋体" w:eastAsia="宋体" w:hAnsi="宋体" w:cs="宋体" w:hint="eastAsia"/>
        </w:rPr>
      </w:pPr>
      <w:r w:rsidRPr="003C4AC2">
        <w:rPr>
          <w:rFonts w:ascii="宋体" w:eastAsia="宋体" w:hAnsi="宋体" w:cs="宋体"/>
          <w:b/>
          <w:bCs/>
        </w:rPr>
        <w:t>参数释义：</w:t>
      </w:r>
      <m:oMath>
        <m:r>
          <m:rPr>
            <m:nor/>
          </m:rPr>
          <w:rPr>
            <w:rFonts w:ascii="宋体" w:eastAsia="宋体" w:hAnsi="宋体" w:cs="宋体"/>
            <w:b/>
            <w:bCs/>
          </w:rPr>
          <m:t>Encoding</m:t>
        </m:r>
      </m:oMath>
      <w:r w:rsidRPr="003C4AC2">
        <w:rPr>
          <w:rFonts w:ascii="宋体" w:eastAsia="宋体" w:hAnsi="宋体" w:cs="宋体"/>
        </w:rPr>
        <w:t>为自物理实相向形式数学模型的无损投射（全息观测）；</w:t>
      </w:r>
      <m:oMath>
        <m:sSub>
          <m:sSubPr>
            <m:ctrlPr>
              <w:rPr>
                <w:rFonts w:ascii="Cambria Math" w:eastAsia="宋体" w:hAnsi="Cambria Math" w:cs="宋体"/>
                <w:b/>
                <w:bCs/>
                <w:i/>
              </w:rPr>
            </m:ctrlPr>
          </m:sSubPr>
          <m:e>
            <m:r>
              <m:rPr>
                <m:nor/>
              </m:rPr>
              <w:rPr>
                <w:rFonts w:ascii="宋体" w:eastAsia="宋体" w:hAnsi="宋体" w:cs="宋体"/>
                <w:b/>
                <w:bCs/>
              </w:rPr>
              <m:t>Implication</m:t>
            </m:r>
          </m:e>
          <m:sub>
            <m:r>
              <m:rPr>
                <m:nor/>
              </m:rPr>
              <w:rPr>
                <w:rFonts w:ascii="宋体" w:eastAsia="宋体" w:hAnsi="宋体" w:cs="宋体"/>
                <w:b/>
                <w:bCs/>
              </w:rPr>
              <m:t>FS</m:t>
            </m:r>
          </m:sub>
        </m:sSub>
      </m:oMath>
      <w:r w:rsidRPr="003C4AC2">
        <w:rPr>
          <w:rFonts w:ascii="宋体" w:eastAsia="宋体" w:hAnsi="宋体" w:cs="宋体"/>
        </w:rPr>
        <w:t>为形式空间内的算法步进（动态模拟）；Decoding 为最优解解算后向真实物理域的刚性反写（</w:t>
      </w:r>
      <w:proofErr w:type="gramStart"/>
      <w:r w:rsidRPr="003C4AC2">
        <w:rPr>
          <w:rFonts w:ascii="宋体" w:eastAsia="宋体" w:hAnsi="宋体" w:cs="宋体"/>
        </w:rPr>
        <w:t>降维治理</w:t>
      </w:r>
      <w:proofErr w:type="gramEnd"/>
      <w:r w:rsidRPr="003C4AC2">
        <w:rPr>
          <w:rFonts w:ascii="宋体" w:eastAsia="宋体" w:hAnsi="宋体" w:cs="宋体"/>
        </w:rPr>
        <w:t>）。</w:t>
      </w:r>
    </w:p>
    <w:p w14:paraId="55129B01" w14:textId="77777777" w:rsidR="00BC6729" w:rsidRPr="003C4AC2" w:rsidRDefault="00000000">
      <w:pPr>
        <w:numPr>
          <w:ilvl w:val="0"/>
          <w:numId w:val="36"/>
        </w:numPr>
        <w:spacing w:after="100" w:afterAutospacing="1"/>
        <w:rPr>
          <w:rFonts w:ascii="宋体" w:eastAsia="宋体" w:hAnsi="宋体" w:cs="宋体" w:hint="eastAsia"/>
        </w:rPr>
      </w:pPr>
      <w:r w:rsidRPr="003C4AC2">
        <w:rPr>
          <w:rFonts w:ascii="宋体" w:eastAsia="宋体" w:hAnsi="宋体" w:cs="宋体"/>
          <w:b/>
          <w:bCs/>
        </w:rPr>
        <w:t>推演与映射：</w:t>
      </w:r>
      <w:r w:rsidRPr="003C4AC2">
        <w:rPr>
          <w:rFonts w:ascii="宋体" w:eastAsia="宋体" w:hAnsi="宋体" w:cs="宋体"/>
        </w:rPr>
        <w:t>“跑通并改变世界”的形式化路径证明。罗</w:t>
      </w:r>
      <w:proofErr w:type="gramStart"/>
      <w:r w:rsidRPr="003C4AC2">
        <w:rPr>
          <w:rFonts w:ascii="宋体" w:eastAsia="宋体" w:hAnsi="宋体" w:cs="宋体"/>
        </w:rPr>
        <w:t>森关系</w:t>
      </w:r>
      <w:proofErr w:type="gramEnd"/>
      <w:r w:rsidRPr="003C4AC2">
        <w:rPr>
          <w:rFonts w:ascii="宋体" w:eastAsia="宋体" w:hAnsi="宋体" w:cs="宋体"/>
        </w:rPr>
        <w:t>证明了，一个形式模型只有在两条映射通路闭合可交换时，控制才具备合法</w:t>
      </w:r>
      <w:r w:rsidRPr="003C4AC2">
        <w:rPr>
          <w:rFonts w:ascii="宋体" w:eastAsia="宋体" w:hAnsi="宋体" w:cs="宋体"/>
        </w:rPr>
        <w:lastRenderedPageBreak/>
        <w:t>性。</w:t>
      </w:r>
      <w:r w:rsidR="00CB4215" w:rsidRPr="003C4AC2">
        <w:rPr>
          <w:rFonts w:ascii="宋体" w:eastAsia="宋体" w:hAnsi="宋体" w:cs="宋体"/>
        </w:rPr>
        <w:t>这精准判定了任何“开环式形式化大屏”的彻底破产：如果形式系统（FS）解算出的最优演化态，无法刚性解码反写（Write-Back）回自然系统（NS）以直接改变其状态分布，系统的“思考”与世界的“变化”就会发生耦合断裂，形式模型便在物理上悬空。系统工程的建设路径必须强制执行“逆向调控定位”，先打通面向底层自然系统的编码（观测）与反写（治理）通道，方可构筑宏观形式控制中枢</w:t>
      </w:r>
      <w:r w:rsidRPr="003C4AC2">
        <w:rPr>
          <w:rFonts w:ascii="宋体" w:eastAsia="宋体" w:hAnsi="宋体" w:cs="宋体"/>
        </w:rPr>
        <w:t>。</w:t>
      </w:r>
    </w:p>
    <w:p w14:paraId="45D1496F" w14:textId="77777777" w:rsidR="005D04E6" w:rsidRPr="003C4AC2" w:rsidRDefault="005D04E6" w:rsidP="005D04E6">
      <w:pPr>
        <w:spacing w:after="100" w:afterAutospacing="1"/>
        <w:outlineLvl w:val="3"/>
        <w:rPr>
          <w:rFonts w:ascii="宋体" w:eastAsia="宋体" w:hAnsi="宋体" w:cs="Arial" w:hint="eastAsia"/>
          <w:b/>
          <w:bCs/>
        </w:rPr>
      </w:pPr>
      <w:r w:rsidRPr="003C4AC2">
        <w:rPr>
          <w:rFonts w:ascii="宋体" w:eastAsia="宋体" w:hAnsi="宋体" w:cs="Arial"/>
          <w:b/>
          <w:bCs/>
        </w:rPr>
        <w:t>6.3 推论：顶层设计</w:t>
      </w:r>
      <w:proofErr w:type="gramStart"/>
      <w:r w:rsidRPr="003C4AC2">
        <w:rPr>
          <w:rFonts w:ascii="宋体" w:eastAsia="宋体" w:hAnsi="宋体" w:cs="Arial"/>
          <w:b/>
          <w:bCs/>
        </w:rPr>
        <w:t>的降维幻觉</w:t>
      </w:r>
      <w:proofErr w:type="gramEnd"/>
      <w:r w:rsidRPr="003C4AC2">
        <w:rPr>
          <w:rFonts w:ascii="宋体" w:eastAsia="宋体" w:hAnsi="宋体" w:cs="Arial"/>
          <w:b/>
          <w:bCs/>
        </w:rPr>
        <w:t>与开环死锁</w:t>
      </w:r>
    </w:p>
    <w:p w14:paraId="08FAF986" w14:textId="77777777" w:rsidR="005D04E6" w:rsidRPr="003C4AC2" w:rsidRDefault="005D04E6">
      <w:pPr>
        <w:numPr>
          <w:ilvl w:val="0"/>
          <w:numId w:val="37"/>
        </w:numPr>
        <w:spacing w:after="100" w:afterAutospacing="1"/>
        <w:rPr>
          <w:rFonts w:ascii="宋体" w:eastAsia="宋体" w:hAnsi="宋体" w:cs="宋体" w:hint="eastAsia"/>
        </w:rPr>
      </w:pPr>
      <w:r w:rsidRPr="003C4AC2">
        <w:rPr>
          <w:rFonts w:ascii="宋体" w:eastAsia="宋体" w:hAnsi="宋体" w:cs="宋体"/>
          <w:b/>
          <w:bCs/>
        </w:rPr>
        <w:t>推演方程</w:t>
      </w:r>
      <w:r w:rsidRPr="003C4AC2">
        <w:rPr>
          <w:rFonts w:ascii="宋体" w:eastAsia="宋体" w:hAnsi="宋体" w:cs="宋体"/>
        </w:rPr>
        <w:t xml:space="preserve">：当缺乏底层的物理探针支撑时，即 </w:t>
      </w: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O</m:t>
                </m:r>
              </m:e>
            </m:d>
          </m:e>
        </m:func>
        <m:r>
          <w:rPr>
            <w:rFonts w:ascii="Cambria Math" w:eastAsia="宋体" w:hAnsi="Cambria Math" w:cs="宋体"/>
          </w:rPr>
          <m:t>→0</m:t>
        </m:r>
      </m:oMath>
      <w:r w:rsidRPr="003C4AC2">
        <w:rPr>
          <w:rFonts w:ascii="宋体" w:eastAsia="宋体" w:hAnsi="宋体" w:cs="宋体"/>
        </w:rPr>
        <w:t xml:space="preserve"> 时，系统的有效控制力</w:t>
      </w: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C</m:t>
                </m:r>
              </m:e>
            </m:d>
          </m:e>
        </m:func>
      </m:oMath>
      <w:r w:rsidRPr="003C4AC2">
        <w:rPr>
          <w:rFonts w:ascii="宋体" w:eastAsia="宋体" w:hAnsi="宋体" w:cs="宋体"/>
        </w:rPr>
        <w:t xml:space="preserve">必然归零 。 </w:t>
      </w:r>
    </w:p>
    <w:p w14:paraId="1F434720" w14:textId="77777777" w:rsidR="005D04E6" w:rsidRPr="003C4AC2" w:rsidRDefault="005D04E6">
      <w:pPr>
        <w:numPr>
          <w:ilvl w:val="0"/>
          <w:numId w:val="37"/>
        </w:numPr>
        <w:spacing w:after="100" w:afterAutospacing="1"/>
        <w:rPr>
          <w:rFonts w:ascii="宋体" w:eastAsia="宋体" w:hAnsi="宋体" w:cs="宋体" w:hint="eastAsia"/>
        </w:rPr>
      </w:pPr>
      <w:r w:rsidRPr="003C4AC2">
        <w:rPr>
          <w:rFonts w:ascii="宋体" w:eastAsia="宋体" w:hAnsi="宋体" w:cs="宋体"/>
          <w:b/>
          <w:bCs/>
        </w:rPr>
        <w:t>临床病理（顶层设计</w:t>
      </w:r>
      <w:proofErr w:type="gramStart"/>
      <w:r w:rsidRPr="003C4AC2">
        <w:rPr>
          <w:rFonts w:ascii="宋体" w:eastAsia="宋体" w:hAnsi="宋体" w:cs="宋体"/>
          <w:b/>
          <w:bCs/>
        </w:rPr>
        <w:t>的降维幻觉</w:t>
      </w:r>
      <w:proofErr w:type="gramEnd"/>
      <w:r w:rsidRPr="003C4AC2">
        <w:rPr>
          <w:rFonts w:ascii="宋体" w:eastAsia="宋体" w:hAnsi="宋体" w:cs="宋体"/>
          <w:b/>
          <w:bCs/>
        </w:rPr>
        <w:t>）</w:t>
      </w:r>
      <w:r w:rsidRPr="003C4AC2">
        <w:rPr>
          <w:rFonts w:ascii="宋体" w:eastAsia="宋体" w:hAnsi="宋体" w:cs="宋体"/>
        </w:rPr>
        <w:t>：传统经验系统极其迷信自上而下的宏观战略。但在缺乏客观微观物理测度时，这种系统实质上退化为了极其危险的“开环控制” 。单向的宏观指令下发只会导致</w:t>
      </w:r>
      <w:proofErr w:type="gramStart"/>
      <w:r w:rsidRPr="003C4AC2">
        <w:rPr>
          <w:rFonts w:ascii="宋体" w:eastAsia="宋体" w:hAnsi="宋体" w:cs="宋体"/>
        </w:rPr>
        <w:t>顶层在</w:t>
      </w:r>
      <w:proofErr w:type="gramEnd"/>
      <w:r w:rsidRPr="003C4AC2">
        <w:rPr>
          <w:rFonts w:ascii="宋体" w:eastAsia="宋体" w:hAnsi="宋体" w:cs="宋体"/>
        </w:rPr>
        <w:t xml:space="preserve">“信息真空”中发布伪矢量；而底层接收到的指令由于缺乏物理约束，等同于系统噪音 。 </w:t>
      </w:r>
    </w:p>
    <w:p w14:paraId="730C4800" w14:textId="77777777" w:rsidR="005D04E6" w:rsidRPr="003C4AC2" w:rsidRDefault="005D04E6" w:rsidP="005D04E6">
      <w:pPr>
        <w:spacing w:afterAutospacing="1"/>
        <w:rPr>
          <w:rFonts w:ascii="宋体" w:eastAsia="宋体" w:hAnsi="宋体" w:cs="宋体" w:hint="eastAsia"/>
        </w:rPr>
      </w:pPr>
      <w:proofErr w:type="gramStart"/>
      <w:r w:rsidRPr="003C4AC2">
        <w:rPr>
          <w:rFonts w:ascii="宋体" w:eastAsia="宋体" w:hAnsi="宋体" w:cs="宋体"/>
          <w:b/>
          <w:bCs/>
        </w:rPr>
        <w:t>哲序共鸣</w:t>
      </w:r>
      <w:proofErr w:type="gramEnd"/>
      <w:r w:rsidRPr="003C4AC2">
        <w:rPr>
          <w:rFonts w:ascii="宋体" w:eastAsia="宋体" w:hAnsi="宋体" w:cs="宋体"/>
          <w:b/>
          <w:bCs/>
        </w:rPr>
        <w:t>：柏拉图的“洞穴影戏”</w:t>
      </w:r>
      <w:r w:rsidRPr="003C4AC2">
        <w:rPr>
          <w:rFonts w:ascii="宋体" w:eastAsia="宋体" w:hAnsi="宋体" w:cs="宋体"/>
        </w:rPr>
        <w:t xml:space="preserve"> </w:t>
      </w:r>
    </w:p>
    <w:p w14:paraId="39331CBD" w14:textId="77777777" w:rsidR="005D04E6" w:rsidRPr="003C4AC2" w:rsidRDefault="005D04E6" w:rsidP="005D04E6">
      <w:pPr>
        <w:spacing w:afterAutospacing="1"/>
        <w:rPr>
          <w:rFonts w:ascii="宋体" w:eastAsia="宋体" w:hAnsi="宋体" w:cs="宋体" w:hint="eastAsia"/>
        </w:rPr>
      </w:pPr>
      <w:r w:rsidRPr="003C4AC2">
        <w:rPr>
          <w:rFonts w:ascii="宋体" w:eastAsia="宋体" w:hAnsi="宋体" w:cs="宋体"/>
        </w:rPr>
        <w:t>缺乏微观探针的顶层设计者，正如柏拉图“洞穴比喻”中那些背对着出口、只能看到墙上幻影的囚徒。他们以为自己通过华丽的“控制塔”</w:t>
      </w:r>
      <w:proofErr w:type="gramStart"/>
      <w:r w:rsidRPr="003C4AC2">
        <w:rPr>
          <w:rFonts w:ascii="宋体" w:eastAsia="宋体" w:hAnsi="宋体" w:cs="宋体"/>
        </w:rPr>
        <w:t>掌控了世界</w:t>
      </w:r>
      <w:proofErr w:type="gramEnd"/>
      <w:r w:rsidRPr="003C4AC2">
        <w:rPr>
          <w:rFonts w:ascii="宋体" w:eastAsia="宋体" w:hAnsi="宋体" w:cs="宋体"/>
        </w:rPr>
        <w:t xml:space="preserve">，实际上他们控制的只是系统耗散产生的阴影，而真实的世界正在他们看不见的地方发生热崩塌 。 </w:t>
      </w:r>
    </w:p>
    <w:p w14:paraId="78E2587F" w14:textId="77777777" w:rsidR="005D04E6" w:rsidRPr="003C4AC2" w:rsidRDefault="005D04E6">
      <w:pPr>
        <w:numPr>
          <w:ilvl w:val="0"/>
          <w:numId w:val="38"/>
        </w:numPr>
        <w:spacing w:after="100" w:afterAutospacing="1"/>
        <w:rPr>
          <w:rFonts w:ascii="宋体" w:eastAsia="宋体" w:hAnsi="宋体" w:cs="宋体" w:hint="eastAsia"/>
        </w:rPr>
      </w:pPr>
      <w:r w:rsidRPr="003C4AC2">
        <w:rPr>
          <w:rFonts w:ascii="宋体" w:eastAsia="宋体" w:hAnsi="宋体" w:cs="宋体"/>
          <w:b/>
          <w:bCs/>
        </w:rPr>
        <w:t>逻辑判决</w:t>
      </w:r>
      <w:r w:rsidRPr="003C4AC2">
        <w:rPr>
          <w:rFonts w:ascii="宋体" w:eastAsia="宋体" w:hAnsi="宋体" w:cs="宋体"/>
        </w:rPr>
        <w:t xml:space="preserve">：由于高层无法从底层提取真实的误差燃料 </w:t>
      </w:r>
      <m:oMath>
        <m:r>
          <m:rPr>
            <m:sty m:val="bi"/>
          </m:rPr>
          <w:rPr>
            <w:rFonts w:ascii="Cambria Math" w:eastAsia="宋体" w:hAnsi="Cambria Math" w:cs="宋体"/>
          </w:rPr>
          <m:t>∆</m:t>
        </m:r>
      </m:oMath>
      <w:r w:rsidRPr="003C4AC2">
        <w:rPr>
          <w:rFonts w:ascii="宋体" w:eastAsia="宋体" w:hAnsi="宋体" w:cs="宋体"/>
        </w:rPr>
        <w:t xml:space="preserve"> 并回流给“沙漏中心”，闭环彻底断裂，系统在华丽的虚假繁荣中走向执行死锁 。 </w:t>
      </w:r>
    </w:p>
    <w:p w14:paraId="1E69F82D" w14:textId="77777777" w:rsidR="005D04E6" w:rsidRPr="003C4AC2" w:rsidRDefault="005D04E6" w:rsidP="005D04E6">
      <w:pPr>
        <w:spacing w:after="100" w:afterAutospacing="1"/>
        <w:outlineLvl w:val="3"/>
        <w:rPr>
          <w:rFonts w:ascii="宋体" w:eastAsia="宋体" w:hAnsi="宋体" w:cs="Arial" w:hint="eastAsia"/>
          <w:b/>
          <w:bCs/>
        </w:rPr>
      </w:pPr>
      <w:r w:rsidRPr="003C4AC2">
        <w:rPr>
          <w:rFonts w:ascii="宋体" w:eastAsia="宋体" w:hAnsi="宋体" w:cs="Arial"/>
          <w:b/>
          <w:bCs/>
        </w:rPr>
        <w:t>6.4 架构解药：逆向物理锚定与探针方程</w:t>
      </w:r>
    </w:p>
    <w:p w14:paraId="62628986" w14:textId="77777777" w:rsidR="005D04E6" w:rsidRPr="003C4AC2" w:rsidRDefault="005D04E6" w:rsidP="005D04E6">
      <w:pPr>
        <w:spacing w:after="100" w:afterAutospacing="1"/>
        <w:rPr>
          <w:rFonts w:ascii="宋体" w:eastAsia="宋体" w:hAnsi="宋体" w:cs="宋体" w:hint="eastAsia"/>
        </w:rPr>
      </w:pPr>
      <w:r w:rsidRPr="003C4AC2">
        <w:rPr>
          <w:rFonts w:ascii="宋体" w:eastAsia="宋体" w:hAnsi="宋体" w:cs="宋体"/>
        </w:rPr>
        <w:t>为了跨越开环死锁，系统的建设必须遵循绝对的“逆向施工律”：</w:t>
      </w:r>
    </w:p>
    <w:p w14:paraId="7942B5D7" w14:textId="77777777" w:rsidR="005D04E6" w:rsidRPr="003C4AC2" w:rsidRDefault="005D04E6">
      <w:pPr>
        <w:numPr>
          <w:ilvl w:val="0"/>
          <w:numId w:val="39"/>
        </w:numPr>
        <w:spacing w:after="100" w:afterAutospacing="1"/>
        <w:rPr>
          <w:rFonts w:ascii="宋体" w:eastAsia="宋体" w:hAnsi="宋体" w:cs="宋体" w:hint="eastAsia"/>
        </w:rPr>
      </w:pPr>
      <w:r w:rsidRPr="003C4AC2">
        <w:rPr>
          <w:rFonts w:ascii="宋体" w:eastAsia="宋体" w:hAnsi="宋体" w:cs="宋体"/>
          <w:b/>
          <w:bCs/>
        </w:rPr>
        <w:t>核心方程</w:t>
      </w:r>
      <w:r w:rsidRPr="003C4AC2">
        <w:rPr>
          <w:rFonts w:ascii="宋体" w:eastAsia="宋体" w:hAnsi="宋体" w:cs="宋体"/>
        </w:rPr>
        <w:t xml:space="preserve">： </w:t>
      </w:r>
      <m:oMath>
        <m:r>
          <m:rPr>
            <m:sty m:val="p"/>
          </m:rPr>
          <w:rPr>
            <w:rFonts w:ascii="Cambria Math" w:eastAsia="宋体" w:hAnsi="Cambria Math" w:cs="宋体"/>
          </w:rPr>
          <m:t>∆</m:t>
        </m:r>
        <m:d>
          <m:dPr>
            <m:ctrlPr>
              <w:rPr>
                <w:rFonts w:ascii="Cambria Math" w:eastAsia="宋体" w:hAnsi="Cambria Math" w:cs="宋体"/>
              </w:rPr>
            </m:ctrlPr>
          </m:dPr>
          <m:e>
            <m:r>
              <w:rPr>
                <w:rFonts w:ascii="Cambria Math" w:eastAsia="宋体" w:hAnsi="Cambria Math" w:cs="宋体" w:hint="eastAsia"/>
              </w:rPr>
              <m:t>真实</m:t>
            </m:r>
          </m:e>
        </m:d>
        <m:r>
          <w:rPr>
            <w:rFonts w:ascii="Cambria Math" w:eastAsia="宋体" w:hAnsi="Cambria Math" w:cs="宋体"/>
          </w:rPr>
          <m:t>=O</m:t>
        </m:r>
        <m:d>
          <m:dPr>
            <m:begChr m:val="⌊"/>
            <m:endChr m:val="⌋"/>
            <m:ctrlPr>
              <w:rPr>
                <w:rFonts w:ascii="Cambria Math" w:eastAsia="宋体" w:hAnsi="Cambria Math" w:cs="宋体"/>
                <w:i/>
              </w:rPr>
            </m:ctrlPr>
          </m:dPr>
          <m:e>
            <m:r>
              <w:rPr>
                <w:rFonts w:ascii="Cambria Math" w:eastAsia="宋体" w:hAnsi="Cambria Math" w:cs="宋体"/>
              </w:rPr>
              <m:t>P</m:t>
            </m:r>
            <m:d>
              <m:dPr>
                <m:ctrlPr>
                  <w:rPr>
                    <w:rFonts w:ascii="Cambria Math" w:eastAsia="宋体" w:hAnsi="Cambria Math" w:cs="宋体"/>
                    <w:i/>
                  </w:rPr>
                </m:ctrlPr>
              </m:dPr>
              <m:e>
                <m:r>
                  <w:rPr>
                    <w:rFonts w:ascii="Cambria Math" w:eastAsia="宋体" w:hAnsi="Cambria Math" w:cs="宋体" w:hint="eastAsia"/>
                  </w:rPr>
                  <m:t>真实</m:t>
                </m:r>
              </m:e>
            </m:d>
          </m:e>
        </m:d>
        <m:r>
          <w:rPr>
            <w:rFonts w:ascii="Cambria Math" w:eastAsia="宋体" w:hAnsi="Cambria Math" w:cs="宋体"/>
          </w:rPr>
          <m:t>-P</m:t>
        </m:r>
        <m:d>
          <m:dPr>
            <m:ctrlPr>
              <w:rPr>
                <w:rFonts w:ascii="Cambria Math" w:eastAsia="宋体" w:hAnsi="Cambria Math" w:cs="宋体"/>
                <w:i/>
              </w:rPr>
            </m:ctrlPr>
          </m:dPr>
          <m:e>
            <m:r>
              <w:rPr>
                <w:rFonts w:ascii="Cambria Math" w:eastAsia="宋体" w:hAnsi="Cambria Math" w:cs="宋体" w:hint="eastAsia"/>
              </w:rPr>
              <m:t>预期</m:t>
            </m:r>
          </m:e>
        </m:d>
      </m:oMath>
    </w:p>
    <w:p w14:paraId="0F46E2FC" w14:textId="77777777" w:rsidR="005D04E6" w:rsidRPr="003C4AC2" w:rsidRDefault="005D04E6">
      <w:pPr>
        <w:numPr>
          <w:ilvl w:val="0"/>
          <w:numId w:val="39"/>
        </w:numPr>
        <w:spacing w:after="100" w:afterAutospacing="1"/>
        <w:rPr>
          <w:rFonts w:ascii="宋体" w:eastAsia="宋体" w:hAnsi="宋体" w:cs="宋体" w:hint="eastAsia"/>
        </w:rPr>
      </w:pPr>
      <w:r w:rsidRPr="003C4AC2">
        <w:rPr>
          <w:rFonts w:ascii="宋体" w:eastAsia="宋体" w:hAnsi="宋体" w:cs="宋体"/>
          <w:b/>
          <w:bCs/>
        </w:rPr>
        <w:t>推演与映射</w:t>
      </w:r>
      <w:r w:rsidRPr="003C4AC2">
        <w:rPr>
          <w:rFonts w:ascii="宋体" w:eastAsia="宋体" w:hAnsi="宋体" w:cs="宋体"/>
        </w:rPr>
        <w:t xml:space="preserve">：信息向上传递的过程中可以被压缩和抽象，但是高维的宏观指令向下传导时，绝对无法凭空“解压缩”出底层的物理约束 。 </w:t>
      </w:r>
    </w:p>
    <w:p w14:paraId="2D7E83FD" w14:textId="77777777" w:rsidR="005D04E6" w:rsidRPr="003C4AC2" w:rsidRDefault="005D04E6" w:rsidP="005D04E6">
      <w:pPr>
        <w:spacing w:afterAutospacing="1"/>
        <w:rPr>
          <w:rFonts w:ascii="宋体" w:eastAsia="宋体" w:hAnsi="宋体" w:cs="宋体" w:hint="eastAsia"/>
        </w:rPr>
      </w:pPr>
      <w:proofErr w:type="gramStart"/>
      <w:r w:rsidRPr="003C4AC2">
        <w:rPr>
          <w:rFonts w:ascii="宋体" w:eastAsia="宋体" w:hAnsi="宋体" w:cs="宋体"/>
          <w:b/>
          <w:bCs/>
        </w:rPr>
        <w:t>哲序共鸣</w:t>
      </w:r>
      <w:proofErr w:type="gramEnd"/>
      <w:r w:rsidRPr="003C4AC2">
        <w:rPr>
          <w:rFonts w:ascii="宋体" w:eastAsia="宋体" w:hAnsi="宋体" w:cs="宋体"/>
          <w:b/>
          <w:bCs/>
        </w:rPr>
        <w:t>：经验论对理性主义的裁决</w:t>
      </w:r>
      <w:r w:rsidRPr="003C4AC2">
        <w:rPr>
          <w:rFonts w:ascii="宋体" w:eastAsia="宋体" w:hAnsi="宋体" w:cs="宋体"/>
        </w:rPr>
        <w:t xml:space="preserve"> </w:t>
      </w:r>
    </w:p>
    <w:p w14:paraId="699A3B5A" w14:textId="77777777" w:rsidR="005D04E6" w:rsidRPr="003C4AC2" w:rsidRDefault="005D04E6" w:rsidP="005D04E6">
      <w:pPr>
        <w:spacing w:afterAutospacing="1"/>
        <w:rPr>
          <w:rFonts w:ascii="宋体" w:eastAsia="宋体" w:hAnsi="宋体" w:cs="宋体" w:hint="eastAsia"/>
        </w:rPr>
      </w:pPr>
      <w:r w:rsidRPr="003C4AC2">
        <w:rPr>
          <w:rFonts w:ascii="宋体" w:eastAsia="宋体" w:hAnsi="宋体" w:cs="宋体"/>
        </w:rPr>
        <w:t>此处确立了经验论（洛克、休</w:t>
      </w:r>
      <w:proofErr w:type="gramStart"/>
      <w:r w:rsidRPr="003C4AC2">
        <w:rPr>
          <w:rFonts w:ascii="宋体" w:eastAsia="宋体" w:hAnsi="宋体" w:cs="宋体"/>
        </w:rPr>
        <w:t>谟</w:t>
      </w:r>
      <w:proofErr w:type="gramEnd"/>
      <w:r w:rsidRPr="003C4AC2">
        <w:rPr>
          <w:rFonts w:ascii="宋体" w:eastAsia="宋体" w:hAnsi="宋体" w:cs="宋体"/>
        </w:rPr>
        <w:t>）</w:t>
      </w:r>
      <w:r w:rsidRPr="003C4AC2">
        <w:rPr>
          <w:rFonts w:ascii="宋体" w:eastAsia="宋体" w:hAnsi="宋体" w:cs="宋体"/>
          <w:b/>
          <w:bCs/>
        </w:rPr>
        <w:t>对唯理主义的终极审判。既然“凡在理智中的无不先在感觉中”，那么系统的控制力必须发源于微观探针的感官。</w:t>
      </w:r>
      <w:r w:rsidRPr="003C4AC2">
        <w:rPr>
          <w:rFonts w:ascii="宋体" w:eastAsia="宋体" w:hAnsi="宋体" w:cs="宋体"/>
        </w:rPr>
        <w:t xml:space="preserve">“逆向施工”不是一种技术方案的选择，而是一种对“存在”的敬畏 。 </w:t>
      </w:r>
    </w:p>
    <w:p w14:paraId="5CE3DF9C" w14:textId="77777777" w:rsidR="005D04E6" w:rsidRPr="003C4AC2" w:rsidRDefault="005D04E6">
      <w:pPr>
        <w:numPr>
          <w:ilvl w:val="0"/>
          <w:numId w:val="40"/>
        </w:numPr>
        <w:spacing w:after="100" w:afterAutospacing="1"/>
        <w:rPr>
          <w:rFonts w:ascii="宋体" w:eastAsia="宋体" w:hAnsi="宋体" w:cs="宋体" w:hint="eastAsia"/>
        </w:rPr>
      </w:pPr>
      <w:r w:rsidRPr="003C4AC2">
        <w:rPr>
          <w:rFonts w:ascii="宋体" w:eastAsia="宋体" w:hAnsi="宋体" w:cs="宋体"/>
          <w:b/>
          <w:bCs/>
        </w:rPr>
        <w:t>物理实现</w:t>
      </w:r>
      <w:r w:rsidRPr="003C4AC2">
        <w:rPr>
          <w:rFonts w:ascii="宋体" w:eastAsia="宋体" w:hAnsi="宋体" w:cs="宋体"/>
        </w:rPr>
        <w:t>：这正是“数字双螺旋”中的第一重螺旋——底层数据模型</w:t>
      </w:r>
      <m:oMath>
        <m:d>
          <m:dPr>
            <m:ctrlPr>
              <w:rPr>
                <w:rFonts w:ascii="Cambria Math" w:eastAsia="宋体" w:hAnsi="Cambria Math" w:cs="宋体"/>
              </w:rPr>
            </m:ctrlPr>
          </m:dPr>
          <m:e>
            <m:r>
              <w:rPr>
                <w:rFonts w:ascii="Cambria Math" w:eastAsia="宋体" w:hAnsi="Cambria Math" w:cs="宋体"/>
              </w:rPr>
              <m:t>D</m:t>
            </m:r>
          </m:e>
        </m:d>
      </m:oMath>
      <w:r w:rsidRPr="003C4AC2">
        <w:rPr>
          <w:rFonts w:ascii="宋体" w:eastAsia="宋体" w:hAnsi="宋体" w:cs="宋体"/>
        </w:rPr>
        <w:t>。只有预先在车间、供应链或业务末端铺设了严密正交的“五维时空容器”，底层的物理网格才能客观显影 。谁掌握了底层数据模型的定义</w:t>
      </w:r>
      <w:r w:rsidRPr="003C4AC2">
        <w:rPr>
          <w:rFonts w:ascii="宋体" w:eastAsia="宋体" w:hAnsi="宋体" w:cs="宋体"/>
        </w:rPr>
        <w:lastRenderedPageBreak/>
        <w:t>权与探针部署权，谁就掌握了统御算符的数据输入口 。</w:t>
      </w:r>
      <w:r w:rsidRPr="003C4AC2">
        <w:rPr>
          <w:rFonts w:ascii="宋体" w:eastAsia="宋体" w:hAnsi="宋体" w:cs="宋体"/>
          <w:b/>
          <w:bCs/>
        </w:rPr>
        <w:t>观测权即绝对的控制权。</w:t>
      </w:r>
      <w:r w:rsidRPr="003C4AC2">
        <w:rPr>
          <w:rFonts w:ascii="宋体" w:eastAsia="宋体" w:hAnsi="宋体" w:cs="宋体"/>
        </w:rPr>
        <w:t xml:space="preserve"> </w:t>
      </w:r>
    </w:p>
    <w:p w14:paraId="2D063D70" w14:textId="77777777" w:rsidR="005D04E6" w:rsidRPr="003C4AC2" w:rsidRDefault="005D04E6" w:rsidP="005D04E6">
      <w:pPr>
        <w:spacing w:after="100" w:afterAutospacing="1"/>
        <w:outlineLvl w:val="3"/>
        <w:rPr>
          <w:rFonts w:ascii="宋体" w:eastAsia="宋体" w:hAnsi="宋体" w:cs="Arial" w:hint="eastAsia"/>
          <w:b/>
          <w:bCs/>
        </w:rPr>
      </w:pPr>
      <w:r w:rsidRPr="003C4AC2">
        <w:rPr>
          <w:rFonts w:ascii="宋体" w:eastAsia="宋体" w:hAnsi="宋体" w:cs="Arial"/>
          <w:b/>
          <w:bCs/>
        </w:rPr>
        <w:t>本章结论</w:t>
      </w:r>
    </w:p>
    <w:p w14:paraId="636FBC64" w14:textId="77777777" w:rsidR="005D04E6" w:rsidRPr="003C4AC2" w:rsidRDefault="005D04E6" w:rsidP="005D04E6">
      <w:pPr>
        <w:spacing w:after="100" w:afterAutospacing="1"/>
        <w:rPr>
          <w:rFonts w:ascii="宋体" w:eastAsia="宋体" w:hAnsi="宋体" w:cs="宋体" w:hint="eastAsia"/>
        </w:rPr>
      </w:pPr>
      <w:r w:rsidRPr="003C4AC2">
        <w:rPr>
          <w:rFonts w:ascii="宋体" w:eastAsia="宋体" w:hAnsi="宋体" w:cs="宋体"/>
        </w:rPr>
        <w:t>任何缺乏底层物理探针锚定的“顶层设计”，都是违背维纳-卡尔</w:t>
      </w:r>
      <w:proofErr w:type="gramStart"/>
      <w:r w:rsidRPr="003C4AC2">
        <w:rPr>
          <w:rFonts w:ascii="宋体" w:eastAsia="宋体" w:hAnsi="宋体" w:cs="宋体"/>
        </w:rPr>
        <w:t>曼</w:t>
      </w:r>
      <w:proofErr w:type="gramEnd"/>
      <w:r w:rsidRPr="003C4AC2">
        <w:rPr>
          <w:rFonts w:ascii="宋体" w:eastAsia="宋体" w:hAnsi="宋体" w:cs="宋体"/>
        </w:rPr>
        <w:t>观测公理的“集体致幻”。系统的建设路径遵循维度支撑的</w:t>
      </w:r>
      <w:proofErr w:type="gramStart"/>
      <w:r w:rsidRPr="003C4AC2">
        <w:rPr>
          <w:rFonts w:ascii="宋体" w:eastAsia="宋体" w:hAnsi="宋体" w:cs="宋体"/>
        </w:rPr>
        <w:t>单向不</w:t>
      </w:r>
      <w:proofErr w:type="gramEnd"/>
      <w:r w:rsidRPr="003C4AC2">
        <w:rPr>
          <w:rFonts w:ascii="宋体" w:eastAsia="宋体" w:hAnsi="宋体" w:cs="宋体"/>
        </w:rPr>
        <w:t>可逆原则 。只有坚决执行</w:t>
      </w:r>
      <w:r w:rsidRPr="003C4AC2">
        <w:rPr>
          <w:rFonts w:ascii="宋体" w:eastAsia="宋体" w:hAnsi="宋体" w:cs="宋体"/>
          <w:b/>
          <w:bCs/>
        </w:rPr>
        <w:t>自下而上的逆向施工</w:t>
      </w:r>
      <w:r w:rsidRPr="003C4AC2">
        <w:rPr>
          <w:rFonts w:ascii="宋体" w:eastAsia="宋体" w:hAnsi="宋体" w:cs="宋体"/>
        </w:rPr>
        <w:t>，先以极致的颗粒度确立观测域维度</w:t>
      </w: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O</m:t>
                </m:r>
              </m:e>
            </m:d>
          </m:e>
        </m:func>
      </m:oMath>
      <w:r w:rsidRPr="003C4AC2">
        <w:rPr>
          <w:rFonts w:ascii="宋体" w:eastAsia="宋体" w:hAnsi="宋体" w:cs="宋体"/>
        </w:rPr>
        <w:t>，系统才能合法地获得向宏观发号施令的控制域维度</w:t>
      </w: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C</m:t>
                </m:r>
              </m:e>
            </m:d>
          </m:e>
        </m:func>
      </m:oMath>
      <w:r w:rsidRPr="003C4AC2">
        <w:rPr>
          <w:rFonts w:ascii="宋体" w:eastAsia="宋体" w:hAnsi="宋体" w:cs="宋体"/>
        </w:rPr>
        <w:t>，从而让统御算符的威权真正砸向坚实的物理地面 。</w:t>
      </w:r>
    </w:p>
    <w:p w14:paraId="509B25D7" w14:textId="77777777" w:rsidR="00B271E4" w:rsidRPr="003C4AC2" w:rsidRDefault="00000000" w:rsidP="00B271E4">
      <w:pPr>
        <w:rPr>
          <w:rFonts w:ascii="宋体" w:eastAsia="宋体" w:hAnsi="宋体" w:cs="宋体" w:hint="eastAsia"/>
          <w:sz w:val="22"/>
          <w:szCs w:val="20"/>
        </w:rPr>
      </w:pPr>
      <w:r w:rsidRPr="003C4AC2">
        <w:rPr>
          <w:rFonts w:ascii="宋体" w:eastAsia="宋体" w:hAnsi="宋体" w:cs="宋体"/>
          <w:sz w:val="22"/>
          <w:szCs w:val="20"/>
        </w:rPr>
        <w:pict w14:anchorId="39C6162D">
          <v:rect id="_x0000_i1028" style="width:0;height:1.5pt" o:hralign="center" o:hrstd="t" o:hr="t" fillcolor="#a0a0a0" stroked="f"/>
        </w:pict>
      </w:r>
    </w:p>
    <w:p w14:paraId="6B0776F4" w14:textId="77777777" w:rsidR="00EB20B8" w:rsidRPr="003C4AC2" w:rsidRDefault="00EB20B8" w:rsidP="00EB20B8">
      <w:pPr>
        <w:spacing w:after="100" w:afterAutospacing="1"/>
        <w:outlineLvl w:val="2"/>
        <w:rPr>
          <w:rFonts w:ascii="宋体" w:eastAsia="宋体" w:hAnsi="宋体" w:cs="Arial" w:hint="eastAsia"/>
          <w:b/>
          <w:bCs/>
          <w:sz w:val="27"/>
          <w:szCs w:val="27"/>
        </w:rPr>
      </w:pPr>
      <w:r w:rsidRPr="003C4AC2">
        <w:rPr>
          <w:rFonts w:ascii="宋体" w:eastAsia="宋体" w:hAnsi="宋体" w:cs="Arial"/>
          <w:b/>
          <w:bCs/>
          <w:sz w:val="27"/>
          <w:szCs w:val="27"/>
        </w:rPr>
        <w:t>第七章 动力论：向量标量积做功定律</w:t>
      </w:r>
    </w:p>
    <w:p w14:paraId="186B6448" w14:textId="77777777" w:rsidR="00EB20B8" w:rsidRPr="003C4AC2" w:rsidRDefault="00EB20B8" w:rsidP="00EB20B8">
      <w:pPr>
        <w:spacing w:after="100" w:afterAutospacing="1"/>
        <w:rPr>
          <w:rFonts w:ascii="宋体" w:eastAsia="宋体" w:hAnsi="宋体" w:cs="宋体" w:hint="eastAsia"/>
        </w:rPr>
      </w:pPr>
      <w:r w:rsidRPr="003C4AC2">
        <w:rPr>
          <w:rFonts w:ascii="宋体" w:eastAsia="宋体" w:hAnsi="宋体" w:cs="宋体"/>
          <w:b/>
          <w:bCs/>
        </w:rPr>
        <w:t>核心公理：突破组织静摩擦力的作用力，由行政权力与逻辑重力交织而成。</w:t>
      </w:r>
    </w:p>
    <w:p w14:paraId="6AF2D886" w14:textId="77777777" w:rsidR="00EB20B8" w:rsidRPr="003C4AC2" w:rsidRDefault="00EB20B8" w:rsidP="00EB20B8">
      <w:pPr>
        <w:spacing w:after="100" w:afterAutospacing="1"/>
        <w:rPr>
          <w:rFonts w:ascii="宋体" w:eastAsia="宋体" w:hAnsi="宋体" w:cs="宋体" w:hint="eastAsia"/>
        </w:rPr>
      </w:pPr>
      <w:r w:rsidRPr="003C4AC2">
        <w:rPr>
          <w:rFonts w:ascii="宋体" w:eastAsia="宋体" w:hAnsi="宋体" w:cs="宋体"/>
        </w:rPr>
        <w:t>前六章解决了系统的目标、机制与实施路径，但当一套完美的架构真正开始落地时，必然会遭遇极其庞大的组织惯性与阻力。本章旨在将</w:t>
      </w:r>
      <w:r w:rsidRPr="003C4AC2">
        <w:rPr>
          <w:rFonts w:ascii="宋体" w:eastAsia="宋体" w:hAnsi="宋体" w:cs="宋体"/>
          <w:b/>
          <w:bCs/>
        </w:rPr>
        <w:t>经典力学、</w:t>
      </w:r>
      <w:proofErr w:type="gramStart"/>
      <w:r w:rsidRPr="003C4AC2">
        <w:rPr>
          <w:rFonts w:ascii="宋体" w:eastAsia="宋体" w:hAnsi="宋体" w:cs="宋体"/>
          <w:b/>
          <w:bCs/>
        </w:rPr>
        <w:t>泛系方法论</w:t>
      </w:r>
      <w:proofErr w:type="gramEnd"/>
      <w:r w:rsidRPr="003C4AC2">
        <w:rPr>
          <w:rFonts w:ascii="宋体" w:eastAsia="宋体" w:hAnsi="宋体" w:cs="宋体"/>
          <w:b/>
          <w:bCs/>
        </w:rPr>
        <w:t>与系统哲学</w:t>
      </w:r>
      <w:r w:rsidRPr="003C4AC2">
        <w:rPr>
          <w:rFonts w:ascii="宋体" w:eastAsia="宋体" w:hAnsi="宋体" w:cs="宋体"/>
        </w:rPr>
        <w:t>进行深度同构，彻底解剖系统推进过程中的“权力做功机制”，并对“大力出奇迹”的传统管理迷信下达物理学判决。</w:t>
      </w:r>
    </w:p>
    <w:p w14:paraId="016979A1" w14:textId="77777777" w:rsidR="00EB20B8" w:rsidRPr="003C4AC2" w:rsidRDefault="00EB20B8" w:rsidP="00EB20B8">
      <w:pPr>
        <w:spacing w:after="100" w:afterAutospacing="1"/>
        <w:outlineLvl w:val="3"/>
        <w:rPr>
          <w:rFonts w:ascii="宋体" w:eastAsia="宋体" w:hAnsi="宋体" w:cs="Arial" w:hint="eastAsia"/>
          <w:b/>
          <w:bCs/>
        </w:rPr>
      </w:pPr>
      <w:r w:rsidRPr="003C4AC2">
        <w:rPr>
          <w:rFonts w:ascii="宋体" w:eastAsia="宋体" w:hAnsi="宋体" w:cs="Arial"/>
          <w:b/>
          <w:bCs/>
        </w:rPr>
        <w:t>7.1 核心参量的科学化定义</w:t>
      </w:r>
    </w:p>
    <w:p w14:paraId="466BCD29" w14:textId="77777777" w:rsidR="00EB20B8" w:rsidRPr="003C4AC2" w:rsidRDefault="00EB20B8">
      <w:pPr>
        <w:numPr>
          <w:ilvl w:val="0"/>
          <w:numId w:val="41"/>
        </w:numPr>
        <w:spacing w:after="100" w:afterAutospacing="1"/>
        <w:rPr>
          <w:rFonts w:ascii="宋体" w:eastAsia="宋体" w:hAnsi="宋体" w:cs="宋体" w:hint="eastAsia"/>
        </w:rPr>
      </w:pPr>
      <w:r w:rsidRPr="003C4AC2">
        <w:rPr>
          <w:rFonts w:ascii="宋体" w:eastAsia="宋体" w:hAnsi="宋体" w:cs="宋体"/>
          <w:b/>
          <w:bCs/>
        </w:rPr>
        <w:t>定义1：宏观干预势能与意图矢量</w:t>
      </w:r>
      <m:oMath>
        <m:r>
          <m:rPr>
            <m:sty m:val="b"/>
          </m:rPr>
          <w:rPr>
            <w:rFonts w:ascii="Cambria Math" w:eastAsia="宋体" w:hAnsi="Cambria Math" w:cs="宋体"/>
          </w:rPr>
          <m:t xml:space="preserve"> (</m:t>
        </m:r>
        <m:sSub>
          <m:sSubPr>
            <m:ctrlPr>
              <w:rPr>
                <w:rFonts w:ascii="Cambria Math" w:eastAsia="宋体" w:hAnsi="Cambria Math" w:cs="宋体"/>
                <w:b/>
                <w:bCs/>
              </w:rPr>
            </m:ctrlPr>
          </m:sSubPr>
          <m:e>
            <m:r>
              <m:rPr>
                <m:sty m:val="bi"/>
              </m:rPr>
              <w:rPr>
                <w:rFonts w:ascii="Cambria Math" w:eastAsia="宋体" w:hAnsi="Cambria Math" w:cs="宋体"/>
              </w:rPr>
              <m:t>V</m:t>
            </m:r>
          </m:e>
          <m:sub>
            <m:r>
              <m:rPr>
                <m:sty m:val="bi"/>
              </m:rPr>
              <w:rPr>
                <w:rFonts w:ascii="Cambria Math" w:eastAsia="宋体" w:hAnsi="Cambria Math" w:cs="宋体" w:hint="eastAsia"/>
              </w:rPr>
              <m:t>m</m:t>
            </m:r>
          </m:sub>
        </m:sSub>
        <m:r>
          <m:rPr>
            <m:sty m:val="b"/>
          </m:rPr>
          <w:rPr>
            <w:rFonts w:ascii="Cambria Math" w:eastAsia="宋体" w:hAnsi="Cambria Math" w:cs="宋体"/>
          </w:rPr>
          <m:t>)</m:t>
        </m:r>
      </m:oMath>
      <w:r w:rsidRPr="003C4AC2">
        <w:rPr>
          <w:rFonts w:ascii="宋体" w:eastAsia="宋体" w:hAnsi="宋体" w:cs="宋体"/>
          <w:b/>
          <w:bCs/>
        </w:rPr>
        <w:t>。</w:t>
      </w:r>
      <w:r w:rsidRPr="003C4AC2">
        <w:rPr>
          <w:rFonts w:ascii="宋体" w:eastAsia="宋体" w:hAnsi="宋体" w:cs="宋体"/>
        </w:rPr>
        <w:t xml:space="preserve"> 在任何开放系统中，</w:t>
      </w:r>
      <m:oMath>
        <m:sSub>
          <m:sSubPr>
            <m:ctrlPr>
              <w:rPr>
                <w:rFonts w:ascii="Cambria Math" w:eastAsia="宋体" w:hAnsi="Cambria Math" w:cs="宋体"/>
                <w:b/>
                <w:bCs/>
              </w:rPr>
            </m:ctrlPr>
          </m:sSubPr>
          <m:e>
            <m:r>
              <m:rPr>
                <m:sty m:val="bi"/>
              </m:rPr>
              <w:rPr>
                <w:rFonts w:ascii="Cambria Math" w:eastAsia="宋体" w:hAnsi="Cambria Math" w:cs="宋体"/>
              </w:rPr>
              <m:t>V</m:t>
            </m:r>
          </m:e>
          <m:sub>
            <m:r>
              <m:rPr>
                <m:sty m:val="bi"/>
              </m:rPr>
              <w:rPr>
                <w:rFonts w:ascii="Cambria Math" w:eastAsia="宋体" w:hAnsi="Cambria Math" w:cs="宋体" w:hint="eastAsia"/>
              </w:rPr>
              <m:t>m</m:t>
            </m:r>
          </m:sub>
        </m:sSub>
      </m:oMath>
      <w:r w:rsidRPr="003C4AC2">
        <w:rPr>
          <w:rFonts w:ascii="宋体" w:eastAsia="宋体" w:hAnsi="宋体" w:cs="宋体"/>
        </w:rPr>
        <w:t>代表打破原有静摩擦力、推动系统相变的高阶势能。在人造工程语境中，它具象化为高管的行政权力、资金注入强度与资源调度优先级。在</w:t>
      </w:r>
      <w:proofErr w:type="gramStart"/>
      <w:r w:rsidRPr="003C4AC2">
        <w:rPr>
          <w:rFonts w:ascii="宋体" w:eastAsia="宋体" w:hAnsi="宋体" w:cs="宋体"/>
        </w:rPr>
        <w:t>泛系观控论</w:t>
      </w:r>
      <w:proofErr w:type="gramEnd"/>
      <w:r w:rsidRPr="003C4AC2">
        <w:rPr>
          <w:rFonts w:ascii="宋体" w:eastAsia="宋体" w:hAnsi="宋体" w:cs="宋体"/>
        </w:rPr>
        <w:t>中，这是一种带有强烈主观意志的</w:t>
      </w:r>
      <w:r w:rsidRPr="003C4AC2">
        <w:rPr>
          <w:rFonts w:ascii="宋体" w:eastAsia="宋体" w:hAnsi="宋体" w:cs="宋体"/>
          <w:b/>
          <w:bCs/>
        </w:rPr>
        <w:t>控制</w:t>
      </w:r>
      <w:proofErr w:type="gramStart"/>
      <w:r w:rsidRPr="003C4AC2">
        <w:rPr>
          <w:rFonts w:ascii="宋体" w:eastAsia="宋体" w:hAnsi="宋体" w:cs="宋体"/>
          <w:b/>
          <w:bCs/>
        </w:rPr>
        <w:t>型泛导</w:t>
      </w:r>
      <w:proofErr w:type="gramEnd"/>
      <w:r w:rsidRPr="003C4AC2">
        <w:rPr>
          <w:rFonts w:ascii="宋体" w:eastAsia="宋体" w:hAnsi="宋体" w:cs="宋体"/>
        </w:rPr>
        <w:t>。</w:t>
      </w:r>
    </w:p>
    <w:p w14:paraId="30AA762A" w14:textId="77777777" w:rsidR="00EB20B8" w:rsidRPr="003C4AC2" w:rsidRDefault="00EB20B8">
      <w:pPr>
        <w:numPr>
          <w:ilvl w:val="0"/>
          <w:numId w:val="41"/>
        </w:numPr>
        <w:spacing w:after="100" w:afterAutospacing="1"/>
        <w:rPr>
          <w:rFonts w:ascii="宋体" w:eastAsia="宋体" w:hAnsi="宋体" w:cs="宋体" w:hint="eastAsia"/>
        </w:rPr>
      </w:pPr>
      <w:r w:rsidRPr="003C4AC2">
        <w:rPr>
          <w:rFonts w:ascii="宋体" w:eastAsia="宋体" w:hAnsi="宋体" w:cs="宋体"/>
          <w:b/>
          <w:bCs/>
        </w:rPr>
        <w:t>定义2：系统错配夹角</w:t>
      </w:r>
      <w:bookmarkStart w:id="7" w:name="OLE_LINK1"/>
      <m:oMath>
        <m:d>
          <m:dPr>
            <m:ctrlPr>
              <w:rPr>
                <w:rFonts w:ascii="Cambria Math" w:eastAsia="宋体" w:hAnsi="Cambria Math" w:cs="宋体"/>
                <w:b/>
                <w:bCs/>
                <w:i/>
              </w:rPr>
            </m:ctrlPr>
          </m:dPr>
          <m:e>
            <m:r>
              <m:rPr>
                <m:sty m:val="bi"/>
              </m:rPr>
              <w:rPr>
                <w:rFonts w:ascii="Cambria Math" w:eastAsia="宋体" w:hAnsi="Cambria Math" w:cs="宋体"/>
              </w:rPr>
              <m:t>θ</m:t>
            </m:r>
          </m:e>
        </m:d>
      </m:oMath>
      <w:bookmarkEnd w:id="7"/>
      <w:r w:rsidRPr="003C4AC2">
        <w:rPr>
          <w:rFonts w:ascii="宋体" w:eastAsia="宋体" w:hAnsi="宋体" w:cs="宋体"/>
          <w:b/>
          <w:bCs/>
        </w:rPr>
        <w:t>。</w:t>
      </w:r>
      <w:r w:rsidRPr="003C4AC2">
        <w:rPr>
          <w:rFonts w:ascii="宋体" w:eastAsia="宋体" w:hAnsi="宋体" w:cs="宋体"/>
        </w:rPr>
        <w:t xml:space="preserve"> 实际资源调度发力方向</w:t>
      </w:r>
      <m:oMath>
        <m:r>
          <m:rPr>
            <m:sty m:val="b"/>
          </m:rPr>
          <w:rPr>
            <w:rFonts w:ascii="Cambria Math" w:eastAsia="宋体" w:hAnsi="Cambria Math" w:cs="宋体"/>
          </w:rPr>
          <m:t>(</m:t>
        </m:r>
        <m:sSub>
          <m:sSubPr>
            <m:ctrlPr>
              <w:rPr>
                <w:rFonts w:ascii="Cambria Math" w:eastAsia="宋体" w:hAnsi="Cambria Math" w:cs="宋体"/>
                <w:b/>
                <w:bCs/>
              </w:rPr>
            </m:ctrlPr>
          </m:sSubPr>
          <m:e>
            <m:r>
              <m:rPr>
                <m:sty m:val="bi"/>
              </m:rPr>
              <w:rPr>
                <w:rFonts w:ascii="Cambria Math" w:eastAsia="宋体" w:hAnsi="Cambria Math" w:cs="宋体"/>
              </w:rPr>
              <m:t>V</m:t>
            </m:r>
          </m:e>
          <m:sub>
            <m:r>
              <m:rPr>
                <m:sty m:val="bi"/>
              </m:rPr>
              <w:rPr>
                <w:rFonts w:ascii="Cambria Math" w:eastAsia="宋体" w:hAnsi="Cambria Math" w:cs="宋体" w:hint="eastAsia"/>
              </w:rPr>
              <m:t>m</m:t>
            </m:r>
          </m:sub>
        </m:sSub>
        <m:r>
          <m:rPr>
            <m:sty m:val="b"/>
          </m:rPr>
          <w:rPr>
            <w:rFonts w:ascii="Cambria Math" w:eastAsia="宋体" w:hAnsi="Cambria Math" w:cs="宋体"/>
          </w:rPr>
          <m:t>)</m:t>
        </m:r>
      </m:oMath>
      <w:r w:rsidRPr="003C4AC2">
        <w:rPr>
          <w:rFonts w:ascii="宋体" w:eastAsia="宋体" w:hAnsi="宋体" w:cs="宋体"/>
        </w:rPr>
        <w:t>，与底层数据模型计算出的全局最优演化路径</w:t>
      </w:r>
      <m:oMath>
        <m:r>
          <m:rPr>
            <m:sty m:val="b"/>
          </m:rPr>
          <w:rPr>
            <w:rFonts w:ascii="Cambria Math" w:eastAsia="宋体" w:hAnsi="Cambria Math" w:cs="宋体"/>
          </w:rPr>
          <m:t>(</m:t>
        </m:r>
        <m:sSub>
          <m:sSubPr>
            <m:ctrlPr>
              <w:rPr>
                <w:rFonts w:ascii="Cambria Math" w:eastAsia="宋体" w:hAnsi="Cambria Math" w:cs="宋体"/>
                <w:b/>
                <w:bCs/>
              </w:rPr>
            </m:ctrlPr>
          </m:sSubPr>
          <m:e>
            <m:r>
              <m:rPr>
                <m:sty m:val="bi"/>
              </m:rPr>
              <w:rPr>
                <w:rFonts w:ascii="Cambria Math" w:eastAsia="宋体" w:hAnsi="Cambria Math" w:cs="宋体"/>
              </w:rPr>
              <m:t>V</m:t>
            </m:r>
          </m:e>
          <m:sub>
            <m:r>
              <m:rPr>
                <m:sty m:val="bi"/>
              </m:rPr>
              <w:rPr>
                <w:rFonts w:ascii="Cambria Math" w:eastAsia="宋体" w:hAnsi="Cambria Math" w:cs="宋体"/>
              </w:rPr>
              <m:t>π</m:t>
            </m:r>
          </m:sub>
        </m:sSub>
        <m:r>
          <m:rPr>
            <m:sty m:val="b"/>
          </m:rPr>
          <w:rPr>
            <w:rFonts w:ascii="Cambria Math" w:eastAsia="宋体" w:hAnsi="Cambria Math" w:cs="宋体"/>
          </w:rPr>
          <m:t>)</m:t>
        </m:r>
      </m:oMath>
      <w:r w:rsidRPr="003C4AC2">
        <w:rPr>
          <w:rFonts w:ascii="宋体" w:eastAsia="宋体" w:hAnsi="宋体" w:cs="宋体"/>
        </w:rPr>
        <w:t>之间存在的拓扑空间夹角。它定量表征了人为指令与客观数学最优解之间的</w:t>
      </w:r>
      <w:r w:rsidRPr="003C4AC2">
        <w:rPr>
          <w:rFonts w:ascii="宋体" w:eastAsia="宋体" w:hAnsi="宋体" w:cs="宋体"/>
          <w:b/>
          <w:bCs/>
        </w:rPr>
        <w:t>泛对称破缺度</w:t>
      </w:r>
      <w:r w:rsidRPr="003C4AC2">
        <w:rPr>
          <w:rFonts w:ascii="宋体" w:eastAsia="宋体" w:hAnsi="宋体" w:cs="宋体"/>
        </w:rPr>
        <w:t>。</w:t>
      </w:r>
    </w:p>
    <w:p w14:paraId="1683E727" w14:textId="77777777" w:rsidR="00EB20B8" w:rsidRPr="003C4AC2" w:rsidRDefault="00EB20B8" w:rsidP="00EB20B8">
      <w:pPr>
        <w:spacing w:after="100" w:afterAutospacing="1"/>
        <w:outlineLvl w:val="3"/>
        <w:rPr>
          <w:rFonts w:ascii="宋体" w:eastAsia="宋体" w:hAnsi="宋体" w:cs="Arial" w:hint="eastAsia"/>
          <w:b/>
          <w:bCs/>
        </w:rPr>
      </w:pPr>
      <w:r w:rsidRPr="003C4AC2">
        <w:rPr>
          <w:rFonts w:ascii="宋体" w:eastAsia="宋体" w:hAnsi="宋体" w:cs="Arial"/>
          <w:b/>
          <w:bCs/>
        </w:rPr>
        <w:t>7.2 底层公理与跨域同构方程</w:t>
      </w:r>
    </w:p>
    <w:p w14:paraId="5D4777FE" w14:textId="77777777" w:rsidR="00BC6729" w:rsidRPr="003C4AC2" w:rsidRDefault="00000000">
      <w:pPr>
        <w:rPr>
          <w:rFonts w:ascii="宋体" w:eastAsia="宋体" w:hAnsi="宋体" w:hint="eastAsia"/>
        </w:rPr>
      </w:pPr>
      <w:r w:rsidRPr="003C4AC2">
        <w:rPr>
          <w:rFonts w:ascii="宋体" w:eastAsia="宋体" w:hAnsi="宋体"/>
        </w:rPr>
        <w:t>系统在物理空间中的落地推进与有效做功，由以下两道客观物理与数学公理所主宰：</w:t>
      </w:r>
    </w:p>
    <w:p w14:paraId="19D3274A" w14:textId="1DA1C2CB" w:rsidR="00BC6729" w:rsidRPr="003C4AC2" w:rsidRDefault="00000000">
      <w:pPr>
        <w:rPr>
          <w:rFonts w:ascii="宋体" w:eastAsia="宋体" w:hAnsi="宋体" w:hint="eastAsia"/>
        </w:rPr>
      </w:pPr>
      <w:r w:rsidRPr="003C4AC2">
        <w:rPr>
          <w:rFonts w:ascii="宋体" w:eastAsia="宋体" w:hAnsi="宋体"/>
        </w:rPr>
        <w:t>公理</w:t>
      </w:r>
      <w:r w:rsidR="006D047C" w:rsidRPr="003C4AC2">
        <w:rPr>
          <w:rFonts w:ascii="宋体" w:eastAsia="宋体" w:hAnsi="宋体" w:hint="eastAsia"/>
        </w:rPr>
        <w:t>7.1</w:t>
      </w:r>
      <w:r w:rsidRPr="003C4AC2">
        <w:rPr>
          <w:rFonts w:ascii="宋体" w:eastAsia="宋体" w:hAnsi="宋体"/>
        </w:rPr>
        <w:t>：向量标量积做功方程</w:t>
      </w:r>
    </w:p>
    <w:p w14:paraId="5496F775" w14:textId="77777777" w:rsidR="00BC6729" w:rsidRPr="003C4AC2" w:rsidRDefault="00000000">
      <w:pPr>
        <w:numPr>
          <w:ilvl w:val="0"/>
          <w:numId w:val="41"/>
        </w:numPr>
        <w:spacing w:after="100" w:afterAutospacing="1"/>
        <w:rPr>
          <w:rFonts w:ascii="宋体" w:eastAsia="宋体" w:hAnsi="宋体" w:cs="宋体" w:hint="eastAsia"/>
          <w:b/>
          <w:bCs/>
        </w:rPr>
      </w:pPr>
      <w:r w:rsidRPr="003C4AC2">
        <w:rPr>
          <w:rFonts w:ascii="宋体" w:eastAsia="宋体" w:hAnsi="宋体" w:cs="宋体"/>
          <w:b/>
          <w:bCs/>
        </w:rPr>
        <w:t>核心方程：</w:t>
      </w:r>
      <m:oMath>
        <m:r>
          <m:rPr>
            <m:sty m:val="bi"/>
          </m:rPr>
          <w:rPr>
            <w:rFonts w:ascii="Cambria Math" w:eastAsia="宋体" w:hAnsi="Cambria Math" w:cs="宋体" w:hint="eastAsia"/>
          </w:rPr>
          <m:t>m</m:t>
        </m:r>
        <m:r>
          <m:rPr>
            <m:sty m:val="b"/>
          </m:rPr>
          <w:rPr>
            <w:rFonts w:ascii="Cambria Math" w:eastAsia="宋体" w:hAnsi="Cambria Math" w:cs="宋体"/>
          </w:rPr>
          <m:t>⋅</m:t>
        </m:r>
        <m:r>
          <m:rPr>
            <m:sty m:val="bi"/>
          </m:rPr>
          <w:rPr>
            <w:rFonts w:ascii="Cambria Math" w:eastAsia="宋体" w:hAnsi="Cambria Math" w:cs="宋体" w:hint="eastAsia"/>
          </w:rPr>
          <m:t>a=</m:t>
        </m:r>
        <m:sSub>
          <m:sSubPr>
            <m:ctrlPr>
              <w:rPr>
                <w:rFonts w:ascii="Cambria Math" w:eastAsia="宋体" w:hAnsi="Cambria Math" w:cs="宋体"/>
                <w:b/>
                <w:bCs/>
                <w:i/>
              </w:rPr>
            </m:ctrlPr>
          </m:sSubPr>
          <m:e>
            <m:r>
              <m:rPr>
                <m:sty m:val="bi"/>
              </m:rPr>
              <w:rPr>
                <w:rFonts w:ascii="Cambria Math" w:eastAsia="宋体" w:hAnsi="Cambria Math" w:cs="宋体"/>
              </w:rPr>
              <m:t>F</m:t>
            </m:r>
          </m:e>
          <m:sub>
            <m:r>
              <m:rPr>
                <m:sty m:val="bi"/>
              </m:rPr>
              <w:rPr>
                <w:rFonts w:ascii="Cambria Math" w:eastAsia="宋体" w:hAnsi="Cambria Math" w:cs="宋体"/>
              </w:rPr>
              <m:t>M</m:t>
            </m:r>
          </m:sub>
        </m:sSub>
        <m:r>
          <m:rPr>
            <m:sty m:val="bi"/>
          </m:rPr>
          <w:rPr>
            <w:rFonts w:ascii="Cambria Math" w:eastAsia="宋体" w:hAnsi="Cambria Math" w:cs="宋体" w:hint="eastAsia"/>
          </w:rPr>
          <m:t>+</m:t>
        </m:r>
        <m:sSub>
          <m:sSubPr>
            <m:ctrlPr>
              <w:rPr>
                <w:rFonts w:ascii="Cambria Math" w:eastAsia="宋体" w:hAnsi="Cambria Math" w:cs="宋体"/>
                <w:b/>
                <w:bCs/>
                <w:i/>
              </w:rPr>
            </m:ctrlPr>
          </m:sSubPr>
          <m:e>
            <m:r>
              <m:rPr>
                <m:sty m:val="bi"/>
              </m:rPr>
              <w:rPr>
                <w:rFonts w:ascii="Cambria Math" w:eastAsia="宋体" w:hAnsi="Cambria Math" w:cs="宋体"/>
              </w:rPr>
              <m:t>F</m:t>
            </m:r>
          </m:e>
          <m:sub>
            <m:r>
              <m:rPr>
                <m:sty m:val="b"/>
              </m:rPr>
              <w:rPr>
                <w:rFonts w:ascii="Cambria Math" w:eastAsia="宋体" w:hAnsi="Cambria Math" w:cs="宋体"/>
              </w:rPr>
              <m:t>Π</m:t>
            </m:r>
          </m:sub>
        </m:sSub>
        <m:r>
          <m:rPr>
            <m:sty m:val="bi"/>
          </m:rPr>
          <w:rPr>
            <w:rFonts w:ascii="微软雅黑" w:eastAsia="微软雅黑" w:hAnsi="微软雅黑" w:cs="微软雅黑" w:hint="eastAsia"/>
          </w:rPr>
          <m:t>-</m:t>
        </m:r>
        <m:r>
          <m:rPr>
            <m:sty m:val="bi"/>
          </m:rPr>
          <w:rPr>
            <w:rFonts w:ascii="Cambria Math" w:eastAsia="宋体" w:hAnsi="Cambria Math" w:cs="宋体"/>
          </w:rPr>
          <m:t>f</m:t>
        </m:r>
        <m:r>
          <m:rPr>
            <m:sty m:val="b"/>
          </m:rPr>
          <w:rPr>
            <w:rFonts w:ascii="Cambria Math" w:eastAsia="宋体" w:hAnsi="Cambria Math" w:cs="宋体"/>
            <w:b/>
          </w:rPr>
          <m:t> </m:t>
        </m:r>
        <m:r>
          <m:rPr>
            <m:nor/>
          </m:rPr>
          <w:rPr>
            <w:rFonts w:ascii="宋体" w:eastAsia="宋体" w:hAnsi="宋体" w:cs="宋体" w:hint="eastAsia"/>
            <w:b/>
            <w:bCs/>
          </w:rPr>
          <m:t>且</m:t>
        </m:r>
        <m:r>
          <m:rPr>
            <m:sty m:val="b"/>
          </m:rPr>
          <w:rPr>
            <w:rFonts w:ascii="Cambria Math" w:eastAsia="宋体" w:hAnsi="Cambria Math" w:cs="宋体"/>
            <w:b/>
          </w:rPr>
          <m:t> </m:t>
        </m:r>
        <m:r>
          <m:rPr>
            <m:sty m:val="bi"/>
          </m:rPr>
          <w:rPr>
            <w:rFonts w:ascii="Cambria Math" w:eastAsia="宋体" w:hAnsi="Cambria Math" w:cs="宋体" w:hint="eastAsia"/>
          </w:rPr>
          <m:t>W=</m:t>
        </m:r>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m</m:t>
            </m:r>
          </m:sub>
        </m:sSub>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V</m:t>
            </m:r>
          </m:e>
          <m:sub>
            <m:r>
              <m:rPr>
                <m:sty m:val="b"/>
              </m:rPr>
              <w:rPr>
                <w:rFonts w:ascii="Cambria Math" w:eastAsia="宋体" w:hAnsi="Cambria Math" w:cs="宋体"/>
              </w:rPr>
              <m:t>π</m:t>
            </m:r>
          </m:sub>
        </m:sSub>
        <m:r>
          <m:rPr>
            <m:sty m:val="bi"/>
          </m:rPr>
          <w:rPr>
            <w:rFonts w:ascii="Cambria Math" w:eastAsia="宋体" w:hAnsi="Cambria Math" w:cs="宋体" w:hint="eastAsia"/>
          </w:rPr>
          <m:t>=</m:t>
        </m:r>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hint="eastAsia"/>
                  </w:rPr>
                  <m:t>V</m:t>
                </m:r>
              </m:e>
              <m:sub>
                <m:r>
                  <m:rPr>
                    <m:sty m:val="bi"/>
                  </m:rPr>
                  <w:rPr>
                    <w:rFonts w:ascii="Cambria Math" w:eastAsia="宋体" w:hAnsi="Cambria Math" w:cs="宋体" w:hint="eastAsia"/>
                  </w:rPr>
                  <m:t>m</m:t>
                </m:r>
              </m:sub>
            </m:sSub>
          </m:e>
        </m:d>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hint="eastAsia"/>
                  </w:rPr>
                  <m:t>V</m:t>
                </m:r>
              </m:e>
              <m:sub>
                <m:r>
                  <m:rPr>
                    <m:sty m:val="b"/>
                  </m:rPr>
                  <w:rPr>
                    <w:rFonts w:ascii="Cambria Math" w:eastAsia="宋体" w:hAnsi="Cambria Math" w:cs="宋体"/>
                  </w:rPr>
                  <m:t>π</m:t>
                </m:r>
              </m:sub>
            </m:sSub>
          </m:e>
        </m:d>
        <m:r>
          <m:rPr>
            <m:sty m:val="b"/>
          </m:rPr>
          <w:rPr>
            <w:rFonts w:ascii="Cambria Math" w:eastAsia="宋体" w:hAnsi="Cambria Math" w:cs="宋体"/>
          </w:rPr>
          <m:t>co</m:t>
        </m:r>
        <m:func>
          <m:funcPr>
            <m:ctrlPr>
              <w:rPr>
                <w:rFonts w:ascii="Cambria Math" w:eastAsia="宋体" w:hAnsi="Cambria Math" w:cs="宋体"/>
                <w:b/>
                <w:bCs/>
              </w:rPr>
            </m:ctrlPr>
          </m:funcPr>
          <m:fName>
            <m:r>
              <m:rPr>
                <m:sty m:val="b"/>
              </m:rPr>
              <w:rPr>
                <w:rFonts w:ascii="Cambria Math" w:eastAsia="宋体" w:hAnsi="Cambria Math" w:cs="宋体"/>
              </w:rPr>
              <m:t>s</m:t>
            </m:r>
          </m:fName>
          <m:e>
            <m:r>
              <m:rPr>
                <m:sty m:val="bi"/>
              </m:rPr>
              <w:rPr>
                <w:rFonts w:ascii="Cambria Math" w:eastAsia="宋体" w:hAnsi="Cambria Math" w:cs="宋体"/>
              </w:rPr>
              <m:t>θ</m:t>
            </m:r>
          </m:e>
        </m:func>
      </m:oMath>
    </w:p>
    <w:p w14:paraId="3EA01879" w14:textId="77777777" w:rsidR="00BC6729" w:rsidRPr="003C4AC2" w:rsidRDefault="00000000">
      <w:pPr>
        <w:numPr>
          <w:ilvl w:val="0"/>
          <w:numId w:val="41"/>
        </w:numPr>
        <w:spacing w:after="100" w:afterAutospacing="1"/>
        <w:rPr>
          <w:rFonts w:ascii="宋体" w:eastAsia="宋体" w:hAnsi="宋体" w:cs="宋体" w:hint="eastAsia"/>
          <w:b/>
          <w:bCs/>
        </w:rPr>
      </w:pPr>
      <w:r w:rsidRPr="003C4AC2">
        <w:rPr>
          <w:rFonts w:ascii="宋体" w:eastAsia="宋体" w:hAnsi="宋体" w:cs="宋体"/>
          <w:b/>
          <w:bCs/>
        </w:rPr>
        <w:t>参数释义：</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m</m:t>
            </m:r>
          </m:sub>
        </m:sSub>
      </m:oMath>
      <w:r w:rsidRPr="003C4AC2">
        <w:rPr>
          <w:rFonts w:ascii="宋体" w:eastAsia="宋体" w:hAnsi="宋体" w:cs="宋体"/>
        </w:rPr>
        <w:t>为控制中枢行政动力向量；</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
              </m:rPr>
              <w:rPr>
                <w:rFonts w:ascii="Cambria Math" w:eastAsia="宋体" w:hAnsi="Cambria Math" w:cs="宋体"/>
              </w:rPr>
              <m:t>π</m:t>
            </m:r>
          </m:sub>
        </m:sSub>
      </m:oMath>
      <w:r w:rsidRPr="003C4AC2">
        <w:rPr>
          <w:rFonts w:ascii="宋体" w:eastAsia="宋体" w:hAnsi="宋体" w:cs="宋体"/>
        </w:rPr>
        <w:t>为算法最优规律轨道向量；theta 为两者夹角。</w:t>
      </w:r>
    </w:p>
    <w:p w14:paraId="1ED7B30D" w14:textId="77777777" w:rsidR="00BC6729" w:rsidRPr="003C4AC2" w:rsidRDefault="00000000">
      <w:pPr>
        <w:numPr>
          <w:ilvl w:val="0"/>
          <w:numId w:val="41"/>
        </w:numPr>
        <w:spacing w:after="100" w:afterAutospacing="1"/>
        <w:rPr>
          <w:rFonts w:ascii="宋体" w:eastAsia="宋体" w:hAnsi="宋体" w:cs="宋体" w:hint="eastAsia"/>
        </w:rPr>
      </w:pPr>
      <w:r w:rsidRPr="003C4AC2">
        <w:rPr>
          <w:rFonts w:ascii="宋体" w:eastAsia="宋体" w:hAnsi="宋体" w:cs="宋体"/>
          <w:b/>
          <w:bCs/>
        </w:rPr>
        <w:t>推演与映射：</w:t>
      </w:r>
      <w:r w:rsidR="00CB4215" w:rsidRPr="003C4AC2">
        <w:rPr>
          <w:rFonts w:ascii="宋体" w:eastAsia="宋体" w:hAnsi="宋体" w:cs="宋体"/>
        </w:rPr>
        <w:t>外部控制器施加的干预势能是否起效，取决于其与客观演化</w:t>
      </w:r>
      <w:proofErr w:type="gramStart"/>
      <w:r w:rsidR="00CB4215" w:rsidRPr="003C4AC2">
        <w:rPr>
          <w:rFonts w:ascii="宋体" w:eastAsia="宋体" w:hAnsi="宋体" w:cs="宋体"/>
        </w:rPr>
        <w:t>轨</w:t>
      </w:r>
      <w:proofErr w:type="gramEnd"/>
      <w:r w:rsidR="00CB4215" w:rsidRPr="003C4AC2">
        <w:rPr>
          <w:rFonts w:ascii="宋体" w:eastAsia="宋体" w:hAnsi="宋体" w:cs="宋体"/>
        </w:rPr>
        <w:t xml:space="preserve">线矢量的标量积。当干预驱动力矢量与系统客观规律轨线的夹角 </w:t>
      </w:r>
      <m:oMath>
        <m:r>
          <m:rPr>
            <m:sty m:val="bi"/>
          </m:rPr>
          <w:rPr>
            <w:rFonts w:ascii="Cambria Math" w:eastAsia="宋体" w:hAnsi="Cambria Math" w:cs="宋体"/>
          </w:rPr>
          <m:t>θ</m:t>
        </m:r>
      </m:oMath>
      <w:r w:rsidR="00CB4215" w:rsidRPr="003C4AC2">
        <w:rPr>
          <w:rFonts w:ascii="宋体" w:eastAsia="宋体" w:hAnsi="宋体" w:cs="宋体"/>
        </w:rPr>
        <w:t>趋于90度时，有效抗熵做功</w:t>
      </w:r>
      <m:oMath>
        <m:r>
          <m:rPr>
            <m:sty m:val="bi"/>
          </m:rPr>
          <w:rPr>
            <w:rFonts w:ascii="Cambria Math" w:eastAsia="宋体" w:hAnsi="Cambria Math" w:cs="宋体" w:hint="eastAsia"/>
          </w:rPr>
          <m:t>W</m:t>
        </m:r>
      </m:oMath>
      <w:r w:rsidR="00CB4215" w:rsidRPr="003C4AC2">
        <w:rPr>
          <w:rFonts w:ascii="宋体" w:eastAsia="宋体" w:hAnsi="宋体" w:cs="宋体"/>
        </w:rPr>
        <w:t>瞬间塌缩为零，干预动能全部退化为引发</w:t>
      </w:r>
      <w:r w:rsidR="00CB4215" w:rsidRPr="003C4AC2">
        <w:rPr>
          <w:rFonts w:ascii="宋体" w:eastAsia="宋体" w:hAnsi="宋体" w:cs="宋体"/>
        </w:rPr>
        <w:lastRenderedPageBreak/>
        <w:t>系统震荡与内耗的结构性摩擦废热。因此，控制器引导系统的力学本质就是将夹角</w:t>
      </w:r>
      <m:oMath>
        <m:r>
          <m:rPr>
            <m:sty m:val="bi"/>
          </m:rPr>
          <w:rPr>
            <w:rFonts w:ascii="Cambria Math" w:eastAsia="宋体" w:hAnsi="Cambria Math" w:cs="宋体"/>
          </w:rPr>
          <m:t>θ</m:t>
        </m:r>
      </m:oMath>
      <w:r w:rsidR="00CB4215" w:rsidRPr="003C4AC2">
        <w:rPr>
          <w:rFonts w:ascii="宋体" w:eastAsia="宋体" w:hAnsi="宋体" w:cs="宋体"/>
        </w:rPr>
        <w:t>收敛趋近于0</w:t>
      </w:r>
      <w:r w:rsidRPr="003C4AC2">
        <w:rPr>
          <w:rFonts w:ascii="宋体" w:eastAsia="宋体" w:hAnsi="宋体" w:cs="宋体"/>
        </w:rPr>
        <w:t>。</w:t>
      </w:r>
    </w:p>
    <w:p w14:paraId="53FCAC13" w14:textId="4E9F2575" w:rsidR="00BC6729" w:rsidRPr="003C4AC2" w:rsidRDefault="00000000">
      <w:pPr>
        <w:rPr>
          <w:rFonts w:ascii="宋体" w:eastAsia="宋体" w:hAnsi="宋体" w:hint="eastAsia"/>
        </w:rPr>
      </w:pPr>
      <w:r w:rsidRPr="003C4AC2">
        <w:rPr>
          <w:rFonts w:ascii="宋体" w:eastAsia="宋体" w:hAnsi="宋体"/>
        </w:rPr>
        <w:t>公理</w:t>
      </w:r>
      <w:r w:rsidR="006D047C" w:rsidRPr="003C4AC2">
        <w:rPr>
          <w:rFonts w:ascii="宋体" w:eastAsia="宋体" w:hAnsi="宋体" w:hint="eastAsia"/>
        </w:rPr>
        <w:t>7.2</w:t>
      </w:r>
      <w:r w:rsidRPr="003C4AC2">
        <w:rPr>
          <w:rFonts w:ascii="宋体" w:eastAsia="宋体" w:hAnsi="宋体"/>
        </w:rPr>
        <w:t>：拉格朗日乘子与边界影子价格定理</w:t>
      </w:r>
    </w:p>
    <w:p w14:paraId="1F623124" w14:textId="77777777" w:rsidR="00BC6729" w:rsidRPr="003C4AC2" w:rsidRDefault="00000000">
      <w:pPr>
        <w:numPr>
          <w:ilvl w:val="0"/>
          <w:numId w:val="41"/>
        </w:numPr>
        <w:spacing w:after="100" w:afterAutospacing="1"/>
        <w:rPr>
          <w:rFonts w:ascii="宋体" w:eastAsia="宋体" w:hAnsi="宋体" w:cs="宋体" w:hint="eastAsia"/>
          <w:b/>
          <w:bCs/>
        </w:rPr>
      </w:pPr>
      <w:r w:rsidRPr="003C4AC2">
        <w:rPr>
          <w:rFonts w:ascii="宋体" w:eastAsia="宋体" w:hAnsi="宋体" w:cs="宋体"/>
          <w:b/>
          <w:bCs/>
        </w:rPr>
        <w:t>核心方程：</w:t>
      </w:r>
      <m:oMath>
        <m:sSub>
          <m:sSubPr>
            <m:ctrlPr>
              <w:rPr>
                <w:rFonts w:ascii="Cambria Math" w:eastAsia="宋体" w:hAnsi="Cambria Math" w:cs="宋体"/>
                <w:b/>
                <w:bCs/>
                <w:i/>
              </w:rPr>
            </m:ctrlPr>
          </m:sSubPr>
          <m:e>
            <m:r>
              <m:rPr>
                <m:sty m:val="b"/>
              </m:rPr>
              <w:rPr>
                <w:rFonts w:ascii="Cambria Math" w:eastAsia="宋体" w:hAnsi="Cambria Math" w:cs="宋体"/>
              </w:rPr>
              <m:t>λ</m:t>
            </m:r>
            <m:ctrlPr>
              <w:rPr>
                <w:rFonts w:ascii="Cambria Math" w:eastAsia="宋体" w:hAnsi="Cambria Math" w:cs="宋体"/>
                <w:b/>
                <w:bCs/>
              </w:rPr>
            </m:ctrlPr>
          </m:e>
          <m:sub>
            <m:r>
              <m:rPr>
                <m:sty m:val="bi"/>
              </m:rPr>
              <w:rPr>
                <w:rFonts w:ascii="Cambria Math" w:eastAsia="宋体" w:hAnsi="Cambria Math" w:cs="宋体"/>
              </w:rPr>
              <m:t>j</m:t>
            </m:r>
          </m:sub>
        </m:sSub>
        <m:r>
          <m:rPr>
            <m:sty m:val="bi"/>
          </m:rPr>
          <w:rPr>
            <w:rFonts w:ascii="Cambria Math" w:eastAsia="宋体" w:hAnsi="Cambria Math" w:cs="宋体"/>
          </w:rPr>
          <m:t>=</m:t>
        </m:r>
        <m:f>
          <m:fPr>
            <m:ctrlPr>
              <w:rPr>
                <w:rFonts w:ascii="Cambria Math" w:eastAsia="宋体" w:hAnsi="Cambria Math" w:cs="宋体"/>
                <w:b/>
                <w:bCs/>
              </w:rPr>
            </m:ctrlPr>
          </m:fPr>
          <m:num>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V</m:t>
                </m:r>
              </m:e>
              <m:sub>
                <m:r>
                  <m:rPr>
                    <m:sty m:val="b"/>
                  </m:rPr>
                  <w:rPr>
                    <w:rFonts w:ascii="Cambria Math" w:eastAsia="宋体" w:hAnsi="Cambria Math" w:cs="宋体"/>
                  </w:rPr>
                  <m:t>Ω</m:t>
                </m:r>
              </m:sub>
            </m:sSub>
            <m:ctrlPr>
              <w:rPr>
                <w:rFonts w:ascii="Cambria Math" w:eastAsia="宋体" w:hAnsi="Cambria Math" w:cs="宋体"/>
                <w:b/>
                <w:bCs/>
                <w:i/>
              </w:rPr>
            </m:ctrlPr>
          </m:num>
          <m:den>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b</m:t>
                </m:r>
              </m:e>
              <m:sub>
                <m:r>
                  <m:rPr>
                    <m:sty m:val="bi"/>
                  </m:rPr>
                  <w:rPr>
                    <w:rFonts w:ascii="Cambria Math" w:eastAsia="宋体" w:hAnsi="Cambria Math" w:cs="宋体"/>
                  </w:rPr>
                  <m:t>j</m:t>
                </m:r>
              </m:sub>
            </m:sSub>
            <m:ctrlPr>
              <w:rPr>
                <w:rFonts w:ascii="Cambria Math" w:eastAsia="宋体" w:hAnsi="Cambria Math" w:cs="宋体"/>
                <w:b/>
                <w:bCs/>
                <w:i/>
              </w:rPr>
            </m:ctrlPr>
          </m:den>
        </m:f>
      </m:oMath>
    </w:p>
    <w:p w14:paraId="1503FC8F" w14:textId="77777777" w:rsidR="00BC6729" w:rsidRPr="003C4AC2" w:rsidRDefault="00000000">
      <w:pPr>
        <w:numPr>
          <w:ilvl w:val="0"/>
          <w:numId w:val="41"/>
        </w:numPr>
        <w:spacing w:after="100" w:afterAutospacing="1"/>
        <w:rPr>
          <w:rFonts w:ascii="宋体" w:eastAsia="宋体" w:hAnsi="宋体" w:cs="宋体" w:hint="eastAsia"/>
          <w:b/>
          <w:bCs/>
        </w:rPr>
      </w:pPr>
      <w:r w:rsidRPr="003C4AC2">
        <w:rPr>
          <w:rFonts w:ascii="宋体" w:eastAsia="宋体" w:hAnsi="宋体" w:cs="宋体"/>
          <w:b/>
          <w:bCs/>
        </w:rPr>
        <w:t>参数释义：</w:t>
      </w:r>
      <m:oMath>
        <m:sSub>
          <m:sSubPr>
            <m:ctrlPr>
              <w:rPr>
                <w:rFonts w:ascii="Cambria Math" w:eastAsia="宋体" w:hAnsi="Cambria Math" w:cs="宋体"/>
                <w:b/>
                <w:bCs/>
                <w:i/>
              </w:rPr>
            </m:ctrlPr>
          </m:sSubPr>
          <m:e>
            <m:r>
              <m:rPr>
                <m:sty m:val="bi"/>
              </m:rPr>
              <w:rPr>
                <w:rFonts w:ascii="Cambria Math" w:eastAsia="宋体" w:hAnsi="Cambria Math" w:cs="宋体"/>
              </w:rPr>
              <m:t>b</m:t>
            </m:r>
          </m:e>
          <m:sub>
            <m:r>
              <m:rPr>
                <m:sty m:val="bi"/>
              </m:rPr>
              <w:rPr>
                <w:rFonts w:ascii="Cambria Math" w:eastAsia="宋体" w:hAnsi="Cambria Math" w:cs="宋体"/>
              </w:rPr>
              <m:t>j</m:t>
            </m:r>
          </m:sub>
        </m:sSub>
      </m:oMath>
      <w:r w:rsidRPr="003C4AC2">
        <w:rPr>
          <w:rFonts w:ascii="宋体" w:eastAsia="宋体" w:hAnsi="宋体" w:cs="宋体"/>
          <w:b/>
          <w:bCs/>
        </w:rPr>
        <w:t>为</w:t>
      </w:r>
      <w:proofErr w:type="gramStart"/>
      <w:r w:rsidRPr="003C4AC2">
        <w:rPr>
          <w:rFonts w:ascii="宋体" w:eastAsia="宋体" w:hAnsi="宋体" w:cs="宋体"/>
          <w:b/>
          <w:bCs/>
        </w:rPr>
        <w:t>最</w:t>
      </w:r>
      <w:proofErr w:type="gramEnd"/>
      <w:r w:rsidRPr="003C4AC2">
        <w:rPr>
          <w:rFonts w:ascii="宋体" w:eastAsia="宋体" w:hAnsi="宋体" w:cs="宋体"/>
          <w:b/>
          <w:bCs/>
        </w:rPr>
        <w:t>底层的硬性物理约束边界（配额/限额）；</w:t>
      </w:r>
      <m:oMath>
        <m:sSub>
          <m:sSubPr>
            <m:ctrlPr>
              <w:rPr>
                <w:rFonts w:ascii="Cambria Math" w:eastAsia="宋体" w:hAnsi="Cambria Math" w:cs="宋体"/>
                <w:b/>
                <w:bCs/>
                <w:i/>
              </w:rPr>
            </m:ctrlPr>
          </m:sSubPr>
          <m:e>
            <m:r>
              <m:rPr>
                <m:sty m:val="bi"/>
              </m:rPr>
              <w:rPr>
                <w:rFonts w:ascii="Cambria Math" w:eastAsia="宋体" w:hAnsi="Cambria Math" w:cs="宋体"/>
              </w:rPr>
              <m:t>λ</m:t>
            </m:r>
            <m:ctrlPr>
              <w:rPr>
                <w:rFonts w:ascii="Cambria Math" w:eastAsia="宋体" w:hAnsi="Cambria Math" w:cs="宋体"/>
                <w:b/>
                <w:bCs/>
              </w:rPr>
            </m:ctrlPr>
          </m:e>
          <m:sub>
            <m:r>
              <m:rPr>
                <m:sty m:val="bi"/>
              </m:rPr>
              <w:rPr>
                <w:rFonts w:ascii="Cambria Math" w:eastAsia="宋体" w:hAnsi="Cambria Math" w:cs="宋体"/>
              </w:rPr>
              <m:t>j</m:t>
            </m:r>
          </m:sub>
        </m:sSub>
      </m:oMath>
      <w:r w:rsidRPr="003C4AC2">
        <w:rPr>
          <w:rFonts w:ascii="宋体" w:eastAsia="宋体" w:hAnsi="宋体" w:cs="宋体"/>
          <w:b/>
          <w:bCs/>
        </w:rPr>
        <w:t>为拉格朗日乘子，</w:t>
      </w:r>
      <w:r w:rsidRPr="003C4AC2">
        <w:rPr>
          <w:rFonts w:ascii="宋体" w:eastAsia="宋体" w:hAnsi="宋体" w:cs="宋体"/>
        </w:rPr>
        <w:t>代表对应约束的影子价格（Shadow Price），即放宽该约束所带来的系统全局效能变化率。</w:t>
      </w:r>
    </w:p>
    <w:p w14:paraId="54FCC28E" w14:textId="77777777" w:rsidR="00BC6729" w:rsidRPr="003C4AC2" w:rsidRDefault="00000000">
      <w:pPr>
        <w:numPr>
          <w:ilvl w:val="0"/>
          <w:numId w:val="41"/>
        </w:numPr>
        <w:spacing w:after="100" w:afterAutospacing="1"/>
        <w:rPr>
          <w:rFonts w:ascii="宋体" w:eastAsia="宋体" w:hAnsi="宋体" w:cs="宋体" w:hint="eastAsia"/>
          <w:b/>
          <w:bCs/>
        </w:rPr>
      </w:pPr>
      <w:r w:rsidRPr="003C4AC2">
        <w:rPr>
          <w:rFonts w:ascii="宋体" w:eastAsia="宋体" w:hAnsi="宋体" w:cs="宋体"/>
          <w:b/>
          <w:bCs/>
        </w:rPr>
        <w:t>推演与映射：</w:t>
      </w:r>
      <w:r w:rsidR="00CB4215" w:rsidRPr="003C4AC2">
        <w:rPr>
          <w:rFonts w:ascii="宋体" w:eastAsia="宋体" w:hAnsi="宋体" w:cs="宋体"/>
        </w:rPr>
        <w:t>该定理为控制器的资源分配与干预发力提供了物理准星。限制复杂网络演化效率的往往是少数处于瓶颈状态的约束节点。控制系统通过计算每一个物理约束的影子价格（拉格朗日乘子），精准识别出系统全域协同的瓶颈节点。控制器的干预资源向量必须强制与拉格朗日乘子向量对齐，将干预强度精确分配在影子价格极大值的约束上，实现抗熵做功的几何最大化</w:t>
      </w:r>
      <w:r w:rsidRPr="003C4AC2">
        <w:rPr>
          <w:rFonts w:ascii="宋体" w:eastAsia="宋体" w:hAnsi="宋体" w:cs="宋体"/>
        </w:rPr>
        <w:t>。</w:t>
      </w:r>
    </w:p>
    <w:p w14:paraId="7FC09BCC" w14:textId="77777777" w:rsidR="00EB20B8" w:rsidRPr="003C4AC2" w:rsidRDefault="00EB20B8" w:rsidP="00EB20B8">
      <w:pPr>
        <w:spacing w:after="100" w:afterAutospacing="1"/>
        <w:outlineLvl w:val="3"/>
        <w:rPr>
          <w:rFonts w:ascii="宋体" w:eastAsia="宋体" w:hAnsi="宋体" w:cs="Arial" w:hint="eastAsia"/>
          <w:b/>
          <w:bCs/>
        </w:rPr>
      </w:pPr>
      <w:r w:rsidRPr="003C4AC2">
        <w:rPr>
          <w:rFonts w:ascii="宋体" w:eastAsia="宋体" w:hAnsi="宋体" w:cs="Arial"/>
          <w:b/>
          <w:bCs/>
        </w:rPr>
        <w:t>7.3 推论：权力热耗散与正交崩溃</w:t>
      </w:r>
    </w:p>
    <w:p w14:paraId="1B25D5A0" w14:textId="77777777" w:rsidR="00EB20B8" w:rsidRPr="003C4AC2" w:rsidRDefault="00EB20B8">
      <w:pPr>
        <w:numPr>
          <w:ilvl w:val="0"/>
          <w:numId w:val="42"/>
        </w:numPr>
        <w:spacing w:after="100" w:afterAutospacing="1"/>
        <w:rPr>
          <w:rFonts w:ascii="宋体" w:eastAsia="宋体" w:hAnsi="宋体" w:cs="宋体" w:hint="eastAsia"/>
        </w:rPr>
      </w:pPr>
      <w:r w:rsidRPr="003C4AC2">
        <w:rPr>
          <w:rFonts w:ascii="宋体" w:eastAsia="宋体" w:hAnsi="宋体" w:cs="宋体"/>
          <w:b/>
          <w:bCs/>
        </w:rPr>
        <w:t>推演方程：</w:t>
      </w:r>
      <w:r w:rsidRPr="003C4AC2">
        <w:rPr>
          <w:rFonts w:ascii="宋体" w:eastAsia="宋体" w:hAnsi="宋体" w:cs="宋体"/>
        </w:rPr>
        <w:t xml:space="preserve"> 将公理推至极值，当管理层的 KPI 发力方向与客观规律夹角过大（</w:t>
      </w:r>
      <m:oMath>
        <m:r>
          <m:rPr>
            <m:sty m:val="bi"/>
          </m:rPr>
          <w:rPr>
            <w:rFonts w:ascii="Cambria Math" w:eastAsia="宋体" w:hAnsi="Cambria Math" w:cs="宋体"/>
          </w:rPr>
          <m:t>θ</m:t>
        </m:r>
      </m:oMath>
      <w:r w:rsidRPr="003C4AC2">
        <w:rPr>
          <w:rFonts w:ascii="宋体" w:eastAsia="宋体" w:hAnsi="宋体" w:cs="宋体"/>
        </w:rPr>
        <w:t xml:space="preserve"> 趋近 90°）时，</w:t>
      </w:r>
      <m:oMath>
        <m:func>
          <m:funcPr>
            <m:ctrlPr>
              <w:rPr>
                <w:rFonts w:ascii="Cambria Math" w:eastAsia="宋体" w:hAnsi="Cambria Math" w:cs="宋体"/>
              </w:rPr>
            </m:ctrlPr>
          </m:funcPr>
          <m:fName>
            <m:r>
              <m:rPr>
                <m:sty m:val="p"/>
              </m:rPr>
              <w:rPr>
                <w:rFonts w:ascii="Cambria Math" w:eastAsia="宋体" w:hAnsi="Cambria Math" w:cs="宋体"/>
              </w:rPr>
              <m:t>cos</m:t>
            </m:r>
          </m:fName>
          <m:e>
            <m:d>
              <m:dPr>
                <m:ctrlPr>
                  <w:rPr>
                    <w:rFonts w:ascii="Cambria Math" w:eastAsia="宋体" w:hAnsi="Cambria Math" w:cs="宋体"/>
                  </w:rPr>
                </m:ctrlPr>
              </m:dPr>
              <m:e>
                <m:sSup>
                  <m:sSupPr>
                    <m:ctrlPr>
                      <w:rPr>
                        <w:rFonts w:ascii="Cambria Math" w:eastAsia="宋体" w:hAnsi="Cambria Math" w:cs="宋体"/>
                      </w:rPr>
                    </m:ctrlPr>
                  </m:sSupPr>
                  <m:e>
                    <m:r>
                      <m:rPr>
                        <m:sty m:val="p"/>
                      </m:rPr>
                      <w:rPr>
                        <w:rFonts w:ascii="Cambria Math" w:eastAsia="宋体" w:hAnsi="Cambria Math" w:cs="宋体"/>
                      </w:rPr>
                      <m:t>90</m:t>
                    </m:r>
                  </m:e>
                  <m:sup>
                    <m:r>
                      <m:rPr>
                        <m:sty m:val="p"/>
                      </m:rPr>
                      <w:rPr>
                        <w:rFonts w:ascii="MS Mincho" w:eastAsia="MS Mincho" w:hAnsi="MS Mincho" w:cs="MS Mincho" w:hint="eastAsia"/>
                      </w:rPr>
                      <m:t>∘</m:t>
                    </m:r>
                  </m:sup>
                </m:sSup>
              </m:e>
            </m:d>
          </m:e>
        </m:func>
        <m:r>
          <m:rPr>
            <m:sty m:val="p"/>
          </m:rPr>
          <w:rPr>
            <w:rFonts w:ascii="Cambria Math" w:eastAsia="宋体" w:hAnsi="Cambria Math" w:cs="宋体"/>
          </w:rPr>
          <m:t>=0</m:t>
        </m:r>
      </m:oMath>
      <w:r w:rsidRPr="003C4AC2">
        <w:rPr>
          <w:rFonts w:ascii="宋体" w:eastAsia="宋体" w:hAnsi="宋体" w:cs="宋体"/>
        </w:rPr>
        <w:t>。</w:t>
      </w:r>
    </w:p>
    <w:p w14:paraId="15811FFD" w14:textId="77777777" w:rsidR="00EB20B8" w:rsidRPr="003C4AC2" w:rsidRDefault="00EB20B8">
      <w:pPr>
        <w:numPr>
          <w:ilvl w:val="0"/>
          <w:numId w:val="42"/>
        </w:numPr>
        <w:spacing w:after="100" w:afterAutospacing="1"/>
        <w:rPr>
          <w:rFonts w:ascii="宋体" w:eastAsia="宋体" w:hAnsi="宋体" w:cs="宋体" w:hint="eastAsia"/>
        </w:rPr>
      </w:pPr>
      <w:r w:rsidRPr="003C4AC2">
        <w:rPr>
          <w:rFonts w:ascii="宋体" w:eastAsia="宋体" w:hAnsi="宋体" w:cs="宋体"/>
          <w:b/>
          <w:bCs/>
        </w:rPr>
        <w:t>临床病理（“大力出奇迹”的物理破产）：</w:t>
      </w:r>
      <w:r w:rsidRPr="003C4AC2">
        <w:rPr>
          <w:rFonts w:ascii="宋体" w:eastAsia="宋体" w:hAnsi="宋体" w:cs="宋体"/>
        </w:rPr>
        <w:t xml:space="preserve"> 此时，无论高层注入多大的行政推力（即</w:t>
      </w:r>
      <m:oMath>
        <m:d>
          <m:dPr>
            <m:begChr m:val="|"/>
            <m:endChr m:val="|"/>
            <m:ctrlPr>
              <w:rPr>
                <w:rFonts w:ascii="Cambria Math" w:eastAsia="宋体" w:hAnsi="Cambria Math" w:cs="宋体"/>
              </w:rPr>
            </m:ctrlPr>
          </m:dPr>
          <m:e>
            <m:sSub>
              <m:sSubPr>
                <m:ctrlPr>
                  <w:rPr>
                    <w:rFonts w:ascii="Cambria Math" w:eastAsia="宋体" w:hAnsi="Cambria Math" w:cs="宋体"/>
                  </w:rPr>
                </m:ctrlPr>
              </m:sSubPr>
              <m:e>
                <m:r>
                  <w:rPr>
                    <w:rFonts w:ascii="Cambria Math" w:eastAsia="宋体" w:hAnsi="Cambria Math" w:cs="宋体"/>
                  </w:rPr>
                  <m:t>V</m:t>
                </m:r>
              </m:e>
              <m:sub>
                <m:r>
                  <w:rPr>
                    <w:rFonts w:ascii="Cambria Math" w:eastAsia="宋体" w:hAnsi="Cambria Math" w:cs="宋体"/>
                  </w:rPr>
                  <m:t>m</m:t>
                </m:r>
              </m:sub>
            </m:sSub>
          </m:e>
        </m:d>
      </m:oMath>
      <w:r w:rsidRPr="003C4AC2">
        <w:rPr>
          <w:rFonts w:ascii="宋体" w:eastAsia="宋体" w:hAnsi="宋体" w:cs="宋体"/>
        </w:rPr>
        <w:t xml:space="preserve">极大），系统的有效做功 </w:t>
      </w:r>
      <m:oMath>
        <m:r>
          <m:rPr>
            <m:sty m:val="p"/>
          </m:rPr>
          <w:rPr>
            <w:rFonts w:ascii="Cambria Math" w:eastAsia="宋体" w:hAnsi="Cambria Math" w:cs="宋体"/>
          </w:rPr>
          <m:t>W</m:t>
        </m:r>
      </m:oMath>
      <w:r w:rsidRPr="003C4AC2">
        <w:rPr>
          <w:rFonts w:ascii="宋体" w:eastAsia="宋体" w:hAnsi="宋体" w:cs="宋体"/>
        </w:rPr>
        <w:t xml:space="preserve"> 永远为 0。</w:t>
      </w:r>
    </w:p>
    <w:p w14:paraId="15B4DD9E" w14:textId="77777777" w:rsidR="00EB20B8" w:rsidRPr="003C4AC2" w:rsidRDefault="00EB20B8">
      <w:pPr>
        <w:numPr>
          <w:ilvl w:val="0"/>
          <w:numId w:val="42"/>
        </w:numPr>
        <w:spacing w:after="100" w:afterAutospacing="1"/>
        <w:rPr>
          <w:rFonts w:ascii="宋体" w:eastAsia="宋体" w:hAnsi="宋体" w:cs="宋体" w:hint="eastAsia"/>
        </w:rPr>
      </w:pPr>
      <w:r w:rsidRPr="003C4AC2">
        <w:rPr>
          <w:rFonts w:ascii="宋体" w:eastAsia="宋体" w:hAnsi="宋体" w:cs="宋体"/>
          <w:b/>
          <w:bCs/>
        </w:rPr>
        <w:t>逻辑断言：</w:t>
      </w:r>
      <w:r w:rsidRPr="003C4AC2">
        <w:rPr>
          <w:rFonts w:ascii="宋体" w:eastAsia="宋体" w:hAnsi="宋体" w:cs="宋体"/>
        </w:rPr>
        <w:t xml:space="preserve"> 宏观干预所施加的庞大推力势能并没有凭空消失。这些未能沿着演化轨道做功的动能，全部被消耗在了克服系统内部的拓扑撕裂、应对微观节点的防卫性博弈中。</w:t>
      </w:r>
      <w:proofErr w:type="gramStart"/>
      <w:r w:rsidRPr="003C4AC2">
        <w:rPr>
          <w:rFonts w:ascii="宋体" w:eastAsia="宋体" w:hAnsi="宋体" w:cs="宋体"/>
        </w:rPr>
        <w:t>在泛系视角</w:t>
      </w:r>
      <w:proofErr w:type="gramEnd"/>
      <w:r w:rsidRPr="003C4AC2">
        <w:rPr>
          <w:rFonts w:ascii="宋体" w:eastAsia="宋体" w:hAnsi="宋体" w:cs="宋体"/>
        </w:rPr>
        <w:t>下，这就是缺乏“认知型泛导”支撑的盲目施力，最终全部转化为导致系统过热的震荡废热</w:t>
      </w:r>
      <m:oMath>
        <m:d>
          <m:dPr>
            <m:ctrlPr>
              <w:rPr>
                <w:rFonts w:ascii="Cambria Math" w:eastAsia="宋体" w:hAnsi="Cambria Math" w:cs="宋体"/>
                <w:b/>
                <w:bCs/>
                <w:i/>
              </w:rPr>
            </m:ctrlPr>
          </m:dPr>
          <m:e>
            <m:r>
              <m:rPr>
                <m:sty m:val="bi"/>
              </m:rPr>
              <w:rPr>
                <w:rFonts w:ascii="Cambria Math" w:eastAsia="宋体" w:hAnsi="Cambria Math" w:cs="宋体"/>
              </w:rPr>
              <m:t>θ</m:t>
            </m:r>
          </m:e>
        </m:d>
      </m:oMath>
      <w:r w:rsidRPr="003C4AC2">
        <w:rPr>
          <w:rFonts w:ascii="宋体" w:eastAsia="宋体" w:hAnsi="宋体" w:cs="宋体"/>
        </w:rPr>
        <w:t>。无视底层约束方程、试图强行干预的模式，必然引发代数拓扑层面的热崩塌。</w:t>
      </w:r>
    </w:p>
    <w:p w14:paraId="56A6AC6C" w14:textId="77777777" w:rsidR="00EB20B8" w:rsidRPr="003C4AC2" w:rsidRDefault="00EB20B8" w:rsidP="00EB20B8">
      <w:pPr>
        <w:spacing w:after="100" w:afterAutospacing="1"/>
        <w:outlineLvl w:val="3"/>
        <w:rPr>
          <w:rFonts w:ascii="宋体" w:eastAsia="宋体" w:hAnsi="宋体" w:cs="Arial" w:hint="eastAsia"/>
          <w:b/>
          <w:bCs/>
        </w:rPr>
      </w:pPr>
      <w:r w:rsidRPr="003C4AC2">
        <w:rPr>
          <w:rFonts w:ascii="宋体" w:eastAsia="宋体" w:hAnsi="宋体" w:cs="Arial"/>
          <w:b/>
          <w:bCs/>
        </w:rPr>
        <w:t>7.4 架构解药：双</w:t>
      </w:r>
      <w:proofErr w:type="gramStart"/>
      <w:r w:rsidRPr="003C4AC2">
        <w:rPr>
          <w:rFonts w:ascii="宋体" w:eastAsia="宋体" w:hAnsi="宋体" w:cs="Arial"/>
          <w:b/>
          <w:bCs/>
        </w:rPr>
        <w:t>核力场</w:t>
      </w:r>
      <w:proofErr w:type="gramEnd"/>
      <w:r w:rsidRPr="003C4AC2">
        <w:rPr>
          <w:rFonts w:ascii="宋体" w:eastAsia="宋体" w:hAnsi="宋体" w:cs="Arial"/>
          <w:b/>
          <w:bCs/>
        </w:rPr>
        <w:t>对齐与系统和谐</w:t>
      </w:r>
    </w:p>
    <w:p w14:paraId="533183A6" w14:textId="77777777" w:rsidR="00EB20B8" w:rsidRPr="003C4AC2" w:rsidRDefault="00EB20B8" w:rsidP="00EB20B8">
      <w:pPr>
        <w:spacing w:after="100" w:afterAutospacing="1"/>
        <w:rPr>
          <w:rFonts w:ascii="宋体" w:eastAsia="宋体" w:hAnsi="宋体" w:cs="宋体" w:hint="eastAsia"/>
        </w:rPr>
      </w:pPr>
      <w:r w:rsidRPr="003C4AC2">
        <w:rPr>
          <w:rFonts w:ascii="宋体" w:eastAsia="宋体" w:hAnsi="宋体" w:cs="宋体"/>
        </w:rPr>
        <w:t xml:space="preserve">系统落地的本质是消灭夹角，强迫 </w:t>
      </w:r>
      <m:oMath>
        <m:r>
          <m:rPr>
            <m:sty m:val="b"/>
          </m:rPr>
          <w:rPr>
            <w:rFonts w:ascii="Cambria Math" w:eastAsia="宋体" w:hAnsi="Cambria Math" w:cs="宋体"/>
          </w:rPr>
          <m:t>co</m:t>
        </m:r>
        <m:func>
          <m:funcPr>
            <m:ctrlPr>
              <w:rPr>
                <w:rFonts w:ascii="Cambria Math" w:eastAsia="宋体" w:hAnsi="Cambria Math" w:cs="宋体"/>
                <w:b/>
                <w:bCs/>
              </w:rPr>
            </m:ctrlPr>
          </m:funcPr>
          <m:fName>
            <m:r>
              <m:rPr>
                <m:sty m:val="b"/>
              </m:rPr>
              <w:rPr>
                <w:rFonts w:ascii="Cambria Math" w:eastAsia="宋体" w:hAnsi="Cambria Math" w:cs="宋体"/>
              </w:rPr>
              <m:t>s</m:t>
            </m:r>
          </m:fName>
          <m:e>
            <m:r>
              <m:rPr>
                <m:sty m:val="bi"/>
              </m:rPr>
              <w:rPr>
                <w:rFonts w:ascii="Cambria Math" w:eastAsia="宋体" w:hAnsi="Cambria Math" w:cs="宋体"/>
              </w:rPr>
              <m:t>θ</m:t>
            </m:r>
          </m:e>
        </m:func>
        <m:r>
          <m:rPr>
            <m:sty m:val="bi"/>
          </m:rPr>
          <w:rPr>
            <w:rFonts w:ascii="Cambria Math" w:eastAsia="宋体" w:hAnsi="Cambria Math" w:cs="宋体"/>
          </w:rPr>
          <m:t xml:space="preserve"> = 1</m:t>
        </m:r>
      </m:oMath>
      <w:r w:rsidRPr="003C4AC2">
        <w:rPr>
          <w:rFonts w:ascii="宋体" w:eastAsia="宋体" w:hAnsi="宋体" w:cs="宋体"/>
        </w:rPr>
        <w:t>，以实现</w:t>
      </w:r>
      <w:r w:rsidRPr="003C4AC2">
        <w:rPr>
          <w:rFonts w:ascii="宋体" w:eastAsia="宋体" w:hAnsi="宋体" w:cs="宋体"/>
          <w:b/>
          <w:bCs/>
        </w:rPr>
        <w:t>泛对称的最大化</w:t>
      </w:r>
      <w:r w:rsidRPr="003C4AC2">
        <w:rPr>
          <w:rFonts w:ascii="宋体" w:eastAsia="宋体" w:hAnsi="宋体" w:cs="宋体"/>
        </w:rPr>
        <w:t>。必须运用“双核力场”的时空相变机制：</w:t>
      </w:r>
    </w:p>
    <w:p w14:paraId="2D945E08" w14:textId="77777777" w:rsidR="00EB20B8" w:rsidRPr="003C4AC2" w:rsidRDefault="00EB20B8">
      <w:pPr>
        <w:numPr>
          <w:ilvl w:val="0"/>
          <w:numId w:val="43"/>
        </w:numPr>
        <w:spacing w:after="100" w:afterAutospacing="1"/>
        <w:rPr>
          <w:rFonts w:ascii="宋体" w:eastAsia="宋体" w:hAnsi="宋体" w:cs="宋体" w:hint="eastAsia"/>
        </w:rPr>
      </w:pPr>
      <w:r w:rsidRPr="003C4AC2">
        <w:rPr>
          <w:rFonts w:ascii="宋体" w:eastAsia="宋体" w:hAnsi="宋体" w:cs="宋体"/>
          <w:b/>
          <w:bCs/>
        </w:rPr>
        <w:t>启动期（破除</w:t>
      </w:r>
      <w:proofErr w:type="gramStart"/>
      <w:r w:rsidRPr="003C4AC2">
        <w:rPr>
          <w:rFonts w:ascii="宋体" w:eastAsia="宋体" w:hAnsi="宋体" w:cs="宋体"/>
          <w:b/>
          <w:bCs/>
        </w:rPr>
        <w:t>极</w:t>
      </w:r>
      <w:proofErr w:type="gramEnd"/>
      <w:r w:rsidRPr="003C4AC2">
        <w:rPr>
          <w:rFonts w:ascii="宋体" w:eastAsia="宋体" w:hAnsi="宋体" w:cs="宋体"/>
          <w:b/>
          <w:bCs/>
        </w:rPr>
        <w:t>寒静摩擦）：</w:t>
      </w:r>
      <w:r w:rsidRPr="003C4AC2">
        <w:rPr>
          <w:rFonts w:ascii="宋体" w:eastAsia="宋体" w:hAnsi="宋体" w:cs="宋体"/>
        </w:rPr>
        <w:t xml:space="preserve"> 物理学常识表明，最大静摩擦力往往大于滑动摩擦力。新系统上线初期，组织静摩擦力极大。此时必须依靠极大的行政动能</w:t>
      </w:r>
      <w:r w:rsidR="003A6BAB" w:rsidRPr="003C4AC2">
        <w:rPr>
          <w:rFonts w:ascii="宋体" w:eastAsia="宋体" w:hAnsi="宋体" w:cs="宋体"/>
        </w:rPr>
        <w:t>（</w:t>
      </w:r>
      <m:oMath>
        <m:d>
          <m:dPr>
            <m:begChr m:val="|"/>
            <m:endChr m:val="|"/>
            <m:ctrlPr>
              <w:rPr>
                <w:rFonts w:ascii="Cambria Math" w:eastAsia="宋体" w:hAnsi="Cambria Math" w:cs="宋体"/>
              </w:rPr>
            </m:ctrlPr>
          </m:dPr>
          <m:e>
            <m:sSub>
              <m:sSubPr>
                <m:ctrlPr>
                  <w:rPr>
                    <w:rFonts w:ascii="Cambria Math" w:eastAsia="宋体" w:hAnsi="Cambria Math" w:cs="宋体"/>
                  </w:rPr>
                </m:ctrlPr>
              </m:sSubPr>
              <m:e>
                <m:r>
                  <w:rPr>
                    <w:rFonts w:ascii="Cambria Math" w:eastAsia="宋体" w:hAnsi="Cambria Math" w:cs="宋体"/>
                  </w:rPr>
                  <m:t>V</m:t>
                </m:r>
              </m:e>
              <m:sub>
                <m:r>
                  <w:rPr>
                    <w:rFonts w:ascii="Cambria Math" w:eastAsia="宋体" w:hAnsi="Cambria Math" w:cs="宋体"/>
                  </w:rPr>
                  <m:t>m</m:t>
                </m:r>
              </m:sub>
            </m:sSub>
          </m:e>
        </m:d>
      </m:oMath>
      <w:r w:rsidR="003A6BAB" w:rsidRPr="003C4AC2">
        <w:rPr>
          <w:rFonts w:ascii="宋体" w:eastAsia="宋体" w:hAnsi="宋体" w:cs="宋体"/>
        </w:rPr>
        <w:t>）</w:t>
      </w:r>
      <w:r w:rsidRPr="003C4AC2">
        <w:rPr>
          <w:rFonts w:ascii="宋体" w:eastAsia="宋体" w:hAnsi="宋体" w:cs="宋体"/>
        </w:rPr>
        <w:t>强行破冰，强制进行系统状态的彻底重置与粗粒化。</w:t>
      </w:r>
    </w:p>
    <w:p w14:paraId="2FE833DF" w14:textId="77777777" w:rsidR="00EB20B8" w:rsidRPr="003C4AC2" w:rsidRDefault="00EB20B8">
      <w:pPr>
        <w:numPr>
          <w:ilvl w:val="0"/>
          <w:numId w:val="43"/>
        </w:numPr>
        <w:spacing w:after="100" w:afterAutospacing="1"/>
        <w:rPr>
          <w:rFonts w:ascii="宋体" w:eastAsia="宋体" w:hAnsi="宋体" w:cs="宋体" w:hint="eastAsia"/>
        </w:rPr>
      </w:pPr>
      <w:r w:rsidRPr="003C4AC2">
        <w:rPr>
          <w:rFonts w:ascii="宋体" w:eastAsia="宋体" w:hAnsi="宋体" w:cs="宋体"/>
          <w:b/>
          <w:bCs/>
        </w:rPr>
        <w:t>运行期（防范权力热耗散</w:t>
      </w:r>
      <w:proofErr w:type="gramStart"/>
      <w:r w:rsidRPr="003C4AC2">
        <w:rPr>
          <w:rFonts w:ascii="宋体" w:eastAsia="宋体" w:hAnsi="宋体" w:cs="宋体"/>
          <w:b/>
          <w:bCs/>
        </w:rPr>
        <w:t>与哲序</w:t>
      </w:r>
      <w:proofErr w:type="gramEnd"/>
      <w:r w:rsidRPr="003C4AC2">
        <w:rPr>
          <w:rFonts w:ascii="宋体" w:eastAsia="宋体" w:hAnsi="宋体" w:cs="宋体"/>
          <w:b/>
          <w:bCs/>
        </w:rPr>
        <w:t>归位）：</w:t>
      </w:r>
      <w:r w:rsidRPr="003C4AC2">
        <w:rPr>
          <w:rFonts w:ascii="宋体" w:eastAsia="宋体" w:hAnsi="宋体" w:cs="宋体"/>
        </w:rPr>
        <w:t xml:space="preserve"> 跨越临界点后，必须由底层严密的架构逻辑</w:t>
      </w:r>
      <m:oMath>
        <m:d>
          <m:dPr>
            <m:ctrlPr>
              <w:rPr>
                <w:rFonts w:ascii="Cambria Math" w:eastAsia="宋体" w:hAnsi="Cambria Math" w:cs="宋体"/>
                <w:b/>
                <w:bCs/>
                <w:i/>
              </w:rPr>
            </m:ctrlPr>
          </m:dPr>
          <m:e>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π</m:t>
                    </m:r>
                  </m:sub>
                </m:sSub>
              </m:e>
            </m:d>
          </m:e>
        </m:d>
      </m:oMath>
      <w:r w:rsidRPr="003C4AC2">
        <w:rPr>
          <w:rFonts w:ascii="宋体" w:eastAsia="宋体" w:hAnsi="宋体" w:cs="宋体"/>
        </w:rPr>
        <w:t>全面接管。此时，统御算符需引入运筹学中的“影子价格 (Shadow Price)”机制：通过算法的全链路高频推演，将“局部私利的隐性代价”转化为无懈可击的数学事实。</w:t>
      </w:r>
    </w:p>
    <w:p w14:paraId="7A1AB91E" w14:textId="77777777" w:rsidR="00EB20B8" w:rsidRPr="003C4AC2" w:rsidRDefault="00EB20B8" w:rsidP="00EB20B8">
      <w:pPr>
        <w:spacing w:after="100" w:afterAutospacing="1"/>
        <w:ind w:left="720"/>
        <w:rPr>
          <w:rFonts w:ascii="宋体" w:eastAsia="宋体" w:hAnsi="宋体" w:cs="宋体" w:hint="eastAsia"/>
        </w:rPr>
      </w:pPr>
      <w:r w:rsidRPr="003C4AC2">
        <w:rPr>
          <w:rFonts w:ascii="宋体" w:eastAsia="宋体" w:hAnsi="宋体" w:cs="宋体"/>
        </w:rPr>
        <w:lastRenderedPageBreak/>
        <w:t>用系统哲学解释，这就是用客观的数据迫使各业务节点折服，促使各方在追求自身极值时，自动放弃</w:t>
      </w:r>
      <w:r w:rsidRPr="003C4AC2">
        <w:rPr>
          <w:rFonts w:ascii="宋体" w:eastAsia="宋体" w:hAnsi="宋体" w:cs="宋体"/>
          <w:b/>
          <w:bCs/>
        </w:rPr>
        <w:t>耗散性差异</w:t>
      </w:r>
      <w:r w:rsidRPr="003C4AC2">
        <w:rPr>
          <w:rFonts w:ascii="宋体" w:eastAsia="宋体" w:hAnsi="宋体" w:cs="宋体"/>
        </w:rPr>
        <w:t>。它将所有的局部利益矢量强制扳回到与全域战略平行的轨道上，最终导向高阶的</w:t>
      </w:r>
      <w:r w:rsidRPr="003C4AC2">
        <w:rPr>
          <w:rFonts w:ascii="宋体" w:eastAsia="宋体" w:hAnsi="宋体" w:cs="宋体"/>
          <w:b/>
          <w:bCs/>
        </w:rPr>
        <w:t>系统和谐</w:t>
      </w:r>
      <w:r w:rsidRPr="003C4AC2">
        <w:rPr>
          <w:rFonts w:ascii="宋体" w:eastAsia="宋体" w:hAnsi="宋体" w:cs="宋体"/>
        </w:rPr>
        <w:t>。</w:t>
      </w:r>
    </w:p>
    <w:p w14:paraId="6E3C9C32" w14:textId="77777777" w:rsidR="00EB20B8" w:rsidRPr="003C4AC2" w:rsidRDefault="00EB20B8" w:rsidP="00EB20B8">
      <w:pPr>
        <w:spacing w:after="100" w:afterAutospacing="1"/>
        <w:outlineLvl w:val="3"/>
        <w:rPr>
          <w:rFonts w:ascii="宋体" w:eastAsia="宋体" w:hAnsi="宋体" w:cs="Arial" w:hint="eastAsia"/>
          <w:b/>
          <w:bCs/>
        </w:rPr>
      </w:pPr>
      <w:r w:rsidRPr="003C4AC2">
        <w:rPr>
          <w:rFonts w:ascii="宋体" w:eastAsia="宋体" w:hAnsi="宋体" w:cs="Arial"/>
          <w:b/>
          <w:bCs/>
        </w:rPr>
        <w:t>本章结论</w:t>
      </w:r>
    </w:p>
    <w:p w14:paraId="26412460" w14:textId="77777777" w:rsidR="00EB20B8" w:rsidRPr="003C4AC2" w:rsidRDefault="00EB20B8" w:rsidP="00EB20B8">
      <w:pPr>
        <w:spacing w:after="100" w:afterAutospacing="1"/>
        <w:rPr>
          <w:rFonts w:ascii="宋体" w:eastAsia="宋体" w:hAnsi="宋体" w:cs="宋体" w:hint="eastAsia"/>
        </w:rPr>
      </w:pPr>
      <w:r w:rsidRPr="003C4AC2">
        <w:rPr>
          <w:rFonts w:ascii="宋体" w:eastAsia="宋体" w:hAnsi="宋体" w:cs="宋体"/>
        </w:rPr>
        <w:t>系统的推行，是一场权力向量与逻辑向量</w:t>
      </w:r>
      <w:proofErr w:type="gramStart"/>
      <w:r w:rsidRPr="003C4AC2">
        <w:rPr>
          <w:rFonts w:ascii="宋体" w:eastAsia="宋体" w:hAnsi="宋体" w:cs="宋体"/>
        </w:rPr>
        <w:t>在泛权空间</w:t>
      </w:r>
      <w:proofErr w:type="gramEnd"/>
      <w:r w:rsidRPr="003C4AC2">
        <w:rPr>
          <w:rFonts w:ascii="宋体" w:eastAsia="宋体" w:hAnsi="宋体" w:cs="宋体"/>
        </w:rPr>
        <w:t>中的精密投影与对齐手术。仅仅依靠高管权威强推的系统，必然因夹角错配走向热耗散崩溃。唯有用刚性的底层算法模型剥夺部门的博弈空间，让“符合全局逻辑”成为基层唯一的生存路径，才能让</w:t>
      </w:r>
      <m:oMath>
        <m:r>
          <m:rPr>
            <m:sty m:val="b"/>
          </m:rPr>
          <w:rPr>
            <w:rFonts w:ascii="Cambria Math" w:eastAsia="宋体" w:hAnsi="Cambria Math" w:cs="宋体"/>
          </w:rPr>
          <m:t>co</m:t>
        </m:r>
        <m:func>
          <m:funcPr>
            <m:ctrlPr>
              <w:rPr>
                <w:rFonts w:ascii="Cambria Math" w:eastAsia="宋体" w:hAnsi="Cambria Math" w:cs="宋体"/>
                <w:b/>
                <w:bCs/>
              </w:rPr>
            </m:ctrlPr>
          </m:funcPr>
          <m:fName>
            <m:r>
              <m:rPr>
                <m:sty m:val="b"/>
              </m:rPr>
              <w:rPr>
                <w:rFonts w:ascii="Cambria Math" w:eastAsia="宋体" w:hAnsi="Cambria Math" w:cs="宋体"/>
              </w:rPr>
              <m:t>s</m:t>
            </m:r>
          </m:fName>
          <m:e>
            <m:r>
              <m:rPr>
                <m:sty m:val="bi"/>
              </m:rPr>
              <w:rPr>
                <w:rFonts w:ascii="Cambria Math" w:eastAsia="宋体" w:hAnsi="Cambria Math" w:cs="宋体"/>
              </w:rPr>
              <m:t>θ</m:t>
            </m:r>
          </m:e>
        </m:func>
      </m:oMath>
      <w:r w:rsidRPr="003C4AC2">
        <w:rPr>
          <w:rFonts w:ascii="宋体" w:eastAsia="宋体" w:hAnsi="宋体" w:cs="宋体"/>
        </w:rPr>
        <w:t>趋向于 1，实现组织能量的 100% 价值做功</w:t>
      </w:r>
      <w:proofErr w:type="gramStart"/>
      <w:r w:rsidRPr="003C4AC2">
        <w:rPr>
          <w:rFonts w:ascii="宋体" w:eastAsia="宋体" w:hAnsi="宋体" w:cs="宋体"/>
        </w:rPr>
        <w:t>与哲序</w:t>
      </w:r>
      <w:proofErr w:type="gramEnd"/>
      <w:r w:rsidRPr="003C4AC2">
        <w:rPr>
          <w:rFonts w:ascii="宋体" w:eastAsia="宋体" w:hAnsi="宋体" w:cs="宋体"/>
        </w:rPr>
        <w:t>的终极确立。</w:t>
      </w:r>
    </w:p>
    <w:p w14:paraId="2C1D343E" w14:textId="77777777" w:rsidR="00B22EA9" w:rsidRPr="003C4AC2" w:rsidRDefault="00000000" w:rsidP="00B22EA9">
      <w:pPr>
        <w:rPr>
          <w:rFonts w:ascii="宋体" w:eastAsia="宋体" w:hAnsi="宋体" w:cs="宋体" w:hint="eastAsia"/>
          <w:sz w:val="22"/>
          <w:szCs w:val="20"/>
        </w:rPr>
      </w:pPr>
      <w:r w:rsidRPr="003C4AC2">
        <w:rPr>
          <w:rFonts w:ascii="宋体" w:eastAsia="宋体" w:hAnsi="宋体" w:cs="宋体"/>
          <w:sz w:val="22"/>
          <w:szCs w:val="20"/>
        </w:rPr>
        <w:pict w14:anchorId="7F4D9595">
          <v:rect id="_x0000_i1029" style="width:0;height:1.5pt" o:hralign="center" o:hrstd="t" o:hr="t" fillcolor="#a0a0a0" stroked="f"/>
        </w:pict>
      </w:r>
    </w:p>
    <w:p w14:paraId="7769FF4B" w14:textId="77777777" w:rsidR="003A6BAB" w:rsidRPr="003C4AC2" w:rsidRDefault="003A6BAB" w:rsidP="003A6BAB">
      <w:pPr>
        <w:spacing w:after="100" w:afterAutospacing="1"/>
        <w:outlineLvl w:val="2"/>
        <w:rPr>
          <w:rFonts w:ascii="宋体" w:eastAsia="宋体" w:hAnsi="宋体" w:cs="Arial" w:hint="eastAsia"/>
          <w:b/>
          <w:bCs/>
          <w:sz w:val="27"/>
          <w:szCs w:val="27"/>
        </w:rPr>
      </w:pPr>
      <w:r w:rsidRPr="003C4AC2">
        <w:rPr>
          <w:rFonts w:ascii="宋体" w:eastAsia="宋体" w:hAnsi="宋体" w:cs="Arial"/>
          <w:b/>
          <w:bCs/>
          <w:sz w:val="27"/>
          <w:szCs w:val="27"/>
        </w:rPr>
        <w:t>第八章 进化论：哥德尔不完备跃迁定律</w:t>
      </w:r>
    </w:p>
    <w:p w14:paraId="3873D91B" w14:textId="77777777" w:rsidR="003A6BAB" w:rsidRPr="003C4AC2" w:rsidRDefault="003A6BAB" w:rsidP="003A6BAB">
      <w:pPr>
        <w:spacing w:after="100" w:afterAutospacing="1"/>
        <w:rPr>
          <w:rFonts w:ascii="宋体" w:eastAsia="宋体" w:hAnsi="宋体" w:cs="宋体" w:hint="eastAsia"/>
        </w:rPr>
      </w:pPr>
      <w:r w:rsidRPr="003C4AC2">
        <w:rPr>
          <w:rFonts w:ascii="宋体" w:eastAsia="宋体" w:hAnsi="宋体" w:cs="宋体"/>
          <w:b/>
          <w:bCs/>
        </w:rPr>
        <w:t>核心公理：复杂系统交付的绝不是静态代码，而是“跨越边界的自我进化机制”。</w:t>
      </w:r>
    </w:p>
    <w:p w14:paraId="4F5CBA33" w14:textId="77777777" w:rsidR="003A6BAB" w:rsidRPr="003C4AC2" w:rsidRDefault="003A6BAB" w:rsidP="003A6BAB">
      <w:pPr>
        <w:spacing w:after="100" w:afterAutospacing="1"/>
        <w:rPr>
          <w:rFonts w:ascii="宋体" w:eastAsia="宋体" w:hAnsi="宋体" w:cs="宋体" w:hint="eastAsia"/>
        </w:rPr>
      </w:pPr>
      <w:r w:rsidRPr="003C4AC2">
        <w:rPr>
          <w:rFonts w:ascii="宋体" w:eastAsia="宋体" w:hAnsi="宋体" w:cs="宋体"/>
        </w:rPr>
        <w:t>在系统成功运转之后，我们迎来了整部《物理学宪法》的终局命题：系统将如何面对未来的未知变异？本章旨在通过数理逻辑学的最高丰碑，对追求“一劳永逸的终极 IT 系统”的妄念</w:t>
      </w:r>
      <w:proofErr w:type="gramStart"/>
      <w:r w:rsidRPr="003C4AC2">
        <w:rPr>
          <w:rFonts w:ascii="宋体" w:eastAsia="宋体" w:hAnsi="宋体" w:cs="宋体"/>
        </w:rPr>
        <w:t>进行降维打击</w:t>
      </w:r>
      <w:proofErr w:type="gramEnd"/>
      <w:r w:rsidRPr="003C4AC2">
        <w:rPr>
          <w:rFonts w:ascii="宋体" w:eastAsia="宋体" w:hAnsi="宋体" w:cs="宋体"/>
        </w:rPr>
        <w:t>，确立系统长久存续</w:t>
      </w:r>
      <w:proofErr w:type="gramStart"/>
      <w:r w:rsidRPr="003C4AC2">
        <w:rPr>
          <w:rFonts w:ascii="宋体" w:eastAsia="宋体" w:hAnsi="宋体" w:cs="宋体"/>
        </w:rPr>
        <w:t>的跨代跃迁</w:t>
      </w:r>
      <w:proofErr w:type="gramEnd"/>
      <w:r w:rsidRPr="003C4AC2">
        <w:rPr>
          <w:rFonts w:ascii="宋体" w:eastAsia="宋体" w:hAnsi="宋体" w:cs="宋体"/>
        </w:rPr>
        <w:t>法则，并最终确证“碳硅共生”的必然性。</w:t>
      </w:r>
    </w:p>
    <w:p w14:paraId="336004C1" w14:textId="77777777" w:rsidR="003A6BAB" w:rsidRPr="003C4AC2" w:rsidRDefault="003A6BAB" w:rsidP="003A6BAB">
      <w:pPr>
        <w:spacing w:after="100" w:afterAutospacing="1"/>
        <w:outlineLvl w:val="3"/>
        <w:rPr>
          <w:rFonts w:ascii="宋体" w:eastAsia="宋体" w:hAnsi="宋体" w:cs="Arial" w:hint="eastAsia"/>
          <w:b/>
          <w:bCs/>
        </w:rPr>
      </w:pPr>
      <w:r w:rsidRPr="003C4AC2">
        <w:rPr>
          <w:rFonts w:ascii="宋体" w:eastAsia="宋体" w:hAnsi="宋体" w:cs="Arial"/>
          <w:b/>
          <w:bCs/>
        </w:rPr>
        <w:t>8.1 核心参量的科学化定义：进化的代数骨架</w:t>
      </w:r>
    </w:p>
    <w:p w14:paraId="05A32BDF" w14:textId="77777777" w:rsidR="003A6BAB" w:rsidRPr="003C4AC2" w:rsidRDefault="003A6BAB">
      <w:pPr>
        <w:numPr>
          <w:ilvl w:val="0"/>
          <w:numId w:val="44"/>
        </w:numPr>
        <w:spacing w:before="240" w:after="100" w:afterAutospacing="1"/>
        <w:rPr>
          <w:rFonts w:ascii="宋体" w:eastAsia="宋体" w:hAnsi="宋体" w:cs="宋体" w:hint="eastAsia"/>
        </w:rPr>
      </w:pPr>
      <w:r w:rsidRPr="003C4AC2">
        <w:rPr>
          <w:rFonts w:ascii="宋体" w:eastAsia="宋体" w:hAnsi="宋体" w:cs="宋体"/>
          <w:b/>
          <w:bCs/>
        </w:rPr>
        <w:t xml:space="preserve">定义1：宏观结构偏差 </w:t>
      </w:r>
      <m:oMath>
        <m:nary>
          <m:naryPr>
            <m:chr m:val="∑"/>
            <m:limLoc m:val="undOvr"/>
            <m:subHide m:val="1"/>
            <m:supHide m:val="1"/>
            <m:ctrlPr>
              <w:rPr>
                <w:rFonts w:ascii="Cambria Math" w:eastAsia="宋体" w:hAnsi="Cambria Math" w:cs="宋体"/>
                <w:b/>
                <w:bCs/>
              </w:rPr>
            </m:ctrlPr>
          </m:naryPr>
          <m:sub/>
          <m:sup/>
          <m:e>
            <m:r>
              <m:rPr>
                <m:sty m:val="b"/>
              </m:rPr>
              <w:rPr>
                <w:rFonts w:ascii="Cambria Math" w:eastAsia="宋体" w:hAnsi="Cambria Math" w:cs="宋体"/>
              </w:rPr>
              <m:t>Δ</m:t>
            </m:r>
            <m:r>
              <m:rPr>
                <m:sty m:val="b"/>
              </m:rPr>
              <w:rPr>
                <w:rFonts w:ascii="Cambria Math" w:eastAsia="宋体" w:hAnsi="Cambria Math" w:cs="宋体" w:hint="eastAsia"/>
              </w:rPr>
              <m:t>（</m:t>
            </m:r>
            <m:r>
              <m:rPr>
                <m:sty m:val="b"/>
              </m:rPr>
              <w:rPr>
                <w:rFonts w:ascii="Cambria Math" w:eastAsia="宋体" w:hAnsi="Cambria Math" w:cs="宋体"/>
              </w:rPr>
              <m:t>critical</m:t>
            </m:r>
            <m:r>
              <m:rPr>
                <m:sty m:val="b"/>
              </m:rPr>
              <w:rPr>
                <w:rFonts w:ascii="Cambria Math" w:eastAsia="宋体" w:hAnsi="Cambria Math" w:cs="宋体" w:hint="eastAsia"/>
              </w:rPr>
              <m:t>）</m:t>
            </m:r>
            <m:r>
              <m:rPr>
                <m:sty m:val="b"/>
              </m:rPr>
              <w:rPr>
                <w:rFonts w:ascii="Cambria Math" w:eastAsia="宋体" w:hAnsi="Cambria Math" w:cs="宋体"/>
              </w:rPr>
              <m:t xml:space="preserve"> </m:t>
            </m:r>
          </m:e>
        </m:nary>
      </m:oMath>
      <w:r w:rsidRPr="003C4AC2">
        <w:rPr>
          <w:rFonts w:ascii="宋体" w:eastAsia="宋体" w:hAnsi="宋体" w:cs="宋体"/>
          <w:b/>
          <w:bCs/>
        </w:rPr>
        <w:t>(Macro-structural Deviation)。</w:t>
      </w:r>
      <w:r w:rsidRPr="003C4AC2">
        <w:rPr>
          <w:rFonts w:ascii="宋体" w:eastAsia="宋体" w:hAnsi="宋体" w:cs="宋体"/>
        </w:rPr>
        <w:t xml:space="preserve"> 指在系统运行过程中，持续累积的、无法被现有逻辑闭环（统御算符</w:t>
      </w:r>
      <m:oMath>
        <m:r>
          <m:rPr>
            <m:sty m:val="b"/>
          </m:rPr>
          <w:rPr>
            <w:rFonts w:ascii="Cambria Math" w:eastAsia="宋体" w:hAnsi="Cambria Math" w:cs="Arial"/>
          </w:rPr>
          <m:t>Π</m:t>
        </m:r>
      </m:oMath>
      <w:r w:rsidRPr="003C4AC2">
        <w:rPr>
          <w:rFonts w:ascii="宋体" w:eastAsia="宋体" w:hAnsi="宋体" w:cs="宋体"/>
        </w:rPr>
        <w:t>）消化与解决的底层物理变异与矛盾总和。它是系统撞击当前逻辑认知边界的最高级别警报，标志着系统从“有序稳态”向“哥德尔死角”的热力学漂移。</w:t>
      </w:r>
    </w:p>
    <w:p w14:paraId="5FD6AFA0" w14:textId="6AAFFA4E" w:rsidR="003A6BAB" w:rsidRPr="003C4AC2" w:rsidRDefault="003A6BAB">
      <w:pPr>
        <w:numPr>
          <w:ilvl w:val="0"/>
          <w:numId w:val="44"/>
        </w:numPr>
        <w:spacing w:after="100" w:afterAutospacing="1"/>
        <w:rPr>
          <w:rFonts w:ascii="宋体" w:eastAsia="宋体" w:hAnsi="宋体" w:cs="宋体" w:hint="eastAsia"/>
        </w:rPr>
      </w:pPr>
      <w:r w:rsidRPr="003C4AC2">
        <w:rPr>
          <w:rFonts w:ascii="宋体" w:eastAsia="宋体" w:hAnsi="宋体" w:cs="宋体"/>
          <w:b/>
          <w:bCs/>
        </w:rPr>
        <w:t>定义2：进化算符</w:t>
      </w:r>
      <m:oMath>
        <m:r>
          <m:rPr>
            <m:sty m:val="b"/>
          </m:rPr>
          <w:rPr>
            <w:rFonts w:ascii="Cambria Math" w:eastAsia="宋体" w:hAnsi="Cambria Math" w:cs="宋体"/>
          </w:rPr>
          <m:t>Φ</m:t>
        </m:r>
      </m:oMath>
      <w:r w:rsidRPr="003C4AC2">
        <w:rPr>
          <w:rFonts w:ascii="宋体" w:eastAsia="宋体" w:hAnsi="宋体" w:cs="宋体"/>
          <w:b/>
          <w:bCs/>
        </w:rPr>
        <w:t>(Evolution Functor)。</w:t>
      </w:r>
      <w:r w:rsidRPr="003C4AC2">
        <w:rPr>
          <w:rFonts w:ascii="宋体" w:eastAsia="宋体" w:hAnsi="宋体" w:cs="宋体"/>
        </w:rPr>
        <w:t xml:space="preserve"> </w:t>
      </w:r>
      <w:r w:rsidR="00EB07A8" w:rsidRPr="003C4AC2">
        <w:rPr>
          <w:rFonts w:ascii="宋体" w:eastAsia="宋体" w:hAnsi="宋体" w:cs="宋体"/>
        </w:rPr>
        <w:t>指总架构师（</w:t>
      </w:r>
      <w:proofErr w:type="gramStart"/>
      <w:r w:rsidR="00EB07A8" w:rsidRPr="003C4AC2">
        <w:rPr>
          <w:rFonts w:ascii="宋体" w:eastAsia="宋体" w:hAnsi="宋体" w:cs="宋体"/>
        </w:rPr>
        <w:t>单脑奇点</w:t>
      </w:r>
      <w:proofErr w:type="gramEnd"/>
      <w:r w:rsidR="00EB07A8" w:rsidRPr="003C4AC2">
        <w:rPr>
          <w:rFonts w:ascii="宋体" w:eastAsia="宋体" w:hAnsi="宋体" w:cs="宋体"/>
        </w:rPr>
        <w:t>）主动引入外部元认知、新商业模式或新技术，对原有系统的公理体系进行打破与重组</w:t>
      </w:r>
      <w:proofErr w:type="gramStart"/>
      <w:r w:rsidR="00EB07A8" w:rsidRPr="003C4AC2">
        <w:rPr>
          <w:rFonts w:ascii="宋体" w:eastAsia="宋体" w:hAnsi="宋体" w:cs="宋体"/>
        </w:rPr>
        <w:t>的超维能力</w:t>
      </w:r>
      <w:proofErr w:type="gramEnd"/>
      <w:r w:rsidR="00EB07A8" w:rsidRPr="003C4AC2">
        <w:rPr>
          <w:rFonts w:ascii="宋体" w:eastAsia="宋体" w:hAnsi="宋体" w:cs="宋体"/>
        </w:rPr>
        <w:t>。Φ是系统唯一能够跨越哥德尔边界（公理8.1）、图灵停机边界（公理8.1.1）与莱斯语义边界（公理8.1.2）的非确定性干预算符。</w:t>
      </w:r>
      <w:proofErr w:type="gramStart"/>
      <w:r w:rsidR="00EB07A8" w:rsidRPr="003C4AC2">
        <w:rPr>
          <w:rFonts w:ascii="宋体" w:eastAsia="宋体" w:hAnsi="宋体" w:cs="宋体"/>
        </w:rPr>
        <w:t>在泛系视角</w:t>
      </w:r>
      <w:proofErr w:type="gramEnd"/>
      <w:r w:rsidR="00EB07A8" w:rsidRPr="003C4AC2">
        <w:rPr>
          <w:rFonts w:ascii="宋体" w:eastAsia="宋体" w:hAnsi="宋体" w:cs="宋体"/>
        </w:rPr>
        <w:t>下，Φ是一类高阶泛导，执行的是对系统逻辑基因（公理集）的重写</w:t>
      </w:r>
      <w:r w:rsidRPr="003C4AC2">
        <w:rPr>
          <w:rFonts w:ascii="宋体" w:eastAsia="宋体" w:hAnsi="宋体" w:cs="宋体"/>
        </w:rPr>
        <w:t>。</w:t>
      </w:r>
    </w:p>
    <w:p w14:paraId="01E1AC94" w14:textId="471C09DF" w:rsidR="00EB07A8" w:rsidRPr="003C4AC2" w:rsidRDefault="00EB07A8" w:rsidP="00EB07A8">
      <w:pPr>
        <w:spacing w:after="100" w:afterAutospacing="1"/>
        <w:outlineLvl w:val="3"/>
        <w:rPr>
          <w:rFonts w:ascii="宋体" w:eastAsia="宋体" w:hAnsi="宋体" w:cs="Arial" w:hint="eastAsia"/>
          <w:b/>
          <w:bCs/>
        </w:rPr>
      </w:pPr>
      <w:r w:rsidRPr="003C4AC2">
        <w:rPr>
          <w:rFonts w:ascii="宋体" w:eastAsia="宋体" w:hAnsi="宋体" w:cs="Arial" w:hint="eastAsia"/>
          <w:b/>
          <w:bCs/>
        </w:rPr>
        <w:t>8.2 底层公理：计算完备性的三重不可能定律</w:t>
      </w:r>
    </w:p>
    <w:p w14:paraId="49A6560C" w14:textId="77777777" w:rsidR="00EB07A8" w:rsidRPr="003C4AC2" w:rsidRDefault="00EB07A8" w:rsidP="00EB07A8">
      <w:pPr>
        <w:rPr>
          <w:rFonts w:ascii="宋体" w:eastAsia="宋体" w:hAnsi="宋体" w:cs="宋体" w:hint="eastAsia"/>
        </w:rPr>
      </w:pPr>
      <w:r w:rsidRPr="003C4AC2">
        <w:rPr>
          <w:rFonts w:ascii="宋体" w:eastAsia="宋体" w:hAnsi="宋体" w:cs="宋体" w:hint="eastAsia"/>
        </w:rPr>
        <w:t>任何号称"完美闭环"的数字系统（统御算符Π），其本质都是一个形式公理系统S=(A,B,R)，</w:t>
      </w:r>
    </w:p>
    <w:p w14:paraId="0D3FF19E" w14:textId="77777777" w:rsidR="00EB07A8" w:rsidRPr="003C4AC2" w:rsidRDefault="00EB07A8" w:rsidP="00EB07A8">
      <w:pPr>
        <w:rPr>
          <w:rFonts w:ascii="宋体" w:eastAsia="宋体" w:hAnsi="宋体" w:cs="宋体" w:hint="eastAsia"/>
        </w:rPr>
      </w:pPr>
      <w:r w:rsidRPr="003C4AC2">
        <w:rPr>
          <w:rFonts w:ascii="宋体" w:eastAsia="宋体" w:hAnsi="宋体" w:cs="宋体" w:hint="eastAsia"/>
        </w:rPr>
        <w:t>其运行等价于图灵机。因此，它必须同时服从以下三道元数学铁律。这三道铁</w:t>
      </w:r>
      <w:proofErr w:type="gramStart"/>
      <w:r w:rsidRPr="003C4AC2">
        <w:rPr>
          <w:rFonts w:ascii="宋体" w:eastAsia="宋体" w:hAnsi="宋体" w:cs="宋体" w:hint="eastAsia"/>
        </w:rPr>
        <w:t>律并非</w:t>
      </w:r>
      <w:proofErr w:type="gramEnd"/>
      <w:r w:rsidRPr="003C4AC2">
        <w:rPr>
          <w:rFonts w:ascii="宋体" w:eastAsia="宋体" w:hAnsi="宋体" w:cs="宋体" w:hint="eastAsia"/>
        </w:rPr>
        <w:t>相互独立，</w:t>
      </w:r>
    </w:p>
    <w:p w14:paraId="6924EA0D" w14:textId="77777777" w:rsidR="00EB07A8" w:rsidRPr="003C4AC2" w:rsidRDefault="00EB07A8" w:rsidP="00EB07A8">
      <w:pPr>
        <w:rPr>
          <w:rFonts w:ascii="宋体" w:eastAsia="宋体" w:hAnsi="宋体" w:cs="宋体" w:hint="eastAsia"/>
        </w:rPr>
      </w:pPr>
      <w:r w:rsidRPr="003C4AC2">
        <w:rPr>
          <w:rFonts w:ascii="宋体" w:eastAsia="宋体" w:hAnsi="宋体" w:cs="宋体" w:hint="eastAsia"/>
        </w:rPr>
        <w:lastRenderedPageBreak/>
        <w:t>而是层层递进——哥德尔奠定了自指盲区的存在性，图灵将其工程化为停机判定的不可能性，</w:t>
      </w:r>
    </w:p>
    <w:p w14:paraId="2854E0E0" w14:textId="5B43C61E" w:rsidR="00EB07A8" w:rsidRPr="003C4AC2" w:rsidRDefault="00EB07A8" w:rsidP="00EB07A8">
      <w:pPr>
        <w:rPr>
          <w:rFonts w:ascii="宋体" w:eastAsia="宋体" w:hAnsi="宋体" w:cs="宋体" w:hint="eastAsia"/>
        </w:rPr>
      </w:pPr>
      <w:r w:rsidRPr="003C4AC2">
        <w:rPr>
          <w:rFonts w:ascii="宋体" w:eastAsia="宋体" w:hAnsi="宋体" w:cs="宋体" w:hint="eastAsia"/>
        </w:rPr>
        <w:t>莱斯则将其推广为一切有意义的程序行为属性皆不可判定。</w:t>
      </w:r>
    </w:p>
    <w:p w14:paraId="716B957D" w14:textId="77777777" w:rsidR="00EB07A8" w:rsidRPr="003C4AC2" w:rsidRDefault="00EB07A8" w:rsidP="00EB07A8">
      <w:pPr>
        <w:rPr>
          <w:rFonts w:ascii="宋体" w:eastAsia="宋体" w:hAnsi="宋体" w:cs="宋体" w:hint="eastAsia"/>
        </w:rPr>
      </w:pPr>
    </w:p>
    <w:p w14:paraId="2528E6A3" w14:textId="77777777" w:rsidR="00EB07A8" w:rsidRPr="003C4AC2" w:rsidRDefault="00EB07A8" w:rsidP="00EB07A8">
      <w:pPr>
        <w:spacing w:afterAutospacing="1"/>
        <w:rPr>
          <w:rFonts w:ascii="宋体" w:eastAsia="宋体" w:hAnsi="宋体" w:cs="Arial" w:hint="eastAsia"/>
          <w:b/>
          <w:bCs/>
        </w:rPr>
      </w:pPr>
      <w:r w:rsidRPr="003C4AC2">
        <w:rPr>
          <w:rFonts w:ascii="宋体" w:eastAsia="宋体" w:hAnsi="宋体" w:cs="Arial" w:hint="eastAsia"/>
          <w:b/>
          <w:bCs/>
        </w:rPr>
        <w:t>公理8.1：哥德尔不完备定理（系统学映射）</w:t>
      </w:r>
    </w:p>
    <w:p w14:paraId="2D24BAC1" w14:textId="4B0B9809" w:rsidR="00EB07A8" w:rsidRPr="003C4AC2" w:rsidRDefault="00EB07A8">
      <w:pPr>
        <w:pStyle w:val="a9"/>
        <w:numPr>
          <w:ilvl w:val="1"/>
          <w:numId w:val="88"/>
        </w:numPr>
        <w:spacing w:afterAutospacing="1"/>
        <w:rPr>
          <w:rFonts w:ascii="宋体" w:eastAsia="宋体" w:hAnsi="宋体" w:cs="Arial" w:hint="eastAsia"/>
          <w:b/>
          <w:bCs/>
        </w:rPr>
      </w:pPr>
      <w:r w:rsidRPr="003C4AC2">
        <w:rPr>
          <w:rFonts w:ascii="宋体" w:eastAsia="宋体" w:hAnsi="宋体" w:cs="Arial" w:hint="eastAsia"/>
          <w:b/>
          <w:bCs/>
        </w:rPr>
        <w:t>核心方程：</w:t>
      </w:r>
      <w:r w:rsidRPr="003C4AC2">
        <w:rPr>
          <w:rFonts w:ascii="宋体" w:eastAsia="宋体" w:hAnsi="宋体" w:cs="Arial"/>
          <w:b/>
          <w:bCs/>
        </w:rPr>
        <w:t>G</w:t>
      </w:r>
      <w:r w:rsidRPr="003C4AC2">
        <w:rPr>
          <w:rFonts w:ascii="Times New Roman" w:eastAsia="宋体" w:hAnsi="Times New Roman"/>
          <w:b/>
          <w:bCs/>
        </w:rPr>
        <w:t>↔</w:t>
      </w:r>
      <w:r w:rsidRPr="003C4AC2">
        <w:rPr>
          <w:rFonts w:ascii="宋体" w:eastAsia="宋体" w:hAnsi="宋体" w:cs="宋体" w:hint="eastAsia"/>
          <w:b/>
          <w:bCs/>
        </w:rPr>
        <w:t>¬</w:t>
      </w:r>
      <w:r w:rsidRPr="003C4AC2">
        <w:rPr>
          <w:rFonts w:ascii="宋体" w:eastAsia="宋体" w:hAnsi="宋体" w:cs="Arial"/>
          <w:b/>
          <w:bCs/>
        </w:rPr>
        <w:t>Prov(G)</w:t>
      </w:r>
    </w:p>
    <w:p w14:paraId="751D5926" w14:textId="1446994E" w:rsidR="00EB07A8" w:rsidRPr="003C4AC2" w:rsidRDefault="00EB07A8">
      <w:pPr>
        <w:pStyle w:val="a9"/>
        <w:numPr>
          <w:ilvl w:val="1"/>
          <w:numId w:val="88"/>
        </w:numPr>
        <w:spacing w:afterAutospacing="1"/>
        <w:rPr>
          <w:rFonts w:ascii="宋体" w:eastAsia="宋体" w:hAnsi="宋体" w:cs="Arial" w:hint="eastAsia"/>
          <w:b/>
          <w:bCs/>
        </w:rPr>
      </w:pPr>
      <w:r w:rsidRPr="003C4AC2">
        <w:rPr>
          <w:rFonts w:ascii="宋体" w:eastAsia="宋体" w:hAnsi="宋体" w:cs="Arial" w:hint="eastAsia"/>
          <w:b/>
          <w:bCs/>
        </w:rPr>
        <w:t>推演与映射：</w:t>
      </w:r>
      <w:r w:rsidRPr="003C4AC2">
        <w:rPr>
          <w:rFonts w:ascii="宋体" w:eastAsia="宋体" w:hAnsi="宋体" w:cs="Arial" w:hint="eastAsia"/>
        </w:rPr>
        <w:t>任何自洽的形式系统，必然存在其自身公理体系无法证明也无法证伪的命题G</w:t>
      </w:r>
      <w:r w:rsidRPr="003C4AC2">
        <w:rPr>
          <w:rFonts w:ascii="宋体" w:eastAsia="宋体" w:hAnsi="宋体" w:cs="Arial" w:hint="eastAsia"/>
          <w:b/>
          <w:bCs/>
        </w:rPr>
        <w:t>。</w:t>
      </w:r>
    </w:p>
    <w:p w14:paraId="01F1FB3F" w14:textId="145D0DB6" w:rsidR="00EB07A8" w:rsidRPr="003C4AC2" w:rsidRDefault="00EB07A8">
      <w:pPr>
        <w:pStyle w:val="a9"/>
        <w:numPr>
          <w:ilvl w:val="1"/>
          <w:numId w:val="88"/>
        </w:numPr>
        <w:spacing w:afterAutospacing="1"/>
        <w:rPr>
          <w:rFonts w:ascii="宋体" w:eastAsia="宋体" w:hAnsi="宋体" w:cs="Arial" w:hint="eastAsia"/>
        </w:rPr>
      </w:pPr>
      <w:r w:rsidRPr="003C4AC2">
        <w:rPr>
          <w:rFonts w:ascii="宋体" w:eastAsia="宋体" w:hAnsi="宋体" w:cs="Arial" w:hint="eastAsia"/>
          <w:b/>
          <w:bCs/>
        </w:rPr>
        <w:t>在系统学语境中，这意味着</w:t>
      </w:r>
      <w:r w:rsidRPr="003C4AC2">
        <w:rPr>
          <w:rFonts w:ascii="宋体" w:eastAsia="宋体" w:hAnsi="宋体" w:cs="Arial" w:hint="eastAsia"/>
        </w:rPr>
        <w:t>：任何逻辑自洽的统御算符Π，其内部必然存在无法被自身判定的物理变异。</w:t>
      </w:r>
    </w:p>
    <w:p w14:paraId="2F5D565B" w14:textId="0E089401" w:rsidR="00EB07A8" w:rsidRPr="003C4AC2" w:rsidRDefault="00EB07A8" w:rsidP="00EB07A8">
      <w:pPr>
        <w:pStyle w:val="a9"/>
        <w:spacing w:afterAutospacing="1"/>
        <w:ind w:left="880"/>
        <w:rPr>
          <w:rFonts w:ascii="宋体" w:eastAsia="宋体" w:hAnsi="宋体" w:cs="Arial" w:hint="eastAsia"/>
        </w:rPr>
      </w:pPr>
      <w:r w:rsidRPr="003C4AC2">
        <w:rPr>
          <w:rFonts w:ascii="宋体" w:eastAsia="宋体" w:hAnsi="宋体" w:cs="Arial" w:hint="eastAsia"/>
        </w:rPr>
        <w:t>G是"盲区"的存在性证明——它告诉你这个命题G就在那里，但你永远无法用系统内的规则判定它。</w:t>
      </w:r>
    </w:p>
    <w:p w14:paraId="2AC6A997" w14:textId="77777777" w:rsidR="00EB07A8" w:rsidRPr="003C4AC2" w:rsidRDefault="00EB07A8" w:rsidP="00EB07A8">
      <w:pPr>
        <w:spacing w:afterAutospacing="1"/>
        <w:rPr>
          <w:rFonts w:ascii="宋体" w:eastAsia="宋体" w:hAnsi="宋体" w:cs="Arial" w:hint="eastAsia"/>
          <w:b/>
          <w:bCs/>
        </w:rPr>
      </w:pPr>
      <w:r w:rsidRPr="003C4AC2">
        <w:rPr>
          <w:rFonts w:ascii="宋体" w:eastAsia="宋体" w:hAnsi="宋体" w:cs="Arial" w:hint="eastAsia"/>
          <w:b/>
          <w:bCs/>
        </w:rPr>
        <w:t>补充定理8.1.1：图灵停机问题的系统学映射</w:t>
      </w:r>
    </w:p>
    <w:p w14:paraId="2264D91A" w14:textId="790B8DFF" w:rsidR="00EB07A8" w:rsidRPr="003C4AC2" w:rsidRDefault="00EB07A8">
      <w:pPr>
        <w:pStyle w:val="a9"/>
        <w:numPr>
          <w:ilvl w:val="1"/>
          <w:numId w:val="89"/>
        </w:numPr>
        <w:spacing w:afterAutospacing="1"/>
        <w:rPr>
          <w:rFonts w:ascii="宋体" w:eastAsia="宋体" w:hAnsi="宋体" w:cs="Arial" w:hint="eastAsia"/>
          <w:b/>
          <w:bCs/>
        </w:rPr>
      </w:pPr>
      <w:r w:rsidRPr="003C4AC2">
        <w:rPr>
          <w:rFonts w:ascii="宋体" w:eastAsia="宋体" w:hAnsi="宋体" w:cs="Arial" w:hint="eastAsia"/>
          <w:b/>
          <w:bCs/>
        </w:rPr>
        <w:t>核心方程：</w:t>
      </w:r>
      <w:r w:rsidRPr="003C4AC2">
        <w:rPr>
          <w:rFonts w:ascii="MS Mincho" w:eastAsia="MS Mincho" w:hAnsi="MS Mincho" w:cs="MS Mincho" w:hint="eastAsia"/>
          <w:b/>
          <w:bCs/>
        </w:rPr>
        <w:t>∄</w:t>
      </w:r>
      <w:r w:rsidRPr="003C4AC2">
        <w:rPr>
          <w:rFonts w:ascii="宋体" w:eastAsia="宋体" w:hAnsi="宋体" w:cs="Arial"/>
          <w:b/>
          <w:bCs/>
        </w:rPr>
        <w:t xml:space="preserve"> Halt(P,I)</w:t>
      </w:r>
      <w:r w:rsidRPr="003C4AC2">
        <w:rPr>
          <w:rFonts w:ascii="宋体" w:eastAsia="宋体" w:hAnsi="宋体" w:cs="Arial" w:hint="eastAsia"/>
          <w:b/>
          <w:bCs/>
        </w:rPr>
        <w:t>∈</w:t>
      </w:r>
      <w:r w:rsidRPr="003C4AC2">
        <w:rPr>
          <w:rFonts w:ascii="宋体" w:eastAsia="宋体" w:hAnsi="宋体" w:cs="Arial"/>
          <w:b/>
          <w:bCs/>
        </w:rPr>
        <w:t xml:space="preserve">{0,1} </w:t>
      </w:r>
      <w:r w:rsidRPr="003C4AC2">
        <w:rPr>
          <w:rFonts w:ascii="Cambria Math" w:eastAsia="宋体" w:hAnsi="Cambria Math" w:cs="Cambria Math"/>
          <w:b/>
          <w:bCs/>
        </w:rPr>
        <w:t>∀</w:t>
      </w:r>
      <w:r w:rsidRPr="003C4AC2">
        <w:rPr>
          <w:rFonts w:ascii="宋体" w:eastAsia="宋体" w:hAnsi="宋体" w:cs="Arial"/>
          <w:b/>
          <w:bCs/>
        </w:rPr>
        <w:t>P,I</w:t>
      </w:r>
    </w:p>
    <w:p w14:paraId="11E98CB8" w14:textId="4EAEA619" w:rsidR="00EB07A8" w:rsidRPr="003C4AC2" w:rsidRDefault="00EB07A8">
      <w:pPr>
        <w:pStyle w:val="a9"/>
        <w:numPr>
          <w:ilvl w:val="1"/>
          <w:numId w:val="89"/>
        </w:numPr>
        <w:spacing w:afterAutospacing="1"/>
        <w:rPr>
          <w:rFonts w:ascii="宋体" w:eastAsia="宋体" w:hAnsi="宋体" w:cs="Arial" w:hint="eastAsia"/>
          <w:b/>
          <w:bCs/>
        </w:rPr>
      </w:pPr>
      <w:r w:rsidRPr="003C4AC2">
        <w:rPr>
          <w:rFonts w:ascii="宋体" w:eastAsia="宋体" w:hAnsi="宋体" w:cs="Arial" w:hint="eastAsia"/>
          <w:b/>
          <w:bCs/>
        </w:rPr>
        <w:t>同构性证明：</w:t>
      </w:r>
      <w:r w:rsidRPr="003C4AC2">
        <w:rPr>
          <w:rFonts w:ascii="宋体" w:eastAsia="宋体" w:hAnsi="宋体" w:cs="Arial" w:hint="eastAsia"/>
        </w:rPr>
        <w:t>与公理8.1在数学上等价，皆是自指悖论的投影。</w:t>
      </w:r>
    </w:p>
    <w:p w14:paraId="22DAC507" w14:textId="2F37B2D5" w:rsidR="00EB07A8" w:rsidRPr="003C4AC2" w:rsidRDefault="00EB07A8">
      <w:pPr>
        <w:pStyle w:val="a9"/>
        <w:numPr>
          <w:ilvl w:val="1"/>
          <w:numId w:val="89"/>
        </w:numPr>
        <w:spacing w:afterAutospacing="1"/>
        <w:rPr>
          <w:rFonts w:ascii="宋体" w:eastAsia="宋体" w:hAnsi="宋体" w:cs="Arial" w:hint="eastAsia"/>
        </w:rPr>
      </w:pPr>
      <w:r w:rsidRPr="003C4AC2">
        <w:rPr>
          <w:rFonts w:ascii="宋体" w:eastAsia="宋体" w:hAnsi="宋体" w:cs="Arial" w:hint="eastAsia"/>
          <w:b/>
          <w:bCs/>
        </w:rPr>
        <w:t>系统学映射：</w:t>
      </w:r>
      <w:r w:rsidRPr="003C4AC2">
        <w:rPr>
          <w:rFonts w:ascii="宋体" w:eastAsia="宋体" w:hAnsi="宋体" w:cs="Arial" w:hint="eastAsia"/>
        </w:rPr>
        <w:t>Π在执行O(N!)</w:t>
      </w:r>
      <w:proofErr w:type="gramStart"/>
      <w:r w:rsidRPr="003C4AC2">
        <w:rPr>
          <w:rFonts w:ascii="宋体" w:eastAsia="宋体" w:hAnsi="宋体" w:cs="Arial" w:hint="eastAsia"/>
        </w:rPr>
        <w:t>级步进</w:t>
      </w:r>
      <w:proofErr w:type="gramEnd"/>
      <w:r w:rsidRPr="003C4AC2">
        <w:rPr>
          <w:rFonts w:ascii="宋体" w:eastAsia="宋体" w:hAnsi="宋体" w:cs="Arial" w:hint="eastAsia"/>
        </w:rPr>
        <w:t>推演时，无法预判某一推演路径是否会在</w:t>
      </w:r>
      <w:proofErr w:type="gramStart"/>
      <w:r w:rsidRPr="003C4AC2">
        <w:rPr>
          <w:rFonts w:ascii="宋体" w:eastAsia="宋体" w:hAnsi="宋体" w:cs="Arial" w:hint="eastAsia"/>
        </w:rPr>
        <w:t>有限步内收敛</w:t>
      </w:r>
      <w:proofErr w:type="gramEnd"/>
      <w:r w:rsidRPr="003C4AC2">
        <w:rPr>
          <w:rFonts w:ascii="宋体" w:eastAsia="宋体" w:hAnsi="宋体" w:cs="Arial" w:hint="eastAsia"/>
        </w:rPr>
        <w:t>，亦无法预知自身是否会因遭遇未定义的物理变异而陷入等效的"无限循环"或"逻辑死锁"。这是"盲区"的工程化——停机问题是图灵机语境下的G的具体实例。</w:t>
      </w:r>
    </w:p>
    <w:p w14:paraId="3DC5730A" w14:textId="77777777" w:rsidR="00EB07A8" w:rsidRPr="003C4AC2" w:rsidRDefault="00EB07A8" w:rsidP="00EB07A8">
      <w:pPr>
        <w:spacing w:afterAutospacing="1"/>
        <w:rPr>
          <w:rFonts w:ascii="宋体" w:eastAsia="宋体" w:hAnsi="宋体" w:cs="Arial" w:hint="eastAsia"/>
          <w:b/>
          <w:bCs/>
        </w:rPr>
      </w:pPr>
      <w:r w:rsidRPr="003C4AC2">
        <w:rPr>
          <w:rFonts w:ascii="宋体" w:eastAsia="宋体" w:hAnsi="宋体" w:cs="Arial" w:hint="eastAsia"/>
          <w:b/>
          <w:bCs/>
        </w:rPr>
        <w:t>补充定理8.1.2：莱斯定理的系统学映射</w:t>
      </w:r>
    </w:p>
    <w:p w14:paraId="5ADB1AC7" w14:textId="4A1C3349" w:rsidR="00EB07A8" w:rsidRPr="003C4AC2" w:rsidRDefault="00EB07A8">
      <w:pPr>
        <w:pStyle w:val="a9"/>
        <w:numPr>
          <w:ilvl w:val="1"/>
          <w:numId w:val="90"/>
        </w:numPr>
        <w:spacing w:afterAutospacing="1"/>
        <w:rPr>
          <w:rFonts w:ascii="宋体" w:eastAsia="宋体" w:hAnsi="宋体" w:cs="Arial" w:hint="eastAsia"/>
          <w:b/>
          <w:bCs/>
        </w:rPr>
      </w:pPr>
      <w:r w:rsidRPr="003C4AC2">
        <w:rPr>
          <w:rFonts w:ascii="宋体" w:eastAsia="宋体" w:hAnsi="宋体" w:cs="Arial" w:hint="eastAsia"/>
          <w:b/>
          <w:bCs/>
        </w:rPr>
        <w:t>核心方程：</w:t>
      </w:r>
      <w:r w:rsidRPr="003C4AC2">
        <w:rPr>
          <w:rFonts w:ascii="Cambria Math" w:eastAsia="宋体" w:hAnsi="Cambria Math" w:cs="Cambria Math"/>
          <w:b/>
          <w:bCs/>
        </w:rPr>
        <w:t>∀</w:t>
      </w:r>
      <w:r w:rsidRPr="003C4AC2">
        <w:rPr>
          <w:rFonts w:ascii="宋体" w:eastAsia="宋体" w:hAnsi="宋体" w:cs="Arial" w:hint="eastAsia"/>
          <w:b/>
          <w:bCs/>
        </w:rPr>
        <w:t>非平凡语义属性</w:t>
      </w:r>
      <w:r w:rsidRPr="003C4AC2">
        <w:rPr>
          <w:rFonts w:ascii="宋体" w:eastAsia="宋体" w:hAnsi="宋体" w:cs="Arial"/>
          <w:b/>
          <w:bCs/>
        </w:rPr>
        <w:t>P</w:t>
      </w:r>
      <w:r w:rsidRPr="003C4AC2">
        <w:rPr>
          <w:rFonts w:ascii="宋体" w:eastAsia="宋体" w:hAnsi="宋体" w:cs="Arial" w:hint="eastAsia"/>
          <w:b/>
          <w:bCs/>
        </w:rPr>
        <w:t>，判定</w:t>
      </w:r>
      <w:r w:rsidRPr="003C4AC2">
        <w:rPr>
          <w:rFonts w:ascii="宋体" w:eastAsia="宋体" w:hAnsi="宋体" w:cs="Arial"/>
          <w:b/>
          <w:bCs/>
        </w:rPr>
        <w:t>{Π</w:t>
      </w:r>
      <w:r w:rsidRPr="003C4AC2">
        <w:rPr>
          <w:rFonts w:ascii="宋体" w:eastAsia="宋体" w:hAnsi="宋体" w:cs="Arial" w:hint="eastAsia"/>
          <w:b/>
          <w:bCs/>
        </w:rPr>
        <w:t>是否具备</w:t>
      </w:r>
      <w:r w:rsidRPr="003C4AC2">
        <w:rPr>
          <w:rFonts w:ascii="宋体" w:eastAsia="宋体" w:hAnsi="宋体" w:cs="Arial"/>
          <w:b/>
          <w:bCs/>
        </w:rPr>
        <w:t>P}</w:t>
      </w:r>
      <w:r w:rsidRPr="003C4AC2">
        <w:rPr>
          <w:rFonts w:ascii="宋体" w:eastAsia="宋体" w:hAnsi="宋体" w:cs="Arial" w:hint="eastAsia"/>
          <w:b/>
          <w:bCs/>
        </w:rPr>
        <w:t>是不可计算的</w:t>
      </w:r>
    </w:p>
    <w:p w14:paraId="232A9071" w14:textId="2E393BC7" w:rsidR="00EB07A8" w:rsidRPr="003C4AC2" w:rsidRDefault="00EB07A8">
      <w:pPr>
        <w:pStyle w:val="a9"/>
        <w:numPr>
          <w:ilvl w:val="1"/>
          <w:numId w:val="90"/>
        </w:numPr>
        <w:spacing w:afterAutospacing="1"/>
        <w:rPr>
          <w:rFonts w:ascii="宋体" w:eastAsia="宋体" w:hAnsi="宋体" w:cs="Arial" w:hint="eastAsia"/>
        </w:rPr>
      </w:pPr>
      <w:r w:rsidRPr="003C4AC2">
        <w:rPr>
          <w:rFonts w:ascii="宋体" w:eastAsia="宋体" w:hAnsi="宋体" w:cs="Arial" w:hint="eastAsia"/>
          <w:b/>
          <w:bCs/>
        </w:rPr>
        <w:t>同构性证明：</w:t>
      </w:r>
      <w:r w:rsidRPr="003C4AC2">
        <w:rPr>
          <w:rFonts w:ascii="宋体" w:eastAsia="宋体" w:hAnsi="宋体" w:cs="Arial" w:hint="eastAsia"/>
        </w:rPr>
        <w:t>莱斯定理（Rice, 1953）是图灵停机问题的推广。停机问题判定的是"是否会终止"这一个属性，莱斯定理证明：任何非平凡的程序行为属性（包括但不限于"是否输出全局最优解""是否满足所有物理约束""是否产生库存积压""是否导致交期违约"）皆不存在通用判定算法。</w:t>
      </w:r>
    </w:p>
    <w:p w14:paraId="2ABD0FE3" w14:textId="65F4B0B2" w:rsidR="00EB07A8" w:rsidRPr="003C4AC2" w:rsidRDefault="00EB07A8">
      <w:pPr>
        <w:pStyle w:val="a9"/>
        <w:numPr>
          <w:ilvl w:val="1"/>
          <w:numId w:val="90"/>
        </w:numPr>
        <w:spacing w:afterAutospacing="1"/>
        <w:rPr>
          <w:rFonts w:ascii="宋体" w:eastAsia="宋体" w:hAnsi="宋体" w:cs="Arial" w:hint="eastAsia"/>
        </w:rPr>
      </w:pPr>
      <w:r w:rsidRPr="003C4AC2">
        <w:rPr>
          <w:rFonts w:ascii="宋体" w:eastAsia="宋体" w:hAnsi="宋体" w:cs="Arial" w:hint="eastAsia"/>
          <w:b/>
          <w:bCs/>
        </w:rPr>
        <w:t>系统学映射：</w:t>
      </w:r>
      <w:r w:rsidRPr="003C4AC2">
        <w:rPr>
          <w:rFonts w:ascii="宋体" w:eastAsia="宋体" w:hAnsi="宋体" w:cs="Arial" w:hint="eastAsia"/>
        </w:rPr>
        <w:t>Π不仅无法预判自己会不会"停机"（图灵），更无法自检自己的输出是否满足任何有意义的业务语义（莱斯）。当外部环境发生未定义变异时，Π的推演结果可能偏离物理实相，而Π自身无法检测这种偏离。这是"盲区"的泛化——它宣告了硅基系统在语义自检上的绝对无能。</w:t>
      </w:r>
    </w:p>
    <w:p w14:paraId="321753A1" w14:textId="77777777" w:rsidR="00EB07A8" w:rsidRPr="003C4AC2" w:rsidRDefault="00EB07A8" w:rsidP="00EB07A8">
      <w:pPr>
        <w:spacing w:afterAutospacing="1"/>
        <w:rPr>
          <w:rFonts w:ascii="宋体" w:eastAsia="宋体" w:hAnsi="宋体" w:cs="Arial" w:hint="eastAsia"/>
          <w:b/>
          <w:bCs/>
        </w:rPr>
      </w:pPr>
      <w:r w:rsidRPr="003C4AC2">
        <w:rPr>
          <w:rFonts w:ascii="宋体" w:eastAsia="宋体" w:hAnsi="宋体" w:cs="Arial" w:hint="eastAsia"/>
          <w:b/>
          <w:bCs/>
        </w:rPr>
        <w:t>三重不可判定性的哲学共振</w:t>
      </w:r>
    </w:p>
    <w:p w14:paraId="19AE7869" w14:textId="2FDFD24D" w:rsidR="00EB07A8" w:rsidRPr="003C4AC2" w:rsidRDefault="00EB07A8" w:rsidP="00EB07A8">
      <w:pPr>
        <w:spacing w:afterAutospacing="1"/>
        <w:rPr>
          <w:rFonts w:ascii="宋体" w:eastAsia="宋体" w:hAnsi="宋体" w:cs="Arial" w:hint="eastAsia"/>
        </w:rPr>
      </w:pPr>
      <w:r w:rsidRPr="003C4AC2">
        <w:rPr>
          <w:rFonts w:ascii="宋体" w:eastAsia="宋体" w:hAnsi="宋体" w:cs="Arial" w:hint="eastAsia"/>
          <w:b/>
          <w:bCs/>
        </w:rPr>
        <w:tab/>
      </w:r>
      <w:r w:rsidRPr="003C4AC2">
        <w:rPr>
          <w:rFonts w:ascii="宋体" w:eastAsia="宋体" w:hAnsi="宋体" w:cs="Arial" w:hint="eastAsia"/>
        </w:rPr>
        <w:t>哥德尔划定了逻辑的边界，图灵划定了计算的边界，莱斯划定了语义的边界。三者共同构成了一个绝对的"不可判定三角"——逻辑自洽、计算收敛、语义正确，任何封闭的形式系统都无法同时自证这三者。</w:t>
      </w:r>
    </w:p>
    <w:p w14:paraId="003354E4" w14:textId="137A4202" w:rsidR="003A6BAB" w:rsidRPr="003C4AC2" w:rsidRDefault="00EB07A8" w:rsidP="00EB07A8">
      <w:pPr>
        <w:spacing w:afterAutospacing="1"/>
        <w:rPr>
          <w:rFonts w:ascii="宋体" w:eastAsia="宋体" w:hAnsi="宋体" w:cs="Arial" w:hint="eastAsia"/>
        </w:rPr>
      </w:pPr>
      <w:r w:rsidRPr="003C4AC2">
        <w:rPr>
          <w:rFonts w:ascii="宋体" w:eastAsia="宋体" w:hAnsi="宋体" w:cs="Arial" w:hint="eastAsia"/>
        </w:rPr>
        <w:lastRenderedPageBreak/>
        <w:tab/>
        <w:t>这正是碳基必须介入的数学根源：硅基算符在边界内执行确定性做功，但边界的识别、跨越与重构，必须由碳基元认知在哥德尔-图灵-莱斯的联合盲区中完成非确定性跃迁</w:t>
      </w:r>
      <w:r w:rsidR="003A6BAB" w:rsidRPr="003C4AC2">
        <w:rPr>
          <w:rFonts w:ascii="宋体" w:eastAsia="宋体" w:hAnsi="宋体" w:cs="宋体"/>
        </w:rPr>
        <w:t>。</w:t>
      </w:r>
    </w:p>
    <w:p w14:paraId="4C4C65D3" w14:textId="60655E36" w:rsidR="003A6BAB" w:rsidRPr="003C4AC2" w:rsidRDefault="003A6BAB" w:rsidP="003A6BAB">
      <w:pPr>
        <w:spacing w:after="100" w:afterAutospacing="1"/>
        <w:outlineLvl w:val="3"/>
        <w:rPr>
          <w:rFonts w:ascii="宋体" w:eastAsia="宋体" w:hAnsi="宋体" w:cs="Arial" w:hint="eastAsia"/>
          <w:b/>
          <w:bCs/>
        </w:rPr>
      </w:pPr>
      <w:r w:rsidRPr="003C4AC2">
        <w:rPr>
          <w:rFonts w:ascii="宋体" w:eastAsia="宋体" w:hAnsi="宋体" w:cs="Arial"/>
          <w:b/>
          <w:bCs/>
        </w:rPr>
        <w:t>8.</w:t>
      </w:r>
      <w:r w:rsidR="00BC6632" w:rsidRPr="003C4AC2">
        <w:rPr>
          <w:rFonts w:ascii="宋体" w:eastAsia="宋体" w:hAnsi="宋体" w:cs="Arial" w:hint="eastAsia"/>
          <w:b/>
          <w:bCs/>
        </w:rPr>
        <w:t>3</w:t>
      </w:r>
      <w:r w:rsidRPr="003C4AC2">
        <w:rPr>
          <w:rFonts w:ascii="宋体" w:eastAsia="宋体" w:hAnsi="宋体" w:cs="Arial"/>
          <w:b/>
          <w:bCs/>
        </w:rPr>
        <w:t xml:space="preserve"> </w:t>
      </w:r>
      <w:r w:rsidR="00BC6632" w:rsidRPr="003C4AC2">
        <w:rPr>
          <w:rFonts w:ascii="宋体" w:eastAsia="宋体" w:hAnsi="宋体" w:cs="Arial"/>
          <w:b/>
          <w:bCs/>
        </w:rPr>
        <w:t>宏观意志与统御算符的涌现必然律</w:t>
      </w:r>
    </w:p>
    <w:p w14:paraId="29EB35EF" w14:textId="77777777" w:rsidR="003A6BAB" w:rsidRPr="003C4AC2" w:rsidRDefault="003A6BAB">
      <w:pPr>
        <w:numPr>
          <w:ilvl w:val="0"/>
          <w:numId w:val="46"/>
        </w:numPr>
        <w:spacing w:after="100" w:afterAutospacing="1"/>
        <w:rPr>
          <w:rFonts w:ascii="宋体" w:eastAsia="宋体" w:hAnsi="宋体" w:cs="宋体" w:hint="eastAsia"/>
        </w:rPr>
      </w:pPr>
      <w:r w:rsidRPr="003C4AC2">
        <w:rPr>
          <w:rFonts w:ascii="宋体" w:eastAsia="宋体" w:hAnsi="宋体" w:cs="宋体"/>
          <w:b/>
          <w:bCs/>
        </w:rPr>
        <w:t>逻辑断言：</w:t>
      </w:r>
      <w:r w:rsidRPr="003C4AC2">
        <w:rPr>
          <w:rFonts w:ascii="宋体" w:eastAsia="宋体" w:hAnsi="宋体" w:cs="宋体"/>
        </w:rPr>
        <w:t xml:space="preserve"> 宏观意志</w:t>
      </w:r>
      <m:oMath>
        <m:d>
          <m:dPr>
            <m:ctrlPr>
              <w:rPr>
                <w:rFonts w:ascii="Cambria Math" w:eastAsia="宋体" w:hAnsi="Cambria Math" w:cs="宋体"/>
              </w:rPr>
            </m:ctrlPr>
          </m:dPr>
          <m:e>
            <m:r>
              <w:rPr>
                <w:rFonts w:ascii="Cambria Math" w:eastAsia="宋体" w:hAnsi="Cambria Math" w:cs="宋体"/>
              </w:rPr>
              <m:t>M</m:t>
            </m:r>
          </m:e>
        </m:d>
      </m:oMath>
      <w:r w:rsidRPr="003C4AC2">
        <w:rPr>
          <w:rFonts w:ascii="宋体" w:eastAsia="宋体" w:hAnsi="宋体" w:cs="宋体"/>
        </w:rPr>
        <w:t>与统御算符</w:t>
      </w:r>
      <m:oMath>
        <m:d>
          <m:dPr>
            <m:ctrlPr>
              <w:rPr>
                <w:rFonts w:ascii="Cambria Math" w:eastAsia="宋体" w:hAnsi="Cambria Math" w:cs="宋体"/>
              </w:rPr>
            </m:ctrlPr>
          </m:dPr>
          <m:e>
            <m:r>
              <w:rPr>
                <w:rFonts w:ascii="Cambria Math" w:eastAsia="宋体" w:hAnsi="Cambria Math" w:cs="宋体" w:hint="eastAsia"/>
              </w:rPr>
              <m:t>Π</m:t>
            </m:r>
          </m:e>
        </m:d>
      </m:oMath>
      <w:r w:rsidRPr="003C4AC2">
        <w:rPr>
          <w:rFonts w:ascii="宋体" w:eastAsia="宋体" w:hAnsi="宋体" w:cs="宋体"/>
        </w:rPr>
        <w:t>并非凭空降临的异物，而是开放巨系统在遭遇“计算不可约性 (Computational Irreducibility)”压迫时的绝对物理坍缩结果。</w:t>
      </w:r>
    </w:p>
    <w:p w14:paraId="3F80D15D" w14:textId="77777777" w:rsidR="003A6BAB" w:rsidRPr="003C4AC2" w:rsidRDefault="003A6BAB">
      <w:pPr>
        <w:numPr>
          <w:ilvl w:val="0"/>
          <w:numId w:val="46"/>
        </w:numPr>
        <w:spacing w:after="100" w:afterAutospacing="1"/>
        <w:rPr>
          <w:rFonts w:ascii="宋体" w:eastAsia="宋体" w:hAnsi="宋体" w:cs="宋体" w:hint="eastAsia"/>
        </w:rPr>
      </w:pPr>
      <w:r w:rsidRPr="003C4AC2">
        <w:rPr>
          <w:rFonts w:ascii="宋体" w:eastAsia="宋体" w:hAnsi="宋体" w:cs="宋体"/>
          <w:b/>
          <w:bCs/>
        </w:rPr>
        <w:t>物理映射：</w:t>
      </w:r>
      <w:r w:rsidRPr="003C4AC2">
        <w:rPr>
          <w:rFonts w:ascii="宋体" w:eastAsia="宋体" w:hAnsi="宋体" w:cs="宋体"/>
        </w:rPr>
        <w:t xml:space="preserve"> 当微观节点的</w:t>
      </w:r>
      <w:proofErr w:type="gramStart"/>
      <w:r w:rsidRPr="003C4AC2">
        <w:rPr>
          <w:rFonts w:ascii="宋体" w:eastAsia="宋体" w:hAnsi="宋体" w:cs="宋体"/>
        </w:rPr>
        <w:t>并发算力绝对</w:t>
      </w:r>
      <w:proofErr w:type="gramEnd"/>
      <w:r w:rsidRPr="003C4AC2">
        <w:rPr>
          <w:rFonts w:ascii="宋体" w:eastAsia="宋体" w:hAnsi="宋体" w:cs="宋体"/>
        </w:rPr>
        <w:t>无法遍历</w:t>
      </w:r>
      <m:oMath>
        <m:r>
          <w:rPr>
            <w:rFonts w:ascii="Cambria Math" w:eastAsia="宋体" w:hAnsi="Cambria Math" w:cs="宋体"/>
          </w:rPr>
          <m:t>O</m:t>
        </m:r>
        <m:d>
          <m:dPr>
            <m:ctrlPr>
              <w:rPr>
                <w:rFonts w:ascii="Cambria Math" w:eastAsia="宋体" w:hAnsi="Cambria Math" w:cs="宋体"/>
              </w:rPr>
            </m:ctrlPr>
          </m:dPr>
          <m:e>
            <m:r>
              <w:rPr>
                <w:rFonts w:ascii="Cambria Math" w:eastAsia="宋体" w:hAnsi="Cambria Math" w:cs="宋体"/>
              </w:rPr>
              <m:t>N</m:t>
            </m:r>
            <m:r>
              <m:rPr>
                <m:sty m:val="p"/>
              </m:rPr>
              <w:rPr>
                <w:rFonts w:ascii="Cambria Math" w:eastAsia="宋体" w:hAnsi="Cambria Math" w:cs="宋体"/>
              </w:rPr>
              <m:t>!</m:t>
            </m:r>
          </m:e>
        </m:d>
      </m:oMath>
      <w:r w:rsidRPr="003C4AC2">
        <w:rPr>
          <w:rFonts w:ascii="宋体" w:eastAsia="宋体" w:hAnsi="宋体" w:cs="宋体"/>
        </w:rPr>
        <w:t>的状态空间时，系统若要免于热寂，唯一合法的演化路径便是发生“对称性破缺”：</w:t>
      </w:r>
    </w:p>
    <w:p w14:paraId="4BECB7D3" w14:textId="77777777" w:rsidR="003A6BAB" w:rsidRPr="003C4AC2" w:rsidRDefault="003A6BAB">
      <w:pPr>
        <w:numPr>
          <w:ilvl w:val="1"/>
          <w:numId w:val="46"/>
        </w:numPr>
        <w:spacing w:after="100" w:afterAutospacing="1"/>
        <w:rPr>
          <w:rFonts w:ascii="宋体" w:eastAsia="宋体" w:hAnsi="宋体" w:cs="宋体" w:hint="eastAsia"/>
        </w:rPr>
      </w:pPr>
      <w:r w:rsidRPr="003C4AC2">
        <w:rPr>
          <w:rFonts w:ascii="宋体" w:eastAsia="宋体" w:hAnsi="宋体" w:cs="宋体"/>
          <w:b/>
          <w:bCs/>
        </w:rPr>
        <w:t>算符</w:t>
      </w:r>
      <m:oMath>
        <m:r>
          <m:rPr>
            <m:sty m:val="bi"/>
          </m:rPr>
          <w:rPr>
            <w:rFonts w:ascii="Cambria Math" w:eastAsia="宋体" w:hAnsi="Cambria Math" w:cs="宋体" w:hint="eastAsia"/>
          </w:rPr>
          <m:t>Π</m:t>
        </m:r>
      </m:oMath>
      <w:r w:rsidRPr="003C4AC2">
        <w:rPr>
          <w:rFonts w:ascii="宋体" w:eastAsia="宋体" w:hAnsi="宋体" w:cs="宋体"/>
          <w:b/>
          <w:bCs/>
        </w:rPr>
        <w:t>的凝结：</w:t>
      </w:r>
      <w:r w:rsidRPr="003C4AC2">
        <w:rPr>
          <w:rFonts w:ascii="宋体" w:eastAsia="宋体" w:hAnsi="宋体" w:cs="宋体"/>
        </w:rPr>
        <w:t xml:space="preserve"> 因为无法穷举所有路径，系统必须将试错沉淀的因果逻辑固化为低维可复用的双螺旋</w:t>
      </w:r>
      <m:oMath>
        <m:r>
          <m:rPr>
            <m:sty m:val="bi"/>
          </m:rPr>
          <w:rPr>
            <w:rFonts w:ascii="Cambria Math" w:eastAsia="宋体" w:hAnsi="Cambria Math" w:cs="宋体"/>
          </w:rPr>
          <m:t>⟨ D,A⟩</m:t>
        </m:r>
      </m:oMath>
    </w:p>
    <w:p w14:paraId="5354E7BA" w14:textId="77777777" w:rsidR="003A6BAB" w:rsidRPr="003C4AC2" w:rsidRDefault="003A6BAB">
      <w:pPr>
        <w:numPr>
          <w:ilvl w:val="1"/>
          <w:numId w:val="46"/>
        </w:numPr>
        <w:spacing w:after="100" w:afterAutospacing="1"/>
        <w:rPr>
          <w:rFonts w:ascii="宋体" w:eastAsia="宋体" w:hAnsi="宋体" w:cs="宋体" w:hint="eastAsia"/>
        </w:rPr>
      </w:pPr>
      <w:r w:rsidRPr="003C4AC2">
        <w:rPr>
          <w:rFonts w:ascii="宋体" w:eastAsia="宋体" w:hAnsi="宋体" w:cs="宋体"/>
          <w:b/>
          <w:bCs/>
        </w:rPr>
        <w:t>意志</w:t>
      </w:r>
      <m:oMath>
        <m:r>
          <m:rPr>
            <m:sty m:val="b"/>
          </m:rPr>
          <w:rPr>
            <w:rFonts w:ascii="Cambria Math" w:eastAsia="宋体" w:hAnsi="Cambria Math" w:cs="宋体"/>
          </w:rPr>
          <m:t xml:space="preserve"> M</m:t>
        </m:r>
      </m:oMath>
      <w:r w:rsidRPr="003C4AC2">
        <w:rPr>
          <w:rFonts w:ascii="宋体" w:eastAsia="宋体" w:hAnsi="宋体" w:cs="宋体"/>
          <w:b/>
          <w:bCs/>
        </w:rPr>
        <w:t>的析出：</w:t>
      </w:r>
      <w:r w:rsidRPr="003C4AC2">
        <w:rPr>
          <w:rFonts w:ascii="宋体" w:eastAsia="宋体" w:hAnsi="宋体" w:cs="宋体"/>
        </w:rPr>
        <w:t xml:space="preserve"> 为了避免微观矢量盲目叠加产生的热耗散，系统必然积分出一个维持全局存活的“引力场”（最高战略目的）。</w:t>
      </w:r>
    </w:p>
    <w:p w14:paraId="7B4AAEBF" w14:textId="77777777" w:rsidR="00611DD5" w:rsidRPr="003C4AC2" w:rsidRDefault="00000000">
      <w:pPr>
        <w:spacing w:afterAutospacing="1"/>
        <w:rPr>
          <w:rFonts w:ascii="宋体" w:eastAsia="宋体" w:hAnsi="宋体" w:cs="宋体" w:hint="eastAsia"/>
          <w:b/>
          <w:bCs/>
        </w:rPr>
      </w:pPr>
      <w:r w:rsidRPr="003C4AC2">
        <w:rPr>
          <w:rFonts w:ascii="宋体" w:eastAsia="宋体" w:hAnsi="宋体" w:cs="宋体"/>
          <w:b/>
          <w:bCs/>
        </w:rPr>
        <w:t>计算不可约性下“计算 + 条件分支 (IF-THEN-ELSE) + 再计算”</w:t>
      </w:r>
      <w:proofErr w:type="gramStart"/>
      <w:r w:rsidRPr="003C4AC2">
        <w:rPr>
          <w:rFonts w:ascii="宋体" w:eastAsia="宋体" w:hAnsi="宋体" w:cs="宋体"/>
          <w:b/>
          <w:bCs/>
        </w:rPr>
        <w:t>唯一解性证明</w:t>
      </w:r>
      <w:proofErr w:type="gramEnd"/>
      <w:r w:rsidRPr="003C4AC2">
        <w:rPr>
          <w:rFonts w:ascii="宋体" w:eastAsia="宋体" w:hAnsi="宋体" w:cs="宋体"/>
          <w:b/>
          <w:bCs/>
        </w:rPr>
        <w:t>：</w:t>
      </w:r>
    </w:p>
    <w:p w14:paraId="7B1ECFF7" w14:textId="1992357E" w:rsidR="00611DD5" w:rsidRPr="003C4AC2" w:rsidRDefault="00000000">
      <w:pPr>
        <w:pStyle w:val="a9"/>
        <w:numPr>
          <w:ilvl w:val="0"/>
          <w:numId w:val="87"/>
        </w:numPr>
        <w:spacing w:afterAutospacing="1"/>
        <w:rPr>
          <w:rFonts w:ascii="宋体" w:eastAsia="宋体" w:hAnsi="宋体" w:cs="宋体" w:hint="eastAsia"/>
        </w:rPr>
      </w:pPr>
      <w:r w:rsidRPr="003C4AC2">
        <w:rPr>
          <w:rFonts w:ascii="宋体" w:eastAsia="宋体" w:hAnsi="宋体" w:cs="宋体"/>
        </w:rPr>
        <w:t>反证法（不存在解析捷径）：假设对于一个计算</w:t>
      </w:r>
      <w:proofErr w:type="gramStart"/>
      <w:r w:rsidRPr="003C4AC2">
        <w:rPr>
          <w:rFonts w:ascii="宋体" w:eastAsia="宋体" w:hAnsi="宋体" w:cs="宋体"/>
        </w:rPr>
        <w:t>不可约且能</w:t>
      </w:r>
      <w:proofErr w:type="gramEnd"/>
      <w:r w:rsidRPr="003C4AC2">
        <w:rPr>
          <w:rFonts w:ascii="宋体" w:eastAsia="宋体" w:hAnsi="宋体" w:cs="宋体"/>
        </w:rPr>
        <w:t>涌现复杂秩序的巨系统，存在某种解析函数（Closed-form Equation）可以直接求解其未来相轨迹，而不需要执行任何离散的 if-then-else 步进推演。如果该解析函数存在，则系统状态变化将是计算可约的，直接违背了“计算不可约性”的前置物理公理。因此，解析捷径在物理上不存在，步进推演是唯一通道。</w:t>
      </w:r>
    </w:p>
    <w:p w14:paraId="681D3D3A" w14:textId="1134A9B2" w:rsidR="00611DD5" w:rsidRPr="003C4AC2" w:rsidRDefault="00000000">
      <w:pPr>
        <w:pStyle w:val="a9"/>
        <w:numPr>
          <w:ilvl w:val="0"/>
          <w:numId w:val="87"/>
        </w:numPr>
        <w:spacing w:afterAutospacing="1"/>
        <w:rPr>
          <w:rFonts w:ascii="宋体" w:eastAsia="宋体" w:hAnsi="宋体" w:cs="宋体" w:hint="eastAsia"/>
        </w:rPr>
      </w:pPr>
      <w:r w:rsidRPr="003C4AC2">
        <w:rPr>
          <w:rFonts w:ascii="宋体" w:eastAsia="宋体" w:hAnsi="宋体" w:cs="宋体"/>
        </w:rPr>
        <w:t>图灵完备性与非线性相变：任何涌现复杂秩序的离散动力系统等价于图灵机。根据邱奇-图灵论题，图灵完备的最小指令集必须包含数据处理（计算）与条件转移（if-then-else）。在离散计算相空间中，系统非线性动力学</w:t>
      </w:r>
      <w:proofErr w:type="gramStart"/>
      <w:r w:rsidRPr="003C4AC2">
        <w:rPr>
          <w:rFonts w:ascii="宋体" w:eastAsia="宋体" w:hAnsi="宋体" w:cs="宋体"/>
        </w:rPr>
        <w:t>交互与解空间</w:t>
      </w:r>
      <w:proofErr w:type="gramEnd"/>
      <w:r w:rsidRPr="003C4AC2">
        <w:rPr>
          <w:rFonts w:ascii="宋体" w:eastAsia="宋体" w:hAnsi="宋体" w:cs="宋体"/>
        </w:rPr>
        <w:t>局部裁剪的唯一代数表达形式，就是基于状态因果的条件分支（IF-THEN-ELSE）。</w:t>
      </w:r>
    </w:p>
    <w:p w14:paraId="44C2B5B5" w14:textId="357243F9" w:rsidR="00611DD5" w:rsidRPr="003C4AC2" w:rsidRDefault="00000000">
      <w:pPr>
        <w:pStyle w:val="a9"/>
        <w:numPr>
          <w:ilvl w:val="0"/>
          <w:numId w:val="87"/>
        </w:numPr>
        <w:spacing w:afterAutospacing="1"/>
        <w:rPr>
          <w:rFonts w:ascii="宋体" w:eastAsia="宋体" w:hAnsi="宋体" w:cs="宋体" w:hint="eastAsia"/>
        </w:rPr>
      </w:pPr>
      <w:r w:rsidRPr="003C4AC2">
        <w:rPr>
          <w:rFonts w:ascii="宋体" w:eastAsia="宋体" w:hAnsi="宋体" w:cs="宋体"/>
        </w:rPr>
        <w:t>因此，“顺序计算 + 条件分支 (IF-THEN-ELSE) + 再次计算”的步进模拟结构，是模拟计算不可约演化过程的唯一合法且必须的数学解。</w:t>
      </w:r>
    </w:p>
    <w:p w14:paraId="7CC1C036" w14:textId="09B8A869" w:rsidR="003A6BAB" w:rsidRPr="003C4AC2" w:rsidRDefault="003A6BAB" w:rsidP="003A6BAB">
      <w:pPr>
        <w:spacing w:after="100" w:afterAutospacing="1"/>
        <w:outlineLvl w:val="3"/>
        <w:rPr>
          <w:rFonts w:ascii="宋体" w:eastAsia="宋体" w:hAnsi="宋体" w:cs="Arial" w:hint="eastAsia"/>
          <w:b/>
          <w:bCs/>
        </w:rPr>
      </w:pPr>
      <w:r w:rsidRPr="003C4AC2">
        <w:rPr>
          <w:rFonts w:ascii="宋体" w:eastAsia="宋体" w:hAnsi="宋体" w:cs="Arial"/>
          <w:b/>
          <w:bCs/>
        </w:rPr>
        <w:t>8.</w:t>
      </w:r>
      <w:r w:rsidR="00BC6632" w:rsidRPr="003C4AC2">
        <w:rPr>
          <w:rFonts w:ascii="宋体" w:eastAsia="宋体" w:hAnsi="宋体" w:cs="Arial" w:hint="eastAsia"/>
          <w:b/>
          <w:bCs/>
        </w:rPr>
        <w:t>4</w:t>
      </w:r>
      <w:r w:rsidRPr="003C4AC2">
        <w:rPr>
          <w:rFonts w:ascii="宋体" w:eastAsia="宋体" w:hAnsi="宋体" w:cs="Arial"/>
          <w:b/>
          <w:bCs/>
        </w:rPr>
        <w:t xml:space="preserve"> 深度对话：拉普拉斯妖的破灭与 AGI 幻觉（宏微观计算不对称定律）</w:t>
      </w:r>
    </w:p>
    <w:p w14:paraId="2FF7C131" w14:textId="77777777" w:rsidR="003A6BAB" w:rsidRPr="003C4AC2" w:rsidRDefault="003A6BAB" w:rsidP="003A6BAB">
      <w:pPr>
        <w:spacing w:after="100" w:afterAutospacing="1"/>
        <w:rPr>
          <w:rFonts w:ascii="宋体" w:eastAsia="宋体" w:hAnsi="宋体" w:cs="宋体" w:hint="eastAsia"/>
        </w:rPr>
      </w:pPr>
      <w:r w:rsidRPr="003C4AC2">
        <w:rPr>
          <w:rFonts w:ascii="宋体" w:eastAsia="宋体" w:hAnsi="宋体" w:cs="宋体"/>
        </w:rPr>
        <w:t>在此，本宪法直接对当今盛行的“通用 AGI”论调下达物理学判决：</w:t>
      </w:r>
    </w:p>
    <w:p w14:paraId="4EBB4C17" w14:textId="77777777" w:rsidR="003A6BAB" w:rsidRPr="003C4AC2" w:rsidRDefault="003A6BAB">
      <w:pPr>
        <w:numPr>
          <w:ilvl w:val="0"/>
          <w:numId w:val="47"/>
        </w:numPr>
        <w:spacing w:after="100" w:afterAutospacing="1"/>
        <w:rPr>
          <w:rFonts w:ascii="宋体" w:eastAsia="宋体" w:hAnsi="宋体" w:cs="宋体" w:hint="eastAsia"/>
        </w:rPr>
      </w:pPr>
      <w:r w:rsidRPr="003C4AC2">
        <w:rPr>
          <w:rFonts w:ascii="宋体" w:eastAsia="宋体" w:hAnsi="宋体" w:cs="宋体"/>
          <w:b/>
          <w:bCs/>
        </w:rPr>
        <w:t>微观域的必然性（定量的绝对控制）：</w:t>
      </w:r>
      <w:r w:rsidRPr="003C4AC2">
        <w:rPr>
          <w:rFonts w:ascii="宋体" w:eastAsia="宋体" w:hAnsi="宋体" w:cs="宋体"/>
        </w:rPr>
        <w:t xml:space="preserve"> 正如第五章所述，“模拟即控制的预演”。在被统御算符</w:t>
      </w:r>
      <m:oMath>
        <m:r>
          <m:rPr>
            <m:sty m:val="p"/>
          </m:rPr>
          <w:rPr>
            <w:rFonts w:ascii="Cambria Math" w:eastAsia="宋体" w:hAnsi="Cambria Math" w:cs="宋体"/>
          </w:rPr>
          <m:t xml:space="preserve"> </m:t>
        </m:r>
        <m:r>
          <m:rPr>
            <m:sty m:val="p"/>
          </m:rPr>
          <w:rPr>
            <w:rFonts w:ascii="Cambria Math" w:eastAsia="宋体" w:hAnsi="Cambria Math" w:cs="宋体" w:hint="eastAsia"/>
          </w:rPr>
          <m:t>Π</m:t>
        </m:r>
      </m:oMath>
      <w:proofErr w:type="gramStart"/>
      <w:r w:rsidRPr="003C4AC2">
        <w:rPr>
          <w:rFonts w:ascii="宋体" w:eastAsia="宋体" w:hAnsi="宋体" w:cs="宋体"/>
        </w:rPr>
        <w:t>降维并</w:t>
      </w:r>
      <w:proofErr w:type="gramEnd"/>
      <w:r w:rsidRPr="003C4AC2">
        <w:rPr>
          <w:rFonts w:ascii="宋体" w:eastAsia="宋体" w:hAnsi="宋体" w:cs="宋体"/>
        </w:rPr>
        <w:t>截断的局部时空容器内，硅基引擎可以进行相空间的穷尽式推演，实现对物理客体的绝对统御。这是硅基智能的“确定性王座”。</w:t>
      </w:r>
    </w:p>
    <w:p w14:paraId="0262FFA7" w14:textId="77777777" w:rsidR="003A6BAB" w:rsidRPr="003C4AC2" w:rsidRDefault="003A6BAB">
      <w:pPr>
        <w:numPr>
          <w:ilvl w:val="0"/>
          <w:numId w:val="47"/>
        </w:numPr>
        <w:spacing w:after="100" w:afterAutospacing="1"/>
        <w:rPr>
          <w:rFonts w:ascii="宋体" w:eastAsia="宋体" w:hAnsi="宋体" w:cs="宋体" w:hint="eastAsia"/>
        </w:rPr>
      </w:pPr>
      <w:r w:rsidRPr="003C4AC2">
        <w:rPr>
          <w:rFonts w:ascii="宋体" w:eastAsia="宋体" w:hAnsi="宋体" w:cs="宋体"/>
          <w:b/>
          <w:bCs/>
        </w:rPr>
        <w:t>宏观域的不可约性（定量的宏观定性）：</w:t>
      </w:r>
      <w:r w:rsidRPr="003C4AC2">
        <w:rPr>
          <w:rFonts w:ascii="宋体" w:eastAsia="宋体" w:hAnsi="宋体" w:cs="宋体"/>
        </w:rPr>
        <w:t xml:space="preserve"> 当系统跨越边界迈向</w:t>
      </w:r>
      <m:oMath>
        <m:r>
          <m:rPr>
            <m:sty m:val="p"/>
          </m:rPr>
          <w:rPr>
            <w:rFonts w:ascii="Cambria Math" w:eastAsia="宋体" w:hAnsi="Cambria Math" w:cs="宋体"/>
          </w:rPr>
          <m:t xml:space="preserve">O(N!) </m:t>
        </m:r>
      </m:oMath>
      <w:r w:rsidRPr="003C4AC2">
        <w:rPr>
          <w:rFonts w:ascii="宋体" w:eastAsia="宋体" w:hAnsi="宋体" w:cs="宋体"/>
        </w:rPr>
        <w:t>的巨系统时，计算不可约</w:t>
      </w:r>
      <w:proofErr w:type="gramStart"/>
      <w:r w:rsidRPr="003C4AC2">
        <w:rPr>
          <w:rFonts w:ascii="宋体" w:eastAsia="宋体" w:hAnsi="宋体" w:cs="宋体"/>
        </w:rPr>
        <w:t>性构成</w:t>
      </w:r>
      <w:proofErr w:type="gramEnd"/>
      <w:r w:rsidRPr="003C4AC2">
        <w:rPr>
          <w:rFonts w:ascii="宋体" w:eastAsia="宋体" w:hAnsi="宋体" w:cs="宋体"/>
        </w:rPr>
        <w:t>了物理壁垒。此时，计算的目的不再是</w:t>
      </w:r>
      <w:r w:rsidRPr="003C4AC2">
        <w:rPr>
          <w:rFonts w:ascii="宋体" w:eastAsia="宋体" w:hAnsi="宋体" w:cs="宋体"/>
        </w:rPr>
        <w:lastRenderedPageBreak/>
        <w:t>“预测明天精确的结果”，而是“定性”判断系统当前是否处于抗熵增的健康相态。</w:t>
      </w:r>
    </w:p>
    <w:p w14:paraId="2AF64F5C" w14:textId="77777777" w:rsidR="003A6BAB" w:rsidRPr="003C4AC2" w:rsidRDefault="003A6BAB" w:rsidP="003A6BAB">
      <w:pPr>
        <w:spacing w:after="100" w:afterAutospacing="1"/>
        <w:rPr>
          <w:rFonts w:ascii="宋体" w:eastAsia="宋体" w:hAnsi="宋体" w:cs="宋体" w:hint="eastAsia"/>
        </w:rPr>
      </w:pPr>
      <w:proofErr w:type="gramStart"/>
      <w:r w:rsidRPr="003C4AC2">
        <w:rPr>
          <w:rFonts w:ascii="宋体" w:eastAsia="宋体" w:hAnsi="宋体" w:cs="宋体"/>
          <w:b/>
          <w:bCs/>
        </w:rPr>
        <w:t>哲序共鸣</w:t>
      </w:r>
      <w:proofErr w:type="gramEnd"/>
      <w:r w:rsidRPr="003C4AC2">
        <w:rPr>
          <w:rFonts w:ascii="宋体" w:eastAsia="宋体" w:hAnsi="宋体" w:cs="宋体"/>
          <w:b/>
          <w:bCs/>
        </w:rPr>
        <w:t>：</w:t>
      </w:r>
      <w:proofErr w:type="gramStart"/>
      <w:r w:rsidRPr="003C4AC2">
        <w:rPr>
          <w:rFonts w:ascii="宋体" w:eastAsia="宋体" w:hAnsi="宋体" w:cs="宋体"/>
          <w:b/>
          <w:bCs/>
        </w:rPr>
        <w:t>降维打击</w:t>
      </w:r>
      <w:proofErr w:type="gramEnd"/>
      <w:r w:rsidRPr="003C4AC2">
        <w:rPr>
          <w:rFonts w:ascii="宋体" w:eastAsia="宋体" w:hAnsi="宋体" w:cs="宋体"/>
          <w:b/>
          <w:bCs/>
        </w:rPr>
        <w:t>“算力致幻”</w:t>
      </w:r>
    </w:p>
    <w:p w14:paraId="464F3DE9" w14:textId="06BBF1B1" w:rsidR="003A6BAB" w:rsidRPr="003C4AC2" w:rsidRDefault="003A6BAB" w:rsidP="003A6BAB">
      <w:pPr>
        <w:spacing w:afterAutospacing="1"/>
        <w:rPr>
          <w:rFonts w:ascii="宋体" w:eastAsia="宋体" w:hAnsi="宋体" w:cs="宋体" w:hint="eastAsia"/>
        </w:rPr>
      </w:pPr>
      <w:r w:rsidRPr="003C4AC2">
        <w:rPr>
          <w:rFonts w:ascii="宋体" w:eastAsia="宋体" w:hAnsi="宋体" w:cs="宋体"/>
        </w:rPr>
        <w:t>基于拉普拉斯</w:t>
      </w:r>
      <w:proofErr w:type="gramStart"/>
      <w:r w:rsidRPr="003C4AC2">
        <w:rPr>
          <w:rFonts w:ascii="宋体" w:eastAsia="宋体" w:hAnsi="宋体" w:cs="宋体"/>
        </w:rPr>
        <w:t>妖</w:t>
      </w:r>
      <w:proofErr w:type="gramEnd"/>
      <w:r w:rsidRPr="003C4AC2">
        <w:rPr>
          <w:rFonts w:ascii="宋体" w:eastAsia="宋体" w:hAnsi="宋体" w:cs="宋体"/>
        </w:rPr>
        <w:t>假设的“通用 AGI”在物理学意义上不可能存在。任何企图用单一算法</w:t>
      </w:r>
      <w:proofErr w:type="gramStart"/>
      <w:r w:rsidRPr="003C4AC2">
        <w:rPr>
          <w:rFonts w:ascii="宋体" w:eastAsia="宋体" w:hAnsi="宋体" w:cs="宋体"/>
        </w:rPr>
        <w:t>框架穷算宇宙</w:t>
      </w:r>
      <w:proofErr w:type="gramEnd"/>
      <w:r w:rsidRPr="003C4AC2">
        <w:rPr>
          <w:rFonts w:ascii="宋体" w:eastAsia="宋体" w:hAnsi="宋体" w:cs="宋体"/>
        </w:rPr>
        <w:t>未来节点的行为，都是</w:t>
      </w:r>
      <w:r w:rsidR="00EB07A8" w:rsidRPr="003C4AC2">
        <w:rPr>
          <w:rFonts w:ascii="宋体" w:eastAsia="宋体" w:hAnsi="宋体" w:cs="宋体"/>
        </w:rPr>
        <w:t>违背热力学、哥德尔定理、图灵停机问题与</w:t>
      </w:r>
      <w:proofErr w:type="gramStart"/>
      <w:r w:rsidR="00EB07A8" w:rsidRPr="003C4AC2">
        <w:rPr>
          <w:rFonts w:ascii="宋体" w:eastAsia="宋体" w:hAnsi="宋体" w:cs="宋体"/>
        </w:rPr>
        <w:t>莱</w:t>
      </w:r>
      <w:proofErr w:type="gramEnd"/>
      <w:r w:rsidR="00EB07A8" w:rsidRPr="003C4AC2">
        <w:rPr>
          <w:rFonts w:ascii="宋体" w:eastAsia="宋体" w:hAnsi="宋体" w:cs="宋体"/>
        </w:rPr>
        <w:t>斯定理的"</w:t>
      </w:r>
      <w:proofErr w:type="gramStart"/>
      <w:r w:rsidR="00EB07A8" w:rsidRPr="003C4AC2">
        <w:rPr>
          <w:rFonts w:ascii="宋体" w:eastAsia="宋体" w:hAnsi="宋体" w:cs="宋体"/>
        </w:rPr>
        <w:t>算力炼金术</w:t>
      </w:r>
      <w:proofErr w:type="gramEnd"/>
      <w:r w:rsidR="00EB07A8" w:rsidRPr="003C4AC2">
        <w:rPr>
          <w:rFonts w:ascii="宋体" w:eastAsia="宋体" w:hAnsi="宋体" w:cs="宋体"/>
        </w:rPr>
        <w:t>"</w:t>
      </w:r>
      <w:r w:rsidRPr="003C4AC2">
        <w:rPr>
          <w:rFonts w:ascii="宋体" w:eastAsia="宋体" w:hAnsi="宋体" w:cs="宋体"/>
          <w:b/>
          <w:bCs/>
        </w:rPr>
        <w:t>。复杂的巨系统永远无法在静态代码内交付最终结果，它必须是一个依赖</w:t>
      </w:r>
      <w:r w:rsidRPr="003C4AC2">
        <w:rPr>
          <w:rFonts w:ascii="宋体" w:eastAsia="宋体" w:hAnsi="宋体" w:cs="宋体"/>
        </w:rPr>
        <w:t>“碳硅共生”、通过元认知不断刺穿边界的动态过程。</w:t>
      </w:r>
    </w:p>
    <w:p w14:paraId="6906FB0B" w14:textId="78AC7AD0" w:rsidR="003A6BAB" w:rsidRPr="003C4AC2" w:rsidRDefault="003A6BAB" w:rsidP="003A6BAB">
      <w:pPr>
        <w:spacing w:after="100" w:afterAutospacing="1"/>
        <w:outlineLvl w:val="3"/>
        <w:rPr>
          <w:rFonts w:ascii="宋体" w:eastAsia="宋体" w:hAnsi="宋体" w:cs="Arial" w:hint="eastAsia"/>
          <w:b/>
          <w:bCs/>
        </w:rPr>
      </w:pPr>
      <w:r w:rsidRPr="003C4AC2">
        <w:rPr>
          <w:rFonts w:ascii="宋体" w:eastAsia="宋体" w:hAnsi="宋体" w:cs="Arial"/>
          <w:b/>
          <w:bCs/>
        </w:rPr>
        <w:t>8.</w:t>
      </w:r>
      <w:r w:rsidR="00BC6632" w:rsidRPr="003C4AC2">
        <w:rPr>
          <w:rFonts w:ascii="宋体" w:eastAsia="宋体" w:hAnsi="宋体" w:cs="Arial" w:hint="eastAsia"/>
          <w:b/>
          <w:bCs/>
        </w:rPr>
        <w:t>5</w:t>
      </w:r>
      <w:r w:rsidRPr="003C4AC2">
        <w:rPr>
          <w:rFonts w:ascii="宋体" w:eastAsia="宋体" w:hAnsi="宋体" w:cs="Arial"/>
          <w:b/>
          <w:bCs/>
        </w:rPr>
        <w:t xml:space="preserve"> 架构解药：跨越边界的双环跃迁与碳硅共生</w:t>
      </w:r>
    </w:p>
    <w:p w14:paraId="4BD9C84F" w14:textId="77777777" w:rsidR="00BC6729" w:rsidRPr="003C4AC2" w:rsidRDefault="00000000">
      <w:pPr>
        <w:rPr>
          <w:rFonts w:ascii="宋体" w:eastAsia="宋体" w:hAnsi="宋体" w:hint="eastAsia"/>
        </w:rPr>
      </w:pPr>
      <w:r w:rsidRPr="003C4AC2">
        <w:rPr>
          <w:rFonts w:ascii="宋体" w:eastAsia="宋体" w:hAnsi="宋体"/>
        </w:rPr>
        <w:t>为了跨越哥德尔边界，系统必须具备主动重构底层、获取外部负熵的自我代偿机制：</w:t>
      </w:r>
    </w:p>
    <w:p w14:paraId="7CE66D71" w14:textId="77777777" w:rsidR="00BC6729" w:rsidRPr="003C4AC2" w:rsidRDefault="00000000">
      <w:pPr>
        <w:numPr>
          <w:ilvl w:val="0"/>
          <w:numId w:val="45"/>
        </w:numPr>
        <w:spacing w:after="100" w:afterAutospacing="1"/>
        <w:rPr>
          <w:rFonts w:ascii="宋体" w:eastAsia="宋体" w:hAnsi="宋体" w:cs="宋体" w:hint="eastAsia"/>
          <w:b/>
          <w:bCs/>
        </w:rPr>
      </w:pPr>
      <w:r w:rsidRPr="003C4AC2">
        <w:rPr>
          <w:rFonts w:ascii="宋体" w:eastAsia="宋体" w:hAnsi="宋体" w:cs="宋体"/>
          <w:b/>
          <w:bCs/>
        </w:rPr>
        <w:t>核心方程与薛定</w:t>
      </w:r>
      <w:proofErr w:type="gramStart"/>
      <w:r w:rsidRPr="003C4AC2">
        <w:rPr>
          <w:rFonts w:ascii="宋体" w:eastAsia="宋体" w:hAnsi="宋体" w:cs="宋体"/>
          <w:b/>
          <w:bCs/>
        </w:rPr>
        <w:t>谔</w:t>
      </w:r>
      <w:proofErr w:type="gramEnd"/>
      <w:r w:rsidRPr="003C4AC2">
        <w:rPr>
          <w:rFonts w:ascii="宋体" w:eastAsia="宋体" w:hAnsi="宋体" w:cs="宋体"/>
          <w:b/>
          <w:bCs/>
        </w:rPr>
        <w:t>负熵生存律：</w:t>
      </w:r>
    </w:p>
    <w:p w14:paraId="2F0173B9" w14:textId="77777777" w:rsidR="003740B7" w:rsidRPr="003C4AC2" w:rsidRDefault="00000000" w:rsidP="00CB4215">
      <w:pPr>
        <w:spacing w:after="100" w:afterAutospacing="1"/>
        <w:ind w:left="720"/>
        <w:rPr>
          <w:rFonts w:ascii="宋体" w:eastAsia="宋体" w:hAnsi="宋体" w:cs="宋体" w:hint="eastAsia"/>
          <w:b/>
          <w:bCs/>
        </w:rPr>
      </w:pPr>
      <w:r w:rsidRPr="003C4AC2">
        <w:rPr>
          <w:rFonts w:ascii="宋体" w:eastAsia="宋体" w:hAnsi="宋体" w:cs="宋体"/>
          <w:b/>
          <w:bCs/>
        </w:rPr>
        <w:t>方程</w:t>
      </w:r>
      <w:proofErr w:type="gramStart"/>
      <w:r w:rsidRPr="003C4AC2">
        <w:rPr>
          <w:rFonts w:ascii="宋体" w:eastAsia="宋体" w:hAnsi="宋体" w:cs="宋体"/>
          <w:b/>
          <w:bCs/>
        </w:rPr>
        <w:t>一</w:t>
      </w:r>
      <w:proofErr w:type="gramEnd"/>
      <w:r w:rsidRPr="003C4AC2">
        <w:rPr>
          <w:rFonts w:ascii="宋体" w:eastAsia="宋体" w:hAnsi="宋体" w:cs="宋体"/>
          <w:b/>
          <w:bCs/>
        </w:rPr>
        <w:t>（薛定</w:t>
      </w:r>
      <w:proofErr w:type="gramStart"/>
      <w:r w:rsidRPr="003C4AC2">
        <w:rPr>
          <w:rFonts w:ascii="宋体" w:eastAsia="宋体" w:hAnsi="宋体" w:cs="宋体"/>
          <w:b/>
          <w:bCs/>
        </w:rPr>
        <w:t>谔</w:t>
      </w:r>
      <w:proofErr w:type="gramEnd"/>
      <w:r w:rsidRPr="003C4AC2">
        <w:rPr>
          <w:rFonts w:ascii="宋体" w:eastAsia="宋体" w:hAnsi="宋体" w:cs="宋体"/>
          <w:b/>
          <w:bCs/>
        </w:rPr>
        <w:t>负熵代偿公式）：</w:t>
      </w:r>
    </w:p>
    <w:p w14:paraId="65C15ACB" w14:textId="77777777" w:rsidR="00BC6729" w:rsidRPr="003C4AC2" w:rsidRDefault="003740B7" w:rsidP="003740B7">
      <w:pPr>
        <w:spacing w:after="100" w:afterAutospacing="1"/>
        <w:ind w:left="720"/>
        <w:rPr>
          <w:rFonts w:ascii="宋体" w:eastAsia="宋体" w:hAnsi="宋体" w:cs="宋体" w:hint="eastAsia"/>
          <w:b/>
          <w:bCs/>
        </w:rPr>
      </w:pPr>
      <m:oMathPara>
        <m:oMath>
          <m:r>
            <m:rPr>
              <m:sty m:val="bi"/>
            </m:rPr>
            <w:rPr>
              <w:rFonts w:ascii="微软雅黑" w:eastAsia="微软雅黑" w:hAnsi="微软雅黑" w:cs="微软雅黑" w:hint="eastAsia"/>
            </w:rPr>
            <m:t>-</m:t>
          </m:r>
          <m:f>
            <m:fPr>
              <m:ctrlPr>
                <w:rPr>
                  <w:rFonts w:ascii="Cambria Math" w:eastAsia="宋体" w:hAnsi="Cambria Math" w:cs="宋体"/>
                  <w:b/>
                  <w:bCs/>
                </w:rPr>
              </m:ctrlPr>
            </m:fPr>
            <m:num>
              <m:r>
                <m:rPr>
                  <m:sty m:val="bi"/>
                </m:rPr>
                <w:rPr>
                  <w:rFonts w:ascii="Cambria Math" w:eastAsia="宋体" w:hAnsi="Cambria Math" w:cs="宋体" w:hint="eastAsia"/>
                </w:rPr>
                <m:t>d</m:t>
              </m:r>
              <m:sSub>
                <m:sSubPr>
                  <m:ctrlPr>
                    <w:rPr>
                      <w:rFonts w:ascii="Cambria Math" w:eastAsia="宋体" w:hAnsi="Cambria Math" w:cs="宋体"/>
                      <w:b/>
                      <w:bCs/>
                      <w:i/>
                    </w:rPr>
                  </m:ctrlPr>
                </m:sSubPr>
                <m:e>
                  <m:r>
                    <m:rPr>
                      <m:sty m:val="bi"/>
                    </m:rPr>
                    <w:rPr>
                      <w:rFonts w:ascii="Cambria Math" w:eastAsia="宋体" w:hAnsi="Cambria Math" w:cs="宋体" w:hint="eastAsia"/>
                    </w:rPr>
                    <m:t>S</m:t>
                  </m:r>
                  <m:ctrlPr>
                    <w:rPr>
                      <w:rFonts w:ascii="Cambria Math" w:eastAsia="宋体" w:hAnsi="Cambria Math" w:cs="宋体" w:hint="eastAsia"/>
                      <w:b/>
                      <w:bCs/>
                      <w:i/>
                    </w:rPr>
                  </m:ctrlPr>
                </m:e>
                <m:sub>
                  <m:r>
                    <m:rPr>
                      <m:nor/>
                    </m:rPr>
                    <w:rPr>
                      <w:rFonts w:ascii="宋体" w:eastAsia="宋体" w:hAnsi="宋体" w:cs="宋体" w:hint="eastAsia"/>
                      <w:b/>
                      <w:bCs/>
                    </w:rPr>
                    <m:t>int</m:t>
                  </m:r>
                </m:sub>
              </m:sSub>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r>
            <m:rPr>
              <m:sty m:val="bi"/>
            </m:rPr>
            <w:rPr>
              <w:rFonts w:ascii="Cambria Math" w:eastAsia="宋体" w:hAnsi="Cambria Math" w:cs="宋体" w:hint="eastAsia"/>
            </w:rPr>
            <m:t>=</m:t>
          </m:r>
          <m:f>
            <m:fPr>
              <m:ctrlPr>
                <w:rPr>
                  <w:rFonts w:ascii="Cambria Math" w:eastAsia="宋体" w:hAnsi="Cambria Math" w:cs="宋体"/>
                  <w:b/>
                  <w:bCs/>
                </w:rPr>
              </m:ctrlPr>
            </m:fPr>
            <m:num>
              <m:r>
                <m:rPr>
                  <m:sty m:val="bi"/>
                </m:rPr>
                <w:rPr>
                  <w:rFonts w:ascii="Cambria Math" w:eastAsia="宋体" w:hAnsi="Cambria Math" w:cs="宋体" w:hint="eastAsia"/>
                </w:rPr>
                <m:t>deS</m:t>
              </m:r>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r>
            <m:rPr>
              <m:sty m:val="b"/>
            </m:rPr>
            <w:rPr>
              <w:rFonts w:ascii="Cambria Math" w:eastAsia="宋体" w:hAnsi="Cambria Math" w:cs="宋体"/>
              <w:b/>
            </w:rPr>
            <m:t> </m:t>
          </m:r>
          <m:d>
            <m:dPr>
              <m:ctrlPr>
                <w:rPr>
                  <w:rFonts w:ascii="Cambria Math" w:eastAsia="宋体" w:hAnsi="Cambria Math" w:cs="宋体"/>
                  <w:b/>
                  <w:bCs/>
                </w:rPr>
              </m:ctrlPr>
            </m:dPr>
            <m:e>
              <m:f>
                <m:fPr>
                  <m:ctrlPr>
                    <w:rPr>
                      <w:rFonts w:ascii="Cambria Math" w:eastAsia="宋体" w:hAnsi="Cambria Math" w:cs="宋体"/>
                      <w:b/>
                      <w:bCs/>
                    </w:rPr>
                  </m:ctrlPr>
                </m:fPr>
                <m:num>
                  <m:r>
                    <m:rPr>
                      <m:sty m:val="bi"/>
                    </m:rPr>
                    <w:rPr>
                      <w:rFonts w:ascii="Cambria Math" w:eastAsia="宋体" w:hAnsi="Cambria Math" w:cs="宋体" w:hint="eastAsia"/>
                    </w:rPr>
                    <m:t>deS</m:t>
                  </m:r>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r>
                <m:rPr>
                  <m:sty m:val="bi"/>
                </m:rPr>
                <w:rPr>
                  <w:rFonts w:ascii="Cambria Math" w:eastAsia="宋体" w:hAnsi="Cambria Math" w:cs="宋体" w:hint="eastAsia"/>
                </w:rPr>
                <m:t>&lt;0</m:t>
              </m:r>
              <m:r>
                <m:rPr>
                  <m:sty m:val="b"/>
                </m:rPr>
                <w:rPr>
                  <w:rFonts w:ascii="Cambria Math" w:eastAsia="宋体" w:hAnsi="Cambria Math" w:cs="宋体"/>
                  <w:b/>
                </w:rPr>
                <m:t> </m:t>
              </m:r>
              <m:r>
                <m:rPr>
                  <m:nor/>
                </m:rPr>
                <w:rPr>
                  <w:rFonts w:ascii="宋体" w:eastAsia="宋体" w:hAnsi="宋体" w:cs="宋体" w:hint="eastAsia"/>
                  <w:b/>
                  <w:bCs/>
                </w:rPr>
                <m:t>且</m:t>
              </m:r>
              <m:r>
                <m:rPr>
                  <m:sty m:val="b"/>
                </m:rPr>
                <w:rPr>
                  <w:rFonts w:ascii="Cambria Math" w:eastAsia="宋体" w:hAnsi="Cambria Math" w:cs="宋体"/>
                  <w:b/>
                </w:rPr>
                <m:t> </m:t>
              </m:r>
              <m:d>
                <m:dPr>
                  <m:begChr m:val="|"/>
                  <m:endChr m:val="|"/>
                  <m:ctrlPr>
                    <w:rPr>
                      <w:rFonts w:ascii="Cambria Math" w:eastAsia="宋体" w:hAnsi="Cambria Math" w:cs="宋体"/>
                      <w:b/>
                      <w:bCs/>
                    </w:rPr>
                  </m:ctrlPr>
                </m:dPr>
                <m:e>
                  <m:f>
                    <m:fPr>
                      <m:ctrlPr>
                        <w:rPr>
                          <w:rFonts w:ascii="Cambria Math" w:eastAsia="宋体" w:hAnsi="Cambria Math" w:cs="宋体"/>
                          <w:b/>
                          <w:bCs/>
                        </w:rPr>
                      </m:ctrlPr>
                    </m:fPr>
                    <m:num>
                      <m:r>
                        <m:rPr>
                          <m:sty m:val="bi"/>
                        </m:rPr>
                        <w:rPr>
                          <w:rFonts w:ascii="Cambria Math" w:eastAsia="宋体" w:hAnsi="Cambria Math" w:cs="宋体" w:hint="eastAsia"/>
                        </w:rPr>
                        <m:t>deS</m:t>
                      </m:r>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ctrlPr>
                    <w:rPr>
                      <w:rFonts w:ascii="Cambria Math" w:eastAsia="宋体" w:hAnsi="Cambria Math" w:cs="宋体"/>
                      <w:b/>
                      <w:bCs/>
                      <w:i/>
                    </w:rPr>
                  </m:ctrlPr>
                </m:e>
              </m:d>
              <m:r>
                <m:rPr>
                  <m:sty m:val="bi"/>
                </m:rPr>
                <w:rPr>
                  <w:rFonts w:ascii="Cambria Math" w:eastAsia="宋体" w:hAnsi="Cambria Math" w:cs="宋体" w:hint="eastAsia"/>
                </w:rPr>
                <m:t>&gt;</m:t>
              </m:r>
              <m:f>
                <m:fPr>
                  <m:ctrlPr>
                    <w:rPr>
                      <w:rFonts w:ascii="Cambria Math" w:eastAsia="宋体" w:hAnsi="Cambria Math" w:cs="宋体"/>
                      <w:b/>
                      <w:bCs/>
                    </w:rPr>
                  </m:ctrlPr>
                </m:fPr>
                <m:num>
                  <m:r>
                    <m:rPr>
                      <m:sty m:val="bi"/>
                    </m:rPr>
                    <w:rPr>
                      <w:rFonts w:ascii="Cambria Math" w:eastAsia="宋体" w:hAnsi="Cambria Math" w:cs="宋体" w:hint="eastAsia"/>
                    </w:rPr>
                    <m:t>diS</m:t>
                  </m:r>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ctrlPr>
                <w:rPr>
                  <w:rFonts w:ascii="Cambria Math" w:eastAsia="宋体" w:hAnsi="Cambria Math" w:cs="宋体"/>
                  <w:b/>
                  <w:bCs/>
                  <w:i/>
                </w:rPr>
              </m:ctrlPr>
            </m:e>
          </m:d>
        </m:oMath>
      </m:oMathPara>
    </w:p>
    <w:p w14:paraId="45C50EBD" w14:textId="77777777" w:rsidR="00BC6729" w:rsidRPr="003C4AC2" w:rsidRDefault="00000000" w:rsidP="00CB4215">
      <w:pPr>
        <w:spacing w:after="100" w:afterAutospacing="1"/>
        <w:ind w:left="720"/>
        <w:rPr>
          <w:rFonts w:ascii="宋体" w:eastAsia="宋体" w:hAnsi="宋体" w:cs="宋体" w:hint="eastAsia"/>
          <w:b/>
          <w:bCs/>
        </w:rPr>
      </w:pPr>
      <w:r w:rsidRPr="003C4AC2">
        <w:rPr>
          <w:rFonts w:ascii="宋体" w:eastAsia="宋体" w:hAnsi="宋体" w:cs="宋体"/>
          <w:b/>
          <w:bCs/>
        </w:rPr>
        <w:t>方程二（</w:t>
      </w:r>
      <w:proofErr w:type="gramStart"/>
      <w:r w:rsidRPr="003C4AC2">
        <w:rPr>
          <w:rFonts w:ascii="宋体" w:eastAsia="宋体" w:hAnsi="宋体" w:cs="宋体"/>
          <w:b/>
          <w:bCs/>
        </w:rPr>
        <w:t>跨代相变</w:t>
      </w:r>
      <w:proofErr w:type="gramEnd"/>
      <w:r w:rsidRPr="003C4AC2">
        <w:rPr>
          <w:rFonts w:ascii="宋体" w:eastAsia="宋体" w:hAnsi="宋体" w:cs="宋体"/>
          <w:b/>
          <w:bCs/>
        </w:rPr>
        <w:t>演化公式）：</w:t>
      </w:r>
      <m:oMath>
        <m:sSub>
          <m:sSubPr>
            <m:ctrlPr>
              <w:rPr>
                <w:rFonts w:ascii="Cambria Math" w:eastAsia="宋体" w:hAnsi="Cambria Math" w:cs="宋体"/>
                <w:b/>
                <w:bCs/>
                <w:i/>
              </w:rPr>
            </m:ctrlPr>
          </m:sSubPr>
          <m:e>
            <m:r>
              <m:rPr>
                <m:sty m:val="b"/>
              </m:rPr>
              <w:rPr>
                <w:rFonts w:ascii="Cambria Math" w:eastAsia="宋体" w:hAnsi="Cambria Math" w:cs="宋体"/>
              </w:rPr>
              <m:t>Π</m:t>
            </m:r>
            <m:ctrlPr>
              <w:rPr>
                <w:rFonts w:ascii="Cambria Math" w:eastAsia="宋体" w:hAnsi="Cambria Math" w:cs="宋体"/>
                <w:b/>
                <w:bCs/>
              </w:rPr>
            </m:ctrlPr>
          </m:e>
          <m:sub>
            <m:r>
              <m:rPr>
                <m:sty m:val="bi"/>
              </m:rPr>
              <w:rPr>
                <w:rFonts w:ascii="Cambria Math" w:eastAsia="宋体" w:hAnsi="Cambria Math" w:cs="宋体"/>
              </w:rPr>
              <m:t>t+1</m:t>
            </m:r>
          </m:sub>
        </m:sSub>
        <m:r>
          <m:rPr>
            <m:sty m:val="bi"/>
          </m:rPr>
          <w:rPr>
            <w:rFonts w:ascii="Cambria Math" w:eastAsia="宋体" w:hAnsi="Cambria Math" w:cs="宋体"/>
          </w:rPr>
          <m:t>=</m:t>
        </m:r>
        <m:r>
          <m:rPr>
            <m:sty m:val="b"/>
          </m:rPr>
          <w:rPr>
            <w:rFonts w:ascii="Cambria Math" w:eastAsia="宋体" w:hAnsi="Cambria Math" w:cs="宋体"/>
          </w:rPr>
          <m:t>Φ</m:t>
        </m:r>
        <m:d>
          <m:dPr>
            <m:ctrlPr>
              <w:rPr>
                <w:rFonts w:ascii="Cambria Math" w:eastAsia="宋体" w:hAnsi="Cambria Math" w:cs="宋体"/>
                <w:b/>
                <w:bCs/>
              </w:rPr>
            </m:ctrlPr>
          </m:dPr>
          <m:e>
            <m:sSub>
              <m:sSubPr>
                <m:ctrlPr>
                  <w:rPr>
                    <w:rFonts w:ascii="Cambria Math" w:eastAsia="宋体" w:hAnsi="Cambria Math" w:cs="宋体"/>
                    <w:b/>
                    <w:bCs/>
                    <w:i/>
                  </w:rPr>
                </m:ctrlPr>
              </m:sSubPr>
              <m:e>
                <m:r>
                  <m:rPr>
                    <m:sty m:val="b"/>
                  </m:rPr>
                  <w:rPr>
                    <w:rFonts w:ascii="Cambria Math" w:eastAsia="宋体" w:hAnsi="Cambria Math" w:cs="宋体"/>
                  </w:rPr>
                  <m:t>Π</m:t>
                </m:r>
                <m:ctrlPr>
                  <w:rPr>
                    <w:rFonts w:ascii="Cambria Math" w:eastAsia="宋体" w:hAnsi="Cambria Math" w:cs="宋体"/>
                    <w:b/>
                    <w:bCs/>
                  </w:rPr>
                </m:ctrlPr>
              </m:e>
              <m:sub>
                <m:r>
                  <m:rPr>
                    <m:sty m:val="bi"/>
                  </m:rPr>
                  <w:rPr>
                    <w:rFonts w:ascii="Cambria Math" w:eastAsia="宋体" w:hAnsi="Cambria Math" w:cs="宋体"/>
                  </w:rPr>
                  <m:t>t</m:t>
                </m:r>
              </m:sub>
            </m:sSub>
            <m:r>
              <m:rPr>
                <m:sty m:val="bi"/>
              </m:rPr>
              <w:rPr>
                <w:rFonts w:ascii="Cambria Math" w:eastAsia="宋体" w:hAnsi="Cambria Math" w:cs="宋体"/>
              </w:rPr>
              <m:t>,</m:t>
            </m:r>
            <m:nary>
              <m:naryPr>
                <m:chr m:val="∑"/>
                <m:subHide m:val="1"/>
                <m:supHide m:val="1"/>
                <m:ctrlPr>
                  <w:rPr>
                    <w:rFonts w:ascii="Cambria Math" w:eastAsia="宋体" w:hAnsi="Cambria Math" w:cs="宋体"/>
                    <w:b/>
                    <w:bCs/>
                  </w:rPr>
                </m:ctrlPr>
              </m:naryPr>
              <m:sub/>
              <m:sup/>
              <m:e>
                <m:sSub>
                  <m:sSubPr>
                    <m:ctrlPr>
                      <w:rPr>
                        <w:rFonts w:ascii="Cambria Math" w:eastAsia="宋体" w:hAnsi="Cambria Math" w:cs="宋体"/>
                        <w:b/>
                        <w:bCs/>
                        <w:i/>
                      </w:rPr>
                    </m:ctrlPr>
                  </m:sSubPr>
                  <m:e>
                    <m:r>
                      <m:rPr>
                        <m:sty m:val="b"/>
                      </m:rPr>
                      <w:rPr>
                        <w:rFonts w:ascii="Cambria Math" w:eastAsia="宋体" w:hAnsi="Cambria Math" w:cs="宋体"/>
                      </w:rPr>
                      <m:t>Δ</m:t>
                    </m:r>
                    <m:ctrlPr>
                      <w:rPr>
                        <w:rFonts w:ascii="Cambria Math" w:eastAsia="宋体" w:hAnsi="Cambria Math" w:cs="宋体"/>
                        <w:b/>
                        <w:bCs/>
                      </w:rPr>
                    </m:ctrlPr>
                  </m:e>
                  <m:sub>
                    <m:r>
                      <m:rPr>
                        <m:nor/>
                      </m:rPr>
                      <w:rPr>
                        <w:rFonts w:ascii="宋体" w:eastAsia="宋体" w:hAnsi="宋体" w:cs="宋体"/>
                        <w:b/>
                        <w:bCs/>
                      </w:rPr>
                      <m:t>critical</m:t>
                    </m:r>
                  </m:sub>
                </m:sSub>
              </m:e>
            </m:nary>
            <m:ctrlPr>
              <w:rPr>
                <w:rFonts w:ascii="Cambria Math" w:eastAsia="宋体" w:hAnsi="Cambria Math" w:cs="宋体"/>
                <w:b/>
                <w:bCs/>
                <w:i/>
              </w:rPr>
            </m:ctrlPr>
          </m:e>
        </m:d>
      </m:oMath>
    </w:p>
    <w:p w14:paraId="33D33F34" w14:textId="77777777" w:rsidR="00BC6729" w:rsidRPr="003C4AC2" w:rsidRDefault="00000000">
      <w:pPr>
        <w:numPr>
          <w:ilvl w:val="0"/>
          <w:numId w:val="45"/>
        </w:numPr>
        <w:spacing w:after="100" w:afterAutospacing="1"/>
        <w:rPr>
          <w:rFonts w:ascii="宋体" w:eastAsia="宋体" w:hAnsi="宋体" w:cs="宋体" w:hint="eastAsia"/>
        </w:rPr>
      </w:pPr>
      <w:r w:rsidRPr="003C4AC2">
        <w:rPr>
          <w:rFonts w:ascii="宋体" w:eastAsia="宋体" w:hAnsi="宋体" w:cs="宋体"/>
          <w:b/>
          <w:bCs/>
        </w:rPr>
        <w:t>参数释义：</w:t>
      </w:r>
      <m:oMath>
        <m:r>
          <w:rPr>
            <w:rFonts w:ascii="微软雅黑" w:eastAsia="微软雅黑" w:hAnsi="微软雅黑" w:cs="微软雅黑" w:hint="eastAsia"/>
          </w:rPr>
          <m:t>-</m:t>
        </m:r>
        <m:f>
          <m:fPr>
            <m:ctrlPr>
              <w:rPr>
                <w:rFonts w:ascii="Cambria Math" w:eastAsia="宋体" w:hAnsi="Cambria Math" w:cs="宋体"/>
              </w:rPr>
            </m:ctrlPr>
          </m:fPr>
          <m:num>
            <m:r>
              <w:rPr>
                <w:rFonts w:ascii="Cambria Math" w:eastAsia="宋体" w:hAnsi="Cambria Math" w:cs="宋体" w:hint="eastAsia"/>
              </w:rPr>
              <m:t>d</m:t>
            </m:r>
            <m:sSub>
              <m:sSubPr>
                <m:ctrlPr>
                  <w:rPr>
                    <w:rFonts w:ascii="Cambria Math" w:eastAsia="宋体" w:hAnsi="Cambria Math" w:cs="宋体"/>
                    <w:i/>
                  </w:rPr>
                </m:ctrlPr>
              </m:sSubPr>
              <m:e>
                <m:r>
                  <w:rPr>
                    <w:rFonts w:ascii="Cambria Math" w:eastAsia="宋体" w:hAnsi="Cambria Math" w:cs="宋体" w:hint="eastAsia"/>
                  </w:rPr>
                  <m:t>S</m:t>
                </m:r>
                <m:ctrlPr>
                  <w:rPr>
                    <w:rFonts w:ascii="Cambria Math" w:eastAsia="宋体" w:hAnsi="Cambria Math" w:cs="宋体" w:hint="eastAsia"/>
                    <w:i/>
                  </w:rPr>
                </m:ctrlPr>
              </m:e>
              <m:sub>
                <m:r>
                  <m:rPr>
                    <m:nor/>
                  </m:rPr>
                  <w:rPr>
                    <w:rFonts w:ascii="宋体" w:eastAsia="宋体" w:hAnsi="宋体" w:cs="宋体" w:hint="eastAsia"/>
                  </w:rPr>
                  <m:t>int</m:t>
                </m:r>
              </m:sub>
            </m:sSub>
            <m:ctrlPr>
              <w:rPr>
                <w:rFonts w:ascii="Cambria Math" w:eastAsia="宋体" w:hAnsi="Cambria Math" w:cs="宋体"/>
                <w:i/>
              </w:rPr>
            </m:ctrlPr>
          </m:num>
          <m:den>
            <m:r>
              <w:rPr>
                <w:rFonts w:ascii="Cambria Math" w:eastAsia="宋体" w:hAnsi="Cambria Math" w:cs="宋体" w:hint="eastAsia"/>
              </w:rPr>
              <m:t>dt</m:t>
            </m:r>
            <m:ctrlPr>
              <w:rPr>
                <w:rFonts w:ascii="Cambria Math" w:eastAsia="宋体" w:hAnsi="Cambria Math" w:cs="宋体"/>
                <w:i/>
              </w:rPr>
            </m:ctrlPr>
          </m:den>
        </m:f>
      </m:oMath>
      <w:r w:rsidRPr="003C4AC2">
        <w:rPr>
          <w:rFonts w:ascii="宋体" w:eastAsia="宋体" w:hAnsi="宋体" w:cs="宋体"/>
        </w:rPr>
        <w:t>代表系统维持或提高内部秩序的负熵率；</w:t>
      </w:r>
      <m:oMath>
        <m:f>
          <m:fPr>
            <m:ctrlPr>
              <w:rPr>
                <w:rFonts w:ascii="Cambria Math" w:eastAsia="宋体" w:hAnsi="Cambria Math" w:cs="宋体"/>
              </w:rPr>
            </m:ctrlPr>
          </m:fPr>
          <m:num>
            <m:r>
              <w:rPr>
                <w:rFonts w:ascii="Cambria Math" w:eastAsia="宋体" w:hAnsi="Cambria Math" w:cs="宋体" w:hint="eastAsia"/>
              </w:rPr>
              <m:t>deS</m:t>
            </m:r>
            <m:ctrlPr>
              <w:rPr>
                <w:rFonts w:ascii="Cambria Math" w:eastAsia="宋体" w:hAnsi="Cambria Math" w:cs="宋体"/>
                <w:i/>
              </w:rPr>
            </m:ctrlPr>
          </m:num>
          <m:den>
            <m:r>
              <w:rPr>
                <w:rFonts w:ascii="Cambria Math" w:eastAsia="宋体" w:hAnsi="Cambria Math" w:cs="宋体" w:hint="eastAsia"/>
              </w:rPr>
              <m:t>dt</m:t>
            </m:r>
            <m:ctrlPr>
              <w:rPr>
                <w:rFonts w:ascii="Cambria Math" w:eastAsia="宋体" w:hAnsi="Cambria Math" w:cs="宋体"/>
                <w:i/>
              </w:rPr>
            </m:ctrlPr>
          </m:den>
        </m:f>
      </m:oMath>
      <w:r w:rsidRPr="003C4AC2">
        <w:rPr>
          <w:rFonts w:ascii="宋体" w:eastAsia="宋体" w:hAnsi="宋体" w:cs="宋体"/>
        </w:rPr>
        <w:t>代表系统从外界环境吸收的负熵流；</w:t>
      </w:r>
      <m:oMath>
        <m:f>
          <m:fPr>
            <m:ctrlPr>
              <w:rPr>
                <w:rFonts w:ascii="Cambria Math" w:eastAsia="宋体" w:hAnsi="Cambria Math" w:cs="宋体"/>
              </w:rPr>
            </m:ctrlPr>
          </m:fPr>
          <m:num>
            <m:r>
              <w:rPr>
                <w:rFonts w:ascii="Cambria Math" w:eastAsia="宋体" w:hAnsi="Cambria Math" w:cs="宋体" w:hint="eastAsia"/>
              </w:rPr>
              <m:t>diS</m:t>
            </m:r>
            <m:ctrlPr>
              <w:rPr>
                <w:rFonts w:ascii="Cambria Math" w:eastAsia="宋体" w:hAnsi="Cambria Math" w:cs="宋体"/>
                <w:i/>
              </w:rPr>
            </m:ctrlPr>
          </m:num>
          <m:den>
            <m:r>
              <w:rPr>
                <w:rFonts w:ascii="Cambria Math" w:eastAsia="宋体" w:hAnsi="Cambria Math" w:cs="宋体" w:hint="eastAsia"/>
              </w:rPr>
              <m:t>dt</m:t>
            </m:r>
            <m:ctrlPr>
              <w:rPr>
                <w:rFonts w:ascii="Cambria Math" w:eastAsia="宋体" w:hAnsi="Cambria Math" w:cs="宋体"/>
                <w:i/>
              </w:rPr>
            </m:ctrlPr>
          </m:den>
        </m:f>
      </m:oMath>
      <w:r w:rsidRPr="003C4AC2">
        <w:rPr>
          <w:rFonts w:ascii="宋体" w:eastAsia="宋体" w:hAnsi="宋体" w:cs="宋体"/>
        </w:rPr>
        <w:t>代表系统自发的内部耗散；Phi 代表由碳基总设计师元认知能力构成的进化算子。</w:t>
      </w:r>
    </w:p>
    <w:p w14:paraId="4A2C7FDD" w14:textId="21B35F7F" w:rsidR="00BC6729" w:rsidRPr="003C4AC2" w:rsidRDefault="00000000">
      <w:pPr>
        <w:numPr>
          <w:ilvl w:val="0"/>
          <w:numId w:val="45"/>
        </w:numPr>
        <w:spacing w:after="100" w:afterAutospacing="1"/>
        <w:rPr>
          <w:rFonts w:ascii="宋体" w:eastAsia="宋体" w:hAnsi="宋体" w:cs="宋体" w:hint="eastAsia"/>
        </w:rPr>
      </w:pPr>
      <w:r w:rsidRPr="003C4AC2">
        <w:rPr>
          <w:rFonts w:ascii="宋体" w:eastAsia="宋体" w:hAnsi="宋体" w:cs="宋体"/>
          <w:b/>
          <w:bCs/>
        </w:rPr>
        <w:t>推演与映射（抗热寂</w:t>
      </w:r>
      <w:proofErr w:type="gramStart"/>
      <w:r w:rsidRPr="003C4AC2">
        <w:rPr>
          <w:rFonts w:ascii="宋体" w:eastAsia="宋体" w:hAnsi="宋体" w:cs="宋体"/>
          <w:b/>
          <w:bCs/>
        </w:rPr>
        <w:t>的跨代相变</w:t>
      </w:r>
      <w:proofErr w:type="gramEnd"/>
      <w:r w:rsidRPr="003C4AC2">
        <w:rPr>
          <w:rFonts w:ascii="宋体" w:eastAsia="宋体" w:hAnsi="宋体" w:cs="宋体"/>
          <w:b/>
          <w:bCs/>
        </w:rPr>
        <w:t>）：</w:t>
      </w:r>
      <w:r w:rsidRPr="003C4AC2">
        <w:rPr>
          <w:rFonts w:ascii="宋体" w:eastAsia="宋体" w:hAnsi="宋体" w:cs="宋体"/>
        </w:rPr>
        <w:t>系统维持内部秩序依靠从外部吸取负熵流。任何由既定代码构筑的系统，其自身无法抵御时间的熵增耗散，注定会</w:t>
      </w:r>
      <w:r w:rsidR="00EB07A8" w:rsidRPr="003C4AC2">
        <w:rPr>
          <w:rFonts w:ascii="宋体" w:eastAsia="宋体" w:hAnsi="宋体" w:cs="宋体" w:hint="eastAsia"/>
        </w:rPr>
        <w:t>撞击由哥德尔-图灵-莱斯联合划定的不可判定边界</w:t>
      </w:r>
      <w:r w:rsidRPr="003C4AC2">
        <w:rPr>
          <w:rFonts w:ascii="宋体" w:eastAsia="宋体" w:hAnsi="宋体" w:cs="宋体"/>
        </w:rPr>
        <w:t>而陷入逻辑死锁。</w:t>
      </w:r>
      <w:bookmarkStart w:id="8" w:name="OLE_LINK3"/>
      <w:r w:rsidR="00CB4215" w:rsidRPr="003C4AC2">
        <w:rPr>
          <w:rFonts w:ascii="宋体" w:eastAsia="宋体" w:hAnsi="宋体" w:cs="宋体"/>
        </w:rPr>
        <w:t>系统要实现长期抗熵，必须像有机生命体一样，将环境涌现的报错与系统演化中的未知阻碍视为珍贵的外部负熵输入</w:t>
      </w:r>
      <w:r w:rsidRPr="003C4AC2">
        <w:rPr>
          <w:rFonts w:ascii="宋体" w:eastAsia="宋体" w:hAnsi="宋体" w:cs="宋体"/>
        </w:rPr>
        <w:t>。通过总设计师</w:t>
      </w:r>
      <w:proofErr w:type="gramStart"/>
      <w:r w:rsidRPr="003C4AC2">
        <w:rPr>
          <w:rFonts w:ascii="宋体" w:eastAsia="宋体" w:hAnsi="宋体" w:cs="宋体"/>
        </w:rPr>
        <w:t>的具身良知</w:t>
      </w:r>
      <w:proofErr w:type="gramEnd"/>
      <w:r w:rsidRPr="003C4AC2">
        <w:rPr>
          <w:rFonts w:ascii="宋体" w:eastAsia="宋体" w:hAnsi="宋体" w:cs="宋体"/>
        </w:rPr>
        <w:t>捕捉感知残差，执行非自回归式的公理重写，反哺并扩张系统底座，从而在时间的离散序列上</w:t>
      </w:r>
      <w:proofErr w:type="gramStart"/>
      <w:r w:rsidRPr="003C4AC2">
        <w:rPr>
          <w:rFonts w:ascii="宋体" w:eastAsia="宋体" w:hAnsi="宋体" w:cs="宋体"/>
        </w:rPr>
        <w:t>实现跨代自愈</w:t>
      </w:r>
      <w:proofErr w:type="gramEnd"/>
      <w:r w:rsidRPr="003C4AC2">
        <w:rPr>
          <w:rFonts w:ascii="宋体" w:eastAsia="宋体" w:hAnsi="宋体" w:cs="宋体"/>
        </w:rPr>
        <w:t>跃迁，完成真正的碳硅拓扑共生。</w:t>
      </w:r>
    </w:p>
    <w:bookmarkEnd w:id="8"/>
    <w:p w14:paraId="28321030" w14:textId="77777777" w:rsidR="00BC6729" w:rsidRPr="003C4AC2" w:rsidRDefault="00000000" w:rsidP="003740B7">
      <w:pPr>
        <w:ind w:leftChars="500" w:left="1200"/>
        <w:rPr>
          <w:rFonts w:ascii="宋体" w:eastAsia="宋体" w:hAnsi="宋体" w:hint="eastAsia"/>
        </w:rPr>
      </w:pPr>
      <w:r w:rsidRPr="003C4AC2">
        <w:rPr>
          <w:rFonts w:ascii="宋体" w:eastAsia="宋体" w:hAnsi="宋体"/>
        </w:rPr>
        <w:t>1. 单环执行（硅基）： 系统底座消耗动能去自动消灭常规误差，负责确定性的做功。</w:t>
      </w:r>
    </w:p>
    <w:p w14:paraId="23A3BF2E" w14:textId="77777777" w:rsidR="00BC6729" w:rsidRPr="003C4AC2" w:rsidRDefault="00000000" w:rsidP="003740B7">
      <w:pPr>
        <w:ind w:leftChars="500" w:left="1200"/>
        <w:rPr>
          <w:rFonts w:ascii="宋体" w:eastAsia="宋体" w:hAnsi="宋体" w:hint="eastAsia"/>
        </w:rPr>
      </w:pPr>
      <w:r w:rsidRPr="003C4AC2">
        <w:rPr>
          <w:rFonts w:ascii="宋体" w:eastAsia="宋体" w:hAnsi="宋体"/>
        </w:rPr>
        <w:t>2. 双环跃迁（碳基）： 当宏观结构偏差触发逻辑死角时，唤醒外部高维元认知（</w:t>
      </w:r>
      <w:proofErr w:type="gramStart"/>
      <w:r w:rsidRPr="003C4AC2">
        <w:rPr>
          <w:rFonts w:ascii="宋体" w:eastAsia="宋体" w:hAnsi="宋体"/>
        </w:rPr>
        <w:t>架构师</w:t>
      </w:r>
      <w:proofErr w:type="gramEnd"/>
      <w:r w:rsidRPr="003C4AC2">
        <w:rPr>
          <w:rFonts w:ascii="宋体" w:eastAsia="宋体" w:hAnsi="宋体"/>
        </w:rPr>
        <w:t>的碳基跃迁）。通过执行物理寻根与算符重构，强行修改旧系统的底层公理，从而涌现出高维的新架构。</w:t>
      </w:r>
    </w:p>
    <w:p w14:paraId="5BEA14F6" w14:textId="77777777" w:rsidR="003740B7" w:rsidRPr="003C4AC2" w:rsidRDefault="003740B7" w:rsidP="003740B7">
      <w:pPr>
        <w:ind w:leftChars="500" w:left="1200"/>
        <w:rPr>
          <w:rFonts w:ascii="宋体" w:eastAsia="宋体" w:hAnsi="宋体" w:hint="eastAsia"/>
        </w:rPr>
      </w:pPr>
    </w:p>
    <w:p w14:paraId="3E33059F" w14:textId="77777777" w:rsidR="003A6BAB" w:rsidRPr="003C4AC2" w:rsidRDefault="003A6BAB" w:rsidP="003A6BAB">
      <w:pPr>
        <w:spacing w:after="100" w:afterAutospacing="1"/>
        <w:outlineLvl w:val="3"/>
        <w:rPr>
          <w:rFonts w:ascii="宋体" w:eastAsia="宋体" w:hAnsi="宋体" w:cs="Arial" w:hint="eastAsia"/>
          <w:b/>
          <w:bCs/>
        </w:rPr>
      </w:pPr>
      <w:r w:rsidRPr="003C4AC2">
        <w:rPr>
          <w:rFonts w:ascii="宋体" w:eastAsia="宋体" w:hAnsi="宋体" w:cs="Arial"/>
          <w:b/>
          <w:bCs/>
        </w:rPr>
        <w:t>本章结论：碳基为本，硅基代偿</w:t>
      </w:r>
    </w:p>
    <w:p w14:paraId="466B7FF3" w14:textId="5253BB46" w:rsidR="003A6BAB" w:rsidRPr="003C4AC2" w:rsidRDefault="003A6BAB" w:rsidP="003A6BAB">
      <w:pPr>
        <w:spacing w:after="100" w:afterAutospacing="1"/>
        <w:rPr>
          <w:rFonts w:ascii="宋体" w:eastAsia="宋体" w:hAnsi="宋体" w:cs="宋体" w:hint="eastAsia"/>
        </w:rPr>
      </w:pPr>
      <w:r w:rsidRPr="003C4AC2">
        <w:rPr>
          <w:rFonts w:ascii="宋体" w:eastAsia="宋体" w:hAnsi="宋体" w:cs="宋体"/>
        </w:rPr>
        <w:lastRenderedPageBreak/>
        <w:t>既定算符无法</w:t>
      </w:r>
      <w:r w:rsidR="00EB07A8" w:rsidRPr="003C4AC2">
        <w:rPr>
          <w:rFonts w:ascii="宋体" w:eastAsia="宋体" w:hAnsi="宋体" w:cs="宋体"/>
        </w:rPr>
        <w:t>跨越自身的哥德尔-图灵-莱斯不可判定死角</w:t>
      </w:r>
      <w:r w:rsidRPr="003C4AC2">
        <w:rPr>
          <w:rFonts w:ascii="宋体" w:eastAsia="宋体" w:hAnsi="宋体" w:cs="宋体"/>
        </w:rPr>
        <w:t>。具备长期抗热寂能力的开放巨系统必须走向“进化算符与执行底座的物理共生”。</w:t>
      </w:r>
    </w:p>
    <w:p w14:paraId="2518694B" w14:textId="77777777" w:rsidR="003A6BAB" w:rsidRPr="003C4AC2" w:rsidRDefault="003A6BAB" w:rsidP="003A6BAB">
      <w:pPr>
        <w:spacing w:after="100" w:afterAutospacing="1"/>
        <w:rPr>
          <w:rFonts w:ascii="宋体" w:eastAsia="宋体" w:hAnsi="宋体" w:cs="宋体" w:hint="eastAsia"/>
        </w:rPr>
      </w:pPr>
      <w:r w:rsidRPr="003C4AC2">
        <w:rPr>
          <w:rFonts w:ascii="宋体" w:eastAsia="宋体" w:hAnsi="宋体" w:cs="宋体"/>
        </w:rPr>
        <w:t>在这一新大陆范式下：</w:t>
      </w:r>
    </w:p>
    <w:p w14:paraId="348C17D2" w14:textId="77777777" w:rsidR="003A6BAB" w:rsidRPr="003C4AC2" w:rsidRDefault="003A6BAB">
      <w:pPr>
        <w:numPr>
          <w:ilvl w:val="0"/>
          <w:numId w:val="48"/>
        </w:numPr>
        <w:spacing w:after="100" w:afterAutospacing="1"/>
        <w:rPr>
          <w:rFonts w:ascii="宋体" w:eastAsia="宋体" w:hAnsi="宋体" w:cs="宋体" w:hint="eastAsia"/>
        </w:rPr>
      </w:pPr>
      <w:r w:rsidRPr="003C4AC2">
        <w:rPr>
          <w:rFonts w:ascii="宋体" w:eastAsia="宋体" w:hAnsi="宋体" w:cs="宋体"/>
          <w:b/>
          <w:bCs/>
        </w:rPr>
        <w:t>硅基引擎（AI/算法）</w:t>
      </w:r>
      <w:r w:rsidRPr="003C4AC2">
        <w:rPr>
          <w:rFonts w:ascii="宋体" w:eastAsia="宋体" w:hAnsi="宋体" w:cs="宋体"/>
        </w:rPr>
        <w:t>：负责在既定边界内进行</w:t>
      </w:r>
      <w:proofErr w:type="gramStart"/>
      <w:r w:rsidRPr="003C4AC2">
        <w:rPr>
          <w:rFonts w:ascii="宋体" w:eastAsia="宋体" w:hAnsi="宋体" w:cs="宋体"/>
        </w:rPr>
        <w:t>极</w:t>
      </w:r>
      <w:proofErr w:type="gramEnd"/>
      <w:r w:rsidRPr="003C4AC2">
        <w:rPr>
          <w:rFonts w:ascii="宋体" w:eastAsia="宋体" w:hAnsi="宋体" w:cs="宋体"/>
        </w:rPr>
        <w:t xml:space="preserve">速的定量闭环做功，代偿人类在处理 </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3C4AC2">
        <w:rPr>
          <w:rFonts w:ascii="宋体" w:eastAsia="宋体" w:hAnsi="宋体" w:cs="宋体"/>
        </w:rPr>
        <w:t xml:space="preserve"> 复杂度时的生物学局限。</w:t>
      </w:r>
    </w:p>
    <w:p w14:paraId="7D7AA841" w14:textId="77777777" w:rsidR="003A6BAB" w:rsidRPr="003C4AC2" w:rsidRDefault="003A6BAB">
      <w:pPr>
        <w:numPr>
          <w:ilvl w:val="0"/>
          <w:numId w:val="48"/>
        </w:numPr>
        <w:spacing w:after="100" w:afterAutospacing="1"/>
        <w:rPr>
          <w:rFonts w:ascii="宋体" w:eastAsia="宋体" w:hAnsi="宋体" w:cs="宋体" w:hint="eastAsia"/>
        </w:rPr>
      </w:pPr>
      <w:r w:rsidRPr="003C4AC2">
        <w:rPr>
          <w:rFonts w:ascii="宋体" w:eastAsia="宋体" w:hAnsi="宋体" w:cs="宋体"/>
          <w:b/>
          <w:bCs/>
        </w:rPr>
        <w:t>碳基总架构师（人/元认知）</w:t>
      </w:r>
      <w:r w:rsidRPr="003C4AC2">
        <w:rPr>
          <w:rFonts w:ascii="宋体" w:eastAsia="宋体" w:hAnsi="宋体" w:cs="宋体"/>
        </w:rPr>
        <w:t>：化身为系统的免疫中枢，依靠全息残差痛觉敏锐地捕获变异，不断刺穿哥德尔边界，将不可约的未知偏差转化为系统进化的数字新基因。</w:t>
      </w:r>
    </w:p>
    <w:p w14:paraId="6595C510" w14:textId="77777777" w:rsidR="003A6BAB" w:rsidRPr="003C4AC2" w:rsidRDefault="003A6BAB" w:rsidP="003A6BAB">
      <w:pPr>
        <w:spacing w:after="100" w:afterAutospacing="1"/>
        <w:rPr>
          <w:rFonts w:ascii="宋体" w:eastAsia="宋体" w:hAnsi="宋体" w:cs="宋体" w:hint="eastAsia"/>
        </w:rPr>
      </w:pPr>
      <w:r w:rsidRPr="003C4AC2">
        <w:rPr>
          <w:rFonts w:ascii="宋体" w:eastAsia="宋体" w:hAnsi="宋体" w:cs="宋体"/>
          <w:b/>
          <w:bCs/>
        </w:rPr>
        <w:t>这是人类良知的延伸，也是智能体进化的必然选择。</w:t>
      </w:r>
      <w:r w:rsidR="00FA5797" w:rsidRPr="003C4AC2">
        <w:rPr>
          <w:rFonts w:ascii="宋体" w:eastAsia="宋体" w:hAnsi="宋体" w:cs="宋体"/>
          <w:b/>
          <w:bCs/>
        </w:rPr>
        <w:t>当最后一行代码落定，系统完成物理闭环，</w:t>
      </w:r>
      <w:proofErr w:type="gramStart"/>
      <w:r w:rsidR="00FA5797" w:rsidRPr="003C4AC2">
        <w:rPr>
          <w:rFonts w:ascii="宋体" w:eastAsia="宋体" w:hAnsi="宋体" w:cs="宋体"/>
          <w:b/>
          <w:bCs/>
        </w:rPr>
        <w:t>且核心</w:t>
      </w:r>
      <w:proofErr w:type="gramEnd"/>
      <w:r w:rsidR="00FA5797" w:rsidRPr="003C4AC2">
        <w:rPr>
          <w:rFonts w:ascii="宋体" w:eastAsia="宋体" w:hAnsi="宋体" w:cs="宋体"/>
          <w:b/>
          <w:bCs/>
        </w:rPr>
        <w:t>架构逻辑已在组织内部彻底完成了知识的代际传承，总</w:t>
      </w:r>
      <w:proofErr w:type="gramStart"/>
      <w:r w:rsidR="00FA5797" w:rsidRPr="003C4AC2">
        <w:rPr>
          <w:rFonts w:ascii="宋体" w:eastAsia="宋体" w:hAnsi="宋体" w:cs="宋体"/>
          <w:b/>
          <w:bCs/>
        </w:rPr>
        <w:t>构架师</w:t>
      </w:r>
      <w:proofErr w:type="gramEnd"/>
      <w:r w:rsidR="00FA5797" w:rsidRPr="003C4AC2">
        <w:rPr>
          <w:rFonts w:ascii="宋体" w:eastAsia="宋体" w:hAnsi="宋体" w:cs="宋体"/>
          <w:b/>
          <w:bCs/>
        </w:rPr>
        <w:t>方能转身、从容退场。 留在原地的，是一个能够自我呼吸、自我进化，并被新一代智慧持续赋能的数字生命</w:t>
      </w:r>
      <w:r w:rsidRPr="003C4AC2">
        <w:rPr>
          <w:rFonts w:ascii="宋体" w:eastAsia="宋体" w:hAnsi="宋体" w:cs="宋体"/>
          <w:b/>
          <w:bCs/>
        </w:rPr>
        <w:t>。</w:t>
      </w:r>
    </w:p>
    <w:p w14:paraId="08A9E7F0" w14:textId="0771F67F" w:rsidR="00B22EA9" w:rsidRPr="003C4AC2" w:rsidRDefault="00B22EA9" w:rsidP="00132FA5">
      <w:pPr>
        <w:spacing w:after="100" w:afterAutospacing="1"/>
        <w:rPr>
          <w:rFonts w:ascii="宋体" w:eastAsia="宋体" w:hAnsi="宋体" w:cs="宋体" w:hint="eastAsia"/>
          <w:sz w:val="22"/>
          <w:szCs w:val="20"/>
        </w:rPr>
      </w:pPr>
      <w:r w:rsidRPr="003C4AC2">
        <w:rPr>
          <w:rFonts w:ascii="宋体" w:eastAsia="宋体" w:hAnsi="宋体" w:cs="Arial"/>
          <w:b/>
          <w:bCs/>
        </w:rPr>
        <w:t>第一卷 全卷结语</w:t>
      </w:r>
    </w:p>
    <w:p w14:paraId="7933A88B" w14:textId="77777777" w:rsidR="00B22EA9" w:rsidRPr="003C4AC2" w:rsidRDefault="00B22EA9" w:rsidP="00B22EA9">
      <w:pPr>
        <w:spacing w:after="100" w:afterAutospacing="1"/>
        <w:rPr>
          <w:rFonts w:ascii="宋体" w:eastAsia="宋体" w:hAnsi="宋体" w:cs="宋体" w:hint="eastAsia"/>
          <w:sz w:val="22"/>
          <w:szCs w:val="20"/>
        </w:rPr>
      </w:pPr>
      <w:r w:rsidRPr="003C4AC2">
        <w:rPr>
          <w:rFonts w:ascii="宋体" w:eastAsia="宋体" w:hAnsi="宋体" w:cs="宋体"/>
          <w:sz w:val="22"/>
          <w:szCs w:val="20"/>
        </w:rPr>
        <w:t>从第一章的</w:t>
      </w:r>
      <w:r w:rsidRPr="003C4AC2">
        <w:rPr>
          <w:rFonts w:ascii="宋体" w:eastAsia="宋体" w:hAnsi="宋体" w:cs="宋体"/>
          <w:b/>
          <w:bCs/>
          <w:sz w:val="22"/>
          <w:szCs w:val="20"/>
        </w:rPr>
        <w:t>热力学抗熵增使命</w:t>
      </w:r>
      <w:r w:rsidRPr="003C4AC2">
        <w:rPr>
          <w:rFonts w:ascii="宋体" w:eastAsia="宋体" w:hAnsi="宋体" w:cs="宋体"/>
          <w:sz w:val="22"/>
          <w:szCs w:val="20"/>
        </w:rPr>
        <w:t>，到第二章的</w:t>
      </w:r>
      <w:r w:rsidRPr="003C4AC2">
        <w:rPr>
          <w:rFonts w:ascii="宋体" w:eastAsia="宋体" w:hAnsi="宋体" w:cs="宋体"/>
          <w:b/>
          <w:bCs/>
          <w:sz w:val="22"/>
          <w:szCs w:val="20"/>
        </w:rPr>
        <w:t>控制论阿什比极限</w:t>
      </w:r>
      <w:r w:rsidRPr="003C4AC2">
        <w:rPr>
          <w:rFonts w:ascii="宋体" w:eastAsia="宋体" w:hAnsi="宋体" w:cs="宋体"/>
          <w:sz w:val="22"/>
          <w:szCs w:val="20"/>
        </w:rPr>
        <w:t>；从第三章的</w:t>
      </w:r>
      <w:proofErr w:type="gramStart"/>
      <w:r w:rsidRPr="003C4AC2">
        <w:rPr>
          <w:rFonts w:ascii="宋体" w:eastAsia="宋体" w:hAnsi="宋体" w:cs="宋体"/>
          <w:b/>
          <w:bCs/>
          <w:sz w:val="22"/>
          <w:szCs w:val="20"/>
        </w:rPr>
        <w:t>拓扑降维内模</w:t>
      </w:r>
      <w:proofErr w:type="gramEnd"/>
      <w:r w:rsidRPr="003C4AC2">
        <w:rPr>
          <w:rFonts w:ascii="宋体" w:eastAsia="宋体" w:hAnsi="宋体" w:cs="宋体"/>
          <w:b/>
          <w:bCs/>
          <w:sz w:val="22"/>
          <w:szCs w:val="20"/>
        </w:rPr>
        <w:t>映射</w:t>
      </w:r>
      <w:r w:rsidRPr="003C4AC2">
        <w:rPr>
          <w:rFonts w:ascii="宋体" w:eastAsia="宋体" w:hAnsi="宋体" w:cs="宋体"/>
          <w:sz w:val="22"/>
          <w:szCs w:val="20"/>
        </w:rPr>
        <w:t>，到第四章的</w:t>
      </w:r>
      <w:proofErr w:type="gramStart"/>
      <w:r w:rsidRPr="003C4AC2">
        <w:rPr>
          <w:rFonts w:ascii="宋体" w:eastAsia="宋体" w:hAnsi="宋体" w:cs="宋体"/>
          <w:b/>
          <w:bCs/>
          <w:sz w:val="22"/>
          <w:szCs w:val="20"/>
        </w:rPr>
        <w:t>网络结构单脑坍缩</w:t>
      </w:r>
      <w:proofErr w:type="gramEnd"/>
      <w:r w:rsidRPr="003C4AC2">
        <w:rPr>
          <w:rFonts w:ascii="宋体" w:eastAsia="宋体" w:hAnsi="宋体" w:cs="宋体"/>
          <w:sz w:val="22"/>
          <w:szCs w:val="20"/>
        </w:rPr>
        <w:t>；直至后四章的</w:t>
      </w:r>
      <w:r w:rsidRPr="003C4AC2">
        <w:rPr>
          <w:rFonts w:ascii="宋体" w:eastAsia="宋体" w:hAnsi="宋体" w:cs="宋体"/>
          <w:b/>
          <w:bCs/>
          <w:sz w:val="22"/>
          <w:szCs w:val="20"/>
        </w:rPr>
        <w:t>马尔可夫机制闭环、卡尔</w:t>
      </w:r>
      <w:proofErr w:type="gramStart"/>
      <w:r w:rsidRPr="003C4AC2">
        <w:rPr>
          <w:rFonts w:ascii="宋体" w:eastAsia="宋体" w:hAnsi="宋体" w:cs="宋体"/>
          <w:b/>
          <w:bCs/>
          <w:sz w:val="22"/>
          <w:szCs w:val="20"/>
        </w:rPr>
        <w:t>曼</w:t>
      </w:r>
      <w:proofErr w:type="gramEnd"/>
      <w:r w:rsidRPr="003C4AC2">
        <w:rPr>
          <w:rFonts w:ascii="宋体" w:eastAsia="宋体" w:hAnsi="宋体" w:cs="宋体"/>
          <w:b/>
          <w:bCs/>
          <w:sz w:val="22"/>
          <w:szCs w:val="20"/>
        </w:rPr>
        <w:t>微观观测、向量标量积做功</w:t>
      </w:r>
      <w:r w:rsidRPr="003C4AC2">
        <w:rPr>
          <w:rFonts w:ascii="宋体" w:eastAsia="宋体" w:hAnsi="宋体" w:cs="宋体"/>
          <w:sz w:val="22"/>
          <w:szCs w:val="20"/>
        </w:rPr>
        <w:t>与</w:t>
      </w:r>
      <w:r w:rsidRPr="003C4AC2">
        <w:rPr>
          <w:rFonts w:ascii="宋体" w:eastAsia="宋体" w:hAnsi="宋体" w:cs="宋体"/>
          <w:b/>
          <w:bCs/>
          <w:sz w:val="22"/>
          <w:szCs w:val="20"/>
        </w:rPr>
        <w:t>哥德尔不完备跃迁</w:t>
      </w:r>
      <w:r w:rsidRPr="003C4AC2">
        <w:rPr>
          <w:rFonts w:ascii="宋体" w:eastAsia="宋体" w:hAnsi="宋体" w:cs="宋体"/>
          <w:sz w:val="22"/>
          <w:szCs w:val="20"/>
        </w:rPr>
        <w:t xml:space="preserve"> 。 </w:t>
      </w:r>
    </w:p>
    <w:p w14:paraId="63A10B61" w14:textId="77777777" w:rsidR="009A5E7E" w:rsidRPr="003C4AC2" w:rsidRDefault="00B22EA9" w:rsidP="00B22EA9">
      <w:pPr>
        <w:spacing w:after="100" w:afterAutospacing="1"/>
        <w:rPr>
          <w:rFonts w:ascii="宋体" w:eastAsia="宋体" w:hAnsi="宋体" w:cs="宋体" w:hint="eastAsia"/>
          <w:sz w:val="22"/>
          <w:szCs w:val="20"/>
        </w:rPr>
      </w:pPr>
      <w:r w:rsidRPr="003C4AC2">
        <w:rPr>
          <w:rFonts w:ascii="宋体" w:eastAsia="宋体" w:hAnsi="宋体" w:cs="宋体"/>
          <w:sz w:val="22"/>
          <w:szCs w:val="20"/>
        </w:rPr>
        <w:t xml:space="preserve">《第一卷 总论》旨在确立开放复杂巨系统治理的客观物理规律：系统的演化与存续绝不以主观经验或管理妥协为转移 。面对系统自发趋于熵增的物理背景与 </w:t>
      </w:r>
      <m:oMath>
        <m:r>
          <w:rPr>
            <w:rFonts w:ascii="Cambria Math" w:eastAsia="宋体" w:hAnsi="Cambria Math" w:cs="宋体"/>
            <w:sz w:val="22"/>
            <w:szCs w:val="20"/>
          </w:rPr>
          <m:t>O(N!)</m:t>
        </m:r>
      </m:oMath>
      <w:r w:rsidRPr="003C4AC2">
        <w:rPr>
          <w:rFonts w:ascii="宋体" w:eastAsia="宋体" w:hAnsi="宋体" w:cs="宋体"/>
          <w:sz w:val="22"/>
          <w:szCs w:val="20"/>
        </w:rPr>
        <w:t>级的状态空间膨胀，系统必须严格依托数理逻辑进行底层重构，引入异构</w:t>
      </w:r>
      <w:proofErr w:type="gramStart"/>
      <w:r w:rsidRPr="003C4AC2">
        <w:rPr>
          <w:rFonts w:ascii="宋体" w:eastAsia="宋体" w:hAnsi="宋体" w:cs="宋体"/>
          <w:sz w:val="22"/>
          <w:szCs w:val="20"/>
        </w:rPr>
        <w:t>机器算力进行</w:t>
      </w:r>
      <w:proofErr w:type="gramEnd"/>
      <w:r w:rsidRPr="003C4AC2">
        <w:rPr>
          <w:rFonts w:ascii="宋体" w:eastAsia="宋体" w:hAnsi="宋体" w:cs="宋体"/>
          <w:sz w:val="22"/>
          <w:szCs w:val="20"/>
        </w:rPr>
        <w:t>控制论代偿，并建立持续</w:t>
      </w:r>
      <w:proofErr w:type="gramStart"/>
      <w:r w:rsidRPr="003C4AC2">
        <w:rPr>
          <w:rFonts w:ascii="宋体" w:eastAsia="宋体" w:hAnsi="宋体" w:cs="宋体"/>
          <w:sz w:val="22"/>
          <w:szCs w:val="20"/>
        </w:rPr>
        <w:t>的跨代跃迁</w:t>
      </w:r>
      <w:proofErr w:type="gramEnd"/>
      <w:r w:rsidRPr="003C4AC2">
        <w:rPr>
          <w:rFonts w:ascii="宋体" w:eastAsia="宋体" w:hAnsi="宋体" w:cs="宋体"/>
          <w:sz w:val="22"/>
          <w:szCs w:val="20"/>
        </w:rPr>
        <w:t>机制 。这是在高度复杂与不确定性环境中，构建并维持宏观系统稳态的唯一客观路径 。</w:t>
      </w:r>
    </w:p>
    <w:p w14:paraId="4DD5CBD7" w14:textId="23D5FEEA" w:rsidR="00B22EA9" w:rsidRPr="003C4AC2" w:rsidRDefault="009A5E7E" w:rsidP="00B22EA9">
      <w:pPr>
        <w:spacing w:after="100" w:afterAutospacing="1"/>
        <w:rPr>
          <w:rFonts w:ascii="宋体" w:eastAsia="宋体" w:hAnsi="宋体" w:cs="宋体" w:hint="eastAsia"/>
          <w:sz w:val="22"/>
          <w:szCs w:val="20"/>
        </w:rPr>
      </w:pPr>
      <w:r w:rsidRPr="003C4AC2">
        <w:rPr>
          <w:rFonts w:ascii="宋体" w:eastAsia="宋体" w:hAnsi="宋体" w:cs="宋体" w:hint="eastAsia"/>
          <w:sz w:val="22"/>
          <w:szCs w:val="20"/>
        </w:rPr>
        <w:t>以上八大宪法，构成了治理任何开放复杂巨系统所必须遵循的客观物理边界。下文将这套</w:t>
      </w:r>
      <w:proofErr w:type="gramStart"/>
      <w:r w:rsidRPr="003C4AC2">
        <w:rPr>
          <w:rFonts w:ascii="宋体" w:eastAsia="宋体" w:hAnsi="宋体" w:cs="宋体" w:hint="eastAsia"/>
          <w:sz w:val="22"/>
          <w:szCs w:val="20"/>
        </w:rPr>
        <w:t>宪法降维代入</w:t>
      </w:r>
      <w:proofErr w:type="gramEnd"/>
      <w:r w:rsidRPr="003C4AC2">
        <w:rPr>
          <w:rFonts w:ascii="宋体" w:eastAsia="宋体" w:hAnsi="宋体" w:cs="宋体" w:hint="eastAsia"/>
          <w:sz w:val="22"/>
          <w:szCs w:val="20"/>
        </w:rPr>
        <w:t>企业</w:t>
      </w:r>
      <w:proofErr w:type="gramStart"/>
      <w:r w:rsidRPr="003C4AC2">
        <w:rPr>
          <w:rFonts w:ascii="宋体" w:eastAsia="宋体" w:hAnsi="宋体" w:cs="宋体" w:hint="eastAsia"/>
          <w:sz w:val="22"/>
          <w:szCs w:val="20"/>
        </w:rPr>
        <w:t>最</w:t>
      </w:r>
      <w:proofErr w:type="gramEnd"/>
      <w:r w:rsidRPr="003C4AC2">
        <w:rPr>
          <w:rFonts w:ascii="宋体" w:eastAsia="宋体" w:hAnsi="宋体" w:cs="宋体" w:hint="eastAsia"/>
          <w:sz w:val="22"/>
          <w:szCs w:val="20"/>
        </w:rPr>
        <w:t>核心、摩擦最剧烈的战场——价值链管理。</w:t>
      </w:r>
    </w:p>
    <w:p w14:paraId="1DF9CDF3" w14:textId="77777777" w:rsidR="00313C69" w:rsidRPr="003C4AC2" w:rsidRDefault="00313C69" w:rsidP="00313C69">
      <w:pPr>
        <w:spacing w:after="100" w:afterAutospacing="1"/>
        <w:outlineLvl w:val="1"/>
        <w:rPr>
          <w:rFonts w:ascii="宋体" w:eastAsia="宋体" w:hAnsi="宋体" w:cs="Arial" w:hint="eastAsia"/>
          <w:b/>
          <w:bCs/>
          <w:sz w:val="32"/>
          <w:szCs w:val="32"/>
        </w:rPr>
      </w:pPr>
      <w:r w:rsidRPr="003C4AC2">
        <w:rPr>
          <w:rFonts w:ascii="宋体" w:eastAsia="宋体" w:hAnsi="宋体" w:cs="Arial"/>
          <w:b/>
          <w:bCs/>
          <w:sz w:val="32"/>
          <w:szCs w:val="32"/>
        </w:rPr>
        <w:t>第二卷 分论：</w:t>
      </w:r>
      <w:proofErr w:type="gramStart"/>
      <w:r w:rsidRPr="003C4AC2">
        <w:rPr>
          <w:rFonts w:ascii="宋体" w:eastAsia="宋体" w:hAnsi="宋体" w:cs="Arial"/>
          <w:b/>
          <w:bCs/>
          <w:sz w:val="32"/>
          <w:szCs w:val="32"/>
        </w:rPr>
        <w:t>数智化</w:t>
      </w:r>
      <w:proofErr w:type="gramEnd"/>
      <w:r w:rsidRPr="003C4AC2">
        <w:rPr>
          <w:rFonts w:ascii="宋体" w:eastAsia="宋体" w:hAnsi="宋体" w:cs="Arial"/>
          <w:b/>
          <w:bCs/>
          <w:sz w:val="32"/>
          <w:szCs w:val="32"/>
        </w:rPr>
        <w:t>价值链管理的物理学映射</w:t>
      </w:r>
    </w:p>
    <w:p w14:paraId="135EAAC3" w14:textId="77777777" w:rsidR="00313C69" w:rsidRPr="003C4AC2" w:rsidRDefault="00313C69" w:rsidP="00313C69">
      <w:pPr>
        <w:spacing w:after="100" w:afterAutospacing="1"/>
        <w:outlineLvl w:val="2"/>
        <w:rPr>
          <w:rFonts w:ascii="宋体" w:eastAsia="宋体" w:hAnsi="宋体" w:cs="Arial" w:hint="eastAsia"/>
          <w:b/>
          <w:bCs/>
        </w:rPr>
      </w:pPr>
      <w:r w:rsidRPr="003C4AC2">
        <w:rPr>
          <w:rFonts w:ascii="宋体" w:eastAsia="宋体" w:hAnsi="宋体" w:cs="Arial"/>
          <w:b/>
          <w:bCs/>
        </w:rPr>
        <w:t>卷首语：从物理公理到价值显影</w:t>
      </w:r>
    </w:p>
    <w:p w14:paraId="31C9B942" w14:textId="77777777" w:rsidR="00313C69" w:rsidRPr="003C4AC2" w:rsidRDefault="00313C69" w:rsidP="00313C69">
      <w:pPr>
        <w:spacing w:after="100" w:afterAutospacing="1"/>
        <w:rPr>
          <w:rFonts w:ascii="宋体" w:eastAsia="宋体" w:hAnsi="宋体" w:cs="宋体" w:hint="eastAsia"/>
          <w:sz w:val="22"/>
          <w:szCs w:val="20"/>
        </w:rPr>
      </w:pPr>
      <w:r w:rsidRPr="003C4AC2">
        <w:rPr>
          <w:rFonts w:ascii="宋体" w:eastAsia="宋体" w:hAnsi="宋体" w:cs="宋体"/>
          <w:sz w:val="22"/>
          <w:szCs w:val="20"/>
        </w:rPr>
        <w:t>理论的合法性，</w:t>
      </w:r>
      <w:proofErr w:type="gramStart"/>
      <w:r w:rsidRPr="003C4AC2">
        <w:rPr>
          <w:rFonts w:ascii="宋体" w:eastAsia="宋体" w:hAnsi="宋体" w:cs="宋体"/>
          <w:sz w:val="22"/>
          <w:szCs w:val="20"/>
        </w:rPr>
        <w:t>不</w:t>
      </w:r>
      <w:proofErr w:type="gramEnd"/>
      <w:r w:rsidRPr="003C4AC2">
        <w:rPr>
          <w:rFonts w:ascii="宋体" w:eastAsia="宋体" w:hAnsi="宋体" w:cs="宋体"/>
          <w:sz w:val="22"/>
          <w:szCs w:val="20"/>
        </w:rPr>
        <w:t xml:space="preserve">来源于逻辑在黑板上的完美自洽，而来源于它在应对极度复杂的商业现场时所展现出的客观穿透力 。 </w:t>
      </w:r>
    </w:p>
    <w:p w14:paraId="22D4D838" w14:textId="77777777" w:rsidR="00313C69" w:rsidRPr="003C4AC2" w:rsidRDefault="00313C69" w:rsidP="00313C69">
      <w:pPr>
        <w:spacing w:after="100" w:afterAutospacing="1"/>
        <w:rPr>
          <w:rFonts w:ascii="宋体" w:eastAsia="宋体" w:hAnsi="宋体" w:cs="宋体" w:hint="eastAsia"/>
          <w:sz w:val="22"/>
          <w:szCs w:val="20"/>
        </w:rPr>
      </w:pPr>
      <w:r w:rsidRPr="003C4AC2">
        <w:rPr>
          <w:rFonts w:ascii="宋体" w:eastAsia="宋体" w:hAnsi="宋体" w:cs="宋体"/>
          <w:sz w:val="22"/>
          <w:szCs w:val="20"/>
        </w:rPr>
        <w:t>在《第一卷：总论》中，我们确立了系统工程时代的八大物理学宪法 。本卷将作为一场高能级的“判决性实验”，把这套宏大的数字</w:t>
      </w:r>
      <w:proofErr w:type="gramStart"/>
      <w:r w:rsidRPr="003C4AC2">
        <w:rPr>
          <w:rFonts w:ascii="宋体" w:eastAsia="宋体" w:hAnsi="宋体" w:cs="宋体"/>
          <w:sz w:val="22"/>
          <w:szCs w:val="20"/>
        </w:rPr>
        <w:t>宪法降维代入</w:t>
      </w:r>
      <w:proofErr w:type="gramEnd"/>
      <w:r w:rsidRPr="003C4AC2">
        <w:rPr>
          <w:rFonts w:ascii="宋体" w:eastAsia="宋体" w:hAnsi="宋体" w:cs="宋体"/>
          <w:sz w:val="22"/>
          <w:szCs w:val="20"/>
        </w:rPr>
        <w:t>到企业</w:t>
      </w:r>
      <w:proofErr w:type="gramStart"/>
      <w:r w:rsidRPr="003C4AC2">
        <w:rPr>
          <w:rFonts w:ascii="宋体" w:eastAsia="宋体" w:hAnsi="宋体" w:cs="宋体"/>
          <w:sz w:val="22"/>
          <w:szCs w:val="20"/>
        </w:rPr>
        <w:t>最</w:t>
      </w:r>
      <w:proofErr w:type="gramEnd"/>
      <w:r w:rsidRPr="003C4AC2">
        <w:rPr>
          <w:rFonts w:ascii="宋体" w:eastAsia="宋体" w:hAnsi="宋体" w:cs="宋体"/>
          <w:sz w:val="22"/>
          <w:szCs w:val="20"/>
        </w:rPr>
        <w:t>核心、摩擦最剧烈的深水区——价值链管理（Value Chain Management） 。我们将客观解剖，企业内部所有的协同失效、库存积压与效率耗散，皆是对违背这八大定律的“物理惩罚” 。唯有摒弃经验主义的妥协，严格依照定律构筑硅基系统，方能</w:t>
      </w:r>
      <w:proofErr w:type="gramStart"/>
      <w:r w:rsidRPr="003C4AC2">
        <w:rPr>
          <w:rFonts w:ascii="宋体" w:eastAsia="宋体" w:hAnsi="宋体" w:cs="宋体"/>
          <w:sz w:val="22"/>
          <w:szCs w:val="20"/>
        </w:rPr>
        <w:t>让价值链在</w:t>
      </w:r>
      <w:proofErr w:type="gramEnd"/>
      <w:r w:rsidRPr="003C4AC2">
        <w:rPr>
          <w:rFonts w:ascii="宋体" w:eastAsia="宋体" w:hAnsi="宋体" w:cs="宋体"/>
          <w:sz w:val="22"/>
          <w:szCs w:val="20"/>
        </w:rPr>
        <w:t xml:space="preserve">极度混沌中涌现出无坚不摧的全域秩序 。 </w:t>
      </w:r>
    </w:p>
    <w:p w14:paraId="3995A8C9" w14:textId="77777777" w:rsidR="003B0783" w:rsidRPr="003C4AC2" w:rsidRDefault="003B0783" w:rsidP="003B0783">
      <w:pPr>
        <w:spacing w:after="100" w:afterAutospacing="1"/>
        <w:outlineLvl w:val="2"/>
        <w:rPr>
          <w:rFonts w:ascii="宋体" w:eastAsia="宋体" w:hAnsi="宋体" w:cs="Arial" w:hint="eastAsia"/>
          <w:b/>
          <w:bCs/>
          <w:sz w:val="27"/>
          <w:szCs w:val="27"/>
        </w:rPr>
      </w:pPr>
      <w:r w:rsidRPr="003C4AC2">
        <w:rPr>
          <w:rFonts w:ascii="宋体" w:eastAsia="宋体" w:hAnsi="宋体" w:cs="Arial"/>
          <w:b/>
          <w:bCs/>
          <w:sz w:val="27"/>
          <w:szCs w:val="27"/>
        </w:rPr>
        <w:lastRenderedPageBreak/>
        <w:t>第九章 第一定律（目的论）映射：价值全域协同与抗熵增定向做功</w:t>
      </w:r>
    </w:p>
    <w:p w14:paraId="3D7909B3" w14:textId="77777777" w:rsidR="003B0783" w:rsidRPr="003C4AC2" w:rsidRDefault="003B0783" w:rsidP="003B0783">
      <w:pPr>
        <w:spacing w:after="100" w:afterAutospacing="1"/>
        <w:rPr>
          <w:rFonts w:ascii="宋体" w:eastAsia="宋体" w:hAnsi="宋体" w:cs="宋体" w:hint="eastAsia"/>
        </w:rPr>
      </w:pPr>
      <w:r w:rsidRPr="003C4AC2">
        <w:rPr>
          <w:rFonts w:ascii="宋体" w:eastAsia="宋体" w:hAnsi="宋体" w:cs="宋体"/>
          <w:b/>
          <w:bCs/>
        </w:rPr>
        <w:t>核心公理：智能的本质是构建物理闭环以对抗熵增。</w:t>
      </w:r>
    </w:p>
    <w:p w14:paraId="6775FA55" w14:textId="77777777" w:rsidR="003B0783" w:rsidRPr="003C4AC2" w:rsidRDefault="003B0783" w:rsidP="003B0783">
      <w:pPr>
        <w:spacing w:after="100" w:afterAutospacing="1"/>
        <w:outlineLvl w:val="3"/>
        <w:rPr>
          <w:rFonts w:ascii="宋体" w:eastAsia="宋体" w:hAnsi="宋体" w:cs="Arial" w:hint="eastAsia"/>
          <w:b/>
          <w:bCs/>
        </w:rPr>
      </w:pPr>
      <w:r w:rsidRPr="003C4AC2">
        <w:rPr>
          <w:rFonts w:ascii="宋体" w:eastAsia="宋体" w:hAnsi="宋体" w:cs="Arial"/>
          <w:b/>
          <w:bCs/>
        </w:rPr>
        <w:t>9.1 临床病理：非</w:t>
      </w:r>
      <w:proofErr w:type="gramStart"/>
      <w:r w:rsidRPr="003C4AC2">
        <w:rPr>
          <w:rFonts w:ascii="宋体" w:eastAsia="宋体" w:hAnsi="宋体" w:cs="Arial"/>
          <w:b/>
          <w:bCs/>
        </w:rPr>
        <w:t>凸</w:t>
      </w:r>
      <w:proofErr w:type="gramEnd"/>
      <w:r w:rsidRPr="003C4AC2">
        <w:rPr>
          <w:rFonts w:ascii="宋体" w:eastAsia="宋体" w:hAnsi="宋体" w:cs="Arial"/>
          <w:b/>
          <w:bCs/>
        </w:rPr>
        <w:t>优化陷阱与宏观线性耗散</w:t>
      </w:r>
    </w:p>
    <w:p w14:paraId="341174B5" w14:textId="77777777" w:rsidR="003B0783" w:rsidRPr="003C4AC2" w:rsidRDefault="003B0783" w:rsidP="003B0783">
      <w:pPr>
        <w:spacing w:after="100" w:afterAutospacing="1"/>
        <w:rPr>
          <w:rFonts w:ascii="宋体" w:eastAsia="宋体" w:hAnsi="宋体" w:cs="宋体" w:hint="eastAsia"/>
        </w:rPr>
      </w:pPr>
      <w:r w:rsidRPr="003C4AC2">
        <w:rPr>
          <w:rFonts w:ascii="宋体" w:eastAsia="宋体" w:hAnsi="宋体" w:cs="宋体"/>
        </w:rPr>
        <w:t>在缺乏全域架构约束的系统中，研发（C）、营销（P）与交付（D）常处于信息与物理拓扑断裂的状态。这些独立子系统的运转严格受制于微观局部极值方程：</w:t>
      </w:r>
    </w:p>
    <w:p w14:paraId="1CB717D3" w14:textId="77777777" w:rsidR="003B0783" w:rsidRPr="003C4AC2" w:rsidRDefault="00000000" w:rsidP="003B0783">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oMath>
      </m:oMathPara>
    </w:p>
    <w:p w14:paraId="3719CBD9" w14:textId="77777777" w:rsidR="003B0783" w:rsidRPr="003C4AC2" w:rsidRDefault="003B0783" w:rsidP="003B0783">
      <w:pPr>
        <w:spacing w:after="100" w:afterAutospacing="1"/>
        <w:rPr>
          <w:rFonts w:ascii="宋体" w:eastAsia="宋体" w:hAnsi="宋体" w:cs="宋体" w:hint="eastAsia"/>
        </w:rPr>
      </w:pPr>
      <w:r w:rsidRPr="003C4AC2">
        <w:rPr>
          <w:rFonts w:ascii="宋体" w:eastAsia="宋体" w:hAnsi="宋体" w:cs="宋体"/>
          <w:b/>
          <w:bCs/>
        </w:rPr>
        <w:t>耗散发作机制（局部梯度的无约束逼近）：</w:t>
      </w:r>
    </w:p>
    <w:p w14:paraId="73AE27A2" w14:textId="77777777" w:rsidR="003B0783" w:rsidRPr="003C4AC2" w:rsidRDefault="003B0783" w:rsidP="003B0783">
      <w:pPr>
        <w:spacing w:after="100" w:afterAutospacing="1"/>
        <w:rPr>
          <w:rFonts w:ascii="宋体" w:eastAsia="宋体" w:hAnsi="宋体" w:cs="宋体" w:hint="eastAsia"/>
        </w:rPr>
      </w:pPr>
      <w:r w:rsidRPr="003C4AC2">
        <w:rPr>
          <w:rFonts w:ascii="宋体" w:eastAsia="宋体" w:hAnsi="宋体" w:cs="宋体"/>
        </w:rPr>
        <w:t>各子系统受限于自身的观测视界（</w:t>
      </w:r>
      <m:oMath>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oMath>
      <w:r w:rsidRPr="003C4AC2">
        <w:rPr>
          <w:rFonts w:ascii="宋体" w:eastAsia="宋体" w:hAnsi="宋体" w:cs="宋体"/>
        </w:rPr>
        <w:t>），依凭局部经验算法（</w:t>
      </w:r>
      <m:oMath>
        <m:sSub>
          <m:sSubPr>
            <m:ctrlPr>
              <w:rPr>
                <w:rFonts w:ascii="Cambria Math" w:eastAsia="宋体" w:hAnsi="Cambria Math" w:cs="宋体"/>
                <w:i/>
              </w:rPr>
            </m:ctrlPr>
          </m:sSubPr>
          <m:e>
            <m: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oMath>
      <w:r w:rsidRPr="003C4AC2">
        <w:rPr>
          <w:rFonts w:ascii="宋体" w:eastAsia="宋体" w:hAnsi="宋体" w:cs="宋体"/>
        </w:rPr>
        <w:t>），独立逼近局部的目标函数极值（</w:t>
      </w:r>
      <m:oMath>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oMath>
      <w:r w:rsidRPr="003C4AC2">
        <w:rPr>
          <w:rFonts w:ascii="宋体" w:eastAsia="宋体" w:hAnsi="宋体" w:cs="宋体"/>
        </w:rPr>
        <w:t>）。</w:t>
      </w:r>
    </w:p>
    <w:p w14:paraId="7B336FF4" w14:textId="77777777" w:rsidR="003B0783" w:rsidRPr="003C4AC2" w:rsidRDefault="003B0783">
      <w:pPr>
        <w:numPr>
          <w:ilvl w:val="0"/>
          <w:numId w:val="49"/>
        </w:numPr>
        <w:spacing w:after="100" w:afterAutospacing="1"/>
        <w:rPr>
          <w:rFonts w:ascii="宋体" w:eastAsia="宋体" w:hAnsi="宋体" w:cs="宋体" w:hint="eastAsia"/>
        </w:rPr>
      </w:pPr>
      <w:r w:rsidRPr="003C4AC2">
        <w:rPr>
          <w:rFonts w:ascii="宋体" w:eastAsia="宋体" w:hAnsi="宋体" w:cs="宋体"/>
          <w:b/>
          <w:bCs/>
        </w:rPr>
        <w:t>研发极值</w:t>
      </w:r>
      <m:oMath>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m</m:t>
                </m:r>
              </m:e>
              <m:sub>
                <m:r>
                  <m:rPr>
                    <m:sty m:val="bi"/>
                  </m:rPr>
                  <w:rPr>
                    <w:rFonts w:ascii="Cambria Math" w:eastAsia="宋体" w:hAnsi="Cambria Math" w:cs="宋体"/>
                  </w:rPr>
                  <m:t>c</m:t>
                </m:r>
              </m:sub>
            </m:sSub>
          </m:e>
        </m:d>
      </m:oMath>
      <w:r w:rsidRPr="003C4AC2">
        <w:rPr>
          <w:rFonts w:ascii="宋体" w:eastAsia="宋体" w:hAnsi="宋体" w:cs="宋体"/>
          <w:b/>
          <w:bCs/>
        </w:rPr>
        <w:t>：</w:t>
      </w:r>
      <w:r w:rsidRPr="003C4AC2">
        <w:rPr>
          <w:rFonts w:ascii="宋体" w:eastAsia="宋体" w:hAnsi="宋体" w:cs="宋体"/>
        </w:rPr>
        <w:t xml:space="preserve"> 趋向技术参数的单一极值与特征堆叠（易导致系统 BOM 成本上升与可制造性边界收缩）。</w:t>
      </w:r>
    </w:p>
    <w:p w14:paraId="7F5AD873" w14:textId="77777777" w:rsidR="003B0783" w:rsidRPr="003C4AC2" w:rsidRDefault="003B0783">
      <w:pPr>
        <w:numPr>
          <w:ilvl w:val="0"/>
          <w:numId w:val="49"/>
        </w:numPr>
        <w:spacing w:after="100" w:afterAutospacing="1"/>
        <w:rPr>
          <w:rFonts w:ascii="宋体" w:eastAsia="宋体" w:hAnsi="宋体" w:cs="宋体" w:hint="eastAsia"/>
        </w:rPr>
      </w:pPr>
      <w:r w:rsidRPr="003C4AC2">
        <w:rPr>
          <w:rFonts w:ascii="宋体" w:eastAsia="宋体" w:hAnsi="宋体" w:cs="宋体"/>
          <w:b/>
          <w:bCs/>
        </w:rPr>
        <w:t>营销极值</w:t>
      </w:r>
      <m:oMath>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m</m:t>
                </m:r>
              </m:e>
              <m:sub>
                <m:r>
                  <m:rPr>
                    <m:sty m:val="bi"/>
                  </m:rPr>
                  <w:rPr>
                    <w:rFonts w:ascii="Cambria Math" w:eastAsia="宋体" w:hAnsi="Cambria Math" w:cs="宋体"/>
                  </w:rPr>
                  <m:t>p</m:t>
                </m:r>
              </m:sub>
            </m:sSub>
          </m:e>
        </m:d>
      </m:oMath>
      <w:r w:rsidRPr="003C4AC2">
        <w:rPr>
          <w:rFonts w:ascii="宋体" w:eastAsia="宋体" w:hAnsi="宋体" w:cs="宋体"/>
          <w:b/>
          <w:bCs/>
        </w:rPr>
        <w:t>：</w:t>
      </w:r>
      <w:r w:rsidRPr="003C4AC2">
        <w:rPr>
          <w:rFonts w:ascii="宋体" w:eastAsia="宋体" w:hAnsi="宋体" w:cs="宋体"/>
        </w:rPr>
        <w:t xml:space="preserve"> </w:t>
      </w:r>
      <w:proofErr w:type="gramStart"/>
      <w:r w:rsidRPr="003C4AC2">
        <w:rPr>
          <w:rFonts w:ascii="宋体" w:eastAsia="宋体" w:hAnsi="宋体" w:cs="宋体"/>
        </w:rPr>
        <w:t>追求市占率</w:t>
      </w:r>
      <w:proofErr w:type="gramEnd"/>
      <w:r w:rsidRPr="003C4AC2">
        <w:rPr>
          <w:rFonts w:ascii="宋体" w:eastAsia="宋体" w:hAnsi="宋体" w:cs="宋体"/>
        </w:rPr>
        <w:t>与营收规模的局部最大化（易引入高频非标需求变异与超越物理约束的极短交期）。</w:t>
      </w:r>
    </w:p>
    <w:p w14:paraId="5B2EBADF" w14:textId="77777777" w:rsidR="003B0783" w:rsidRPr="003C4AC2" w:rsidRDefault="003B0783">
      <w:pPr>
        <w:numPr>
          <w:ilvl w:val="0"/>
          <w:numId w:val="49"/>
        </w:numPr>
        <w:spacing w:after="100" w:afterAutospacing="1"/>
        <w:rPr>
          <w:rFonts w:ascii="宋体" w:eastAsia="宋体" w:hAnsi="宋体" w:cs="宋体" w:hint="eastAsia"/>
        </w:rPr>
      </w:pPr>
      <w:r w:rsidRPr="003C4AC2">
        <w:rPr>
          <w:rFonts w:ascii="宋体" w:eastAsia="宋体" w:hAnsi="宋体" w:cs="宋体"/>
          <w:b/>
          <w:bCs/>
        </w:rPr>
        <w:t>交付极值</w:t>
      </w:r>
      <m:oMath>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m</m:t>
                </m:r>
              </m:e>
              <m:sub>
                <m:r>
                  <m:rPr>
                    <m:sty m:val="bi"/>
                  </m:rPr>
                  <w:rPr>
                    <w:rFonts w:ascii="Cambria Math" w:eastAsia="宋体" w:hAnsi="Cambria Math" w:cs="宋体"/>
                  </w:rPr>
                  <m:t>d</m:t>
                </m:r>
              </m:sub>
            </m:sSub>
          </m:e>
        </m:d>
      </m:oMath>
      <w:r w:rsidRPr="003C4AC2">
        <w:rPr>
          <w:rFonts w:ascii="宋体" w:eastAsia="宋体" w:hAnsi="宋体" w:cs="宋体"/>
          <w:b/>
          <w:bCs/>
        </w:rPr>
        <w:t>：</w:t>
      </w:r>
      <w:r w:rsidRPr="003C4AC2">
        <w:rPr>
          <w:rFonts w:ascii="宋体" w:eastAsia="宋体" w:hAnsi="宋体" w:cs="宋体"/>
        </w:rPr>
        <w:t xml:space="preserve"> 追求机台</w:t>
      </w:r>
      <w:proofErr w:type="gramStart"/>
      <w:r w:rsidRPr="003C4AC2">
        <w:rPr>
          <w:rFonts w:ascii="宋体" w:eastAsia="宋体" w:hAnsi="宋体" w:cs="宋体"/>
        </w:rPr>
        <w:t>稼动率极值</w:t>
      </w:r>
      <w:proofErr w:type="gramEnd"/>
      <w:r w:rsidRPr="003C4AC2">
        <w:rPr>
          <w:rFonts w:ascii="宋体" w:eastAsia="宋体" w:hAnsi="宋体" w:cs="宋体"/>
        </w:rPr>
        <w:t>与库存缓冲极小化（导致</w:t>
      </w:r>
      <w:proofErr w:type="gramStart"/>
      <w:r w:rsidRPr="003C4AC2">
        <w:rPr>
          <w:rFonts w:ascii="宋体" w:eastAsia="宋体" w:hAnsi="宋体" w:cs="宋体"/>
        </w:rPr>
        <w:t>产线网络</w:t>
      </w:r>
      <w:proofErr w:type="gramEnd"/>
      <w:r w:rsidRPr="003C4AC2">
        <w:rPr>
          <w:rFonts w:ascii="宋体" w:eastAsia="宋体" w:hAnsi="宋体" w:cs="宋体"/>
        </w:rPr>
        <w:t>刚性固化，降低对前端需求变异的拓扑柔性）。</w:t>
      </w:r>
    </w:p>
    <w:p w14:paraId="2AC3EA09" w14:textId="77777777" w:rsidR="003B0783" w:rsidRPr="003C4AC2" w:rsidRDefault="003B0783" w:rsidP="003B0783">
      <w:pPr>
        <w:spacing w:after="100" w:afterAutospacing="1"/>
        <w:rPr>
          <w:rFonts w:ascii="宋体" w:eastAsia="宋体" w:hAnsi="宋体" w:cs="宋体" w:hint="eastAsia"/>
        </w:rPr>
      </w:pPr>
      <w:r w:rsidRPr="003C4AC2">
        <w:rPr>
          <w:rFonts w:ascii="宋体" w:eastAsia="宋体" w:hAnsi="宋体" w:cs="宋体"/>
        </w:rPr>
        <w:t>依据运筹学中的非</w:t>
      </w:r>
      <w:proofErr w:type="gramStart"/>
      <w:r w:rsidRPr="003C4AC2">
        <w:rPr>
          <w:rFonts w:ascii="宋体" w:eastAsia="宋体" w:hAnsi="宋体" w:cs="宋体"/>
        </w:rPr>
        <w:t>凸</w:t>
      </w:r>
      <w:proofErr w:type="gramEnd"/>
      <w:r w:rsidRPr="003C4AC2">
        <w:rPr>
          <w:rFonts w:ascii="宋体" w:eastAsia="宋体" w:hAnsi="宋体" w:cs="宋体"/>
        </w:rPr>
        <w:t>优化理论（Non-convex Optimization），此种缺乏全局约束的贪心算法，极易导致系统收敛于“理性的合成谬误”。当三股局部做功矢量在同一物理时空中进行非正交的线性叠加时，将触发宏观耗散方程：</w:t>
      </w:r>
    </w:p>
    <w:p w14:paraId="38F619C3" w14:textId="77777777" w:rsidR="003B0783" w:rsidRPr="003C4AC2" w:rsidRDefault="003B0783" w:rsidP="003B0783">
      <w:pPr>
        <w:rPr>
          <w:rFonts w:ascii="宋体" w:eastAsia="宋体" w:hAnsi="宋体" w:cs="宋体" w:hint="eastAsia"/>
        </w:rPr>
      </w:pPr>
      <m:oMathPara>
        <m:oMath>
          <m:r>
            <m:rPr>
              <m:sty m:val="p"/>
            </m:rPr>
            <w:rPr>
              <w:rFonts w:ascii="Cambria Math" w:eastAsia="宋体" w:hAnsi="Cambria Math" w:cs="宋体" w:hint="eastAsia"/>
            </w:rPr>
            <m:t>Σ</m:t>
          </m:r>
          <m:d>
            <m:dPr>
              <m:begChr m:val="|"/>
              <m:endChr m:val="|"/>
              <m:ctrlPr>
                <w:rPr>
                  <w:rFonts w:ascii="Cambria Math" w:eastAsia="宋体" w:hAnsi="Cambria Math" w:cs="宋体"/>
                  <w:i/>
                </w:rPr>
              </m:ctrlPr>
            </m:dPr>
            <m:e>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e>
              </m:d>
            </m:e>
          </m:d>
          <m:r>
            <w:rPr>
              <w:rFonts w:ascii="Cambria Math" w:eastAsia="宋体" w:hAnsi="Cambria Math" w:cs="宋体"/>
            </w:rPr>
            <m:t>=</m:t>
          </m:r>
          <m:d>
            <m:dPr>
              <m:begChr m:val="|"/>
              <m:endChr m:val="|"/>
              <m:ctrlPr>
                <w:rPr>
                  <w:rFonts w:ascii="Cambria Math" w:eastAsia="宋体" w:hAnsi="Cambria Math" w:cs="宋体"/>
                  <w:i/>
                </w:rPr>
              </m:ctrlPr>
            </m:dPr>
            <m:e>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chaos</m:t>
                      </m:r>
                    </m:sub>
                  </m:sSub>
                </m:e>
              </m:d>
            </m:e>
          </m:d>
          <m:r>
            <w:rPr>
              <w:rFonts w:ascii="Cambria Math" w:eastAsia="宋体" w:hAnsi="Cambria Math" w:cs="宋体"/>
            </w:rPr>
            <m:t>+Q</m:t>
          </m:r>
        </m:oMath>
      </m:oMathPara>
    </w:p>
    <w:p w14:paraId="5447140C" w14:textId="77777777" w:rsidR="003B0783" w:rsidRPr="003C4AC2" w:rsidRDefault="003B0783" w:rsidP="003B0783">
      <w:pPr>
        <w:spacing w:after="100" w:afterAutospacing="1"/>
        <w:rPr>
          <w:rFonts w:ascii="宋体" w:eastAsia="宋体" w:hAnsi="宋体" w:cs="宋体" w:hint="eastAsia"/>
        </w:rPr>
      </w:pPr>
      <w:r w:rsidRPr="003C4AC2">
        <w:rPr>
          <w:rFonts w:ascii="宋体" w:eastAsia="宋体" w:hAnsi="宋体" w:cs="宋体"/>
          <w:b/>
          <w:bCs/>
        </w:rPr>
        <w:t>物理耗散的显影：</w:t>
      </w:r>
    </w:p>
    <w:p w14:paraId="45D8F1C4" w14:textId="77777777" w:rsidR="003B0783" w:rsidRPr="003C4AC2" w:rsidRDefault="003B0783" w:rsidP="003B0783">
      <w:pPr>
        <w:spacing w:after="100" w:afterAutospacing="1"/>
        <w:rPr>
          <w:rFonts w:ascii="宋体" w:eastAsia="宋体" w:hAnsi="宋体" w:cs="宋体" w:hint="eastAsia"/>
        </w:rPr>
      </w:pPr>
      <w:r w:rsidRPr="003C4AC2">
        <w:rPr>
          <w:rFonts w:ascii="宋体" w:eastAsia="宋体" w:hAnsi="宋体" w:cs="宋体"/>
        </w:rPr>
        <w:t>系统输入的资金</w:t>
      </w:r>
      <w:proofErr w:type="gramStart"/>
      <w:r w:rsidRPr="003C4AC2">
        <w:rPr>
          <w:rFonts w:ascii="宋体" w:eastAsia="宋体" w:hAnsi="宋体" w:cs="宋体"/>
        </w:rPr>
        <w:t>与算力</w:t>
      </w:r>
      <w:proofErr w:type="gramEnd"/>
      <w:r w:rsidRPr="003C4AC2">
        <w:rPr>
          <w:rFonts w:ascii="宋体" w:eastAsia="宋体" w:hAnsi="宋体" w:cs="宋体"/>
        </w:rPr>
        <w:t>资源，在研发过度设计、营销非常规接单与供应链刚性约束的非线性</w:t>
      </w:r>
      <w:proofErr w:type="gramStart"/>
      <w:r w:rsidRPr="003C4AC2">
        <w:rPr>
          <w:rFonts w:ascii="宋体" w:eastAsia="宋体" w:hAnsi="宋体" w:cs="宋体"/>
        </w:rPr>
        <w:t>交互中</w:t>
      </w:r>
      <w:proofErr w:type="gramEnd"/>
      <w:r w:rsidRPr="003C4AC2">
        <w:rPr>
          <w:rFonts w:ascii="宋体" w:eastAsia="宋体" w:hAnsi="宋体" w:cs="宋体"/>
        </w:rPr>
        <w:t>发生矢量抵消。未能转化为全域有效做功（</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chaos</m:t>
            </m:r>
          </m:sub>
        </m:sSub>
      </m:oMath>
      <w:r w:rsidRPr="003C4AC2">
        <w:rPr>
          <w:rFonts w:ascii="宋体" w:eastAsia="宋体" w:hAnsi="宋体" w:cs="宋体"/>
        </w:rPr>
        <w:t>极小）的部分，全部转化为结构性摩擦废热（</w:t>
      </w:r>
      <m:oMath>
        <m:r>
          <w:rPr>
            <w:rFonts w:ascii="Cambria Math" w:eastAsia="宋体" w:hAnsi="Cambria Math" w:cs="宋体"/>
          </w:rPr>
          <m:t>Q</m:t>
        </m:r>
      </m:oMath>
      <w:r w:rsidRPr="003C4AC2">
        <w:rPr>
          <w:rFonts w:ascii="宋体" w:eastAsia="宋体" w:hAnsi="宋体" w:cs="宋体"/>
        </w:rPr>
        <w:t xml:space="preserve">）。在商业测度中，不可逆的废热 </w:t>
      </w:r>
      <m:oMath>
        <m:r>
          <w:rPr>
            <w:rFonts w:ascii="Cambria Math" w:eastAsia="宋体" w:hAnsi="Cambria Math" w:cs="宋体"/>
          </w:rPr>
          <m:t>Q</m:t>
        </m:r>
      </m:oMath>
      <w:r w:rsidRPr="003C4AC2">
        <w:rPr>
          <w:rFonts w:ascii="宋体" w:eastAsia="宋体" w:hAnsi="宋体" w:cs="宋体"/>
        </w:rPr>
        <w:t>表现为：激增的呆滞物料（E&amp;O）、高频的跨部门协调成本、超期交付违约金，以及停工待料产生的结构性闲置。系统最终停滞于高耗散的纳什均衡状态。</w:t>
      </w:r>
    </w:p>
    <w:p w14:paraId="2EBFCB23" w14:textId="77777777" w:rsidR="003B0783" w:rsidRPr="003C4AC2" w:rsidRDefault="003B0783" w:rsidP="003B0783">
      <w:pPr>
        <w:spacing w:after="100" w:afterAutospacing="1"/>
        <w:outlineLvl w:val="3"/>
        <w:rPr>
          <w:rFonts w:ascii="宋体" w:eastAsia="宋体" w:hAnsi="宋体" w:cs="Arial" w:hint="eastAsia"/>
          <w:b/>
          <w:bCs/>
        </w:rPr>
      </w:pPr>
      <w:r w:rsidRPr="003C4AC2">
        <w:rPr>
          <w:rFonts w:ascii="宋体" w:eastAsia="宋体" w:hAnsi="宋体" w:cs="Arial"/>
          <w:b/>
          <w:bCs/>
        </w:rPr>
        <w:t>9.2 价值链</w:t>
      </w:r>
      <w:proofErr w:type="gramStart"/>
      <w:r w:rsidRPr="003C4AC2">
        <w:rPr>
          <w:rFonts w:ascii="宋体" w:eastAsia="宋体" w:hAnsi="宋体" w:cs="Arial"/>
          <w:b/>
          <w:bCs/>
        </w:rPr>
        <w:t>重整化</w:t>
      </w:r>
      <w:proofErr w:type="gramEnd"/>
      <w:r w:rsidRPr="003C4AC2">
        <w:rPr>
          <w:rFonts w:ascii="宋体" w:eastAsia="宋体" w:hAnsi="宋体" w:cs="Arial"/>
          <w:b/>
          <w:bCs/>
        </w:rPr>
        <w:t>方程：从局部博弈到基因重写</w:t>
      </w:r>
    </w:p>
    <w:p w14:paraId="0EE0DCE1" w14:textId="77777777" w:rsidR="003B0783" w:rsidRPr="003C4AC2" w:rsidRDefault="003B0783" w:rsidP="003B0783">
      <w:pPr>
        <w:spacing w:after="100" w:afterAutospacing="1"/>
        <w:rPr>
          <w:rFonts w:ascii="宋体" w:eastAsia="宋体" w:hAnsi="宋体" w:cs="宋体" w:hint="eastAsia"/>
        </w:rPr>
      </w:pPr>
      <w:r w:rsidRPr="003C4AC2">
        <w:rPr>
          <w:rFonts w:ascii="宋体" w:eastAsia="宋体" w:hAnsi="宋体" w:cs="宋体"/>
        </w:rPr>
        <w:t>为解开上述耗散死锁，价值链统御中枢需以“全息负熵泵”的形态执行全局干预。</w:t>
      </w:r>
      <w:proofErr w:type="gramStart"/>
      <w:r w:rsidRPr="003C4AC2">
        <w:rPr>
          <w:rFonts w:ascii="宋体" w:eastAsia="宋体" w:hAnsi="宋体" w:cs="宋体"/>
        </w:rPr>
        <w:t>其降维做功</w:t>
      </w:r>
      <w:proofErr w:type="gramEnd"/>
      <w:r w:rsidRPr="003C4AC2">
        <w:rPr>
          <w:rFonts w:ascii="宋体" w:eastAsia="宋体" w:hAnsi="宋体" w:cs="宋体"/>
        </w:rPr>
        <w:t>的数学实体表征为</w:t>
      </w:r>
      <w:proofErr w:type="gramStart"/>
      <w:r w:rsidRPr="003C4AC2">
        <w:rPr>
          <w:rFonts w:ascii="宋体" w:eastAsia="宋体" w:hAnsi="宋体" w:cs="宋体"/>
        </w:rPr>
        <w:t>价值链抗熵增</w:t>
      </w:r>
      <w:proofErr w:type="gramEnd"/>
      <w:r w:rsidRPr="003C4AC2">
        <w:rPr>
          <w:rFonts w:ascii="宋体" w:eastAsia="宋体" w:hAnsi="宋体" w:cs="宋体"/>
        </w:rPr>
        <w:t>演化方程：</w:t>
      </w:r>
    </w:p>
    <w:p w14:paraId="63864B13" w14:textId="77777777" w:rsidR="003B0783" w:rsidRPr="003C4AC2" w:rsidRDefault="00000000" w:rsidP="003B0783">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d>
            <m:dPr>
              <m:ctrlPr>
                <w:rPr>
                  <w:rFonts w:ascii="Cambria Math" w:eastAsia="宋体" w:hAnsi="Cambria Math" w:cs="宋体"/>
                  <w:i/>
                </w:rPr>
              </m:ctrlPr>
            </m:dPr>
            <m:e>
              <m:r>
                <w:rPr>
                  <w:rFonts w:ascii="Cambria Math" w:eastAsia="宋体" w:hAnsi="Cambria Math" w:cs="宋体"/>
                </w:rPr>
                <m:t>t+1</m:t>
              </m:r>
            </m:e>
          </m:d>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r>
                <m:rPr>
                  <m:sty m:val="p"/>
                </m:rPr>
                <w:rPr>
                  <w:rFonts w:ascii="Cambria Math" w:eastAsia="宋体" w:hAnsi="Cambria Math" w:cs="宋体" w:hint="eastAsia"/>
                </w:rPr>
                <m:t>Σ</m:t>
              </m:r>
              <m:d>
                <m:dPr>
                  <m:ctrlPr>
                    <w:rPr>
                      <w:rFonts w:ascii="Cambria Math" w:eastAsia="宋体" w:hAnsi="Cambria Math" w:cs="宋体"/>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m:rPr>
                      <m:sty m:val="p"/>
                    </m:rPr>
                    <w:rPr>
                      <w:rFonts w:ascii="Cambria Math" w:eastAsia="宋体" w:hAnsi="Cambria Math" w:cs="宋体"/>
                    </w:rPr>
                    <m:t>⋅</m:t>
                  </m:r>
                  <m:sSubSup>
                    <m:sSubSupPr>
                      <m:ctrlPr>
                        <w:rPr>
                          <w:rFonts w:ascii="Cambria Math" w:eastAsia="宋体" w:hAnsi="Cambria Math" w:cs="宋体"/>
                          <w:i/>
                        </w:rPr>
                      </m:ctrlPr>
                    </m:sSubSupPr>
                    <m:e>
                      <m: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up>
                      <m:r>
                        <w:rPr>
                          <w:rFonts w:ascii="Cambria Math" w:eastAsia="宋体" w:hAnsi="Cambria Math" w:cs="宋体"/>
                        </w:rPr>
                        <m:t>*</m:t>
                      </m:r>
                    </m:sup>
                  </m:sSubSup>
                  <m:d>
                    <m:dPr>
                      <m:begChr m:val="["/>
                      <m:endChr m:val="]"/>
                      <m:ctrlPr>
                        <w:rPr>
                          <w:rFonts w:ascii="Cambria Math" w:eastAsia="宋体" w:hAnsi="Cambria Math" w:cs="宋体"/>
                          <w:i/>
                        </w:rPr>
                      </m:ctrlPr>
                    </m:dPr>
                    <m:e>
                      <m:sSub>
                        <m:sSubPr>
                          <m:ctrlPr>
                            <w:rPr>
                              <w:rFonts w:ascii="Cambria Math" w:eastAsia="宋体" w:hAnsi="Cambria Math" w:cs="宋体"/>
                              <w:i/>
                            </w:rPr>
                          </m:ctrlPr>
                        </m:sSubPr>
                        <m:e>
                          <m:d>
                            <m:dPr>
                              <m:ctrlPr>
                                <w:rPr>
                                  <w:rFonts w:ascii="Cambria Math" w:eastAsia="宋体" w:hAnsi="Cambria Math" w:cs="宋体"/>
                                  <w:i/>
                                </w:rPr>
                              </m:ctrlPr>
                            </m:dPr>
                            <m:e>
                              <m:r>
                                <w:rPr>
                                  <w:rFonts w:ascii="Cambria Math" w:eastAsia="宋体" w:hAnsi="Cambria Math" w:cs="宋体"/>
                                </w:rPr>
                                <m:t>C</m:t>
                              </m:r>
                              <m:r>
                                <m:rPr>
                                  <m:sty m:val="p"/>
                                </m:rPr>
                                <w:rPr>
                                  <w:rFonts w:ascii="Cambria Math" w:eastAsia="宋体" w:hAnsi="Cambria Math" w:cs="宋体"/>
                                </w:rPr>
                                <m:t>⊗</m:t>
                              </m:r>
                              <m:r>
                                <w:rPr>
                                  <w:rFonts w:ascii="Cambria Math" w:eastAsia="宋体" w:hAnsi="Cambria Math" w:cs="宋体"/>
                                </w:rPr>
                                <m:t>P</m:t>
                              </m:r>
                              <m:r>
                                <m:rPr>
                                  <m:sty m:val="p"/>
                                </m:rPr>
                                <w:rPr>
                                  <w:rFonts w:ascii="Cambria Math" w:eastAsia="宋体" w:hAnsi="Cambria Math" w:cs="宋体"/>
                                </w:rPr>
                                <m:t>⊗</m:t>
                              </m:r>
                              <m:r>
                                <w:rPr>
                                  <w:rFonts w:ascii="Cambria Math" w:eastAsia="宋体" w:hAnsi="Cambria Math" w:cs="宋体"/>
                                </w:rPr>
                                <m:t>D</m:t>
                              </m:r>
                            </m:e>
                          </m:d>
                        </m:e>
                        <m:sub>
                          <m:r>
                            <w:rPr>
                              <w:rFonts w:ascii="Cambria Math" w:eastAsia="宋体" w:hAnsi="Cambria Math" w:cs="宋体"/>
                            </w:rPr>
                            <m:t>i</m:t>
                          </m:r>
                        </m:sub>
                      </m:sSub>
                      <m:r>
                        <m:rPr>
                          <m:sty m:val="p"/>
                        </m:rPr>
                        <w:rPr>
                          <w:rFonts w:ascii="Cambria Math" w:eastAsia="宋体" w:hAnsi="Cambria Math" w:cs="宋体"/>
                        </w:rPr>
                        <m:t>⊗</m:t>
                      </m:r>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e>
                  </m:d>
                  <m:ctrlPr>
                    <w:rPr>
                      <w:rFonts w:ascii="Cambria Math" w:eastAsia="宋体" w:hAnsi="Cambria Math" w:cs="宋体"/>
                      <w:i/>
                    </w:rPr>
                  </m:ctrlPr>
                </m:e>
              </m:d>
              <m:ctrlPr>
                <w:rPr>
                  <w:rFonts w:ascii="Cambria Math" w:eastAsia="宋体" w:hAnsi="Cambria Math" w:cs="宋体"/>
                  <w:i/>
                </w:rPr>
              </m:ctrlPr>
            </m:e>
          </m:d>
        </m:oMath>
      </m:oMathPara>
    </w:p>
    <w:p w14:paraId="31FAFF9B" w14:textId="77777777" w:rsidR="003B0783" w:rsidRPr="003C4AC2" w:rsidRDefault="003B0783" w:rsidP="003B0783">
      <w:pPr>
        <w:spacing w:after="100" w:afterAutospacing="1"/>
        <w:rPr>
          <w:rFonts w:ascii="宋体" w:eastAsia="宋体" w:hAnsi="宋体" w:cs="宋体" w:hint="eastAsia"/>
        </w:rPr>
      </w:pPr>
      <w:r w:rsidRPr="003C4AC2">
        <w:rPr>
          <w:rFonts w:ascii="宋体" w:eastAsia="宋体" w:hAnsi="宋体" w:cs="宋体"/>
        </w:rPr>
        <w:lastRenderedPageBreak/>
        <w:t>统御算符（</w:t>
      </w:r>
      <m:oMath>
        <m:r>
          <m:rPr>
            <m:sty m:val="p"/>
          </m:rPr>
          <w:rPr>
            <w:rFonts w:ascii="Cambria Math" w:eastAsia="宋体" w:hAnsi="Cambria Math" w:cs="宋体" w:hint="eastAsia"/>
          </w:rPr>
          <m:t>Π</m:t>
        </m:r>
      </m:oMath>
      <w:r w:rsidRPr="003C4AC2">
        <w:rPr>
          <w:rFonts w:ascii="宋体" w:eastAsia="宋体" w:hAnsi="宋体" w:cs="宋体"/>
        </w:rPr>
        <w:t>）并非替代底层节点的微观机械操作。它依托数字双螺旋架构，对参与价值链（研发 C、营销 P、交付 D）微观节点的原始目标</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e>
        </m:d>
      </m:oMath>
      <w:r w:rsidRPr="003C4AC2">
        <w:rPr>
          <w:rFonts w:ascii="宋体" w:eastAsia="宋体" w:hAnsi="宋体" w:cs="宋体"/>
        </w:rPr>
        <w:t>和经验规则</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π</m:t>
                </m:r>
              </m:e>
              <m:sub>
                <m:r>
                  <w:rPr>
                    <w:rFonts w:ascii="Cambria Math" w:eastAsia="宋体" w:hAnsi="Cambria Math" w:cs="宋体"/>
                  </w:rPr>
                  <m:t>i</m:t>
                </m:r>
              </m:sub>
            </m:sSub>
          </m:e>
        </m:d>
      </m:oMath>
      <w:r w:rsidRPr="003C4AC2">
        <w:rPr>
          <w:rFonts w:ascii="宋体" w:eastAsia="宋体" w:hAnsi="宋体" w:cs="宋体"/>
        </w:rPr>
        <w:t>执行</w:t>
      </w:r>
      <w:proofErr w:type="gramStart"/>
      <w:r w:rsidRPr="003C4AC2">
        <w:rPr>
          <w:rFonts w:ascii="宋体" w:eastAsia="宋体" w:hAnsi="宋体" w:cs="宋体"/>
        </w:rPr>
        <w:t>重整化</w:t>
      </w:r>
      <w:proofErr w:type="gramEnd"/>
      <w:r w:rsidRPr="003C4AC2">
        <w:rPr>
          <w:rFonts w:ascii="宋体" w:eastAsia="宋体" w:hAnsi="宋体" w:cs="宋体"/>
        </w:rPr>
        <w:t>映射：</w:t>
      </w:r>
    </w:p>
    <w:p w14:paraId="052C9FC6" w14:textId="77777777" w:rsidR="003B0783" w:rsidRPr="003C4AC2" w:rsidRDefault="003B0783">
      <w:pPr>
        <w:numPr>
          <w:ilvl w:val="0"/>
          <w:numId w:val="50"/>
        </w:numPr>
        <w:spacing w:after="100" w:afterAutospacing="1"/>
        <w:rPr>
          <w:rFonts w:ascii="宋体" w:eastAsia="宋体" w:hAnsi="宋体" w:cs="宋体" w:hint="eastAsia"/>
        </w:rPr>
      </w:pPr>
      <w:r w:rsidRPr="003C4AC2">
        <w:rPr>
          <w:rFonts w:ascii="宋体" w:eastAsia="宋体" w:hAnsi="宋体" w:cs="宋体"/>
          <w:b/>
          <w:bCs/>
        </w:rPr>
        <w:t>状态耦合：</w:t>
      </w:r>
      <w:r w:rsidRPr="003C4AC2">
        <w:rPr>
          <w:rFonts w:ascii="宋体" w:eastAsia="宋体" w:hAnsi="宋体" w:cs="宋体" w:hint="eastAsia"/>
          <w:b/>
          <w:bCs/>
        </w:rPr>
        <w:t xml:space="preserve"> </w:t>
      </w:r>
      <m:oMath>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d>
                  <m:dPr>
                    <m:ctrlPr>
                      <w:rPr>
                        <w:rFonts w:ascii="Cambria Math" w:eastAsia="宋体" w:hAnsi="Cambria Math" w:cs="宋体"/>
                        <w:b/>
                        <w:bCs/>
                        <w:i/>
                      </w:rPr>
                    </m:ctrlPr>
                  </m:dPr>
                  <m:e>
                    <m:r>
                      <m:rPr>
                        <m:sty m:val="bi"/>
                      </m:rPr>
                      <w:rPr>
                        <w:rFonts w:ascii="Cambria Math" w:eastAsia="宋体" w:hAnsi="Cambria Math" w:cs="宋体"/>
                      </w:rPr>
                      <m:t>C</m:t>
                    </m:r>
                    <m:r>
                      <m:rPr>
                        <m:sty m:val="b"/>
                      </m:rPr>
                      <w:rPr>
                        <w:rFonts w:ascii="Cambria Math" w:eastAsia="宋体" w:hAnsi="Cambria Math" w:cs="宋体"/>
                      </w:rPr>
                      <m:t>⊗</m:t>
                    </m:r>
                    <m:r>
                      <m:rPr>
                        <m:sty m:val="bi"/>
                      </m:rPr>
                      <w:rPr>
                        <w:rFonts w:ascii="Cambria Math" w:eastAsia="宋体" w:hAnsi="Cambria Math" w:cs="宋体"/>
                      </w:rPr>
                      <m:t>P</m:t>
                    </m:r>
                    <m:r>
                      <m:rPr>
                        <m:sty m:val="b"/>
                      </m:rPr>
                      <w:rPr>
                        <w:rFonts w:ascii="Cambria Math" w:eastAsia="宋体" w:hAnsi="Cambria Math" w:cs="宋体"/>
                      </w:rPr>
                      <m:t>⊗</m:t>
                    </m:r>
                    <m:r>
                      <m:rPr>
                        <m:sty m:val="bi"/>
                      </m:rPr>
                      <w:rPr>
                        <w:rFonts w:ascii="Cambria Math" w:eastAsia="宋体" w:hAnsi="Cambria Math" w:cs="宋体"/>
                      </w:rPr>
                      <m:t>D</m:t>
                    </m:r>
                  </m:e>
                </m:d>
              </m:e>
              <m:sub>
                <m:r>
                  <m:rPr>
                    <m:sty m:val="bi"/>
                  </m:rPr>
                  <w:rPr>
                    <w:rFonts w:ascii="Cambria Math" w:eastAsia="宋体" w:hAnsi="Cambria Math" w:cs="宋体"/>
                  </w:rPr>
                  <m:t>i</m:t>
                </m:r>
              </m:sub>
            </m:sSub>
            <m:r>
              <m:rPr>
                <m:sty m:val="b"/>
              </m:rPr>
              <w:rPr>
                <w:rFonts w:ascii="Cambria Math" w:eastAsia="宋体" w:hAnsi="Cambria Math" w:cs="宋体"/>
              </w:rPr>
              <m:t>⊗Δ</m:t>
            </m:r>
            <m:d>
              <m:dPr>
                <m:ctrlPr>
                  <w:rPr>
                    <w:rFonts w:ascii="Cambria Math" w:eastAsia="宋体" w:hAnsi="Cambria Math" w:cs="宋体"/>
                    <w:b/>
                    <w:bCs/>
                    <w:i/>
                  </w:rPr>
                </m:ctrlPr>
              </m:dPr>
              <m:e>
                <m:r>
                  <m:rPr>
                    <m:sty m:val="bi"/>
                  </m:rPr>
                  <w:rPr>
                    <w:rFonts w:ascii="Cambria Math" w:eastAsia="宋体" w:hAnsi="Cambria Math" w:cs="宋体"/>
                  </w:rPr>
                  <m:t>t</m:t>
                </m:r>
              </m:e>
            </m:d>
          </m:e>
        </m:d>
      </m:oMath>
    </w:p>
    <w:p w14:paraId="1BFA26D4" w14:textId="77777777" w:rsidR="003B0783" w:rsidRPr="003C4AC2" w:rsidRDefault="003B0783" w:rsidP="003B0783">
      <w:pPr>
        <w:spacing w:after="100" w:afterAutospacing="1"/>
        <w:ind w:left="720"/>
        <w:rPr>
          <w:rFonts w:ascii="宋体" w:eastAsia="宋体" w:hAnsi="宋体" w:cs="宋体" w:hint="eastAsia"/>
        </w:rPr>
      </w:pPr>
      <w:r w:rsidRPr="003C4AC2">
        <w:rPr>
          <w:rFonts w:ascii="宋体" w:eastAsia="宋体" w:hAnsi="宋体" w:cs="宋体"/>
        </w:rPr>
        <w:t xml:space="preserve">统御算符通过统一数据底座，使单一节点在执行动作时，其局部状态必须与价值链的全域正交基底 </w:t>
      </w:r>
      <m:oMath>
        <m:d>
          <m:dPr>
            <m:ctrlPr>
              <w:rPr>
                <w:rFonts w:ascii="Cambria Math" w:eastAsia="宋体" w:hAnsi="Cambria Math" w:cs="宋体"/>
                <w:b/>
                <w:bCs/>
                <w:i/>
              </w:rPr>
            </m:ctrlPr>
          </m:dPr>
          <m:e>
            <m:r>
              <m:rPr>
                <m:sty m:val="bi"/>
              </m:rPr>
              <w:rPr>
                <w:rFonts w:ascii="Cambria Math" w:eastAsia="宋体" w:hAnsi="Cambria Math" w:cs="宋体"/>
              </w:rPr>
              <m:t>C</m:t>
            </m:r>
            <m:r>
              <m:rPr>
                <m:sty m:val="b"/>
              </m:rPr>
              <w:rPr>
                <w:rFonts w:ascii="Cambria Math" w:eastAsia="宋体" w:hAnsi="Cambria Math" w:cs="宋体"/>
              </w:rPr>
              <m:t>⊗</m:t>
            </m:r>
            <m:r>
              <m:rPr>
                <m:sty m:val="bi"/>
              </m:rPr>
              <w:rPr>
                <w:rFonts w:ascii="Cambria Math" w:eastAsia="宋体" w:hAnsi="Cambria Math" w:cs="宋体"/>
              </w:rPr>
              <m:t>P</m:t>
            </m:r>
            <m:r>
              <m:rPr>
                <m:sty m:val="b"/>
              </m:rPr>
              <w:rPr>
                <w:rFonts w:ascii="Cambria Math" w:eastAsia="宋体" w:hAnsi="Cambria Math" w:cs="宋体"/>
              </w:rPr>
              <m:t>⊗</m:t>
            </m:r>
            <m:r>
              <m:rPr>
                <m:sty m:val="bi"/>
              </m:rPr>
              <w:rPr>
                <w:rFonts w:ascii="Cambria Math" w:eastAsia="宋体" w:hAnsi="Cambria Math" w:cs="宋体"/>
              </w:rPr>
              <m:t>D</m:t>
            </m:r>
          </m:e>
        </m:d>
      </m:oMath>
      <w:r w:rsidRPr="003C4AC2">
        <w:rPr>
          <w:rFonts w:ascii="宋体" w:eastAsia="宋体" w:hAnsi="宋体" w:cs="宋体"/>
        </w:rPr>
        <w:t xml:space="preserve"> 及外部环境残差 </w:t>
      </w:r>
      <m:oMath>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oMath>
      <w:r w:rsidRPr="003C4AC2">
        <w:rPr>
          <w:rFonts w:ascii="宋体" w:eastAsia="宋体" w:hAnsi="宋体" w:cs="宋体"/>
        </w:rPr>
        <w:t xml:space="preserve"> 发生拓扑维度上的“张量纠缠 (Tensor Entanglement)”。</w:t>
      </w:r>
    </w:p>
    <w:p w14:paraId="66B059D2" w14:textId="77777777" w:rsidR="003B0783" w:rsidRPr="003C4AC2" w:rsidRDefault="003B0783">
      <w:pPr>
        <w:numPr>
          <w:ilvl w:val="0"/>
          <w:numId w:val="50"/>
        </w:numPr>
        <w:spacing w:after="100" w:afterAutospacing="1"/>
        <w:rPr>
          <w:rFonts w:ascii="宋体" w:eastAsia="宋体" w:hAnsi="宋体" w:cs="宋体" w:hint="eastAsia"/>
        </w:rPr>
      </w:pPr>
      <w:r w:rsidRPr="003C4AC2">
        <w:rPr>
          <w:rFonts w:ascii="宋体" w:eastAsia="宋体" w:hAnsi="宋体" w:cs="宋体"/>
          <w:b/>
          <w:bCs/>
        </w:rPr>
        <w:t>局部目标函数的重塑</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w:rPr>
                <w:rFonts w:ascii="Cambria Math" w:eastAsia="宋体" w:hAnsi="Cambria Math" w:cs="宋体"/>
              </w:rPr>
              <m:t>→</m:t>
            </m:r>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e>
        </m:d>
      </m:oMath>
      <w:r w:rsidRPr="003C4AC2">
        <w:rPr>
          <w:rFonts w:ascii="宋体" w:eastAsia="宋体" w:hAnsi="宋体" w:cs="宋体"/>
          <w:b/>
          <w:bCs/>
        </w:rPr>
        <w:t>：影子价格的引入。</w:t>
      </w:r>
    </w:p>
    <w:p w14:paraId="1672C015" w14:textId="77777777" w:rsidR="003B0783" w:rsidRPr="003C4AC2" w:rsidRDefault="003B0783" w:rsidP="003B0783">
      <w:pPr>
        <w:spacing w:after="100" w:afterAutospacing="1"/>
        <w:ind w:left="720"/>
        <w:rPr>
          <w:rFonts w:ascii="宋体" w:eastAsia="宋体" w:hAnsi="宋体" w:cs="宋体" w:hint="eastAsia"/>
        </w:rPr>
      </w:pPr>
      <w:r w:rsidRPr="003C4AC2">
        <w:rPr>
          <w:rFonts w:ascii="宋体" w:eastAsia="宋体" w:hAnsi="宋体" w:cs="宋体"/>
        </w:rPr>
        <w:t>若供应链的局部极值目标设定为“单价最低”，算符</w:t>
      </w:r>
      <m:oMath>
        <m:r>
          <w:rPr>
            <w:rFonts w:ascii="Cambria Math" w:eastAsia="宋体" w:hAnsi="Cambria Math" w:cs="宋体" w:hint="eastAsia"/>
          </w:rPr>
          <m:t>Π</m:t>
        </m:r>
      </m:oMath>
      <w:r w:rsidRPr="003C4AC2">
        <w:rPr>
          <w:rFonts w:ascii="宋体" w:eastAsia="宋体" w:hAnsi="宋体" w:cs="宋体"/>
        </w:rPr>
        <w:t>将引入运筹学中的“影子价格（Shadow Price）”。通过全局推演揭示：单一节点的成本压缩若以牺牲时效为代价，将导致全链条资本占用成本的非线性上升。算符据此重构局部考核极值</w:t>
      </w:r>
      <m:oMath>
        <m:r>
          <m:rPr>
            <m:sty m:val="p"/>
          </m:rPr>
          <w:rPr>
            <w:rFonts w:ascii="Cambria Math" w:eastAsia="宋体" w:hAnsi="Cambria Math" w:cs="宋体"/>
          </w:rPr>
          <m:t>（</m:t>
        </m:r>
        <m:sSubSup>
          <m:sSubSupPr>
            <m:ctrlPr>
              <w:rPr>
                <w:rFonts w:ascii="Cambria Math" w:eastAsia="宋体" w:hAnsi="Cambria Math" w:cs="宋体"/>
                <w:iCs/>
              </w:rPr>
            </m:ctrlPr>
          </m:sSubSupPr>
          <m:e>
            <m:r>
              <m:rPr>
                <m:sty m:val="p"/>
              </m:rPr>
              <w:rPr>
                <w:rFonts w:ascii="Cambria Math" w:eastAsia="宋体" w:hAnsi="Cambria Math" w:cs="宋体"/>
              </w:rPr>
              <m:t>m</m:t>
            </m:r>
          </m:e>
          <m:sub>
            <m:r>
              <m:rPr>
                <m:sty m:val="p"/>
              </m:rPr>
              <w:rPr>
                <w:rFonts w:ascii="Cambria Math" w:eastAsia="宋体" w:hAnsi="Cambria Math" w:cs="宋体"/>
              </w:rPr>
              <m:t>i</m:t>
            </m:r>
          </m:sub>
          <m:sup>
            <m:r>
              <m:rPr>
                <m:sty m:val="p"/>
              </m:rPr>
              <w:rPr>
                <w:rFonts w:ascii="Cambria Math" w:eastAsia="宋体" w:hAnsi="Cambria Math" w:cs="宋体"/>
              </w:rPr>
              <m:t>*</m:t>
            </m:r>
          </m:sup>
        </m:sSubSup>
        <m:r>
          <m:rPr>
            <m:sty m:val="p"/>
          </m:rPr>
          <w:rPr>
            <w:rFonts w:ascii="Cambria Math" w:eastAsia="宋体" w:hAnsi="Cambria Math" w:cs="宋体"/>
          </w:rPr>
          <m:t>）</m:t>
        </m:r>
      </m:oMath>
      <w:r w:rsidRPr="003C4AC2">
        <w:rPr>
          <w:rFonts w:ascii="宋体" w:eastAsia="宋体" w:hAnsi="宋体" w:cs="宋体"/>
        </w:rPr>
        <w:t>，使得微观节点在追求新极值时，其梯度方向与全局极值</w:t>
      </w:r>
      <m:oMath>
        <m:d>
          <m:dPr>
            <m:ctrlPr>
              <w:rPr>
                <w:rFonts w:ascii="Cambria Math" w:eastAsia="宋体" w:hAnsi="Cambria Math" w:cs="宋体"/>
                <w:i/>
              </w:rPr>
            </m:ctrlPr>
          </m:dPr>
          <m:e>
            <m:r>
              <w:rPr>
                <w:rFonts w:ascii="Cambria Math" w:eastAsia="宋体" w:hAnsi="Cambria Math" w:cs="宋体"/>
              </w:rPr>
              <m:t>M</m:t>
            </m:r>
          </m:e>
        </m:d>
      </m:oMath>
      <w:r w:rsidRPr="003C4AC2">
        <w:rPr>
          <w:rFonts w:ascii="宋体" w:eastAsia="宋体" w:hAnsi="宋体" w:cs="宋体"/>
        </w:rPr>
        <w:t>实现数学上的正交对齐。</w:t>
      </w:r>
    </w:p>
    <w:p w14:paraId="4B3FA398" w14:textId="77777777" w:rsidR="003B0783" w:rsidRPr="003C4AC2" w:rsidRDefault="003B0783">
      <w:pPr>
        <w:numPr>
          <w:ilvl w:val="0"/>
          <w:numId w:val="50"/>
        </w:numPr>
        <w:spacing w:after="100" w:afterAutospacing="1"/>
        <w:rPr>
          <w:rFonts w:ascii="宋体" w:eastAsia="宋体" w:hAnsi="宋体" w:cs="宋体" w:hint="eastAsia"/>
        </w:rPr>
      </w:pPr>
      <w:r w:rsidRPr="003C4AC2">
        <w:rPr>
          <w:rFonts w:ascii="宋体" w:eastAsia="宋体" w:hAnsi="宋体" w:cs="宋体"/>
          <w:b/>
          <w:bCs/>
        </w:rPr>
        <w:t>局部算法的重塑</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π</m:t>
                </m:r>
              </m:e>
              <m:sub>
                <m:r>
                  <w:rPr>
                    <w:rFonts w:ascii="Cambria Math" w:eastAsia="宋体" w:hAnsi="Cambria Math" w:cs="宋体"/>
                  </w:rPr>
                  <m:t>i</m:t>
                </m:r>
              </m:sub>
            </m:sSub>
            <m:r>
              <w:rPr>
                <w:rFonts w:ascii="Cambria Math" w:eastAsia="宋体" w:hAnsi="Cambria Math" w:cs="宋体"/>
              </w:rPr>
              <m:t>→</m:t>
            </m:r>
            <m:sSubSup>
              <m:sSubSupPr>
                <m:ctrlPr>
                  <w:rPr>
                    <w:rFonts w:ascii="Cambria Math" w:eastAsia="宋体" w:hAnsi="Cambria Math" w:cs="宋体"/>
                    <w:i/>
                  </w:rPr>
                </m:ctrlPr>
              </m:sSubSupPr>
              <m:e>
                <m:r>
                  <w:rPr>
                    <w:rFonts w:ascii="Cambria Math" w:eastAsia="宋体" w:hAnsi="Cambria Math" w:cs="宋体"/>
                  </w:rPr>
                  <m:t>π</m:t>
                </m:r>
              </m:e>
              <m:sub>
                <m:r>
                  <w:rPr>
                    <w:rFonts w:ascii="Cambria Math" w:eastAsia="宋体" w:hAnsi="Cambria Math" w:cs="宋体"/>
                  </w:rPr>
                  <m:t>i</m:t>
                </m:r>
              </m:sub>
              <m:sup>
                <m:r>
                  <w:rPr>
                    <w:rFonts w:ascii="Cambria Math" w:eastAsia="宋体" w:hAnsi="Cambria Math" w:cs="宋体"/>
                  </w:rPr>
                  <m:t>*</m:t>
                </m:r>
              </m:sup>
            </m:sSubSup>
          </m:e>
        </m:d>
      </m:oMath>
      <w:r w:rsidRPr="003C4AC2">
        <w:rPr>
          <w:rFonts w:ascii="宋体" w:eastAsia="宋体" w:hAnsi="宋体" w:cs="宋体"/>
          <w:b/>
          <w:bCs/>
        </w:rPr>
        <w:t>：智能体规则下发。</w:t>
      </w:r>
    </w:p>
    <w:p w14:paraId="6373E05F" w14:textId="77777777" w:rsidR="003B0783" w:rsidRPr="003C4AC2" w:rsidRDefault="003B0783" w:rsidP="003B0783">
      <w:pPr>
        <w:spacing w:after="100" w:afterAutospacing="1"/>
        <w:ind w:left="720"/>
        <w:rPr>
          <w:rFonts w:ascii="宋体" w:eastAsia="宋体" w:hAnsi="宋体" w:cs="宋体" w:hint="eastAsia"/>
        </w:rPr>
      </w:pPr>
      <w:r w:rsidRPr="003C4AC2">
        <w:rPr>
          <w:rFonts w:ascii="宋体" w:eastAsia="宋体" w:hAnsi="宋体" w:cs="宋体"/>
        </w:rPr>
        <w:t>将基于局部经验的开环排产规则</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π</m:t>
                </m:r>
              </m:e>
              <m:sub>
                <m:r>
                  <w:rPr>
                    <w:rFonts w:ascii="Cambria Math" w:eastAsia="宋体" w:hAnsi="Cambria Math" w:cs="宋体"/>
                  </w:rPr>
                  <m:t>i</m:t>
                </m:r>
              </m:sub>
            </m:sSub>
          </m:e>
        </m:d>
      </m:oMath>
      <w:r w:rsidRPr="003C4AC2">
        <w:rPr>
          <w:rFonts w:ascii="宋体" w:eastAsia="宋体" w:hAnsi="宋体" w:cs="宋体"/>
        </w:rPr>
        <w:t xml:space="preserve">，替换为算符 </w:t>
      </w:r>
      <w:r w:rsidR="00263FD2" w:rsidRPr="003C4AC2">
        <w:rPr>
          <w:rFonts w:ascii="宋体" w:eastAsia="宋体" w:hAnsi="宋体" w:cs="宋体"/>
        </w:rPr>
        <w:t>（</w:t>
      </w:r>
      <m:oMath>
        <m:r>
          <m:rPr>
            <m:sty m:val="p"/>
          </m:rPr>
          <w:rPr>
            <w:rFonts w:ascii="Cambria Math" w:eastAsia="宋体" w:hAnsi="Cambria Math" w:cs="宋体" w:hint="eastAsia"/>
          </w:rPr>
          <m:t>Π</m:t>
        </m:r>
      </m:oMath>
      <w:r w:rsidR="00263FD2" w:rsidRPr="003C4AC2">
        <w:rPr>
          <w:rFonts w:ascii="宋体" w:eastAsia="宋体" w:hAnsi="宋体" w:cs="宋体"/>
        </w:rPr>
        <w:t>）</w:t>
      </w:r>
      <w:r w:rsidRPr="003C4AC2">
        <w:rPr>
          <w:rFonts w:ascii="宋体" w:eastAsia="宋体" w:hAnsi="宋体" w:cs="宋体"/>
        </w:rPr>
        <w:t xml:space="preserve"> </w:t>
      </w:r>
      <w:proofErr w:type="gramStart"/>
      <w:r w:rsidRPr="003C4AC2">
        <w:rPr>
          <w:rFonts w:ascii="宋体" w:eastAsia="宋体" w:hAnsi="宋体" w:cs="宋体"/>
        </w:rPr>
        <w:t>降维拆解后</w:t>
      </w:r>
      <w:proofErr w:type="gramEnd"/>
      <w:r w:rsidRPr="003C4AC2">
        <w:rPr>
          <w:rFonts w:ascii="宋体" w:eastAsia="宋体" w:hAnsi="宋体" w:cs="宋体"/>
        </w:rPr>
        <w:t>的“ATP（可用量承诺）分配算子”（</w:t>
      </w:r>
      <w:r w:rsidR="00263FD2" w:rsidRPr="003C4AC2">
        <w:rPr>
          <w:rFonts w:ascii="宋体" w:eastAsia="宋体" w:hAnsi="宋体" w:cs="宋体"/>
          <w:i/>
        </w:rPr>
        <w:t xml:space="preserve"> </w:t>
      </w:r>
      <m:oMath>
        <m:sSubSup>
          <m:sSubSupPr>
            <m:ctrlPr>
              <w:rPr>
                <w:rFonts w:ascii="Cambria Math" w:eastAsia="宋体" w:hAnsi="Cambria Math" w:cs="宋体"/>
                <w:i/>
              </w:rPr>
            </m:ctrlPr>
          </m:sSubSupPr>
          <m:e>
            <m:r>
              <w:rPr>
                <w:rFonts w:ascii="Cambria Math" w:eastAsia="宋体" w:hAnsi="Cambria Math" w:cs="宋体"/>
              </w:rPr>
              <m:t>π</m:t>
            </m:r>
          </m:e>
          <m:sub>
            <m:r>
              <w:rPr>
                <w:rFonts w:ascii="Cambria Math" w:eastAsia="宋体" w:hAnsi="Cambria Math" w:cs="宋体"/>
              </w:rPr>
              <m:t>i</m:t>
            </m:r>
          </m:sub>
          <m:sup>
            <m:r>
              <w:rPr>
                <w:rFonts w:ascii="Cambria Math" w:eastAsia="宋体" w:hAnsi="Cambria Math" w:cs="宋体"/>
              </w:rPr>
              <m:t>*</m:t>
            </m:r>
          </m:sup>
        </m:sSubSup>
      </m:oMath>
      <w:r w:rsidRPr="003C4AC2">
        <w:rPr>
          <w:rFonts w:ascii="宋体" w:eastAsia="宋体" w:hAnsi="宋体" w:cs="宋体"/>
        </w:rPr>
        <w:t>）。微观节点在统一数据底座上执行</w:t>
      </w:r>
      <w:proofErr w:type="gramStart"/>
      <w:r w:rsidRPr="003C4AC2">
        <w:rPr>
          <w:rFonts w:ascii="宋体" w:eastAsia="宋体" w:hAnsi="宋体" w:cs="宋体"/>
        </w:rPr>
        <w:t>重整化</w:t>
      </w:r>
      <w:proofErr w:type="gramEnd"/>
      <w:r w:rsidRPr="003C4AC2">
        <w:rPr>
          <w:rFonts w:ascii="宋体" w:eastAsia="宋体" w:hAnsi="宋体" w:cs="宋体"/>
        </w:rPr>
        <w:t>算子，可在分布式并发执行中，于宏观层面自动积分出全域的协同秩序。</w:t>
      </w:r>
    </w:p>
    <w:p w14:paraId="6F739AC3" w14:textId="77777777" w:rsidR="003B0783" w:rsidRPr="003C4AC2" w:rsidRDefault="003B0783" w:rsidP="003B0783">
      <w:pPr>
        <w:spacing w:after="100" w:afterAutospacing="1"/>
        <w:outlineLvl w:val="3"/>
        <w:rPr>
          <w:rFonts w:ascii="宋体" w:eastAsia="宋体" w:hAnsi="宋体" w:cs="Arial" w:hint="eastAsia"/>
          <w:b/>
          <w:bCs/>
        </w:rPr>
      </w:pPr>
      <w:r w:rsidRPr="003C4AC2">
        <w:rPr>
          <w:rFonts w:ascii="宋体" w:eastAsia="宋体" w:hAnsi="宋体" w:cs="Arial"/>
          <w:b/>
          <w:bCs/>
        </w:rPr>
        <w:t>9.3 判决性实证：基于订单到交付（O2C）的逆熵流注</w:t>
      </w:r>
    </w:p>
    <w:p w14:paraId="41052D84" w14:textId="77777777" w:rsidR="003B0783" w:rsidRPr="003C4AC2" w:rsidRDefault="003B0783" w:rsidP="003B0783">
      <w:pPr>
        <w:spacing w:after="100" w:afterAutospacing="1"/>
        <w:rPr>
          <w:rFonts w:ascii="宋体" w:eastAsia="宋体" w:hAnsi="宋体" w:cs="宋体" w:hint="eastAsia"/>
        </w:rPr>
      </w:pPr>
      <w:r w:rsidRPr="003C4AC2">
        <w:rPr>
          <w:rFonts w:ascii="宋体" w:eastAsia="宋体" w:hAnsi="宋体" w:cs="宋体"/>
        </w:rPr>
        <w:t>物理定律的效力在于客观验证。当大统一抗熵增方程在真实的 O2C（Order-to-Cash）网络中运行时，展现出以下精准的定向做功特征：</w:t>
      </w:r>
    </w:p>
    <w:p w14:paraId="7EAFF266" w14:textId="77777777" w:rsidR="003B0783" w:rsidRPr="003C4AC2" w:rsidRDefault="003B0783">
      <w:pPr>
        <w:numPr>
          <w:ilvl w:val="0"/>
          <w:numId w:val="51"/>
        </w:numPr>
        <w:spacing w:after="100" w:afterAutospacing="1"/>
        <w:rPr>
          <w:rFonts w:ascii="宋体" w:eastAsia="宋体" w:hAnsi="宋体" w:cs="宋体" w:hint="eastAsia"/>
        </w:rPr>
      </w:pPr>
      <w:r w:rsidRPr="003C4AC2">
        <w:rPr>
          <w:rFonts w:ascii="宋体" w:eastAsia="宋体" w:hAnsi="宋体" w:cs="宋体"/>
          <w:b/>
          <w:bCs/>
        </w:rPr>
        <w:t>需求感知</w:t>
      </w:r>
      <w:proofErr w:type="gramStart"/>
      <w:r w:rsidRPr="003C4AC2">
        <w:rPr>
          <w:rFonts w:ascii="宋体" w:eastAsia="宋体" w:hAnsi="宋体" w:cs="宋体"/>
          <w:b/>
          <w:bCs/>
        </w:rPr>
        <w:t>的降维穿透</w:t>
      </w:r>
      <w:proofErr w:type="gramEnd"/>
      <w:r w:rsidRPr="003C4AC2">
        <w:rPr>
          <w:rFonts w:ascii="宋体" w:eastAsia="宋体" w:hAnsi="宋体" w:cs="宋体"/>
          <w:b/>
          <w:bCs/>
        </w:rPr>
        <w:t>：</w:t>
      </w:r>
      <w:r w:rsidRPr="003C4AC2">
        <w:rPr>
          <w:rFonts w:ascii="宋体" w:eastAsia="宋体" w:hAnsi="宋体" w:cs="宋体"/>
        </w:rPr>
        <w:t xml:space="preserve"> 营销端（P）接入非标需求时，替代高耗散的人工信息传递，统御算符将需求降维解析为确定的产品拓扑网络，并直接穿透底层的物料约束与产能极值边界。</w:t>
      </w:r>
    </w:p>
    <w:p w14:paraId="3EF31DE7" w14:textId="77777777" w:rsidR="003B0783" w:rsidRPr="003C4AC2" w:rsidRDefault="003B0783">
      <w:pPr>
        <w:numPr>
          <w:ilvl w:val="0"/>
          <w:numId w:val="51"/>
        </w:numPr>
        <w:spacing w:after="100" w:afterAutospacing="1"/>
        <w:rPr>
          <w:rFonts w:ascii="宋体" w:eastAsia="宋体" w:hAnsi="宋体" w:cs="宋体" w:hint="eastAsia"/>
        </w:rPr>
      </w:pPr>
      <w:r w:rsidRPr="003C4AC2">
        <w:rPr>
          <w:rFonts w:ascii="宋体" w:eastAsia="宋体" w:hAnsi="宋体" w:cs="宋体"/>
          <w:b/>
          <w:bCs/>
        </w:rPr>
        <w:t>跨域推演的硅基寻优：</w:t>
      </w:r>
      <w:r w:rsidRPr="003C4AC2">
        <w:rPr>
          <w:rFonts w:ascii="宋体" w:eastAsia="宋体" w:hAnsi="宋体" w:cs="宋体"/>
        </w:rPr>
        <w:t xml:space="preserve"> 算符并发执行研发工程变更</w:t>
      </w:r>
      <m:oMath>
        <m:d>
          <m:dPr>
            <m:ctrlPr>
              <w:rPr>
                <w:rFonts w:ascii="Cambria Math" w:eastAsia="宋体" w:hAnsi="Cambria Math" w:cs="宋体"/>
                <w:i/>
              </w:rPr>
            </m:ctrlPr>
          </m:dPr>
          <m:e>
            <m:r>
              <w:rPr>
                <w:rFonts w:ascii="Cambria Math" w:eastAsia="宋体" w:hAnsi="Cambria Math" w:cs="宋体"/>
              </w:rPr>
              <m:t>C</m:t>
            </m:r>
          </m:e>
        </m:d>
      </m:oMath>
      <w:r w:rsidRPr="003C4AC2">
        <w:rPr>
          <w:rFonts w:ascii="宋体" w:eastAsia="宋体" w:hAnsi="宋体" w:cs="宋体"/>
        </w:rPr>
        <w:t>与供应</w:t>
      </w:r>
      <w:proofErr w:type="gramStart"/>
      <w:r w:rsidRPr="003C4AC2">
        <w:rPr>
          <w:rFonts w:ascii="宋体" w:eastAsia="宋体" w:hAnsi="宋体" w:cs="宋体"/>
        </w:rPr>
        <w:t>链齐套</w:t>
      </w:r>
      <w:proofErr w:type="gramEnd"/>
      <w:r w:rsidRPr="003C4AC2">
        <w:rPr>
          <w:rFonts w:ascii="宋体" w:eastAsia="宋体" w:hAnsi="宋体" w:cs="宋体"/>
        </w:rPr>
        <w:t>状态</w:t>
      </w:r>
      <w:r w:rsidR="00263FD2" w:rsidRPr="003C4AC2">
        <w:rPr>
          <w:rFonts w:ascii="宋体" w:eastAsia="宋体" w:hAnsi="宋体" w:cs="宋体"/>
        </w:rPr>
        <w:softHyphen/>
      </w:r>
      <m:oMath>
        <m:d>
          <m:dPr>
            <m:ctrlPr>
              <w:rPr>
                <w:rFonts w:ascii="Cambria Math" w:eastAsia="宋体" w:hAnsi="Cambria Math" w:cs="宋体"/>
                <w:i/>
              </w:rPr>
            </m:ctrlPr>
          </m:dPr>
          <m:e>
            <m:r>
              <w:rPr>
                <w:rFonts w:ascii="Cambria Math" w:eastAsia="宋体" w:hAnsi="Cambria Math" w:cs="宋体"/>
              </w:rPr>
              <m:t>D</m:t>
            </m:r>
          </m:e>
        </m:d>
      </m:oMath>
      <w:r w:rsidRPr="003C4AC2">
        <w:rPr>
          <w:rFonts w:ascii="宋体" w:eastAsia="宋体" w:hAnsi="宋体" w:cs="宋体"/>
        </w:rPr>
        <w:t xml:space="preserve">的验证。若推演显示局部接单动作将导致全域指标偏离红线（全局意志 </w:t>
      </w:r>
      <m:oMath>
        <m:r>
          <w:rPr>
            <w:rFonts w:ascii="Cambria Math" w:eastAsia="宋体" w:hAnsi="Cambria Math" w:cs="宋体"/>
          </w:rPr>
          <m:t>M</m:t>
        </m:r>
      </m:oMath>
      <w:r w:rsidRPr="003C4AC2">
        <w:rPr>
          <w:rFonts w:ascii="宋体" w:eastAsia="宋体" w:hAnsi="宋体" w:cs="宋体"/>
        </w:rPr>
        <w:t>），算符将熔断该局部极值操作，或生成带有对冲溢价的影子价格以平衡全局成本。</w:t>
      </w:r>
    </w:p>
    <w:p w14:paraId="0FCF01A9" w14:textId="77777777" w:rsidR="003B0783" w:rsidRPr="003C4AC2" w:rsidRDefault="003B0783">
      <w:pPr>
        <w:numPr>
          <w:ilvl w:val="0"/>
          <w:numId w:val="51"/>
        </w:numPr>
        <w:spacing w:after="100" w:afterAutospacing="1"/>
        <w:rPr>
          <w:rFonts w:ascii="宋体" w:eastAsia="宋体" w:hAnsi="宋体" w:cs="宋体" w:hint="eastAsia"/>
        </w:rPr>
      </w:pPr>
      <w:r w:rsidRPr="003C4AC2">
        <w:rPr>
          <w:rFonts w:ascii="宋体" w:eastAsia="宋体" w:hAnsi="宋体" w:cs="宋体"/>
          <w:b/>
          <w:bCs/>
        </w:rPr>
        <w:t>价值位移的同频映射：</w:t>
      </w:r>
      <w:r w:rsidRPr="003C4AC2">
        <w:rPr>
          <w:rFonts w:ascii="宋体" w:eastAsia="宋体" w:hAnsi="宋体" w:cs="宋体"/>
        </w:rPr>
        <w:t xml:space="preserve"> 全局最优指令坍缩生成</w:t>
      </w:r>
      <m:oMath>
        <m:r>
          <m:rPr>
            <m:sty m:val="p"/>
          </m:rPr>
          <w:rPr>
            <w:rFonts w:ascii="Cambria Math" w:eastAsia="宋体" w:hAnsi="Cambria Math" w:cs="宋体" w:hint="eastAsia"/>
          </w:rPr>
          <m:t>（</m:t>
        </m:r>
        <m:r>
          <m:rPr>
            <m:sty m:val="p"/>
          </m:rPr>
          <w:rPr>
            <w:rFonts w:ascii="Cambria Math" w:eastAsia="宋体" w:hAnsi="Cambria Math" w:cs="宋体" w:hint="eastAsia"/>
          </w:rPr>
          <m:t>V</m:t>
        </m:r>
        <m:r>
          <m:rPr>
            <m:sty m:val="p"/>
          </m:rPr>
          <w:rPr>
            <w:rFonts w:ascii="Cambria Math" w:eastAsia="宋体" w:hAnsi="Cambria Math" w:cs="宋体" w:hint="eastAsia"/>
          </w:rPr>
          <m:t>）</m:t>
        </m:r>
      </m:oMath>
      <w:r w:rsidRPr="003C4AC2">
        <w:rPr>
          <w:rFonts w:ascii="宋体" w:eastAsia="宋体" w:hAnsi="宋体" w:cs="宋体"/>
        </w:rPr>
        <w:t>后，以高于外部物理扰动的频率</w:t>
      </w:r>
      <m:oMath>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f</m:t>
                </m:r>
              </m:e>
              <m:sub>
                <m:r>
                  <w:rPr>
                    <w:rFonts w:ascii="Cambria Math" w:eastAsia="宋体" w:hAnsi="Cambria Math" w:cs="宋体" w:hint="eastAsia"/>
                  </w:rPr>
                  <m:t>compute</m:t>
                </m:r>
              </m:sub>
            </m:sSub>
            <m:r>
              <w:rPr>
                <w:rFonts w:ascii="Cambria Math" w:eastAsia="宋体" w:hAnsi="Cambria Math" w:cs="宋体" w:hint="eastAsia"/>
              </w:rPr>
              <m:t>&gt;</m:t>
            </m:r>
            <m:sSub>
              <m:sSubPr>
                <m:ctrlPr>
                  <w:rPr>
                    <w:rFonts w:ascii="Cambria Math" w:eastAsia="宋体" w:hAnsi="Cambria Math" w:cs="宋体"/>
                    <w:i/>
                  </w:rPr>
                </m:ctrlPr>
              </m:sSubPr>
              <m:e>
                <m:r>
                  <w:rPr>
                    <w:rFonts w:ascii="Cambria Math" w:eastAsia="宋体" w:hAnsi="Cambria Math" w:cs="宋体" w:hint="eastAsia"/>
                  </w:rPr>
                  <m:t>f</m:t>
                </m:r>
              </m:e>
              <m:sub>
                <m:r>
                  <w:rPr>
                    <w:rFonts w:ascii="Cambria Math" w:eastAsia="宋体" w:hAnsi="Cambria Math" w:cs="宋体" w:hint="eastAsia"/>
                  </w:rPr>
                  <m:t>perturbation</m:t>
                </m:r>
              </m:sub>
            </m:sSub>
          </m:e>
        </m:d>
      </m:oMath>
      <w:r w:rsidRPr="003C4AC2">
        <w:rPr>
          <w:rFonts w:ascii="宋体" w:eastAsia="宋体" w:hAnsi="宋体" w:cs="宋体"/>
        </w:rPr>
        <w:t>，并发写入 PDM、MES 与 ERP 等</w:t>
      </w:r>
      <w:r w:rsidRPr="003C4AC2">
        <w:rPr>
          <w:rFonts w:ascii="宋体" w:eastAsia="宋体" w:hAnsi="宋体" w:cs="宋体"/>
        </w:rPr>
        <w:lastRenderedPageBreak/>
        <w:t>子系统。系统解耦了传统层级传递的物理时延，实现微观节点与宏观意志步调绝对同构的定向做功。</w:t>
      </w:r>
    </w:p>
    <w:p w14:paraId="18F655E3" w14:textId="77777777" w:rsidR="00263FD2" w:rsidRPr="003C4AC2" w:rsidRDefault="00263FD2" w:rsidP="00263FD2">
      <w:pPr>
        <w:spacing w:after="100" w:afterAutospacing="1"/>
        <w:outlineLvl w:val="2"/>
        <w:rPr>
          <w:rFonts w:ascii="宋体" w:eastAsia="宋体" w:hAnsi="宋体" w:cs="Arial" w:hint="eastAsia"/>
          <w:b/>
          <w:bCs/>
          <w:sz w:val="27"/>
          <w:szCs w:val="27"/>
        </w:rPr>
      </w:pPr>
      <w:r w:rsidRPr="003C4AC2">
        <w:rPr>
          <w:rFonts w:ascii="宋体" w:eastAsia="宋体" w:hAnsi="宋体" w:cs="Arial"/>
          <w:b/>
          <w:bCs/>
          <w:sz w:val="27"/>
          <w:szCs w:val="27"/>
        </w:rPr>
        <w:t>第十章 第二定律（本质论）映射：阿什比极限与价值链的硅基代偿</w:t>
      </w:r>
    </w:p>
    <w:p w14:paraId="3D4991D3" w14:textId="77777777" w:rsidR="00263FD2" w:rsidRPr="003C4AC2" w:rsidRDefault="00263FD2" w:rsidP="00263FD2">
      <w:pPr>
        <w:spacing w:after="100" w:afterAutospacing="1"/>
        <w:rPr>
          <w:rFonts w:ascii="宋体" w:eastAsia="宋体" w:hAnsi="宋体" w:cs="宋体" w:hint="eastAsia"/>
        </w:rPr>
      </w:pPr>
      <w:r w:rsidRPr="003C4AC2">
        <w:rPr>
          <w:rFonts w:ascii="宋体" w:eastAsia="宋体" w:hAnsi="宋体" w:cs="宋体"/>
          <w:b/>
          <w:bCs/>
        </w:rPr>
        <w:t>核心公理：超越观测</w:t>
      </w:r>
      <w:proofErr w:type="gramStart"/>
      <w:r w:rsidRPr="003C4AC2">
        <w:rPr>
          <w:rFonts w:ascii="宋体" w:eastAsia="宋体" w:hAnsi="宋体" w:cs="宋体"/>
          <w:b/>
          <w:bCs/>
        </w:rPr>
        <w:t>与算力</w:t>
      </w:r>
      <w:proofErr w:type="gramEnd"/>
      <w:r w:rsidRPr="003C4AC2">
        <w:rPr>
          <w:rFonts w:ascii="宋体" w:eastAsia="宋体" w:hAnsi="宋体" w:cs="宋体"/>
          <w:b/>
          <w:bCs/>
        </w:rPr>
        <w:t>维度的系统复杂度，必然引发控制力学的结构性失效。</w:t>
      </w:r>
    </w:p>
    <w:p w14:paraId="4A6C1382" w14:textId="77777777" w:rsidR="00263FD2" w:rsidRPr="003C4AC2" w:rsidRDefault="00263FD2" w:rsidP="00263FD2">
      <w:pPr>
        <w:spacing w:after="100" w:afterAutospacing="1"/>
        <w:outlineLvl w:val="3"/>
        <w:rPr>
          <w:rFonts w:ascii="宋体" w:eastAsia="宋体" w:hAnsi="宋体" w:cs="Arial" w:hint="eastAsia"/>
          <w:b/>
          <w:bCs/>
        </w:rPr>
      </w:pPr>
      <w:r w:rsidRPr="003C4AC2">
        <w:rPr>
          <w:rFonts w:ascii="宋体" w:eastAsia="宋体" w:hAnsi="宋体" w:cs="Arial"/>
          <w:b/>
          <w:bCs/>
        </w:rPr>
        <w:t>10.1 系统病理：相空间膨胀与</w:t>
      </w:r>
      <w:proofErr w:type="gramStart"/>
      <w:r w:rsidRPr="003C4AC2">
        <w:rPr>
          <w:rFonts w:ascii="宋体" w:eastAsia="宋体" w:hAnsi="宋体" w:cs="Arial"/>
          <w:b/>
          <w:bCs/>
        </w:rPr>
        <w:t>碳基算力塌陷</w:t>
      </w:r>
      <w:proofErr w:type="gramEnd"/>
    </w:p>
    <w:p w14:paraId="2F35437C" w14:textId="77777777" w:rsidR="00263FD2" w:rsidRPr="003C4AC2" w:rsidRDefault="00263FD2" w:rsidP="00263FD2">
      <w:pPr>
        <w:spacing w:after="100" w:afterAutospacing="1"/>
        <w:rPr>
          <w:rFonts w:ascii="宋体" w:eastAsia="宋体" w:hAnsi="宋体" w:cs="宋体" w:hint="eastAsia"/>
        </w:rPr>
      </w:pPr>
      <w:r w:rsidRPr="003C4AC2">
        <w:rPr>
          <w:rFonts w:ascii="宋体" w:eastAsia="宋体" w:hAnsi="宋体" w:cs="宋体"/>
        </w:rPr>
        <w:t>在现代巨型供应</w:t>
      </w:r>
      <w:proofErr w:type="gramStart"/>
      <w:r w:rsidRPr="003C4AC2">
        <w:rPr>
          <w:rFonts w:ascii="宋体" w:eastAsia="宋体" w:hAnsi="宋体" w:cs="宋体"/>
        </w:rPr>
        <w:t>链网络</w:t>
      </w:r>
      <w:proofErr w:type="gramEnd"/>
      <w:r w:rsidRPr="003C4AC2">
        <w:rPr>
          <w:rFonts w:ascii="宋体" w:eastAsia="宋体" w:hAnsi="宋体" w:cs="宋体"/>
        </w:rPr>
        <w:t>中，业务演化已彻底脱离线性的静态边界。伴随 BOM 拓扑层级的深化、多节点产能的互斥约束、全球交付网络的时间延迟以及千万级 SKU 的并发变异，价值链的动态相空间呈现</w:t>
      </w:r>
      <w:proofErr w:type="gramStart"/>
      <w:r w:rsidRPr="003C4AC2">
        <w:rPr>
          <w:rFonts w:ascii="宋体" w:eastAsia="宋体" w:hAnsi="宋体" w:cs="宋体"/>
        </w:rPr>
        <w:t>阶乘级膨胀</w:t>
      </w:r>
      <w:proofErr w:type="gramEnd"/>
      <w:r w:rsidRPr="003C4AC2">
        <w:rPr>
          <w:rFonts w:ascii="宋体" w:eastAsia="宋体" w:hAnsi="宋体" w:cs="宋体"/>
        </w:rPr>
        <w:t>。</w:t>
      </w:r>
    </w:p>
    <w:p w14:paraId="296ABD0C" w14:textId="77777777" w:rsidR="00263FD2" w:rsidRPr="003C4AC2" w:rsidRDefault="00263FD2" w:rsidP="00263FD2">
      <w:pPr>
        <w:spacing w:after="100" w:afterAutospacing="1"/>
        <w:rPr>
          <w:rFonts w:ascii="宋体" w:eastAsia="宋体" w:hAnsi="宋体" w:cs="宋体" w:hint="eastAsia"/>
        </w:rPr>
      </w:pPr>
      <w:r w:rsidRPr="003C4AC2">
        <w:rPr>
          <w:rFonts w:ascii="宋体" w:eastAsia="宋体" w:hAnsi="宋体" w:cs="宋体"/>
        </w:rPr>
        <w:t>客体演化方程：</w:t>
      </w:r>
    </w:p>
    <w:p w14:paraId="7EE33665" w14:textId="77777777" w:rsidR="00263FD2" w:rsidRPr="003C4AC2" w:rsidRDefault="00000000" w:rsidP="00263FD2">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s</m:t>
              </m:r>
            </m:sub>
          </m:sSub>
          <m:r>
            <m:rPr>
              <m:sty m:val="p"/>
            </m:rPr>
            <w:rPr>
              <w:rFonts w:ascii="Cambria Math" w:eastAsia="宋体" w:hAnsi="Cambria Math" w:cs="宋体" w:hint="eastAsia"/>
            </w:rPr>
            <m:t>≈</m:t>
          </m:r>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m:oMathPara>
    </w:p>
    <w:p w14:paraId="6DAAB401" w14:textId="77777777" w:rsidR="00263FD2" w:rsidRPr="003C4AC2" w:rsidRDefault="00263FD2" w:rsidP="00263FD2">
      <w:pPr>
        <w:spacing w:after="100" w:afterAutospacing="1"/>
        <w:rPr>
          <w:rFonts w:ascii="宋体" w:eastAsia="宋体" w:hAnsi="宋体" w:cs="宋体" w:hint="eastAsia"/>
        </w:rPr>
      </w:pPr>
      <w:proofErr w:type="gramStart"/>
      <w:r w:rsidRPr="003C4AC2">
        <w:rPr>
          <w:rFonts w:ascii="宋体" w:eastAsia="宋体" w:hAnsi="宋体" w:cs="宋体"/>
          <w:b/>
          <w:bCs/>
        </w:rPr>
        <w:t>算力缺口</w:t>
      </w:r>
      <w:proofErr w:type="gramEnd"/>
      <w:r w:rsidRPr="003C4AC2">
        <w:rPr>
          <w:rFonts w:ascii="宋体" w:eastAsia="宋体" w:hAnsi="宋体" w:cs="宋体"/>
          <w:b/>
          <w:bCs/>
        </w:rPr>
        <w:t>引发的防卫机制：</w:t>
      </w:r>
    </w:p>
    <w:p w14:paraId="48C8792F" w14:textId="77777777" w:rsidR="00263FD2" w:rsidRPr="003C4AC2" w:rsidRDefault="00263FD2" w:rsidP="00263FD2">
      <w:pPr>
        <w:spacing w:after="100" w:afterAutospacing="1"/>
        <w:rPr>
          <w:rFonts w:ascii="宋体" w:eastAsia="宋体" w:hAnsi="宋体" w:cs="宋体" w:hint="eastAsia"/>
        </w:rPr>
      </w:pPr>
      <w:r w:rsidRPr="003C4AC2">
        <w:rPr>
          <w:rFonts w:ascii="宋体" w:eastAsia="宋体" w:hAnsi="宋体" w:cs="宋体"/>
        </w:rPr>
        <w:t>人类作为碳基节点，其大脑工作记忆的并发处理维度被米勒定律严格约束</w:t>
      </w:r>
      <w:bookmarkStart w:id="9" w:name="OLE_LINK22"/>
      <m:oMath>
        <m:r>
          <m:rPr>
            <m:sty m:val="p"/>
          </m:rPr>
          <w:rPr>
            <w:rFonts w:ascii="Cambria Math" w:eastAsia="宋体" w:hAnsi="Cambria Math" w:cs="宋体" w:hint="eastAsia"/>
          </w:rPr>
          <m:t>（</m:t>
        </m:r>
        <m:sSub>
          <m:sSubPr>
            <m:ctrlPr>
              <w:rPr>
                <w:rFonts w:ascii="Cambria Math" w:eastAsia="宋体" w:hAnsi="Cambria Math" w:cs="宋体"/>
                <w:iCs/>
              </w:rPr>
            </m:ctrlPr>
          </m:sSubPr>
          <m:e>
            <m:r>
              <w:rPr>
                <w:rFonts w:ascii="Cambria Math" w:eastAsia="宋体" w:hAnsi="Cambria Math" w:cs="宋体"/>
              </w:rPr>
              <m:t>C</m:t>
            </m:r>
          </m:e>
          <m:sub>
            <m:r>
              <w:rPr>
                <w:rFonts w:ascii="Cambria Math" w:eastAsia="宋体" w:hAnsi="Cambria Math" w:cs="宋体"/>
              </w:rPr>
              <m:t>carbon</m:t>
            </m:r>
          </m:sub>
        </m:sSub>
        <m:r>
          <m:rPr>
            <m:sty m:val="p"/>
          </m:rPr>
          <w:rPr>
            <w:rFonts w:ascii="Cambria Math" w:eastAsia="宋体" w:hAnsi="Cambria Math" w:cs="宋体" w:hint="eastAsia"/>
          </w:rPr>
          <m:t xml:space="preserve"> = </m:t>
        </m:r>
        <m:r>
          <m:rPr>
            <m:sty m:val="p"/>
          </m:rPr>
          <w:rPr>
            <w:rFonts w:ascii="Cambria Math" w:eastAsia="宋体" w:hAnsi="Cambria Math" w:cs="宋体"/>
          </w:rPr>
          <m:t>7±2</m:t>
        </m:r>
        <m:r>
          <m:rPr>
            <m:sty m:val="p"/>
          </m:rPr>
          <w:rPr>
            <w:rFonts w:ascii="Cambria Math" w:eastAsia="宋体" w:hAnsi="Cambria Math" w:cs="宋体" w:hint="eastAsia"/>
          </w:rPr>
          <m:t>）</m:t>
        </m:r>
      </m:oMath>
      <w:bookmarkEnd w:id="9"/>
      <w:r w:rsidRPr="003C4AC2">
        <w:rPr>
          <w:rFonts w:ascii="宋体" w:eastAsia="宋体" w:hAnsi="宋体" w:cs="宋体"/>
        </w:rPr>
        <w:t>。当微观控制节点试图依托离散化工具（如二维电子表格）去统御具备海量动态变量的网络时，巨大</w:t>
      </w:r>
      <w:proofErr w:type="gramStart"/>
      <w:r w:rsidRPr="003C4AC2">
        <w:rPr>
          <w:rFonts w:ascii="宋体" w:eastAsia="宋体" w:hAnsi="宋体" w:cs="宋体"/>
        </w:rPr>
        <w:t>的算力缺口</w:t>
      </w:r>
      <w:proofErr w:type="gramEnd"/>
      <w:r w:rsidRPr="003C4AC2">
        <w:rPr>
          <w:rFonts w:ascii="宋体" w:eastAsia="宋体" w:hAnsi="宋体" w:cs="宋体"/>
        </w:rPr>
        <w:t>必然导致控制论意义上的结构性失效</w:t>
      </w:r>
      <m:oMath>
        <m:r>
          <w:rPr>
            <w:rFonts w:ascii="Cambria Math" w:eastAsia="宋体" w:hAnsi="Cambria Math" w:cs="宋体" w:hint="eastAsia"/>
          </w:rPr>
          <m:t>（</m:t>
        </m:r>
        <m:sSub>
          <m:sSubPr>
            <m:ctrlPr>
              <w:rPr>
                <w:rFonts w:ascii="Cambria Math" w:eastAsia="宋体" w:hAnsi="Cambria Math" w:cs="宋体"/>
                <w:i/>
              </w:rPr>
            </m:ctrlPr>
          </m:sSubPr>
          <m:e>
            <m:r>
              <w:rPr>
                <w:rFonts w:ascii="Cambria Math" w:eastAsia="宋体" w:hAnsi="Cambria Math" w:cs="宋体" w:hint="eastAsia"/>
              </w:rPr>
              <m:t>C</m:t>
            </m:r>
          </m:e>
          <m:sub>
            <m:r>
              <w:rPr>
                <w:rFonts w:ascii="Cambria Math" w:eastAsia="宋体" w:hAnsi="Cambria Math" w:cs="宋体" w:hint="eastAsia"/>
              </w:rPr>
              <m:t>carbon</m:t>
            </m:r>
          </m:sub>
        </m:sSub>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hint="eastAsia"/>
              </w:rPr>
              <m:t>V</m:t>
            </m:r>
            <m:ctrlPr>
              <w:rPr>
                <w:rFonts w:ascii="Cambria Math" w:eastAsia="宋体" w:hAnsi="Cambria Math" w:cs="宋体"/>
              </w:rPr>
            </m:ctrlPr>
          </m:e>
          <m:sub>
            <m:r>
              <w:rPr>
                <w:rFonts w:ascii="Cambria Math" w:eastAsia="宋体" w:hAnsi="Cambria Math" w:cs="宋体"/>
              </w:rPr>
              <m:t>s</m:t>
            </m:r>
          </m:sub>
        </m:sSub>
        <m:r>
          <w:rPr>
            <w:rFonts w:ascii="Cambria Math" w:eastAsia="宋体" w:hAnsi="Cambria Math" w:cs="宋体" w:hint="eastAsia"/>
          </w:rPr>
          <m:t>）</m:t>
        </m:r>
      </m:oMath>
      <w:r w:rsidRPr="003C4AC2">
        <w:rPr>
          <w:rFonts w:ascii="宋体" w:eastAsia="宋体" w:hAnsi="宋体" w:cs="宋体"/>
        </w:rPr>
        <w:t>。</w:t>
      </w:r>
    </w:p>
    <w:p w14:paraId="4DDDCC6D" w14:textId="77777777" w:rsidR="00263FD2" w:rsidRPr="003C4AC2" w:rsidRDefault="00263FD2" w:rsidP="00263FD2">
      <w:pPr>
        <w:spacing w:after="100" w:afterAutospacing="1"/>
        <w:rPr>
          <w:rFonts w:ascii="宋体" w:eastAsia="宋体" w:hAnsi="宋体" w:cs="宋体" w:hint="eastAsia"/>
        </w:rPr>
      </w:pPr>
      <w:r w:rsidRPr="003C4AC2">
        <w:rPr>
          <w:rFonts w:ascii="宋体" w:eastAsia="宋体" w:hAnsi="宋体" w:cs="宋体"/>
        </w:rPr>
        <w:t>根据阿什</w:t>
      </w:r>
      <w:proofErr w:type="gramStart"/>
      <w:r w:rsidRPr="003C4AC2">
        <w:rPr>
          <w:rFonts w:ascii="宋体" w:eastAsia="宋体" w:hAnsi="宋体" w:cs="宋体"/>
        </w:rPr>
        <w:t>比必要</w:t>
      </w:r>
      <w:proofErr w:type="gramEnd"/>
      <w:r w:rsidRPr="003C4AC2">
        <w:rPr>
          <w:rFonts w:ascii="宋体" w:eastAsia="宋体" w:hAnsi="宋体" w:cs="宋体"/>
        </w:rPr>
        <w:t>多样性定律</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s</m:t>
                </m:r>
              </m:sub>
            </m:sSub>
          </m:e>
        </m:d>
      </m:oMath>
      <w:r w:rsidRPr="003C4AC2">
        <w:rPr>
          <w:rFonts w:ascii="宋体" w:eastAsia="宋体" w:hAnsi="宋体" w:cs="宋体"/>
        </w:rPr>
        <w:t>，当统御带宽</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e>
        </m:d>
      </m:oMath>
      <w:r w:rsidRPr="003C4AC2">
        <w:rPr>
          <w:rFonts w:ascii="宋体" w:eastAsia="宋体" w:hAnsi="宋体" w:cs="宋体"/>
        </w:rPr>
        <w:t>远小于客体系统的变异状态</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s</m:t>
                </m:r>
              </m:sub>
            </m:sSub>
          </m:e>
        </m:d>
      </m:oMath>
      <w:r w:rsidRPr="003C4AC2">
        <w:rPr>
          <w:rFonts w:ascii="宋体" w:eastAsia="宋体" w:hAnsi="宋体" w:cs="宋体"/>
        </w:rPr>
        <w:t>时，系统必然偏离最优轨道。在业务拓扑网络中，此种“算力塌陷”直接呈现为以下耗散表征：</w:t>
      </w:r>
    </w:p>
    <w:p w14:paraId="50F84EF5" w14:textId="77777777" w:rsidR="00263FD2" w:rsidRPr="003C4AC2" w:rsidRDefault="00263FD2">
      <w:pPr>
        <w:numPr>
          <w:ilvl w:val="0"/>
          <w:numId w:val="52"/>
        </w:numPr>
        <w:spacing w:after="100" w:afterAutospacing="1"/>
        <w:rPr>
          <w:rFonts w:ascii="宋体" w:eastAsia="宋体" w:hAnsi="宋体" w:cs="宋体" w:hint="eastAsia"/>
        </w:rPr>
      </w:pPr>
      <w:r w:rsidRPr="003C4AC2">
        <w:rPr>
          <w:rFonts w:ascii="宋体" w:eastAsia="宋体" w:hAnsi="宋体" w:cs="宋体"/>
          <w:b/>
          <w:bCs/>
        </w:rPr>
        <w:t>静态冗余的被动叠加：</w:t>
      </w:r>
      <w:r w:rsidRPr="003C4AC2">
        <w:rPr>
          <w:rFonts w:ascii="宋体" w:eastAsia="宋体" w:hAnsi="宋体" w:cs="宋体"/>
        </w:rPr>
        <w:t xml:space="preserve"> 由于</w:t>
      </w:r>
      <w:proofErr w:type="gramStart"/>
      <w:r w:rsidRPr="003C4AC2">
        <w:rPr>
          <w:rFonts w:ascii="宋体" w:eastAsia="宋体" w:hAnsi="宋体" w:cs="宋体"/>
        </w:rPr>
        <w:t>碳基算力无法</w:t>
      </w:r>
      <w:proofErr w:type="gramEnd"/>
      <w:r w:rsidRPr="003C4AC2">
        <w:rPr>
          <w:rFonts w:ascii="宋体" w:eastAsia="宋体" w:hAnsi="宋体" w:cs="宋体"/>
        </w:rPr>
        <w:t>贯穿</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3C4AC2">
        <w:rPr>
          <w:rFonts w:ascii="宋体" w:eastAsia="宋体" w:hAnsi="宋体" w:cs="宋体"/>
        </w:rPr>
        <w:t>的因果链，微观节点在面临动态变异时</w:t>
      </w:r>
      <w:proofErr w:type="gramStart"/>
      <w:r w:rsidRPr="003C4AC2">
        <w:rPr>
          <w:rFonts w:ascii="宋体" w:eastAsia="宋体" w:hAnsi="宋体" w:cs="宋体"/>
        </w:rPr>
        <w:t>触发降维防卫</w:t>
      </w:r>
      <w:proofErr w:type="gramEnd"/>
      <w:r w:rsidRPr="003C4AC2">
        <w:rPr>
          <w:rFonts w:ascii="宋体" w:eastAsia="宋体" w:hAnsi="宋体" w:cs="宋体"/>
        </w:rPr>
        <w:t>——在各工序与物理流转节点被动叠加“安全库存”与“时间缓冲”。这些因并发推演能力缺失而注入的静态物理冗余，导致全链条物质动能停滞与资本占用标量的激增。</w:t>
      </w:r>
    </w:p>
    <w:p w14:paraId="60F9F348" w14:textId="77777777" w:rsidR="00263FD2" w:rsidRPr="003C4AC2" w:rsidRDefault="00263FD2">
      <w:pPr>
        <w:numPr>
          <w:ilvl w:val="0"/>
          <w:numId w:val="52"/>
        </w:numPr>
        <w:spacing w:after="100" w:afterAutospacing="1"/>
        <w:rPr>
          <w:rFonts w:ascii="宋体" w:eastAsia="宋体" w:hAnsi="宋体" w:cs="宋体" w:hint="eastAsia"/>
        </w:rPr>
      </w:pPr>
      <w:proofErr w:type="gramStart"/>
      <w:r w:rsidRPr="003C4AC2">
        <w:rPr>
          <w:rFonts w:ascii="宋体" w:eastAsia="宋体" w:hAnsi="宋体" w:cs="宋体"/>
          <w:b/>
          <w:bCs/>
        </w:rPr>
        <w:t>耗散型纳什</w:t>
      </w:r>
      <w:proofErr w:type="gramEnd"/>
      <w:r w:rsidRPr="003C4AC2">
        <w:rPr>
          <w:rFonts w:ascii="宋体" w:eastAsia="宋体" w:hAnsi="宋体" w:cs="宋体"/>
          <w:b/>
          <w:bCs/>
        </w:rPr>
        <w:t>均衡：</w:t>
      </w:r>
      <w:r w:rsidRPr="003C4AC2">
        <w:rPr>
          <w:rFonts w:ascii="宋体" w:eastAsia="宋体" w:hAnsi="宋体" w:cs="宋体"/>
        </w:rPr>
        <w:t xml:space="preserve"> 面对局部拓扑扰动（如插单、断料），因缺乏全域瞬时推演能力，各子系统被迫启动高频且低效的跨节点人工对齐机制。在缺乏全局极值约束的非</w:t>
      </w:r>
      <w:proofErr w:type="gramStart"/>
      <w:r w:rsidRPr="003C4AC2">
        <w:rPr>
          <w:rFonts w:ascii="宋体" w:eastAsia="宋体" w:hAnsi="宋体" w:cs="宋体"/>
        </w:rPr>
        <w:t>凸</w:t>
      </w:r>
      <w:proofErr w:type="gramEnd"/>
      <w:r w:rsidRPr="003C4AC2">
        <w:rPr>
          <w:rFonts w:ascii="宋体" w:eastAsia="宋体" w:hAnsi="宋体" w:cs="宋体"/>
        </w:rPr>
        <w:t>博弈中，系统最终收敛于高摩擦、高耗散的局部次优解。</w:t>
      </w:r>
    </w:p>
    <w:p w14:paraId="6FF6E8AB" w14:textId="77777777" w:rsidR="00263FD2" w:rsidRPr="003C4AC2" w:rsidRDefault="00263FD2" w:rsidP="00263FD2">
      <w:pPr>
        <w:spacing w:after="100" w:afterAutospacing="1"/>
        <w:outlineLvl w:val="3"/>
        <w:rPr>
          <w:rFonts w:ascii="宋体" w:eastAsia="宋体" w:hAnsi="宋体" w:cs="Arial" w:hint="eastAsia"/>
          <w:b/>
          <w:bCs/>
        </w:rPr>
      </w:pPr>
      <w:r w:rsidRPr="003C4AC2">
        <w:rPr>
          <w:rFonts w:ascii="宋体" w:eastAsia="宋体" w:hAnsi="宋体" w:cs="Arial"/>
          <w:b/>
          <w:bCs/>
        </w:rPr>
        <w:t>10.2 价值链代偿方程：控制权切分与硅基重整化</w:t>
      </w:r>
    </w:p>
    <w:p w14:paraId="6E48EE51" w14:textId="77777777" w:rsidR="00263FD2" w:rsidRPr="003C4AC2" w:rsidRDefault="00263FD2" w:rsidP="00263FD2">
      <w:pPr>
        <w:spacing w:after="100" w:afterAutospacing="1"/>
        <w:rPr>
          <w:rFonts w:ascii="宋体" w:eastAsia="宋体" w:hAnsi="宋体" w:cs="宋体" w:hint="eastAsia"/>
        </w:rPr>
      </w:pPr>
      <w:r w:rsidRPr="003C4AC2">
        <w:rPr>
          <w:rFonts w:ascii="宋体" w:eastAsia="宋体" w:hAnsi="宋体" w:cs="宋体"/>
        </w:rPr>
        <w:t>为阻断系统向高耗散相态的滑落，物理学路径唯有引入不受生化极限约束的异构</w:t>
      </w:r>
      <w:proofErr w:type="gramStart"/>
      <w:r w:rsidRPr="003C4AC2">
        <w:rPr>
          <w:rFonts w:ascii="宋体" w:eastAsia="宋体" w:hAnsi="宋体" w:cs="宋体"/>
        </w:rPr>
        <w:t>机器算力进行</w:t>
      </w:r>
      <w:proofErr w:type="gramEnd"/>
      <w:r w:rsidRPr="003C4AC2">
        <w:rPr>
          <w:rFonts w:ascii="宋体" w:eastAsia="宋体" w:hAnsi="宋体" w:cs="宋体"/>
        </w:rPr>
        <w:t>代偿，以满足控制论的基本不等式，确立硅基代偿方程：</w:t>
      </w:r>
    </w:p>
    <w:p w14:paraId="7EEB7F8D" w14:textId="77777777" w:rsidR="00263FD2" w:rsidRPr="003C4AC2" w:rsidRDefault="00000000" w:rsidP="00263FD2">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d>
            <m:dPr>
              <m:ctrlPr>
                <w:rPr>
                  <w:rFonts w:ascii="Cambria Math" w:eastAsia="宋体" w:hAnsi="Cambria Math" w:cs="宋体"/>
                  <w:i/>
                </w:rPr>
              </m:ctrlPr>
            </m:dPr>
            <m:e>
              <m:r>
                <m:rPr>
                  <m:nor/>
                </m:rPr>
                <w:rPr>
                  <w:rFonts w:ascii="宋体" w:eastAsia="宋体" w:hAnsi="宋体" w:cs="宋体"/>
                </w:rPr>
                <m:t>silicon</m:t>
              </m:r>
            </m:e>
          </m:d>
          <m:r>
            <w:rPr>
              <w:rFonts w:ascii="Cambria Math" w:eastAsia="宋体" w:hAnsi="Cambria Math" w:cs="宋体"/>
            </w:rPr>
            <m:t>=</m:t>
          </m:r>
          <m:r>
            <m:rPr>
              <m:sty m:val="p"/>
            </m:rPr>
            <w:rPr>
              <w:rFonts w:ascii="Cambria Math" w:eastAsia="宋体" w:hAnsi="Cambria Math" w:cs="宋体" w:hint="eastAsia"/>
            </w:rPr>
            <m:t>Π≥</m:t>
          </m:r>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s</m:t>
              </m:r>
            </m:sub>
          </m:sSub>
        </m:oMath>
      </m:oMathPara>
    </w:p>
    <w:p w14:paraId="2B89343E" w14:textId="77777777" w:rsidR="00263FD2" w:rsidRPr="003C4AC2" w:rsidRDefault="00263FD2">
      <w:pPr>
        <w:numPr>
          <w:ilvl w:val="0"/>
          <w:numId w:val="53"/>
        </w:numPr>
        <w:spacing w:after="100" w:afterAutospacing="1"/>
        <w:rPr>
          <w:rFonts w:ascii="宋体" w:eastAsia="宋体" w:hAnsi="宋体" w:cs="宋体" w:hint="eastAsia"/>
        </w:rPr>
      </w:pPr>
      <w:r w:rsidRPr="003C4AC2">
        <w:rPr>
          <w:rFonts w:ascii="宋体" w:eastAsia="宋体" w:hAnsi="宋体" w:cs="宋体"/>
          <w:b/>
          <w:bCs/>
        </w:rPr>
        <w:t>粗粒化与</w:t>
      </w:r>
      <w:proofErr w:type="gramStart"/>
      <w:r w:rsidRPr="003C4AC2">
        <w:rPr>
          <w:rFonts w:ascii="宋体" w:eastAsia="宋体" w:hAnsi="宋体" w:cs="宋体"/>
          <w:b/>
          <w:bCs/>
        </w:rPr>
        <w:t>黑箱化</w:t>
      </w:r>
      <w:proofErr w:type="gramEnd"/>
      <w:r w:rsidRPr="003C4AC2">
        <w:rPr>
          <w:rFonts w:ascii="宋体" w:eastAsia="宋体" w:hAnsi="宋体" w:cs="宋体"/>
          <w:b/>
          <w:bCs/>
        </w:rPr>
        <w:t>保护 (Coarse-graining)：</w:t>
      </w:r>
    </w:p>
    <w:p w14:paraId="49A5F747" w14:textId="77777777" w:rsidR="00263FD2" w:rsidRPr="003C4AC2" w:rsidRDefault="00263FD2" w:rsidP="00263FD2">
      <w:pPr>
        <w:spacing w:after="100" w:afterAutospacing="1"/>
        <w:ind w:left="720"/>
        <w:rPr>
          <w:rFonts w:ascii="宋体" w:eastAsia="宋体" w:hAnsi="宋体" w:cs="宋体" w:hint="eastAsia"/>
        </w:rPr>
      </w:pPr>
      <w:r w:rsidRPr="003C4AC2">
        <w:rPr>
          <w:rFonts w:ascii="宋体" w:eastAsia="宋体" w:hAnsi="宋体" w:cs="宋体"/>
        </w:rPr>
        <w:t>统御中枢必须对碳基管理者的认知带宽实施“粗粒化”保护。面对高维供需网络，宏观控制节点需避免对海量微观变量执行直接干预，而是将超越生物并发极限的组合运算，封装为硅基算符的“黑箱”。</w:t>
      </w:r>
    </w:p>
    <w:p w14:paraId="7F0C46F1" w14:textId="77777777" w:rsidR="00263FD2" w:rsidRPr="003C4AC2" w:rsidRDefault="00263FD2">
      <w:pPr>
        <w:numPr>
          <w:ilvl w:val="0"/>
          <w:numId w:val="53"/>
        </w:numPr>
        <w:spacing w:after="100" w:afterAutospacing="1"/>
        <w:rPr>
          <w:rFonts w:ascii="宋体" w:eastAsia="宋体" w:hAnsi="宋体" w:cs="宋体" w:hint="eastAsia"/>
        </w:rPr>
      </w:pPr>
      <w:r w:rsidRPr="003C4AC2">
        <w:rPr>
          <w:rFonts w:ascii="宋体" w:eastAsia="宋体" w:hAnsi="宋体" w:cs="宋体"/>
          <w:b/>
          <w:bCs/>
        </w:rPr>
        <w:t>碳硅同构的力学分工边界：</w:t>
      </w:r>
    </w:p>
    <w:p w14:paraId="150A77D3" w14:textId="77777777" w:rsidR="00263FD2" w:rsidRPr="003C4AC2" w:rsidRDefault="00263FD2" w:rsidP="00263FD2">
      <w:pPr>
        <w:spacing w:after="100" w:afterAutospacing="1"/>
        <w:ind w:left="720"/>
        <w:rPr>
          <w:rFonts w:ascii="宋体" w:eastAsia="宋体" w:hAnsi="宋体" w:cs="宋体" w:hint="eastAsia"/>
        </w:rPr>
      </w:pPr>
      <w:r w:rsidRPr="003C4AC2">
        <w:rPr>
          <w:rFonts w:ascii="宋体" w:eastAsia="宋体" w:hAnsi="宋体" w:cs="宋体"/>
        </w:rPr>
        <w:t>引入机器</w:t>
      </w:r>
      <w:proofErr w:type="gramStart"/>
      <w:r w:rsidRPr="003C4AC2">
        <w:rPr>
          <w:rFonts w:ascii="宋体" w:eastAsia="宋体" w:hAnsi="宋体" w:cs="宋体"/>
        </w:rPr>
        <w:t>算力需</w:t>
      </w:r>
      <w:proofErr w:type="gramEnd"/>
      <w:r w:rsidRPr="003C4AC2">
        <w:rPr>
          <w:rFonts w:ascii="宋体" w:eastAsia="宋体" w:hAnsi="宋体" w:cs="宋体"/>
        </w:rPr>
        <w:t>建立严密的系统力学边界，以实现认知与计算的解耦：</w:t>
      </w:r>
    </w:p>
    <w:p w14:paraId="4DA39F43" w14:textId="77777777" w:rsidR="00263FD2" w:rsidRPr="003C4AC2" w:rsidRDefault="00263FD2">
      <w:pPr>
        <w:numPr>
          <w:ilvl w:val="0"/>
          <w:numId w:val="54"/>
        </w:numPr>
        <w:spacing w:after="100" w:afterAutospacing="1"/>
        <w:rPr>
          <w:rFonts w:ascii="宋体" w:eastAsia="宋体" w:hAnsi="宋体" w:cs="宋体" w:hint="eastAsia"/>
        </w:rPr>
      </w:pPr>
      <w:r w:rsidRPr="003C4AC2">
        <w:rPr>
          <w:rFonts w:ascii="宋体" w:eastAsia="宋体" w:hAnsi="宋体" w:cs="宋体"/>
          <w:b/>
          <w:bCs/>
        </w:rPr>
        <w:t>碳基定界（元认知约束）：</w:t>
      </w:r>
      <w:r w:rsidRPr="003C4AC2">
        <w:rPr>
          <w:rFonts w:ascii="宋体" w:eastAsia="宋体" w:hAnsi="宋体" w:cs="宋体"/>
        </w:rPr>
        <w:t xml:space="preserve"> 碳基节点行使高维特征提取，界定业务的第一性原理，设定产能分配的优先级法则，以及划定服务水平（SLA）的目标函数边界。</w:t>
      </w:r>
    </w:p>
    <w:p w14:paraId="19219D5E" w14:textId="77777777" w:rsidR="00263FD2" w:rsidRPr="003C4AC2" w:rsidRDefault="00263FD2">
      <w:pPr>
        <w:numPr>
          <w:ilvl w:val="0"/>
          <w:numId w:val="54"/>
        </w:numPr>
        <w:spacing w:after="100" w:afterAutospacing="1"/>
        <w:rPr>
          <w:rFonts w:ascii="宋体" w:eastAsia="宋体" w:hAnsi="宋体" w:cs="宋体" w:hint="eastAsia"/>
        </w:rPr>
      </w:pPr>
      <w:r w:rsidRPr="003C4AC2">
        <w:rPr>
          <w:rFonts w:ascii="宋体" w:eastAsia="宋体" w:hAnsi="宋体" w:cs="宋体"/>
          <w:b/>
          <w:bCs/>
        </w:rPr>
        <w:t>硅基做功（相空间推演）：</w:t>
      </w:r>
      <w:r w:rsidRPr="003C4AC2">
        <w:rPr>
          <w:rFonts w:ascii="宋体" w:eastAsia="宋体" w:hAnsi="宋体" w:cs="宋体"/>
        </w:rPr>
        <w:t xml:space="preserve"> 统御算符</w:t>
      </w:r>
      <m:oMath>
        <m:r>
          <m:rPr>
            <m:sty m:val="p"/>
          </m:rPr>
          <w:rPr>
            <w:rFonts w:ascii="Cambria Math" w:eastAsia="宋体" w:hAnsi="Cambria Math" w:cs="宋体" w:hint="eastAsia"/>
          </w:rPr>
          <m:t>（Π）</m:t>
        </m:r>
      </m:oMath>
      <w:r w:rsidRPr="003C4AC2">
        <w:rPr>
          <w:rFonts w:ascii="宋体" w:eastAsia="宋体" w:hAnsi="宋体" w:cs="宋体"/>
        </w:rPr>
        <w:t>在内存中全面接管定量推演。硅基引擎在既定约束边界内，</w:t>
      </w:r>
      <w:proofErr w:type="gramStart"/>
      <w:r w:rsidRPr="003C4AC2">
        <w:rPr>
          <w:rFonts w:ascii="宋体" w:eastAsia="宋体" w:hAnsi="宋体" w:cs="宋体"/>
        </w:rPr>
        <w:t>极</w:t>
      </w:r>
      <w:proofErr w:type="gramEnd"/>
      <w:r w:rsidRPr="003C4AC2">
        <w:rPr>
          <w:rFonts w:ascii="宋体" w:eastAsia="宋体" w:hAnsi="宋体" w:cs="宋体"/>
        </w:rPr>
        <w:t>速吞吐海量变量，完成对</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3C4AC2">
        <w:rPr>
          <w:rFonts w:ascii="宋体" w:eastAsia="宋体" w:hAnsi="宋体" w:cs="宋体"/>
        </w:rPr>
        <w:t>状态的穷举</w:t>
      </w:r>
      <w:proofErr w:type="gramStart"/>
      <w:r w:rsidRPr="003C4AC2">
        <w:rPr>
          <w:rFonts w:ascii="宋体" w:eastAsia="宋体" w:hAnsi="宋体" w:cs="宋体"/>
        </w:rPr>
        <w:t>与降维收敛</w:t>
      </w:r>
      <w:proofErr w:type="gramEnd"/>
      <w:r w:rsidRPr="003C4AC2">
        <w:rPr>
          <w:rFonts w:ascii="宋体" w:eastAsia="宋体" w:hAnsi="宋体" w:cs="宋体"/>
        </w:rPr>
        <w:t>，输出确定性的</w:t>
      </w:r>
      <w:proofErr w:type="gramStart"/>
      <w:r w:rsidRPr="003C4AC2">
        <w:rPr>
          <w:rFonts w:ascii="宋体" w:eastAsia="宋体" w:hAnsi="宋体" w:cs="宋体"/>
        </w:rPr>
        <w:t>物理排程指令</w:t>
      </w:r>
      <w:proofErr w:type="gramEnd"/>
      <w:r w:rsidRPr="003C4AC2">
        <w:rPr>
          <w:rFonts w:ascii="宋体" w:eastAsia="宋体" w:hAnsi="宋体" w:cs="宋体"/>
        </w:rPr>
        <w:t>。</w:t>
      </w:r>
    </w:p>
    <w:p w14:paraId="399ED253" w14:textId="77777777" w:rsidR="00263FD2" w:rsidRPr="003C4AC2" w:rsidRDefault="00263FD2" w:rsidP="00263FD2">
      <w:pPr>
        <w:spacing w:after="100" w:afterAutospacing="1"/>
        <w:outlineLvl w:val="3"/>
        <w:rPr>
          <w:rFonts w:ascii="宋体" w:eastAsia="宋体" w:hAnsi="宋体" w:cs="Arial" w:hint="eastAsia"/>
          <w:b/>
          <w:bCs/>
        </w:rPr>
      </w:pPr>
      <w:r w:rsidRPr="003C4AC2">
        <w:rPr>
          <w:rFonts w:ascii="宋体" w:eastAsia="宋体" w:hAnsi="宋体" w:cs="Arial"/>
          <w:b/>
          <w:bCs/>
        </w:rPr>
        <w:t>10.3 判决性实证：基于集成供应链（ISC）的流体智力注入</w:t>
      </w:r>
    </w:p>
    <w:p w14:paraId="1CF79651" w14:textId="77777777" w:rsidR="00263FD2" w:rsidRPr="003C4AC2" w:rsidRDefault="00263FD2" w:rsidP="00263FD2">
      <w:pPr>
        <w:spacing w:after="100" w:afterAutospacing="1"/>
        <w:rPr>
          <w:rFonts w:ascii="宋体" w:eastAsia="宋体" w:hAnsi="宋体" w:cs="宋体" w:hint="eastAsia"/>
        </w:rPr>
      </w:pPr>
      <w:r w:rsidRPr="003C4AC2">
        <w:rPr>
          <w:rFonts w:ascii="宋体" w:eastAsia="宋体" w:hAnsi="宋体" w:cs="宋体"/>
        </w:rPr>
        <w:t>当硅基代偿定律在集成供应链的计划拓扑网络（如 S&amp;OP、MPS）中执行物理映射时，将引发以下结构性相变：</w:t>
      </w:r>
    </w:p>
    <w:p w14:paraId="614E64EF" w14:textId="77777777" w:rsidR="00263FD2" w:rsidRPr="003C4AC2" w:rsidRDefault="00263FD2">
      <w:pPr>
        <w:numPr>
          <w:ilvl w:val="0"/>
          <w:numId w:val="55"/>
        </w:numPr>
        <w:spacing w:after="100" w:afterAutospacing="1"/>
        <w:rPr>
          <w:rFonts w:ascii="宋体" w:eastAsia="宋体" w:hAnsi="宋体" w:cs="宋体" w:hint="eastAsia"/>
        </w:rPr>
      </w:pPr>
      <w:r w:rsidRPr="003C4AC2">
        <w:rPr>
          <w:rFonts w:ascii="宋体" w:eastAsia="宋体" w:hAnsi="宋体" w:cs="宋体"/>
          <w:b/>
          <w:bCs/>
        </w:rPr>
        <w:t>二维表单向</w:t>
      </w:r>
      <w:proofErr w:type="gramStart"/>
      <w:r w:rsidRPr="003C4AC2">
        <w:rPr>
          <w:rFonts w:ascii="宋体" w:eastAsia="宋体" w:hAnsi="宋体" w:cs="宋体"/>
          <w:b/>
          <w:bCs/>
        </w:rPr>
        <w:t>多维算力的</w:t>
      </w:r>
      <w:proofErr w:type="gramEnd"/>
      <w:r w:rsidRPr="003C4AC2">
        <w:rPr>
          <w:rFonts w:ascii="宋体" w:eastAsia="宋体" w:hAnsi="宋体" w:cs="宋体"/>
          <w:b/>
          <w:bCs/>
        </w:rPr>
        <w:t>降维：</w:t>
      </w:r>
      <w:r w:rsidRPr="003C4AC2">
        <w:rPr>
          <w:rFonts w:ascii="宋体" w:eastAsia="宋体" w:hAnsi="宋体" w:cs="宋体"/>
        </w:rPr>
        <w:t xml:space="preserve"> 统御算符以内存</w:t>
      </w:r>
      <w:proofErr w:type="gramStart"/>
      <w:r w:rsidRPr="003C4AC2">
        <w:rPr>
          <w:rFonts w:ascii="宋体" w:eastAsia="宋体" w:hAnsi="宋体" w:cs="宋体"/>
        </w:rPr>
        <w:t>级计算</w:t>
      </w:r>
      <w:proofErr w:type="gramEnd"/>
      <w:r w:rsidRPr="003C4AC2">
        <w:rPr>
          <w:rFonts w:ascii="宋体" w:eastAsia="宋体" w:hAnsi="宋体" w:cs="宋体"/>
        </w:rPr>
        <w:t>接管全景 BOM 与替代逻辑，摒弃静态离散表单的手工桥接。硅基引擎于极短时窗内完成高维约束方程的求解，彻底消除人工重算的物理时延。</w:t>
      </w:r>
    </w:p>
    <w:p w14:paraId="178317EB" w14:textId="77777777" w:rsidR="00263FD2" w:rsidRPr="003C4AC2" w:rsidRDefault="00263FD2">
      <w:pPr>
        <w:numPr>
          <w:ilvl w:val="0"/>
          <w:numId w:val="55"/>
        </w:numPr>
        <w:spacing w:after="100" w:afterAutospacing="1"/>
        <w:rPr>
          <w:rFonts w:ascii="宋体" w:eastAsia="宋体" w:hAnsi="宋体" w:cs="宋体" w:hint="eastAsia"/>
        </w:rPr>
      </w:pPr>
      <w:proofErr w:type="gramStart"/>
      <w:r w:rsidRPr="003C4AC2">
        <w:rPr>
          <w:rFonts w:ascii="宋体" w:eastAsia="宋体" w:hAnsi="宋体" w:cs="宋体"/>
          <w:b/>
          <w:bCs/>
        </w:rPr>
        <w:t>齐套校验</w:t>
      </w:r>
      <w:proofErr w:type="gramEnd"/>
      <w:r w:rsidRPr="003C4AC2">
        <w:rPr>
          <w:rFonts w:ascii="宋体" w:eastAsia="宋体" w:hAnsi="宋体" w:cs="宋体"/>
          <w:b/>
          <w:bCs/>
        </w:rPr>
        <w:t>的连续时间轴推演：</w:t>
      </w:r>
      <w:r w:rsidRPr="003C4AC2">
        <w:rPr>
          <w:rFonts w:ascii="宋体" w:eastAsia="宋体" w:hAnsi="宋体" w:cs="宋体"/>
        </w:rPr>
        <w:t xml:space="preserve"> 面对多级物料</w:t>
      </w:r>
      <w:proofErr w:type="gramStart"/>
      <w:r w:rsidRPr="003C4AC2">
        <w:rPr>
          <w:rFonts w:ascii="宋体" w:eastAsia="宋体" w:hAnsi="宋体" w:cs="宋体"/>
        </w:rPr>
        <w:t>的齐套验证</w:t>
      </w:r>
      <w:proofErr w:type="gramEnd"/>
      <w:r w:rsidRPr="003C4AC2">
        <w:rPr>
          <w:rFonts w:ascii="宋体" w:eastAsia="宋体" w:hAnsi="宋体" w:cs="宋体"/>
        </w:rPr>
        <w:t>，硅基算符突破碳基静态 T+1 截断汇总的极限，实现连续时间轴上的拓扑推演。系统可精准预测未来任意节点的资源约束极值，并在</w:t>
      </w:r>
      <w:proofErr w:type="gramStart"/>
      <w:r w:rsidRPr="003C4AC2">
        <w:rPr>
          <w:rFonts w:ascii="宋体" w:eastAsia="宋体" w:hAnsi="宋体" w:cs="宋体"/>
        </w:rPr>
        <w:t>算力空间</w:t>
      </w:r>
      <w:proofErr w:type="gramEnd"/>
      <w:r w:rsidRPr="003C4AC2">
        <w:rPr>
          <w:rFonts w:ascii="宋体" w:eastAsia="宋体" w:hAnsi="宋体" w:cs="宋体"/>
        </w:rPr>
        <w:t>内提前锁定最优物料替代轨道。</w:t>
      </w:r>
    </w:p>
    <w:p w14:paraId="1B3945D9" w14:textId="77777777" w:rsidR="00263FD2" w:rsidRPr="003C4AC2" w:rsidRDefault="00263FD2">
      <w:pPr>
        <w:numPr>
          <w:ilvl w:val="0"/>
          <w:numId w:val="55"/>
        </w:numPr>
        <w:spacing w:after="100" w:afterAutospacing="1"/>
        <w:rPr>
          <w:rFonts w:ascii="宋体" w:eastAsia="宋体" w:hAnsi="宋体" w:cs="宋体" w:hint="eastAsia"/>
        </w:rPr>
      </w:pPr>
      <w:r w:rsidRPr="003C4AC2">
        <w:rPr>
          <w:rFonts w:ascii="宋体" w:eastAsia="宋体" w:hAnsi="宋体" w:cs="宋体"/>
          <w:b/>
          <w:bCs/>
        </w:rPr>
        <w:t>决策重力的向心坍缩：</w:t>
      </w:r>
      <w:r w:rsidRPr="003C4AC2">
        <w:rPr>
          <w:rFonts w:ascii="宋体" w:eastAsia="宋体" w:hAnsi="宋体" w:cs="宋体"/>
        </w:rPr>
        <w:t xml:space="preserve"> 宏观统御模式脱离低维的人工汇总流，转向基于算符输出的“多维相空间模拟（What-If Analysis）”。</w:t>
      </w:r>
      <w:proofErr w:type="gramStart"/>
      <w:r w:rsidRPr="003C4AC2">
        <w:rPr>
          <w:rFonts w:ascii="宋体" w:eastAsia="宋体" w:hAnsi="宋体" w:cs="宋体"/>
        </w:rPr>
        <w:t>机器算力直接映射</w:t>
      </w:r>
      <w:proofErr w:type="gramEnd"/>
      <w:r w:rsidRPr="003C4AC2">
        <w:rPr>
          <w:rFonts w:ascii="宋体" w:eastAsia="宋体" w:hAnsi="宋体" w:cs="宋体"/>
        </w:rPr>
        <w:t>不同资源配置下的极值预测，高阶节点仅需在确定性的结果集合中执行战略坍缩与选择。</w:t>
      </w:r>
    </w:p>
    <w:p w14:paraId="7F396780" w14:textId="77777777" w:rsidR="00263FD2" w:rsidRPr="003C4AC2" w:rsidRDefault="00263FD2" w:rsidP="00263FD2">
      <w:pPr>
        <w:spacing w:after="100" w:afterAutospacing="1"/>
        <w:rPr>
          <w:rFonts w:ascii="宋体" w:eastAsia="宋体" w:hAnsi="宋体" w:cs="宋体" w:hint="eastAsia"/>
        </w:rPr>
      </w:pPr>
      <w:r w:rsidRPr="003C4AC2">
        <w:rPr>
          <w:rFonts w:ascii="宋体" w:eastAsia="宋体" w:hAnsi="宋体" w:cs="宋体"/>
          <w:b/>
          <w:bCs/>
        </w:rPr>
        <w:t>本章结论：</w:t>
      </w:r>
    </w:p>
    <w:p w14:paraId="58449940" w14:textId="77777777" w:rsidR="00263FD2" w:rsidRPr="003C4AC2" w:rsidRDefault="00263FD2" w:rsidP="00263FD2">
      <w:pPr>
        <w:spacing w:after="100" w:afterAutospacing="1"/>
        <w:rPr>
          <w:rFonts w:ascii="宋体" w:eastAsia="宋体" w:hAnsi="宋体" w:cs="宋体" w:hint="eastAsia"/>
        </w:rPr>
      </w:pPr>
      <w:r w:rsidRPr="003C4AC2">
        <w:rPr>
          <w:rFonts w:ascii="宋体" w:eastAsia="宋体" w:hAnsi="宋体" w:cs="宋体"/>
        </w:rPr>
        <w:t>在现代巨型系统域中，价值链的高维脆弱性，往往源于试图以</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M</m:t>
            </m:r>
          </m:e>
        </m:d>
      </m:oMath>
      <w:r w:rsidRPr="003C4AC2">
        <w:rPr>
          <w:rFonts w:ascii="宋体" w:eastAsia="宋体" w:hAnsi="宋体" w:cs="宋体"/>
        </w:rPr>
        <w:t>级的碳基带宽跨越统御</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3C4AC2">
        <w:rPr>
          <w:rFonts w:ascii="宋体" w:eastAsia="宋体" w:hAnsi="宋体" w:cs="宋体"/>
        </w:rPr>
        <w:t>级的相空间变异。阿什比极限构成了不可违逆的物理测度边界。唯有将高频并发</w:t>
      </w:r>
      <w:proofErr w:type="gramStart"/>
      <w:r w:rsidRPr="003C4AC2">
        <w:rPr>
          <w:rFonts w:ascii="宋体" w:eastAsia="宋体" w:hAnsi="宋体" w:cs="宋体"/>
        </w:rPr>
        <w:t>的降维推演</w:t>
      </w:r>
      <w:proofErr w:type="gramEnd"/>
      <w:r w:rsidRPr="003C4AC2">
        <w:rPr>
          <w:rFonts w:ascii="宋体" w:eastAsia="宋体" w:hAnsi="宋体" w:cs="宋体"/>
        </w:rPr>
        <w:t>权物理剥离并重构至硅基统御算符，实现控制力学层面的“流体智力”代偿，企业</w:t>
      </w:r>
      <w:proofErr w:type="gramStart"/>
      <w:r w:rsidRPr="003C4AC2">
        <w:rPr>
          <w:rFonts w:ascii="宋体" w:eastAsia="宋体" w:hAnsi="宋体" w:cs="宋体"/>
        </w:rPr>
        <w:t>价值链方能</w:t>
      </w:r>
      <w:proofErr w:type="gramEnd"/>
      <w:r w:rsidRPr="003C4AC2">
        <w:rPr>
          <w:rFonts w:ascii="宋体" w:eastAsia="宋体" w:hAnsi="宋体" w:cs="宋体"/>
        </w:rPr>
        <w:t>在高强度的环境扰动中，维持绝对的低熵稳态。</w:t>
      </w:r>
    </w:p>
    <w:p w14:paraId="64D383BA" w14:textId="77777777" w:rsidR="00C6589D" w:rsidRPr="003C4AC2" w:rsidRDefault="00C6589D" w:rsidP="00C6589D">
      <w:pPr>
        <w:spacing w:after="100" w:afterAutospacing="1"/>
        <w:outlineLvl w:val="2"/>
        <w:rPr>
          <w:rFonts w:ascii="宋体" w:eastAsia="宋体" w:hAnsi="宋体" w:cs="Arial" w:hint="eastAsia"/>
          <w:b/>
          <w:bCs/>
          <w:sz w:val="27"/>
          <w:szCs w:val="27"/>
        </w:rPr>
      </w:pPr>
      <w:r w:rsidRPr="003C4AC2">
        <w:rPr>
          <w:rFonts w:ascii="宋体" w:eastAsia="宋体" w:hAnsi="宋体" w:cs="Arial"/>
          <w:b/>
          <w:bCs/>
          <w:sz w:val="27"/>
          <w:szCs w:val="27"/>
        </w:rPr>
        <w:lastRenderedPageBreak/>
        <w:t>第十一章 第三定律（方案论）映射：数字双螺旋与价值链</w:t>
      </w:r>
      <w:proofErr w:type="gramStart"/>
      <w:r w:rsidRPr="003C4AC2">
        <w:rPr>
          <w:rFonts w:ascii="宋体" w:eastAsia="宋体" w:hAnsi="宋体" w:cs="Arial"/>
          <w:b/>
          <w:bCs/>
          <w:sz w:val="27"/>
          <w:szCs w:val="27"/>
        </w:rPr>
        <w:t>的降维同构</w:t>
      </w:r>
      <w:proofErr w:type="gramEnd"/>
    </w:p>
    <w:p w14:paraId="217164CB"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b/>
          <w:bCs/>
        </w:rPr>
        <w:t>核心公理：建模是</w:t>
      </w:r>
      <w:proofErr w:type="gramStart"/>
      <w:r w:rsidRPr="003C4AC2">
        <w:rPr>
          <w:rFonts w:ascii="宋体" w:eastAsia="宋体" w:hAnsi="宋体" w:cs="宋体"/>
          <w:b/>
          <w:bCs/>
        </w:rPr>
        <w:t>跨越算力鸿沟</w:t>
      </w:r>
      <w:proofErr w:type="gramEnd"/>
      <w:r w:rsidRPr="003C4AC2">
        <w:rPr>
          <w:rFonts w:ascii="宋体" w:eastAsia="宋体" w:hAnsi="宋体" w:cs="宋体"/>
          <w:b/>
          <w:bCs/>
        </w:rPr>
        <w:t>、收敛高维状态多样性的</w:t>
      </w:r>
      <w:proofErr w:type="gramStart"/>
      <w:r w:rsidRPr="003C4AC2">
        <w:rPr>
          <w:rFonts w:ascii="宋体" w:eastAsia="宋体" w:hAnsi="宋体" w:cs="宋体"/>
          <w:b/>
          <w:bCs/>
        </w:rPr>
        <w:t>必然工程解</w:t>
      </w:r>
      <w:proofErr w:type="gramEnd"/>
      <w:r w:rsidRPr="003C4AC2">
        <w:rPr>
          <w:rFonts w:ascii="宋体" w:eastAsia="宋体" w:hAnsi="宋体" w:cs="宋体"/>
          <w:b/>
          <w:bCs/>
        </w:rPr>
        <w:t>。</w:t>
      </w:r>
    </w:p>
    <w:p w14:paraId="16347AA5"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rPr>
        <w:t>系统工程在物理现实中的落地，非传统信息化概念下的表单平铺映射。面对价值链</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3C4AC2">
        <w:rPr>
          <w:rFonts w:ascii="宋体" w:eastAsia="宋体" w:hAnsi="宋体" w:cs="宋体"/>
        </w:rPr>
        <w:t xml:space="preserve">级的多维变量与组合约束，其工程实质是构建统御算符本体 </w:t>
      </w:r>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oMath>
      <w:r w:rsidRPr="003C4AC2">
        <w:rPr>
          <w:rFonts w:ascii="宋体" w:eastAsia="宋体" w:hAnsi="宋体" w:cs="宋体"/>
        </w:rPr>
        <w:t>，即“数据模型</w:t>
      </w:r>
      <m:oMath>
        <m:d>
          <m:dPr>
            <m:ctrlPr>
              <w:rPr>
                <w:rFonts w:ascii="Cambria Math" w:eastAsia="宋体" w:hAnsi="Cambria Math" w:cs="宋体"/>
                <w:i/>
              </w:rPr>
            </m:ctrlPr>
          </m:dPr>
          <m:e>
            <m:r>
              <w:rPr>
                <w:rFonts w:ascii="Cambria Math" w:eastAsia="宋体" w:hAnsi="Cambria Math" w:cs="宋体"/>
              </w:rPr>
              <m:t>D</m:t>
            </m:r>
          </m:e>
        </m:d>
      </m:oMath>
      <w:r w:rsidRPr="003C4AC2">
        <w:rPr>
          <w:rFonts w:ascii="宋体" w:eastAsia="宋体" w:hAnsi="宋体" w:cs="宋体"/>
        </w:rPr>
        <w:t>”与“业务算法</w:t>
      </w:r>
      <m:oMath>
        <m:d>
          <m:dPr>
            <m:ctrlPr>
              <w:rPr>
                <w:rFonts w:ascii="Cambria Math" w:eastAsia="宋体" w:hAnsi="Cambria Math" w:cs="宋体"/>
                <w:i/>
              </w:rPr>
            </m:ctrlPr>
          </m:dPr>
          <m:e>
            <m:r>
              <w:rPr>
                <w:rFonts w:ascii="Cambria Math" w:eastAsia="宋体" w:hAnsi="Cambria Math" w:cs="宋体"/>
              </w:rPr>
              <m:t>A</m:t>
            </m:r>
          </m:e>
        </m:d>
      </m:oMath>
      <w:r w:rsidRPr="003C4AC2">
        <w:rPr>
          <w:rFonts w:ascii="宋体" w:eastAsia="宋体" w:hAnsi="宋体" w:cs="宋体"/>
        </w:rPr>
        <w:t>”的深度耦合双螺旋，实现从高维混沌系统向低维可计算秩序的</w:t>
      </w:r>
      <w:proofErr w:type="gramStart"/>
      <w:r w:rsidRPr="003C4AC2">
        <w:rPr>
          <w:rFonts w:ascii="宋体" w:eastAsia="宋体" w:hAnsi="宋体" w:cs="宋体"/>
        </w:rPr>
        <w:t>绝对降维投影</w:t>
      </w:r>
      <w:proofErr w:type="gramEnd"/>
      <w:r w:rsidRPr="003C4AC2">
        <w:rPr>
          <w:rFonts w:ascii="宋体" w:eastAsia="宋体" w:hAnsi="宋体" w:cs="宋体"/>
        </w:rPr>
        <w:t>。</w:t>
      </w:r>
    </w:p>
    <w:p w14:paraId="7651B693" w14:textId="77777777" w:rsidR="00C6589D" w:rsidRPr="003C4AC2" w:rsidRDefault="00C6589D" w:rsidP="00C6589D">
      <w:pPr>
        <w:spacing w:after="100" w:afterAutospacing="1"/>
        <w:outlineLvl w:val="3"/>
        <w:rPr>
          <w:rFonts w:ascii="宋体" w:eastAsia="宋体" w:hAnsi="宋体" w:cs="Arial" w:hint="eastAsia"/>
          <w:b/>
          <w:bCs/>
        </w:rPr>
      </w:pPr>
      <w:r w:rsidRPr="003C4AC2">
        <w:rPr>
          <w:rFonts w:ascii="宋体" w:eastAsia="宋体" w:hAnsi="宋体" w:cs="Arial"/>
          <w:b/>
          <w:bCs/>
        </w:rPr>
        <w:t>11.1 结构性病理：静态映射与 SKU 中心论的维度失效</w:t>
      </w:r>
    </w:p>
    <w:p w14:paraId="37D60CCE"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rPr>
        <w:t>在传统的系统构建中，缺乏</w:t>
      </w:r>
      <w:proofErr w:type="gramStart"/>
      <w:r w:rsidRPr="003C4AC2">
        <w:rPr>
          <w:rFonts w:ascii="宋体" w:eastAsia="宋体" w:hAnsi="宋体" w:cs="宋体"/>
        </w:rPr>
        <w:t>降维机制</w:t>
      </w:r>
      <w:proofErr w:type="gramEnd"/>
      <w:r w:rsidRPr="003C4AC2">
        <w:rPr>
          <w:rFonts w:ascii="宋体" w:eastAsia="宋体" w:hAnsi="宋体" w:cs="宋体"/>
        </w:rPr>
        <w:t>的 1:1 静态现实模拟往往导致系统性结构失效。</w:t>
      </w:r>
    </w:p>
    <w:p w14:paraId="29B607CA"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b/>
          <w:bCs/>
        </w:rPr>
        <w:t>维度灾难的底层机制：</w:t>
      </w:r>
    </w:p>
    <w:p w14:paraId="475598C3" w14:textId="77777777" w:rsidR="00C6589D" w:rsidRPr="003C4AC2" w:rsidRDefault="00C6589D">
      <w:pPr>
        <w:numPr>
          <w:ilvl w:val="0"/>
          <w:numId w:val="56"/>
        </w:numPr>
        <w:spacing w:after="100" w:afterAutospacing="1"/>
        <w:rPr>
          <w:rFonts w:ascii="宋体" w:eastAsia="宋体" w:hAnsi="宋体" w:cs="宋体" w:hint="eastAsia"/>
        </w:rPr>
      </w:pPr>
      <w:r w:rsidRPr="003C4AC2">
        <w:rPr>
          <w:rFonts w:ascii="宋体" w:eastAsia="宋体" w:hAnsi="宋体" w:cs="宋体"/>
          <w:b/>
          <w:bCs/>
        </w:rPr>
        <w:t>静态模型的相空间局限：</w:t>
      </w:r>
      <w:r w:rsidRPr="003C4AC2">
        <w:rPr>
          <w:rFonts w:ascii="宋体" w:eastAsia="宋体" w:hAnsi="宋体" w:cs="宋体"/>
        </w:rPr>
        <w:t xml:space="preserve"> 稳态的数据表单架构天然缺乏对高频动态拓扑的兼容性。在复杂制造与供应</w:t>
      </w:r>
      <w:proofErr w:type="gramStart"/>
      <w:r w:rsidRPr="003C4AC2">
        <w:rPr>
          <w:rFonts w:ascii="宋体" w:eastAsia="宋体" w:hAnsi="宋体" w:cs="宋体"/>
        </w:rPr>
        <w:t>链网络</w:t>
      </w:r>
      <w:proofErr w:type="gramEnd"/>
      <w:r w:rsidRPr="003C4AC2">
        <w:rPr>
          <w:rFonts w:ascii="宋体" w:eastAsia="宋体" w:hAnsi="宋体" w:cs="宋体"/>
        </w:rPr>
        <w:t>中，当客体特征（如非标物料与动态互斥工艺的组合）呈</w:t>
      </w:r>
      <w:proofErr w:type="gramStart"/>
      <w:r w:rsidRPr="003C4AC2">
        <w:rPr>
          <w:rFonts w:ascii="宋体" w:eastAsia="宋体" w:hAnsi="宋体" w:cs="宋体"/>
        </w:rPr>
        <w:t>指数级</w:t>
      </w:r>
      <w:proofErr w:type="gramEnd"/>
      <w:r w:rsidRPr="003C4AC2">
        <w:rPr>
          <w:rFonts w:ascii="宋体" w:eastAsia="宋体" w:hAnsi="宋体" w:cs="宋体"/>
        </w:rPr>
        <w:t>扩容时，底层关系数据库往往因维度爆炸而导致计算溢出与事务锁死。</w:t>
      </w:r>
    </w:p>
    <w:p w14:paraId="39D25C83" w14:textId="77777777" w:rsidR="00C6589D" w:rsidRPr="003C4AC2" w:rsidRDefault="00C6589D">
      <w:pPr>
        <w:numPr>
          <w:ilvl w:val="0"/>
          <w:numId w:val="56"/>
        </w:numPr>
        <w:spacing w:after="100" w:afterAutospacing="1"/>
        <w:rPr>
          <w:rFonts w:ascii="宋体" w:eastAsia="宋体" w:hAnsi="宋体" w:cs="宋体" w:hint="eastAsia"/>
        </w:rPr>
      </w:pPr>
      <w:r w:rsidRPr="003C4AC2">
        <w:rPr>
          <w:rFonts w:ascii="宋体" w:eastAsia="宋体" w:hAnsi="宋体" w:cs="宋体"/>
          <w:b/>
          <w:bCs/>
        </w:rPr>
        <w:t>“SKU 中心论”的数据刚性：</w:t>
      </w:r>
      <w:r w:rsidRPr="003C4AC2">
        <w:rPr>
          <w:rFonts w:ascii="宋体" w:eastAsia="宋体" w:hAnsi="宋体" w:cs="宋体"/>
        </w:rPr>
        <w:t xml:space="preserve"> 传统外购标准系统多建立于一维的“SKU 中心论”结构之上。此种低维模型在面对具备深度因果关联的价值网络变异时，缺乏解构与重组的拓扑柔性。</w:t>
      </w:r>
    </w:p>
    <w:p w14:paraId="5633E81A" w14:textId="77777777" w:rsidR="00C6589D" w:rsidRPr="003C4AC2" w:rsidRDefault="00C6589D">
      <w:pPr>
        <w:numPr>
          <w:ilvl w:val="0"/>
          <w:numId w:val="56"/>
        </w:numPr>
        <w:spacing w:after="100" w:afterAutospacing="1"/>
        <w:rPr>
          <w:rFonts w:ascii="宋体" w:eastAsia="宋体" w:hAnsi="宋体" w:cs="宋体" w:hint="eastAsia"/>
        </w:rPr>
      </w:pPr>
      <w:r w:rsidRPr="003C4AC2">
        <w:rPr>
          <w:rFonts w:ascii="宋体" w:eastAsia="宋体" w:hAnsi="宋体" w:cs="宋体"/>
          <w:b/>
          <w:bCs/>
        </w:rPr>
        <w:t>物理耗散的最终测度：</w:t>
      </w:r>
      <w:r w:rsidRPr="003C4AC2">
        <w:rPr>
          <w:rFonts w:ascii="宋体" w:eastAsia="宋体" w:hAnsi="宋体" w:cs="宋体"/>
        </w:rPr>
        <w:t xml:space="preserve"> 系统部署后，</w:t>
      </w:r>
      <w:proofErr w:type="gramStart"/>
      <w:r w:rsidRPr="003C4AC2">
        <w:rPr>
          <w:rFonts w:ascii="宋体" w:eastAsia="宋体" w:hAnsi="宋体" w:cs="宋体"/>
        </w:rPr>
        <w:t>因算力</w:t>
      </w:r>
      <w:proofErr w:type="gramEnd"/>
      <w:r w:rsidRPr="003C4AC2">
        <w:rPr>
          <w:rFonts w:ascii="宋体" w:eastAsia="宋体" w:hAnsi="宋体" w:cs="宋体"/>
        </w:rPr>
        <w:t>极限压迫与数据模型内的自相矛盾，导致业务节点被迫发生行为退化——放弃系统流转，向高耗散的手工离散表格（Excel）状态跌落。</w:t>
      </w:r>
    </w:p>
    <w:p w14:paraId="205C1779" w14:textId="77777777" w:rsidR="00C6589D" w:rsidRPr="003C4AC2" w:rsidRDefault="00C6589D" w:rsidP="00C6589D">
      <w:pPr>
        <w:spacing w:after="100" w:afterAutospacing="1"/>
        <w:outlineLvl w:val="3"/>
        <w:rPr>
          <w:rFonts w:ascii="宋体" w:eastAsia="宋体" w:hAnsi="宋体" w:cs="Arial" w:hint="eastAsia"/>
          <w:b/>
          <w:bCs/>
        </w:rPr>
      </w:pPr>
      <w:r w:rsidRPr="003C4AC2">
        <w:rPr>
          <w:rFonts w:ascii="宋体" w:eastAsia="宋体" w:hAnsi="宋体" w:cs="Arial"/>
          <w:b/>
          <w:bCs/>
        </w:rPr>
        <w:t>11.2 本体架构公理：</w:t>
      </w:r>
      <w:bookmarkStart w:id="10" w:name="OLE_LINK15"/>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r>
          <m:rPr>
            <m:sty m:val="bi"/>
          </m:rPr>
          <w:rPr>
            <w:rFonts w:ascii="Cambria Math" w:eastAsia="宋体" w:hAnsi="Cambria Math" w:cs="Arial"/>
          </w:rPr>
          <m:t xml:space="preserve"> </m:t>
        </m:r>
      </m:oMath>
      <w:bookmarkEnd w:id="10"/>
      <w:r w:rsidRPr="003C4AC2">
        <w:rPr>
          <w:rFonts w:ascii="宋体" w:eastAsia="宋体" w:hAnsi="宋体" w:cs="Arial"/>
          <w:b/>
          <w:bCs/>
        </w:rPr>
        <w:t>数字双螺旋</w:t>
      </w:r>
    </w:p>
    <w:p w14:paraId="07FD3143"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rPr>
        <w:t>统御算符的物理</w:t>
      </w:r>
      <m:oMath>
        <m:r>
          <w:rPr>
            <w:rFonts w:ascii="Cambria Math" w:eastAsia="宋体" w:hAnsi="Cambria Math" w:cs="宋体"/>
          </w:rPr>
          <m:t xml:space="preserve"> </m:t>
        </m:r>
        <m:r>
          <m:rPr>
            <m:sty m:val="p"/>
          </m:rPr>
          <w:rPr>
            <w:rFonts w:ascii="Cambria Math" w:eastAsia="宋体" w:hAnsi="Cambria Math" w:cs="宋体" w:hint="eastAsia"/>
          </w:rPr>
          <m:t>Π</m:t>
        </m:r>
        <m:r>
          <w:rPr>
            <w:rFonts w:ascii="Cambria Math" w:eastAsia="宋体" w:hAnsi="Cambria Math" w:cs="宋体"/>
          </w:rPr>
          <m:t xml:space="preserve"> </m:t>
        </m:r>
      </m:oMath>
      <w:r w:rsidRPr="003C4AC2">
        <w:rPr>
          <w:rFonts w:ascii="宋体" w:eastAsia="宋体" w:hAnsi="宋体" w:cs="宋体"/>
        </w:rPr>
        <w:t>载体排斥一切空泛理念与静态外壳，其构型被严格定义为由“数据模型”与“业务算法”构成的双螺旋拓扑体系。</w:t>
      </w:r>
    </w:p>
    <w:p w14:paraId="17578294"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b/>
          <w:bCs/>
        </w:rPr>
        <w:t>系统</w:t>
      </w:r>
      <w:proofErr w:type="gramStart"/>
      <w:r w:rsidRPr="003C4AC2">
        <w:rPr>
          <w:rFonts w:ascii="宋体" w:eastAsia="宋体" w:hAnsi="宋体" w:cs="宋体"/>
          <w:b/>
          <w:bCs/>
        </w:rPr>
        <w:t>架构师</w:t>
      </w:r>
      <w:proofErr w:type="gramEnd"/>
      <w:r w:rsidRPr="003C4AC2">
        <w:rPr>
          <w:rFonts w:ascii="宋体" w:eastAsia="宋体" w:hAnsi="宋体" w:cs="宋体"/>
          <w:b/>
          <w:bCs/>
        </w:rPr>
        <w:t>绝对约束：</w:t>
      </w:r>
    </w:p>
    <w:p w14:paraId="133913D4" w14:textId="77777777" w:rsidR="00C6589D" w:rsidRPr="003C4AC2" w:rsidRDefault="00C6589D">
      <w:pPr>
        <w:numPr>
          <w:ilvl w:val="0"/>
          <w:numId w:val="57"/>
        </w:numPr>
        <w:spacing w:after="100" w:afterAutospacing="1"/>
        <w:rPr>
          <w:rFonts w:ascii="宋体" w:eastAsia="宋体" w:hAnsi="宋体" w:cs="宋体" w:hint="eastAsia"/>
        </w:rPr>
      </w:pPr>
      <w:r w:rsidRPr="003C4AC2">
        <w:rPr>
          <w:rFonts w:ascii="宋体" w:eastAsia="宋体" w:hAnsi="宋体" w:cs="宋体"/>
        </w:rPr>
        <w:t>缺乏模型</w:t>
      </w:r>
      <m:oMath>
        <m:d>
          <m:dPr>
            <m:ctrlPr>
              <w:rPr>
                <w:rFonts w:ascii="Cambria Math" w:eastAsia="宋体" w:hAnsi="Cambria Math" w:cs="宋体"/>
                <w:i/>
              </w:rPr>
            </m:ctrlPr>
          </m:dPr>
          <m:e>
            <m:r>
              <w:rPr>
                <w:rFonts w:ascii="Cambria Math" w:eastAsia="宋体" w:hAnsi="Cambria Math" w:cs="宋体"/>
              </w:rPr>
              <m:t>D</m:t>
            </m:r>
          </m:e>
        </m:d>
      </m:oMath>
      <w:r w:rsidRPr="003C4AC2">
        <w:rPr>
          <w:rFonts w:ascii="宋体" w:eastAsia="宋体" w:hAnsi="宋体" w:cs="宋体"/>
        </w:rPr>
        <w:t>约束的算法</w:t>
      </w:r>
      <m:oMath>
        <m:d>
          <m:dPr>
            <m:ctrlPr>
              <w:rPr>
                <w:rFonts w:ascii="Cambria Math" w:eastAsia="宋体" w:hAnsi="Cambria Math" w:cs="宋体"/>
                <w:i/>
              </w:rPr>
            </m:ctrlPr>
          </m:dPr>
          <m:e>
            <m:r>
              <w:rPr>
                <w:rFonts w:ascii="Cambria Math" w:eastAsia="宋体" w:hAnsi="Cambria Math" w:cs="宋体"/>
              </w:rPr>
              <m:t>A</m:t>
            </m:r>
          </m:e>
        </m:d>
      </m:oMath>
      <w:r w:rsidRPr="003C4AC2">
        <w:rPr>
          <w:rFonts w:ascii="宋体" w:eastAsia="宋体" w:hAnsi="宋体" w:cs="宋体"/>
        </w:rPr>
        <w:t>，将在无穷维</w:t>
      </w:r>
      <w:proofErr w:type="gramStart"/>
      <w:r w:rsidRPr="003C4AC2">
        <w:rPr>
          <w:rFonts w:ascii="宋体" w:eastAsia="宋体" w:hAnsi="宋体" w:cs="宋体"/>
        </w:rPr>
        <w:t>解空间</w:t>
      </w:r>
      <w:proofErr w:type="gramEnd"/>
      <w:r w:rsidRPr="003C4AC2">
        <w:rPr>
          <w:rFonts w:ascii="宋体" w:eastAsia="宋体" w:hAnsi="宋体" w:cs="宋体"/>
        </w:rPr>
        <w:t>中引发</w:t>
      </w:r>
      <w:proofErr w:type="gramStart"/>
      <w:r w:rsidRPr="003C4AC2">
        <w:rPr>
          <w:rFonts w:ascii="宋体" w:eastAsia="宋体" w:hAnsi="宋体" w:cs="宋体"/>
        </w:rPr>
        <w:t>算力耗散</w:t>
      </w:r>
      <w:proofErr w:type="gramEnd"/>
      <w:r w:rsidRPr="003C4AC2">
        <w:rPr>
          <w:rFonts w:ascii="宋体" w:eastAsia="宋体" w:hAnsi="宋体" w:cs="宋体"/>
        </w:rPr>
        <w:t>（发散不收敛）。</w:t>
      </w:r>
    </w:p>
    <w:p w14:paraId="0FBA5800" w14:textId="77777777" w:rsidR="00C6589D" w:rsidRPr="003C4AC2" w:rsidRDefault="00C6589D">
      <w:pPr>
        <w:numPr>
          <w:ilvl w:val="0"/>
          <w:numId w:val="57"/>
        </w:numPr>
        <w:spacing w:after="100" w:afterAutospacing="1"/>
        <w:rPr>
          <w:rFonts w:ascii="宋体" w:eastAsia="宋体" w:hAnsi="宋体" w:cs="宋体" w:hint="eastAsia"/>
        </w:rPr>
      </w:pPr>
      <w:r w:rsidRPr="003C4AC2">
        <w:rPr>
          <w:rFonts w:ascii="宋体" w:eastAsia="宋体" w:hAnsi="宋体" w:cs="宋体"/>
        </w:rPr>
        <w:t>缺乏算法</w:t>
      </w:r>
      <m:oMath>
        <m:d>
          <m:dPr>
            <m:ctrlPr>
              <w:rPr>
                <w:rFonts w:ascii="Cambria Math" w:eastAsia="宋体" w:hAnsi="Cambria Math" w:cs="宋体"/>
                <w:i/>
              </w:rPr>
            </m:ctrlPr>
          </m:dPr>
          <m:e>
            <m:r>
              <w:rPr>
                <w:rFonts w:ascii="Cambria Math" w:eastAsia="宋体" w:hAnsi="Cambria Math" w:cs="宋体"/>
              </w:rPr>
              <m:t>A</m:t>
            </m:r>
          </m:e>
        </m:d>
      </m:oMath>
      <w:r w:rsidRPr="003C4AC2">
        <w:rPr>
          <w:rFonts w:ascii="宋体" w:eastAsia="宋体" w:hAnsi="宋体" w:cs="宋体"/>
        </w:rPr>
        <w:t>驱动的模型</w:t>
      </w:r>
      <m:oMath>
        <m:d>
          <m:dPr>
            <m:ctrlPr>
              <w:rPr>
                <w:rFonts w:ascii="Cambria Math" w:eastAsia="宋体" w:hAnsi="Cambria Math" w:cs="宋体"/>
                <w:i/>
              </w:rPr>
            </m:ctrlPr>
          </m:dPr>
          <m:e>
            <m:r>
              <w:rPr>
                <w:rFonts w:ascii="Cambria Math" w:eastAsia="宋体" w:hAnsi="Cambria Math" w:cs="宋体"/>
              </w:rPr>
              <m:t>D</m:t>
            </m:r>
          </m:e>
        </m:d>
      </m:oMath>
      <w:r w:rsidRPr="003C4AC2">
        <w:rPr>
          <w:rFonts w:ascii="宋体" w:eastAsia="宋体" w:hAnsi="宋体" w:cs="宋体"/>
        </w:rPr>
        <w:t>，仅为丧失状态跃迁能力的静态低维网络（无功功率）。</w:t>
      </w:r>
    </w:p>
    <w:p w14:paraId="7ACEC360" w14:textId="77777777" w:rsidR="00C6589D" w:rsidRPr="003C4AC2" w:rsidRDefault="00C6589D" w:rsidP="00C6589D">
      <w:pPr>
        <w:spacing w:after="100" w:afterAutospacing="1"/>
        <w:outlineLvl w:val="3"/>
        <w:rPr>
          <w:rFonts w:ascii="宋体" w:eastAsia="宋体" w:hAnsi="宋体" w:cs="Arial" w:hint="eastAsia"/>
          <w:b/>
          <w:bCs/>
        </w:rPr>
      </w:pPr>
      <w:r w:rsidRPr="003C4AC2">
        <w:rPr>
          <w:rFonts w:ascii="宋体" w:eastAsia="宋体" w:hAnsi="宋体" w:cs="Arial"/>
          <w:b/>
          <w:bCs/>
        </w:rPr>
        <w:t>11.3 第一重螺旋：数据模型</w:t>
      </w:r>
      <m:oMath>
        <m:r>
          <m:rPr>
            <m:sty m:val="bi"/>
          </m:rPr>
          <w:rPr>
            <w:rFonts w:ascii="Cambria Math" w:eastAsia="宋体" w:hAnsi="Cambria Math" w:cs="Arial"/>
          </w:rPr>
          <m:t xml:space="preserve"> D</m:t>
        </m:r>
      </m:oMath>
      <w:r w:rsidRPr="003C4AC2">
        <w:rPr>
          <w:rFonts w:ascii="宋体" w:eastAsia="宋体" w:hAnsi="宋体" w:cs="Arial"/>
          <w:b/>
          <w:bCs/>
        </w:rPr>
        <w:t>（五维正交时空容器）</w:t>
      </w:r>
    </w:p>
    <w:p w14:paraId="692A2FBC"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rPr>
        <w:lastRenderedPageBreak/>
        <w:t>数据模型并非用于事后记录的孤立表单，而是系统在多维相空间中构建的底层“势能场”。它</w:t>
      </w:r>
      <w:proofErr w:type="gramStart"/>
      <w:r w:rsidRPr="003C4AC2">
        <w:rPr>
          <w:rFonts w:ascii="宋体" w:eastAsia="宋体" w:hAnsi="宋体" w:cs="宋体"/>
        </w:rPr>
        <w:t>依循降维同构</w:t>
      </w:r>
      <w:proofErr w:type="gramEnd"/>
      <w:r w:rsidRPr="003C4AC2">
        <w:rPr>
          <w:rFonts w:ascii="宋体" w:eastAsia="宋体" w:hAnsi="宋体" w:cs="宋体"/>
        </w:rPr>
        <w:t>原则，将物理世界的物质运动与契约规则映射为五维数字基元集：</w:t>
      </w:r>
    </w:p>
    <w:p w14:paraId="127634DD"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b/>
          <w:bCs/>
        </w:rPr>
        <w:t>1. 节点 (Node)：三维正交的本体论质点空间</w:t>
      </w:r>
    </w:p>
    <w:p w14:paraId="5BD6B589"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rPr>
        <w:t>作为承载属性与状态跃迁边界的最小单元，系统需构建三个相互</w:t>
      </w:r>
      <w:proofErr w:type="gramStart"/>
      <w:r w:rsidRPr="003C4AC2">
        <w:rPr>
          <w:rFonts w:ascii="宋体" w:eastAsia="宋体" w:hAnsi="宋体" w:cs="宋体"/>
        </w:rPr>
        <w:t>正交且在跨相操作</w:t>
      </w:r>
      <w:proofErr w:type="gramEnd"/>
      <w:r w:rsidRPr="003C4AC2">
        <w:rPr>
          <w:rFonts w:ascii="宋体" w:eastAsia="宋体" w:hAnsi="宋体" w:cs="宋体"/>
        </w:rPr>
        <w:t>中逻辑纠缠的质点集合，以实现物理与权属的解耦：</w:t>
      </w:r>
    </w:p>
    <w:p w14:paraId="56FF2BE6" w14:textId="77777777" w:rsidR="00C6589D" w:rsidRPr="003C4AC2" w:rsidRDefault="00C6589D">
      <w:pPr>
        <w:numPr>
          <w:ilvl w:val="0"/>
          <w:numId w:val="58"/>
        </w:numPr>
        <w:spacing w:after="100" w:afterAutospacing="1"/>
        <w:rPr>
          <w:rFonts w:ascii="宋体" w:eastAsia="宋体" w:hAnsi="宋体" w:cs="宋体" w:hint="eastAsia"/>
        </w:rPr>
      </w:pPr>
      <w:r w:rsidRPr="003C4AC2">
        <w:rPr>
          <w:rFonts w:ascii="宋体" w:eastAsia="宋体" w:hAnsi="宋体" w:cs="宋体"/>
          <w:b/>
          <w:bCs/>
        </w:rPr>
        <w:t>物理节点 (Physical Node)：</w:t>
      </w:r>
      <w:r w:rsidRPr="003C4AC2">
        <w:rPr>
          <w:rFonts w:ascii="宋体" w:eastAsia="宋体" w:hAnsi="宋体" w:cs="宋体"/>
        </w:rPr>
        <w:t xml:space="preserve"> 客观现实在数字空间的绝对投影（如特定批次的 SKU、机台、物理储位）。它们仅反馈受制于热力学极限的客观标量（库容极值、产出速率）。</w:t>
      </w:r>
    </w:p>
    <w:p w14:paraId="1643FC4F" w14:textId="77777777" w:rsidR="00C6589D" w:rsidRPr="003C4AC2" w:rsidRDefault="00C6589D">
      <w:pPr>
        <w:numPr>
          <w:ilvl w:val="0"/>
          <w:numId w:val="58"/>
        </w:numPr>
        <w:spacing w:after="100" w:afterAutospacing="1"/>
        <w:rPr>
          <w:rFonts w:ascii="宋体" w:eastAsia="宋体" w:hAnsi="宋体" w:cs="宋体" w:hint="eastAsia"/>
        </w:rPr>
      </w:pPr>
      <w:r w:rsidRPr="003C4AC2">
        <w:rPr>
          <w:rFonts w:ascii="宋体" w:eastAsia="宋体" w:hAnsi="宋体" w:cs="宋体"/>
          <w:b/>
          <w:bCs/>
        </w:rPr>
        <w:t>契约节点 (Commercial Node)：</w:t>
      </w:r>
      <w:r w:rsidRPr="003C4AC2">
        <w:rPr>
          <w:rFonts w:ascii="宋体" w:eastAsia="宋体" w:hAnsi="宋体" w:cs="宋体"/>
        </w:rPr>
        <w:t xml:space="preserve"> 承载商业意图与交互边界的逻辑质点（如法人实体、配额池 Allotment）。它们划定利益博弈与资源主权的拓扑边界。</w:t>
      </w:r>
    </w:p>
    <w:p w14:paraId="49332FCD" w14:textId="77777777" w:rsidR="00C6589D" w:rsidRPr="003C4AC2" w:rsidRDefault="00C6589D">
      <w:pPr>
        <w:numPr>
          <w:ilvl w:val="0"/>
          <w:numId w:val="58"/>
        </w:numPr>
        <w:spacing w:after="100" w:afterAutospacing="1"/>
        <w:rPr>
          <w:rFonts w:ascii="宋体" w:eastAsia="宋体" w:hAnsi="宋体" w:cs="宋体" w:hint="eastAsia"/>
        </w:rPr>
      </w:pPr>
      <w:r w:rsidRPr="003C4AC2">
        <w:rPr>
          <w:rFonts w:ascii="宋体" w:eastAsia="宋体" w:hAnsi="宋体" w:cs="宋体"/>
          <w:b/>
          <w:bCs/>
        </w:rPr>
        <w:t>价值节点 (Financial Node)：</w:t>
      </w:r>
      <w:r w:rsidRPr="003C4AC2">
        <w:rPr>
          <w:rFonts w:ascii="宋体" w:eastAsia="宋体" w:hAnsi="宋体" w:cs="宋体"/>
        </w:rPr>
        <w:t xml:space="preserve"> 测度物理做功效能（ROI）的财务质点（如利润/成本中心）。作为价值流转与沉淀的汇聚极。</w:t>
      </w:r>
    </w:p>
    <w:p w14:paraId="4BBDA1CA"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b/>
          <w:bCs/>
        </w:rPr>
        <w:t>2. 拓扑 (Topology)：三维关系流形</w:t>
      </w:r>
      <w:proofErr w:type="gramStart"/>
      <w:r w:rsidRPr="003C4AC2">
        <w:rPr>
          <w:rFonts w:ascii="宋体" w:eastAsia="宋体" w:hAnsi="宋体" w:cs="宋体"/>
          <w:b/>
          <w:bCs/>
        </w:rPr>
        <w:t>与跨相映射</w:t>
      </w:r>
      <w:proofErr w:type="gramEnd"/>
      <w:r w:rsidRPr="003C4AC2">
        <w:rPr>
          <w:rFonts w:ascii="宋体" w:eastAsia="宋体" w:hAnsi="宋体" w:cs="宋体"/>
          <w:b/>
          <w:bCs/>
        </w:rPr>
        <w:t>矩阵</w:t>
      </w:r>
    </w:p>
    <w:p w14:paraId="44F4A5D0"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rPr>
        <w:t>拓扑规定了孤立质点间的有向关联，界定了动能、权责与价值转移的合法路径集合：</w:t>
      </w:r>
    </w:p>
    <w:p w14:paraId="7889F7D2" w14:textId="77777777" w:rsidR="00C6589D" w:rsidRPr="003C4AC2" w:rsidRDefault="00C6589D">
      <w:pPr>
        <w:numPr>
          <w:ilvl w:val="0"/>
          <w:numId w:val="59"/>
        </w:numPr>
        <w:spacing w:after="100" w:afterAutospacing="1"/>
        <w:rPr>
          <w:rFonts w:ascii="宋体" w:eastAsia="宋体" w:hAnsi="宋体" w:cs="宋体" w:hint="eastAsia"/>
        </w:rPr>
      </w:pPr>
      <w:r w:rsidRPr="003C4AC2">
        <w:rPr>
          <w:rFonts w:ascii="宋体" w:eastAsia="宋体" w:hAnsi="宋体" w:cs="宋体"/>
          <w:b/>
          <w:bCs/>
        </w:rPr>
        <w:t>物理拓扑：</w:t>
      </w:r>
      <w:r w:rsidRPr="003C4AC2">
        <w:rPr>
          <w:rFonts w:ascii="宋体" w:eastAsia="宋体" w:hAnsi="宋体" w:cs="宋体"/>
        </w:rPr>
        <w:t xml:space="preserve"> 物质与能量流转的有向无环图（如 BOM 树形结构与工艺路线网络）。</w:t>
      </w:r>
    </w:p>
    <w:p w14:paraId="5FF53CA2" w14:textId="77777777" w:rsidR="00C6589D" w:rsidRPr="003C4AC2" w:rsidRDefault="00C6589D">
      <w:pPr>
        <w:numPr>
          <w:ilvl w:val="0"/>
          <w:numId w:val="59"/>
        </w:numPr>
        <w:spacing w:after="100" w:afterAutospacing="1"/>
        <w:rPr>
          <w:rFonts w:ascii="宋体" w:eastAsia="宋体" w:hAnsi="宋体" w:cs="宋体" w:hint="eastAsia"/>
        </w:rPr>
      </w:pPr>
      <w:r w:rsidRPr="003C4AC2">
        <w:rPr>
          <w:rFonts w:ascii="宋体" w:eastAsia="宋体" w:hAnsi="宋体" w:cs="宋体"/>
          <w:b/>
          <w:bCs/>
        </w:rPr>
        <w:t>契约拓扑：</w:t>
      </w:r>
      <w:r w:rsidRPr="003C4AC2">
        <w:rPr>
          <w:rFonts w:ascii="宋体" w:eastAsia="宋体" w:hAnsi="宋体" w:cs="宋体"/>
        </w:rPr>
        <w:t xml:space="preserve"> 主权与战略意图的分解流形（如组织</w:t>
      </w:r>
      <w:proofErr w:type="gramStart"/>
      <w:r w:rsidRPr="003C4AC2">
        <w:rPr>
          <w:rFonts w:ascii="宋体" w:eastAsia="宋体" w:hAnsi="宋体" w:cs="宋体"/>
        </w:rPr>
        <w:t>层级树</w:t>
      </w:r>
      <w:proofErr w:type="gramEnd"/>
      <w:r w:rsidRPr="003C4AC2">
        <w:rPr>
          <w:rFonts w:ascii="宋体" w:eastAsia="宋体" w:hAnsi="宋体" w:cs="宋体"/>
        </w:rPr>
        <w:t>与需求预测的分配血脉）。</w:t>
      </w:r>
    </w:p>
    <w:p w14:paraId="5E23EABE" w14:textId="77777777" w:rsidR="00C6589D" w:rsidRPr="003C4AC2" w:rsidRDefault="00C6589D">
      <w:pPr>
        <w:numPr>
          <w:ilvl w:val="0"/>
          <w:numId w:val="59"/>
        </w:numPr>
        <w:spacing w:after="100" w:afterAutospacing="1"/>
        <w:rPr>
          <w:rFonts w:ascii="宋体" w:eastAsia="宋体" w:hAnsi="宋体" w:cs="宋体" w:hint="eastAsia"/>
        </w:rPr>
      </w:pPr>
      <w:r w:rsidRPr="003C4AC2">
        <w:rPr>
          <w:rFonts w:ascii="宋体" w:eastAsia="宋体" w:hAnsi="宋体" w:cs="宋体"/>
          <w:b/>
          <w:bCs/>
        </w:rPr>
        <w:t>价值拓扑：</w:t>
      </w:r>
      <w:r w:rsidRPr="003C4AC2">
        <w:rPr>
          <w:rFonts w:ascii="宋体" w:eastAsia="宋体" w:hAnsi="宋体" w:cs="宋体"/>
        </w:rPr>
        <w:t xml:space="preserve"> 价值标量的结转与汇总网格（财务科目树状结构）。</w:t>
      </w:r>
    </w:p>
    <w:p w14:paraId="22F15756" w14:textId="77777777" w:rsidR="00C6589D" w:rsidRPr="003C4AC2" w:rsidRDefault="00C6589D">
      <w:pPr>
        <w:numPr>
          <w:ilvl w:val="0"/>
          <w:numId w:val="59"/>
        </w:numPr>
        <w:spacing w:after="100" w:afterAutospacing="1"/>
        <w:rPr>
          <w:rFonts w:ascii="宋体" w:eastAsia="宋体" w:hAnsi="宋体" w:cs="宋体" w:hint="eastAsia"/>
        </w:rPr>
      </w:pPr>
      <w:proofErr w:type="gramStart"/>
      <w:r w:rsidRPr="003C4AC2">
        <w:rPr>
          <w:rFonts w:ascii="宋体" w:eastAsia="宋体" w:hAnsi="宋体" w:cs="宋体"/>
          <w:b/>
          <w:bCs/>
        </w:rPr>
        <w:t>跨维映射</w:t>
      </w:r>
      <w:proofErr w:type="gramEnd"/>
      <w:r w:rsidRPr="003C4AC2">
        <w:rPr>
          <w:rFonts w:ascii="宋体" w:eastAsia="宋体" w:hAnsi="宋体" w:cs="宋体"/>
          <w:b/>
          <w:bCs/>
        </w:rPr>
        <w:t>流形：</w:t>
      </w:r>
      <w:r w:rsidRPr="003C4AC2">
        <w:rPr>
          <w:rFonts w:ascii="宋体" w:eastAsia="宋体" w:hAnsi="宋体" w:cs="宋体"/>
        </w:rPr>
        <w:t xml:space="preserve"> 预置的数学正交桥接机制。规定物理空间向契约或价值空间单向或双向映射的必然法则。</w:t>
      </w:r>
    </w:p>
    <w:p w14:paraId="1FB04FB1"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b/>
          <w:bCs/>
        </w:rPr>
        <w:t>3. 状态跃迁 (State Transition)：物理事件引爆与三重正交投影</w:t>
      </w:r>
    </w:p>
    <w:p w14:paraId="49EDFDC9"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rPr>
        <w:t>物理位移或属性变异触发系统离散事件，完成</w:t>
      </w:r>
      <w:proofErr w:type="gramStart"/>
      <w:r w:rsidRPr="003C4AC2">
        <w:rPr>
          <w:rFonts w:ascii="宋体" w:eastAsia="宋体" w:hAnsi="宋体" w:cs="宋体"/>
        </w:rPr>
        <w:t>物理域与逻辑</w:t>
      </w:r>
      <w:proofErr w:type="gramEnd"/>
      <w:r w:rsidRPr="003C4AC2">
        <w:rPr>
          <w:rFonts w:ascii="宋体" w:eastAsia="宋体" w:hAnsi="宋体" w:cs="宋体"/>
        </w:rPr>
        <w:t>域的“晚期绑定 (Late Binding)”。单次物理做功引发 1 对 3 的瞬时状态投影：</w:t>
      </w:r>
    </w:p>
    <w:p w14:paraId="4A2DE29C" w14:textId="77777777" w:rsidR="00C6589D" w:rsidRPr="003C4AC2" w:rsidRDefault="00C6589D">
      <w:pPr>
        <w:numPr>
          <w:ilvl w:val="0"/>
          <w:numId w:val="60"/>
        </w:numPr>
        <w:spacing w:after="100" w:afterAutospacing="1"/>
        <w:rPr>
          <w:rFonts w:ascii="宋体" w:eastAsia="宋体" w:hAnsi="宋体" w:cs="宋体" w:hint="eastAsia"/>
        </w:rPr>
      </w:pPr>
      <w:r w:rsidRPr="003C4AC2">
        <w:rPr>
          <w:rFonts w:ascii="宋体" w:eastAsia="宋体" w:hAnsi="宋体" w:cs="宋体"/>
          <w:b/>
          <w:bCs/>
        </w:rPr>
        <w:t>物流投射：</w:t>
      </w:r>
      <w:r w:rsidRPr="003C4AC2">
        <w:rPr>
          <w:rFonts w:ascii="宋体" w:eastAsia="宋体" w:hAnsi="宋体" w:cs="宋体"/>
        </w:rPr>
        <w:t xml:space="preserve"> 在物理拓扑中同步库存或产出的矢量位移。</w:t>
      </w:r>
    </w:p>
    <w:p w14:paraId="5D5B454D" w14:textId="77777777" w:rsidR="00C6589D" w:rsidRPr="003C4AC2" w:rsidRDefault="00C6589D">
      <w:pPr>
        <w:numPr>
          <w:ilvl w:val="0"/>
          <w:numId w:val="60"/>
        </w:numPr>
        <w:spacing w:after="100" w:afterAutospacing="1"/>
        <w:rPr>
          <w:rFonts w:ascii="宋体" w:eastAsia="宋体" w:hAnsi="宋体" w:cs="宋体" w:hint="eastAsia"/>
        </w:rPr>
      </w:pPr>
      <w:r w:rsidRPr="003C4AC2">
        <w:rPr>
          <w:rFonts w:ascii="宋体" w:eastAsia="宋体" w:hAnsi="宋体" w:cs="宋体"/>
          <w:b/>
          <w:bCs/>
        </w:rPr>
        <w:t>商流投射：</w:t>
      </w:r>
      <w:r w:rsidRPr="003C4AC2">
        <w:rPr>
          <w:rFonts w:ascii="宋体" w:eastAsia="宋体" w:hAnsi="宋体" w:cs="宋体"/>
        </w:rPr>
        <w:t xml:space="preserve"> 在契约拓扑中强制执行资源物权的代数变更与主权交割。</w:t>
      </w:r>
    </w:p>
    <w:p w14:paraId="117E7185" w14:textId="77777777" w:rsidR="00C6589D" w:rsidRPr="003C4AC2" w:rsidRDefault="00C6589D">
      <w:pPr>
        <w:numPr>
          <w:ilvl w:val="0"/>
          <w:numId w:val="60"/>
        </w:numPr>
        <w:spacing w:after="100" w:afterAutospacing="1"/>
        <w:rPr>
          <w:rFonts w:ascii="宋体" w:eastAsia="宋体" w:hAnsi="宋体" w:cs="宋体" w:hint="eastAsia"/>
        </w:rPr>
      </w:pPr>
      <w:r w:rsidRPr="003C4AC2">
        <w:rPr>
          <w:rFonts w:ascii="宋体" w:eastAsia="宋体" w:hAnsi="宋体" w:cs="宋体"/>
          <w:b/>
          <w:bCs/>
        </w:rPr>
        <w:t>资金流投射：</w:t>
      </w:r>
      <w:r w:rsidRPr="003C4AC2">
        <w:rPr>
          <w:rFonts w:ascii="宋体" w:eastAsia="宋体" w:hAnsi="宋体" w:cs="宋体"/>
        </w:rPr>
        <w:t xml:space="preserve"> 在价值拓扑中吸收制造成本或物流费率，完成财务总账的标量结转。</w:t>
      </w:r>
    </w:p>
    <w:p w14:paraId="3AD5A6ED"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b/>
          <w:bCs/>
        </w:rPr>
        <w:t>4. 约束 (Constraints)：物理极值边界与商业立宪防线</w:t>
      </w:r>
    </w:p>
    <w:p w14:paraId="3171A100"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rPr>
        <w:t>相空间内的演化必须受制于数学不等式编译的边界条件：</w:t>
      </w:r>
    </w:p>
    <w:p w14:paraId="6F3A3ABD" w14:textId="77777777" w:rsidR="00C6589D" w:rsidRPr="003C4AC2" w:rsidRDefault="00C6589D">
      <w:pPr>
        <w:numPr>
          <w:ilvl w:val="0"/>
          <w:numId w:val="61"/>
        </w:numPr>
        <w:spacing w:after="100" w:afterAutospacing="1"/>
        <w:rPr>
          <w:rFonts w:ascii="宋体" w:eastAsia="宋体" w:hAnsi="宋体" w:cs="宋体" w:hint="eastAsia"/>
        </w:rPr>
      </w:pPr>
      <w:r w:rsidRPr="003C4AC2">
        <w:rPr>
          <w:rFonts w:ascii="宋体" w:eastAsia="宋体" w:hAnsi="宋体" w:cs="宋体"/>
          <w:b/>
          <w:bCs/>
        </w:rPr>
        <w:lastRenderedPageBreak/>
        <w:t>硬性自然重力：</w:t>
      </w:r>
      <w:r w:rsidRPr="003C4AC2">
        <w:rPr>
          <w:rFonts w:ascii="宋体" w:eastAsia="宋体" w:hAnsi="宋体" w:cs="宋体"/>
        </w:rPr>
        <w:t xml:space="preserve"> 作用于物理节点的绝对约束（</w:t>
      </w:r>
      <w:proofErr w:type="gramStart"/>
      <w:r w:rsidRPr="003C4AC2">
        <w:rPr>
          <w:rFonts w:ascii="宋体" w:eastAsia="宋体" w:hAnsi="宋体" w:cs="宋体"/>
        </w:rPr>
        <w:t>齐套性</w:t>
      </w:r>
      <w:proofErr w:type="gramEnd"/>
      <w:r w:rsidRPr="003C4AC2">
        <w:rPr>
          <w:rFonts w:ascii="宋体" w:eastAsia="宋体" w:hAnsi="宋体" w:cs="宋体"/>
        </w:rPr>
        <w:t>底线、前置期 Lead Time、机台产能极值）。这是系统算符不可逾越的物理极限。</w:t>
      </w:r>
    </w:p>
    <w:p w14:paraId="27EC5847" w14:textId="77777777" w:rsidR="00C6589D" w:rsidRPr="003C4AC2" w:rsidRDefault="00C6589D">
      <w:pPr>
        <w:numPr>
          <w:ilvl w:val="0"/>
          <w:numId w:val="61"/>
        </w:numPr>
        <w:spacing w:after="100" w:afterAutospacing="1"/>
        <w:rPr>
          <w:rFonts w:ascii="宋体" w:eastAsia="宋体" w:hAnsi="宋体" w:cs="宋体" w:hint="eastAsia"/>
        </w:rPr>
      </w:pPr>
      <w:r w:rsidRPr="003C4AC2">
        <w:rPr>
          <w:rFonts w:ascii="宋体" w:eastAsia="宋体" w:hAnsi="宋体" w:cs="宋体"/>
          <w:b/>
          <w:bCs/>
        </w:rPr>
        <w:t>柔性契约法则：</w:t>
      </w:r>
      <w:r w:rsidRPr="003C4AC2">
        <w:rPr>
          <w:rFonts w:ascii="宋体" w:eastAsia="宋体" w:hAnsi="宋体" w:cs="宋体"/>
        </w:rPr>
        <w:t xml:space="preserve"> 作用于契约与价值节点的逻辑边界（战略客户配额极值、贸易合</w:t>
      </w:r>
      <w:proofErr w:type="gramStart"/>
      <w:r w:rsidRPr="003C4AC2">
        <w:rPr>
          <w:rFonts w:ascii="宋体" w:eastAsia="宋体" w:hAnsi="宋体" w:cs="宋体"/>
        </w:rPr>
        <w:t>规</w:t>
      </w:r>
      <w:proofErr w:type="gramEnd"/>
      <w:r w:rsidRPr="003C4AC2">
        <w:rPr>
          <w:rFonts w:ascii="宋体" w:eastAsia="宋体" w:hAnsi="宋体" w:cs="宋体"/>
        </w:rPr>
        <w:t>黑名单、利润容差底线）。</w:t>
      </w:r>
    </w:p>
    <w:p w14:paraId="310359C3"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b/>
          <w:bCs/>
        </w:rPr>
        <w:t>5. 状态矢量 (State Vector)：意愿张力、供给势能与因果网络刚度</w:t>
      </w:r>
    </w:p>
    <w:p w14:paraId="689749A1"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rPr>
        <w:t>定义任意时间切片下系统的瞬时多维动力学状态矩阵：</w:t>
      </w:r>
    </w:p>
    <w:p w14:paraId="0EF0A3BF" w14:textId="77777777" w:rsidR="00C6589D" w:rsidRPr="003C4AC2" w:rsidRDefault="00C6589D">
      <w:pPr>
        <w:numPr>
          <w:ilvl w:val="0"/>
          <w:numId w:val="62"/>
        </w:numPr>
        <w:spacing w:after="100" w:afterAutospacing="1"/>
        <w:rPr>
          <w:rFonts w:ascii="宋体" w:eastAsia="宋体" w:hAnsi="宋体" w:cs="宋体" w:hint="eastAsia"/>
        </w:rPr>
      </w:pPr>
      <w:r w:rsidRPr="003C4AC2">
        <w:rPr>
          <w:rFonts w:ascii="宋体" w:eastAsia="宋体" w:hAnsi="宋体" w:cs="宋体"/>
          <w:b/>
          <w:bCs/>
        </w:rPr>
        <w:t>意愿张力 (Intent Tension)：</w:t>
      </w:r>
      <w:r w:rsidRPr="003C4AC2">
        <w:rPr>
          <w:rFonts w:ascii="宋体" w:eastAsia="宋体" w:hAnsi="宋体" w:cs="宋体"/>
        </w:rPr>
        <w:t xml:space="preserve"> 发端于契约节点的向心力场（预测分布、订单列、变更指令）。</w:t>
      </w:r>
    </w:p>
    <w:p w14:paraId="40C68C56" w14:textId="77777777" w:rsidR="00C6589D" w:rsidRPr="003C4AC2" w:rsidRDefault="00C6589D">
      <w:pPr>
        <w:numPr>
          <w:ilvl w:val="0"/>
          <w:numId w:val="62"/>
        </w:numPr>
        <w:spacing w:after="100" w:afterAutospacing="1"/>
        <w:rPr>
          <w:rFonts w:ascii="宋体" w:eastAsia="宋体" w:hAnsi="宋体" w:cs="宋体" w:hint="eastAsia"/>
        </w:rPr>
      </w:pPr>
      <w:r w:rsidRPr="003C4AC2">
        <w:rPr>
          <w:rFonts w:ascii="宋体" w:eastAsia="宋体" w:hAnsi="宋体" w:cs="宋体"/>
          <w:b/>
          <w:bCs/>
        </w:rPr>
        <w:t>供给势能 (Supply Potential)：</w:t>
      </w:r>
      <w:r w:rsidRPr="003C4AC2">
        <w:rPr>
          <w:rFonts w:ascii="宋体" w:eastAsia="宋体" w:hAnsi="宋体" w:cs="宋体"/>
        </w:rPr>
        <w:t xml:space="preserve"> 赋存于物理节点的静态静止质量（在库库存）与动态动能矢量（在途在制供给）。</w:t>
      </w:r>
    </w:p>
    <w:p w14:paraId="1C0290B1" w14:textId="77777777" w:rsidR="00C6589D" w:rsidRPr="003C4AC2" w:rsidRDefault="00C6589D">
      <w:pPr>
        <w:numPr>
          <w:ilvl w:val="0"/>
          <w:numId w:val="62"/>
        </w:numPr>
        <w:spacing w:after="100" w:afterAutospacing="1"/>
        <w:rPr>
          <w:rFonts w:ascii="宋体" w:eastAsia="宋体" w:hAnsi="宋体" w:cs="宋体" w:hint="eastAsia"/>
        </w:rPr>
      </w:pPr>
      <w:r w:rsidRPr="003C4AC2">
        <w:rPr>
          <w:rFonts w:ascii="宋体" w:eastAsia="宋体" w:hAnsi="宋体" w:cs="宋体"/>
          <w:b/>
          <w:bCs/>
        </w:rPr>
        <w:t>因果网络刚度：</w:t>
      </w:r>
      <w:r w:rsidRPr="003C4AC2">
        <w:rPr>
          <w:rFonts w:ascii="宋体" w:eastAsia="宋体" w:hAnsi="宋体" w:cs="宋体"/>
        </w:rPr>
        <w:t xml:space="preserve"> 需求张力与供给势能交互后形成的代数连接网络（软性统计学预留或刚性 CTP 绝对锁定）。</w:t>
      </w:r>
    </w:p>
    <w:p w14:paraId="29759AC9" w14:textId="77777777" w:rsidR="00C6589D" w:rsidRPr="003C4AC2" w:rsidRDefault="00C6589D" w:rsidP="00C6589D">
      <w:pPr>
        <w:spacing w:after="100" w:afterAutospacing="1"/>
        <w:outlineLvl w:val="3"/>
        <w:rPr>
          <w:rFonts w:ascii="宋体" w:eastAsia="宋体" w:hAnsi="宋体" w:cs="Arial" w:hint="eastAsia"/>
          <w:b/>
          <w:bCs/>
        </w:rPr>
      </w:pPr>
      <w:r w:rsidRPr="003C4AC2">
        <w:rPr>
          <w:rFonts w:ascii="宋体" w:eastAsia="宋体" w:hAnsi="宋体" w:cs="Arial"/>
          <w:b/>
          <w:bCs/>
        </w:rPr>
        <w:t xml:space="preserve">11.4 </w:t>
      </w:r>
      <w:proofErr w:type="gramStart"/>
      <w:r w:rsidRPr="003C4AC2">
        <w:rPr>
          <w:rFonts w:ascii="宋体" w:eastAsia="宋体" w:hAnsi="宋体" w:cs="Arial"/>
          <w:b/>
          <w:bCs/>
        </w:rPr>
        <w:t>算力底座</w:t>
      </w:r>
      <w:proofErr w:type="gramEnd"/>
      <w:r w:rsidRPr="003C4AC2">
        <w:rPr>
          <w:rFonts w:ascii="宋体" w:eastAsia="宋体" w:hAnsi="宋体" w:cs="Arial"/>
          <w:b/>
          <w:bCs/>
        </w:rPr>
        <w:t>：跨越物理 I/O 瓶颈的异构并发体系</w:t>
      </w:r>
    </w:p>
    <w:p w14:paraId="1FBFEB9C"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rPr>
        <w:t>在演化不等式</w:t>
      </w:r>
      <m:oMath>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compute</m:t>
            </m:r>
          </m:sub>
        </m:sSub>
        <m:r>
          <w:rPr>
            <w:rFonts w:ascii="Cambria Math" w:eastAsia="宋体" w:hAnsi="Cambria Math" w:cs="宋体"/>
          </w:rPr>
          <m:t>&gt;</m:t>
        </m:r>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perturbation</m:t>
            </m:r>
          </m:sub>
        </m:sSub>
      </m:oMath>
      <w:r w:rsidRPr="003C4AC2">
        <w:rPr>
          <w:rFonts w:ascii="宋体" w:eastAsia="宋体" w:hAnsi="宋体" w:cs="宋体"/>
        </w:rPr>
        <w:t>（</w:t>
      </w:r>
      <w:proofErr w:type="gramStart"/>
      <w:r w:rsidRPr="003C4AC2">
        <w:rPr>
          <w:rFonts w:ascii="宋体" w:eastAsia="宋体" w:hAnsi="宋体" w:cs="宋体"/>
        </w:rPr>
        <w:t>算力周转</w:t>
      </w:r>
      <w:proofErr w:type="gramEnd"/>
      <w:r w:rsidRPr="003C4AC2">
        <w:rPr>
          <w:rFonts w:ascii="宋体" w:eastAsia="宋体" w:hAnsi="宋体" w:cs="宋体"/>
        </w:rPr>
        <w:t>频率必须大于环境扰动频率）的压迫下，底层架构必须执行去摩擦化的超导改造：</w:t>
      </w:r>
    </w:p>
    <w:p w14:paraId="20BE8A4D" w14:textId="77777777" w:rsidR="00C6589D" w:rsidRPr="003C4AC2" w:rsidRDefault="00C6589D">
      <w:pPr>
        <w:numPr>
          <w:ilvl w:val="0"/>
          <w:numId w:val="63"/>
        </w:numPr>
        <w:spacing w:after="100" w:afterAutospacing="1"/>
        <w:rPr>
          <w:rFonts w:ascii="宋体" w:eastAsia="宋体" w:hAnsi="宋体" w:cs="宋体" w:hint="eastAsia"/>
        </w:rPr>
      </w:pPr>
      <w:r w:rsidRPr="003C4AC2">
        <w:rPr>
          <w:rFonts w:ascii="宋体" w:eastAsia="宋体" w:hAnsi="宋体" w:cs="宋体"/>
          <w:b/>
          <w:bCs/>
        </w:rPr>
        <w:t>面向数据设计 (DOD) 与连续数组：</w:t>
      </w:r>
      <w:r w:rsidRPr="003C4AC2">
        <w:rPr>
          <w:rFonts w:ascii="宋体" w:eastAsia="宋体" w:hAnsi="宋体" w:cs="宋体"/>
        </w:rPr>
        <w:t xml:space="preserve"> 重构面向对象（OOP）范式，将同质结构平铺为紧凑型一维连续数组，利用 CPU 空间局部性原理，消除缓存穿透产生的物理时延。</w:t>
      </w:r>
    </w:p>
    <w:p w14:paraId="48CC8284" w14:textId="77777777" w:rsidR="00C6589D" w:rsidRPr="003C4AC2" w:rsidRDefault="00C6589D">
      <w:pPr>
        <w:numPr>
          <w:ilvl w:val="0"/>
          <w:numId w:val="63"/>
        </w:numPr>
        <w:spacing w:after="100" w:afterAutospacing="1"/>
        <w:rPr>
          <w:rFonts w:ascii="宋体" w:eastAsia="宋体" w:hAnsi="宋体" w:cs="宋体" w:hint="eastAsia"/>
        </w:rPr>
      </w:pPr>
      <w:r w:rsidRPr="003C4AC2">
        <w:rPr>
          <w:rFonts w:ascii="宋体" w:eastAsia="宋体" w:hAnsi="宋体" w:cs="宋体"/>
          <w:b/>
          <w:bCs/>
        </w:rPr>
        <w:t>内存去语义化与矢量计算：</w:t>
      </w:r>
      <w:r w:rsidRPr="003C4AC2">
        <w:rPr>
          <w:rFonts w:ascii="宋体" w:eastAsia="宋体" w:hAnsi="宋体" w:cs="宋体"/>
        </w:rPr>
        <w:t xml:space="preserve"> 将高维业务对象</w:t>
      </w:r>
      <w:proofErr w:type="gramStart"/>
      <w:r w:rsidRPr="003C4AC2">
        <w:rPr>
          <w:rFonts w:ascii="宋体" w:eastAsia="宋体" w:hAnsi="宋体" w:cs="宋体"/>
        </w:rPr>
        <w:t>强制降维为</w:t>
      </w:r>
      <w:proofErr w:type="gramEnd"/>
      <w:r w:rsidRPr="003C4AC2">
        <w:rPr>
          <w:rFonts w:ascii="宋体" w:eastAsia="宋体" w:hAnsi="宋体" w:cs="宋体"/>
        </w:rPr>
        <w:t>无语义内存指针与二进制位图（</w:t>
      </w:r>
      <w:proofErr w:type="spellStart"/>
      <w:r w:rsidRPr="003C4AC2">
        <w:rPr>
          <w:rFonts w:ascii="宋体" w:eastAsia="宋体" w:hAnsi="宋体" w:cs="宋体"/>
        </w:rPr>
        <w:t>Bitset</w:t>
      </w:r>
      <w:proofErr w:type="spellEnd"/>
      <w:r w:rsidRPr="003C4AC2">
        <w:rPr>
          <w:rFonts w:ascii="宋体" w:eastAsia="宋体" w:hAnsi="宋体" w:cs="宋体"/>
        </w:rPr>
        <w:t>）。调用底层 SIMD（单指令多数据流）硬件特性，用纯粹的二进制逻辑运算代偿高阶分支判断。</w:t>
      </w:r>
    </w:p>
    <w:p w14:paraId="68B7D3EC" w14:textId="77777777" w:rsidR="00C6589D" w:rsidRPr="003C4AC2" w:rsidRDefault="00C6589D">
      <w:pPr>
        <w:numPr>
          <w:ilvl w:val="0"/>
          <w:numId w:val="63"/>
        </w:numPr>
        <w:spacing w:after="100" w:afterAutospacing="1"/>
        <w:rPr>
          <w:rFonts w:ascii="宋体" w:eastAsia="宋体" w:hAnsi="宋体" w:cs="宋体" w:hint="eastAsia"/>
        </w:rPr>
      </w:pPr>
      <w:r w:rsidRPr="003C4AC2">
        <w:rPr>
          <w:rFonts w:ascii="宋体" w:eastAsia="宋体" w:hAnsi="宋体" w:cs="宋体"/>
          <w:b/>
          <w:bCs/>
        </w:rPr>
        <w:t>DAG 拓扑解耦与无锁并发：</w:t>
      </w:r>
      <w:r w:rsidRPr="003C4AC2">
        <w:rPr>
          <w:rFonts w:ascii="宋体" w:eastAsia="宋体" w:hAnsi="宋体" w:cs="宋体"/>
        </w:rPr>
        <w:t xml:space="preserve"> 将深度嵌套的 BOM 网络重组为离散化的 DAG（有向无环图）。基于空间分区算法切分为隔离计算域，利用原子级 CAS 操作执行多核并发推演，从而在</w:t>
      </w:r>
      <w:proofErr w:type="gramStart"/>
      <w:r w:rsidRPr="003C4AC2">
        <w:rPr>
          <w:rFonts w:ascii="宋体" w:eastAsia="宋体" w:hAnsi="宋体" w:cs="宋体"/>
        </w:rPr>
        <w:t>算力空间</w:t>
      </w:r>
      <w:proofErr w:type="gramEnd"/>
      <w:r w:rsidRPr="003C4AC2">
        <w:rPr>
          <w:rFonts w:ascii="宋体" w:eastAsia="宋体" w:hAnsi="宋体" w:cs="宋体"/>
        </w:rPr>
        <w:t>中吸收</w:t>
      </w:r>
      <m:oMath>
        <m:r>
          <w:rPr>
            <w:rFonts w:ascii="Cambria Math" w:eastAsia="宋体" w:hAnsi="Cambria Math" w:cs="宋体"/>
          </w:rPr>
          <m:t>O(N!)</m:t>
        </m:r>
      </m:oMath>
      <w:r w:rsidRPr="003C4AC2">
        <w:rPr>
          <w:rFonts w:ascii="宋体" w:eastAsia="宋体" w:hAnsi="宋体" w:cs="宋体"/>
        </w:rPr>
        <w:t>级的状态爆炸。</w:t>
      </w:r>
    </w:p>
    <w:p w14:paraId="6F49F9FF" w14:textId="77777777" w:rsidR="00C6589D" w:rsidRPr="003C4AC2" w:rsidRDefault="00C6589D" w:rsidP="00C6589D">
      <w:pPr>
        <w:spacing w:after="100" w:afterAutospacing="1"/>
        <w:outlineLvl w:val="3"/>
        <w:rPr>
          <w:rFonts w:ascii="宋体" w:eastAsia="宋体" w:hAnsi="宋体" w:cs="Arial" w:hint="eastAsia"/>
          <w:b/>
          <w:bCs/>
        </w:rPr>
      </w:pPr>
      <w:r w:rsidRPr="003C4AC2">
        <w:rPr>
          <w:rFonts w:ascii="宋体" w:eastAsia="宋体" w:hAnsi="宋体" w:cs="Arial"/>
          <w:b/>
          <w:bCs/>
        </w:rPr>
        <w:t>11.5 第二重螺旋：业务算法</w:t>
      </w:r>
      <m:oMath>
        <m:r>
          <m:rPr>
            <m:sty m:val="bi"/>
          </m:rPr>
          <w:rPr>
            <w:rFonts w:ascii="Cambria Math" w:eastAsia="宋体" w:hAnsi="Cambria Math" w:cs="Arial"/>
          </w:rPr>
          <m:t xml:space="preserve"> A</m:t>
        </m:r>
      </m:oMath>
      <w:r w:rsidRPr="003C4AC2">
        <w:rPr>
          <w:rFonts w:ascii="宋体" w:eastAsia="宋体" w:hAnsi="宋体" w:cs="Arial"/>
          <w:b/>
          <w:bCs/>
        </w:rPr>
        <w:t>（驱动系统演化与能力涌现的算符）</w:t>
      </w:r>
    </w:p>
    <w:p w14:paraId="04088FBF"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rPr>
        <w:t>算法层是驱动数字时空发生状态跃迁的动力学引擎，由递进的三层控制论体系交织而成：</w:t>
      </w:r>
    </w:p>
    <w:p w14:paraId="577F3946" w14:textId="77777777" w:rsidR="00C6589D" w:rsidRPr="003C4AC2" w:rsidRDefault="00C6589D">
      <w:pPr>
        <w:numPr>
          <w:ilvl w:val="0"/>
          <w:numId w:val="64"/>
        </w:numPr>
        <w:spacing w:after="100" w:afterAutospacing="1"/>
        <w:rPr>
          <w:rFonts w:ascii="宋体" w:eastAsia="宋体" w:hAnsi="宋体" w:cs="宋体" w:hint="eastAsia"/>
        </w:rPr>
      </w:pPr>
      <w:proofErr w:type="gramStart"/>
      <w:r w:rsidRPr="003C4AC2">
        <w:rPr>
          <w:rFonts w:ascii="宋体" w:eastAsia="宋体" w:hAnsi="宋体" w:cs="宋体"/>
          <w:b/>
          <w:bCs/>
        </w:rPr>
        <w:t>微观元</w:t>
      </w:r>
      <w:proofErr w:type="gramEnd"/>
      <w:r w:rsidRPr="003C4AC2">
        <w:rPr>
          <w:rFonts w:ascii="宋体" w:eastAsia="宋体" w:hAnsi="宋体" w:cs="宋体"/>
          <w:b/>
          <w:bCs/>
        </w:rPr>
        <w:t>算子 (Meta-Algorithms)：</w:t>
      </w:r>
      <w:r w:rsidRPr="003C4AC2">
        <w:rPr>
          <w:rFonts w:ascii="宋体" w:eastAsia="宋体" w:hAnsi="宋体" w:cs="宋体"/>
        </w:rPr>
        <w:t xml:space="preserve"> 构成系统的底层逻辑基元（如</w:t>
      </w:r>
      <w:proofErr w:type="gramStart"/>
      <w:r w:rsidRPr="003C4AC2">
        <w:rPr>
          <w:rFonts w:ascii="宋体" w:eastAsia="宋体" w:hAnsi="宋体" w:cs="宋体"/>
        </w:rPr>
        <w:t>单层齐套计算</w:t>
      </w:r>
      <w:proofErr w:type="gramEnd"/>
      <w:r w:rsidRPr="003C4AC2">
        <w:rPr>
          <w:rFonts w:ascii="宋体" w:eastAsia="宋体" w:hAnsi="宋体" w:cs="宋体"/>
        </w:rPr>
        <w:t>、有向图路径推演 LTR）。它们与数据模型深度正交咬合，是执行单</w:t>
      </w:r>
      <w:proofErr w:type="gramStart"/>
      <w:r w:rsidRPr="003C4AC2">
        <w:rPr>
          <w:rFonts w:ascii="宋体" w:eastAsia="宋体" w:hAnsi="宋体" w:cs="宋体"/>
        </w:rPr>
        <w:t>次降维转换</w:t>
      </w:r>
      <w:proofErr w:type="gramEnd"/>
      <w:r w:rsidRPr="003C4AC2">
        <w:rPr>
          <w:rFonts w:ascii="宋体" w:eastAsia="宋体" w:hAnsi="宋体" w:cs="宋体"/>
        </w:rPr>
        <w:t>的数学齿轮。</w:t>
      </w:r>
    </w:p>
    <w:p w14:paraId="46C516AF" w14:textId="77777777" w:rsidR="00C6589D" w:rsidRPr="003C4AC2" w:rsidRDefault="00C6589D">
      <w:pPr>
        <w:numPr>
          <w:ilvl w:val="0"/>
          <w:numId w:val="64"/>
        </w:numPr>
        <w:spacing w:after="100" w:afterAutospacing="1"/>
        <w:rPr>
          <w:rFonts w:ascii="宋体" w:eastAsia="宋体" w:hAnsi="宋体" w:cs="宋体" w:hint="eastAsia"/>
        </w:rPr>
      </w:pPr>
      <w:r w:rsidRPr="003C4AC2">
        <w:rPr>
          <w:rFonts w:ascii="宋体" w:eastAsia="宋体" w:hAnsi="宋体" w:cs="宋体"/>
          <w:b/>
          <w:bCs/>
        </w:rPr>
        <w:t>中</w:t>
      </w:r>
      <w:proofErr w:type="gramStart"/>
      <w:r w:rsidRPr="003C4AC2">
        <w:rPr>
          <w:rFonts w:ascii="宋体" w:eastAsia="宋体" w:hAnsi="宋体" w:cs="宋体"/>
          <w:b/>
          <w:bCs/>
        </w:rPr>
        <w:t>观状态</w:t>
      </w:r>
      <w:proofErr w:type="gramEnd"/>
      <w:r w:rsidRPr="003C4AC2">
        <w:rPr>
          <w:rFonts w:ascii="宋体" w:eastAsia="宋体" w:hAnsi="宋体" w:cs="宋体"/>
          <w:b/>
          <w:bCs/>
        </w:rPr>
        <w:t>编排 (Orchestration)：</w:t>
      </w:r>
      <w:r w:rsidRPr="003C4AC2">
        <w:rPr>
          <w:rFonts w:ascii="宋体" w:eastAsia="宋体" w:hAnsi="宋体" w:cs="宋体"/>
        </w:rPr>
        <w:t xml:space="preserve"> 系统宏观意志的控制中枢。它界定了元算子的执行时序集合与面临多维约束时的收敛法则（例如，单次</w:t>
      </w:r>
      <w:proofErr w:type="gramStart"/>
      <w:r w:rsidRPr="003C4AC2">
        <w:rPr>
          <w:rFonts w:ascii="宋体" w:eastAsia="宋体" w:hAnsi="宋体" w:cs="宋体"/>
        </w:rPr>
        <w:t>极</w:t>
      </w:r>
      <w:proofErr w:type="gramEnd"/>
      <w:r w:rsidRPr="003C4AC2">
        <w:rPr>
          <w:rFonts w:ascii="宋体" w:eastAsia="宋体" w:hAnsi="宋体" w:cs="宋体"/>
        </w:rPr>
        <w:t>速 CTP 响应即为编排引擎触发的算子连续调用链）。</w:t>
      </w:r>
    </w:p>
    <w:p w14:paraId="120412C4" w14:textId="77777777" w:rsidR="00C6589D" w:rsidRPr="003C4AC2" w:rsidRDefault="00C6589D">
      <w:pPr>
        <w:numPr>
          <w:ilvl w:val="0"/>
          <w:numId w:val="64"/>
        </w:numPr>
        <w:spacing w:after="100" w:afterAutospacing="1"/>
        <w:rPr>
          <w:rFonts w:ascii="宋体" w:eastAsia="宋体" w:hAnsi="宋体" w:cs="宋体" w:hint="eastAsia"/>
        </w:rPr>
      </w:pPr>
      <w:r w:rsidRPr="003C4AC2">
        <w:rPr>
          <w:rFonts w:ascii="宋体" w:eastAsia="宋体" w:hAnsi="宋体" w:cs="宋体"/>
          <w:b/>
          <w:bCs/>
        </w:rPr>
        <w:lastRenderedPageBreak/>
        <w:t>宏观能力涌现 (Emergence)：</w:t>
      </w:r>
      <w:r w:rsidRPr="003C4AC2">
        <w:rPr>
          <w:rFonts w:ascii="宋体" w:eastAsia="宋体" w:hAnsi="宋体" w:cs="宋体"/>
        </w:rPr>
        <w:t xml:space="preserve"> 即 IPS 体系的一体化相变涌现。当海量微观推演在特定约束下收敛，系统即涌现出超越局部的全域最优解（含智能业务规划 IBP、战术配额调度 ITP 及物理</w:t>
      </w:r>
      <w:proofErr w:type="gramStart"/>
      <w:r w:rsidRPr="003C4AC2">
        <w:rPr>
          <w:rFonts w:ascii="宋体" w:eastAsia="宋体" w:hAnsi="宋体" w:cs="宋体"/>
        </w:rPr>
        <w:t>执行排程</w:t>
      </w:r>
      <w:proofErr w:type="gramEnd"/>
      <w:r w:rsidRPr="003C4AC2">
        <w:rPr>
          <w:rFonts w:ascii="宋体" w:eastAsia="宋体" w:hAnsi="宋体" w:cs="宋体"/>
        </w:rPr>
        <w:t xml:space="preserve"> IOP）。</w:t>
      </w:r>
    </w:p>
    <w:p w14:paraId="41509EDA" w14:textId="77777777" w:rsidR="00C6589D" w:rsidRPr="003C4AC2" w:rsidRDefault="00C6589D" w:rsidP="00C6589D">
      <w:pPr>
        <w:spacing w:after="100" w:afterAutospacing="1"/>
        <w:outlineLvl w:val="3"/>
        <w:rPr>
          <w:rFonts w:ascii="宋体" w:eastAsia="宋体" w:hAnsi="宋体" w:cs="Arial" w:hint="eastAsia"/>
          <w:b/>
          <w:bCs/>
        </w:rPr>
      </w:pPr>
      <w:r w:rsidRPr="003C4AC2">
        <w:rPr>
          <w:rFonts w:ascii="宋体" w:eastAsia="宋体" w:hAnsi="宋体" w:cs="Arial"/>
          <w:b/>
          <w:bCs/>
        </w:rPr>
        <w:t>11.6 演化闭环：动能坍缩与执行的</w:t>
      </w:r>
      <w:proofErr w:type="gramStart"/>
      <w:r w:rsidRPr="003C4AC2">
        <w:rPr>
          <w:rFonts w:ascii="宋体" w:eastAsia="宋体" w:hAnsi="宋体" w:cs="Arial"/>
          <w:b/>
          <w:bCs/>
        </w:rPr>
        <w:t>客观反</w:t>
      </w:r>
      <w:proofErr w:type="gramEnd"/>
      <w:r w:rsidRPr="003C4AC2">
        <w:rPr>
          <w:rFonts w:ascii="宋体" w:eastAsia="宋体" w:hAnsi="宋体" w:cs="Arial"/>
          <w:b/>
          <w:bCs/>
        </w:rPr>
        <w:t>写 (Write-Back)</w:t>
      </w:r>
    </w:p>
    <w:p w14:paraId="4CEAED22" w14:textId="77777777" w:rsidR="00C6589D" w:rsidRPr="003C4AC2" w:rsidRDefault="00C6589D" w:rsidP="00C6589D">
      <w:pPr>
        <w:spacing w:after="100" w:afterAutospacing="1"/>
        <w:rPr>
          <w:rFonts w:ascii="宋体" w:eastAsia="宋体" w:hAnsi="宋体" w:cs="宋体" w:hint="eastAsia"/>
        </w:rPr>
      </w:pPr>
      <w:r w:rsidRPr="003C4AC2">
        <w:rPr>
          <w:rFonts w:ascii="宋体" w:eastAsia="宋体" w:hAnsi="宋体" w:cs="宋体"/>
        </w:rPr>
        <w:t>业务算法在内存空间完成高频动力学推演后，其演算出的势能必须瞬时坍缩为静态数字实体，以驱动物理域做功。此种动能物质化（Write-Back）构成了抗熵循环的末端：</w:t>
      </w:r>
    </w:p>
    <w:p w14:paraId="6B980651" w14:textId="77777777" w:rsidR="00C6589D" w:rsidRPr="003C4AC2" w:rsidRDefault="00C6589D">
      <w:pPr>
        <w:numPr>
          <w:ilvl w:val="0"/>
          <w:numId w:val="65"/>
        </w:numPr>
        <w:spacing w:after="100" w:afterAutospacing="1"/>
        <w:rPr>
          <w:rFonts w:ascii="宋体" w:eastAsia="宋体" w:hAnsi="宋体" w:cs="宋体" w:hint="eastAsia"/>
        </w:rPr>
      </w:pPr>
      <w:r w:rsidRPr="003C4AC2">
        <w:rPr>
          <w:rFonts w:ascii="宋体" w:eastAsia="宋体" w:hAnsi="宋体" w:cs="宋体"/>
          <w:b/>
          <w:bCs/>
        </w:rPr>
        <w:t>宏观共识坍缩：</w:t>
      </w:r>
      <w:r w:rsidRPr="003C4AC2">
        <w:rPr>
          <w:rFonts w:ascii="宋体" w:eastAsia="宋体" w:hAnsi="宋体" w:cs="宋体"/>
        </w:rPr>
        <w:t xml:space="preserve"> 重置系统的宏观约束不等式，沉淀为具备财务与资源双重背书的战略锚点。</w:t>
      </w:r>
    </w:p>
    <w:p w14:paraId="423750E1" w14:textId="77777777" w:rsidR="00C6589D" w:rsidRPr="003C4AC2" w:rsidRDefault="00C6589D">
      <w:pPr>
        <w:numPr>
          <w:ilvl w:val="0"/>
          <w:numId w:val="65"/>
        </w:numPr>
        <w:spacing w:after="100" w:afterAutospacing="1"/>
        <w:rPr>
          <w:rFonts w:ascii="宋体" w:eastAsia="宋体" w:hAnsi="宋体" w:cs="宋体" w:hint="eastAsia"/>
        </w:rPr>
      </w:pPr>
      <w:r w:rsidRPr="003C4AC2">
        <w:rPr>
          <w:rFonts w:ascii="宋体" w:eastAsia="宋体" w:hAnsi="宋体" w:cs="宋体"/>
          <w:b/>
          <w:bCs/>
        </w:rPr>
        <w:t>战术边界固化：</w:t>
      </w:r>
      <w:r w:rsidRPr="003C4AC2">
        <w:rPr>
          <w:rFonts w:ascii="宋体" w:eastAsia="宋体" w:hAnsi="宋体" w:cs="宋体"/>
        </w:rPr>
        <w:t xml:space="preserve"> 演算结果强制转化为不可逾越的配额（Allotment）约束矩阵，框定微观节点的执行空间。</w:t>
      </w:r>
    </w:p>
    <w:p w14:paraId="5F26A087" w14:textId="77777777" w:rsidR="00C6589D" w:rsidRPr="003C4AC2" w:rsidRDefault="00C6589D">
      <w:pPr>
        <w:numPr>
          <w:ilvl w:val="0"/>
          <w:numId w:val="65"/>
        </w:numPr>
        <w:spacing w:after="100" w:afterAutospacing="1"/>
        <w:rPr>
          <w:rFonts w:ascii="宋体" w:eastAsia="宋体" w:hAnsi="宋体" w:cs="宋体" w:hint="eastAsia"/>
        </w:rPr>
      </w:pPr>
      <w:r w:rsidRPr="003C4AC2">
        <w:rPr>
          <w:rFonts w:ascii="宋体" w:eastAsia="宋体" w:hAnsi="宋体" w:cs="宋体"/>
          <w:b/>
          <w:bCs/>
        </w:rPr>
        <w:t>物理执行发令：</w:t>
      </w:r>
      <w:r w:rsidRPr="003C4AC2">
        <w:rPr>
          <w:rFonts w:ascii="宋体" w:eastAsia="宋体" w:hAnsi="宋体" w:cs="宋体"/>
        </w:rPr>
        <w:t xml:space="preserve"> 实例化底层契约节点（计划单据生成），并发改写供给势能（库存占用）。此跃迁过程伴随绝对的物权转移与执行做功指令。</w:t>
      </w:r>
    </w:p>
    <w:p w14:paraId="67E93E3F" w14:textId="77777777" w:rsidR="00C6589D" w:rsidRPr="003C4AC2" w:rsidRDefault="00C6589D">
      <w:pPr>
        <w:numPr>
          <w:ilvl w:val="0"/>
          <w:numId w:val="65"/>
        </w:numPr>
        <w:spacing w:after="100" w:afterAutospacing="1"/>
        <w:rPr>
          <w:rFonts w:ascii="宋体" w:eastAsia="宋体" w:hAnsi="宋体" w:cs="宋体" w:hint="eastAsia"/>
        </w:rPr>
      </w:pPr>
      <w:r w:rsidRPr="003C4AC2">
        <w:rPr>
          <w:rFonts w:ascii="宋体" w:eastAsia="宋体" w:hAnsi="宋体" w:cs="宋体"/>
          <w:b/>
          <w:bCs/>
        </w:rPr>
        <w:t>因果封存与反馈基座：</w:t>
      </w:r>
      <w:r w:rsidRPr="003C4AC2">
        <w:rPr>
          <w:rFonts w:ascii="宋体" w:eastAsia="宋体" w:hAnsi="宋体" w:cs="宋体"/>
        </w:rPr>
        <w:t xml:space="preserve"> 构建全网节点的因果链路网络 (Pegging)，实现物质流与资金流的 100% 回溯可解释性。它为捕捉系统未来的真实物理感知残差</w:t>
      </w:r>
      <m:oMath>
        <m:d>
          <m:dPr>
            <m:ctrlPr>
              <w:rPr>
                <w:rFonts w:ascii="Cambria Math" w:eastAsia="宋体" w:hAnsi="Cambria Math" w:cs="宋体"/>
                <w:i/>
              </w:rPr>
            </m:ctrlPr>
          </m:dPr>
          <m:e>
            <m:r>
              <w:rPr>
                <w:rFonts w:ascii="Cambria Math" w:eastAsia="宋体" w:hAnsi="Cambria Math" w:cs="宋体"/>
              </w:rPr>
              <m:t>∆</m:t>
            </m:r>
          </m:e>
        </m:d>
      </m:oMath>
      <w:r w:rsidRPr="003C4AC2">
        <w:rPr>
          <w:rFonts w:ascii="宋体" w:eastAsia="宋体" w:hAnsi="宋体" w:cs="宋体"/>
        </w:rPr>
        <w:t>奠定了绝对参照系，确保“控制-反馈-重整化”抗熵链条的永恒闭合。</w:t>
      </w:r>
    </w:p>
    <w:p w14:paraId="7A05E39B" w14:textId="77777777" w:rsidR="004F1099" w:rsidRPr="003C4AC2" w:rsidRDefault="00000000" w:rsidP="004F1099">
      <w:pPr>
        <w:rPr>
          <w:rFonts w:ascii="宋体" w:eastAsia="宋体" w:hAnsi="宋体" w:cs="宋体" w:hint="eastAsia"/>
          <w:sz w:val="22"/>
          <w:szCs w:val="20"/>
        </w:rPr>
      </w:pPr>
      <w:r w:rsidRPr="003C4AC2">
        <w:rPr>
          <w:rFonts w:ascii="宋体" w:eastAsia="宋体" w:hAnsi="宋体" w:cs="宋体"/>
          <w:sz w:val="22"/>
          <w:szCs w:val="20"/>
        </w:rPr>
        <w:pict w14:anchorId="3A81C899">
          <v:rect id="_x0000_i1030" style="width:0;height:1.5pt" o:hralign="center" o:hrstd="t" o:hr="t" fillcolor="#a0a0a0" stroked="f"/>
        </w:pict>
      </w:r>
    </w:p>
    <w:p w14:paraId="4EF9A0A7" w14:textId="77777777" w:rsidR="002213F0" w:rsidRPr="003C4AC2" w:rsidRDefault="002213F0" w:rsidP="002213F0">
      <w:pPr>
        <w:spacing w:after="100" w:afterAutospacing="1"/>
        <w:outlineLvl w:val="2"/>
        <w:rPr>
          <w:rFonts w:ascii="宋体" w:eastAsia="宋体" w:hAnsi="宋体" w:cs="Arial" w:hint="eastAsia"/>
          <w:b/>
          <w:bCs/>
          <w:sz w:val="27"/>
          <w:szCs w:val="27"/>
        </w:rPr>
      </w:pPr>
      <w:r w:rsidRPr="003C4AC2">
        <w:rPr>
          <w:rFonts w:ascii="宋体" w:eastAsia="宋体" w:hAnsi="宋体" w:cs="Arial"/>
          <w:b/>
          <w:bCs/>
          <w:sz w:val="27"/>
          <w:szCs w:val="27"/>
        </w:rPr>
        <w:t>第十二章 第四定律（能力论）映射：</w:t>
      </w:r>
      <w:proofErr w:type="gramStart"/>
      <w:r w:rsidRPr="003C4AC2">
        <w:rPr>
          <w:rFonts w:ascii="宋体" w:eastAsia="宋体" w:hAnsi="宋体" w:cs="Arial"/>
          <w:b/>
          <w:bCs/>
          <w:sz w:val="27"/>
          <w:szCs w:val="27"/>
        </w:rPr>
        <w:t>单脑奇点</w:t>
      </w:r>
      <w:proofErr w:type="gramEnd"/>
      <w:r w:rsidRPr="003C4AC2">
        <w:rPr>
          <w:rFonts w:ascii="宋体" w:eastAsia="宋体" w:hAnsi="宋体" w:cs="Arial"/>
          <w:b/>
          <w:bCs/>
          <w:sz w:val="27"/>
          <w:szCs w:val="27"/>
        </w:rPr>
        <w:t>与架构逻辑的绝对坍缩</w:t>
      </w:r>
    </w:p>
    <w:p w14:paraId="5994FD82"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b/>
          <w:bCs/>
        </w:rPr>
        <w:t>核心公理：高维复杂逻辑必须在“单脑奇点”中坍缩，排斥线性离散拼接与多主体博弈式生成。</w:t>
      </w:r>
    </w:p>
    <w:p w14:paraId="43CE5212" w14:textId="77777777" w:rsidR="002213F0" w:rsidRPr="003C4AC2" w:rsidRDefault="002213F0" w:rsidP="002213F0">
      <w:pPr>
        <w:spacing w:after="100" w:afterAutospacing="1"/>
        <w:outlineLvl w:val="3"/>
        <w:rPr>
          <w:rFonts w:ascii="宋体" w:eastAsia="宋体" w:hAnsi="宋体" w:cs="Arial" w:hint="eastAsia"/>
          <w:b/>
          <w:bCs/>
        </w:rPr>
      </w:pPr>
      <w:r w:rsidRPr="003C4AC2">
        <w:rPr>
          <w:rFonts w:ascii="宋体" w:eastAsia="宋体" w:hAnsi="宋体" w:cs="Arial"/>
          <w:b/>
          <w:bCs/>
        </w:rPr>
        <w:t>12.1 结构性病理：委员会坍缩与</w:t>
      </w:r>
      <m:oMath>
        <m:r>
          <w:rPr>
            <w:rFonts w:ascii="Cambria Math" w:eastAsia="宋体" w:hAnsi="Cambria Math" w:cs="宋体"/>
          </w:rPr>
          <m:t>O</m:t>
        </m:r>
        <m:d>
          <m:dPr>
            <m:ctrlPr>
              <w:rPr>
                <w:rFonts w:ascii="Cambria Math" w:eastAsia="宋体" w:hAnsi="Cambria Math" w:cs="宋体"/>
                <w:i/>
                <w:iCs/>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3C4AC2">
        <w:rPr>
          <w:rFonts w:ascii="宋体" w:eastAsia="宋体" w:hAnsi="宋体" w:cs="Arial"/>
          <w:b/>
          <w:bCs/>
        </w:rPr>
        <w:t>通信耗散</w:t>
      </w:r>
    </w:p>
    <w:p w14:paraId="5D2F6151"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rPr>
        <w:t>在巨系统顶层架构的生成过程中，显著的拓扑降效源于将架构设计设定为局部极值间的线性妥协。</w:t>
      </w:r>
    </w:p>
    <w:p w14:paraId="7DB54606"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b/>
          <w:bCs/>
        </w:rPr>
        <w:t>代数拓扑破缺机制：</w:t>
      </w:r>
    </w:p>
    <w:p w14:paraId="2E4C6012" w14:textId="77777777" w:rsidR="002213F0" w:rsidRPr="003C4AC2" w:rsidRDefault="002213F0">
      <w:pPr>
        <w:numPr>
          <w:ilvl w:val="0"/>
          <w:numId w:val="66"/>
        </w:numPr>
        <w:spacing w:after="100" w:afterAutospacing="1"/>
        <w:rPr>
          <w:rFonts w:ascii="宋体" w:eastAsia="宋体" w:hAnsi="宋体" w:cs="宋体" w:hint="eastAsia"/>
        </w:rPr>
      </w:pPr>
      <w:r w:rsidRPr="003C4AC2">
        <w:rPr>
          <w:rFonts w:ascii="宋体" w:eastAsia="宋体" w:hAnsi="宋体" w:cs="宋体"/>
          <w:b/>
          <w:bCs/>
        </w:rPr>
        <w:t>非</w:t>
      </w:r>
      <w:proofErr w:type="gramStart"/>
      <w:r w:rsidRPr="003C4AC2">
        <w:rPr>
          <w:rFonts w:ascii="宋体" w:eastAsia="宋体" w:hAnsi="宋体" w:cs="宋体"/>
          <w:b/>
          <w:bCs/>
        </w:rPr>
        <w:t>凸</w:t>
      </w:r>
      <w:proofErr w:type="gramEnd"/>
      <w:r w:rsidRPr="003C4AC2">
        <w:rPr>
          <w:rFonts w:ascii="宋体" w:eastAsia="宋体" w:hAnsi="宋体" w:cs="宋体"/>
          <w:b/>
          <w:bCs/>
        </w:rPr>
        <w:t>优化陷阱：</w:t>
      </w:r>
      <w:r w:rsidRPr="003C4AC2">
        <w:rPr>
          <w:rFonts w:ascii="宋体" w:eastAsia="宋体" w:hAnsi="宋体" w:cs="宋体"/>
        </w:rPr>
        <w:t xml:space="preserve"> 依据运筹学定理，各子系统（研发、采购、制造）追求自身目标函数极值的线性叠加，在数学上无法收敛于全局目标函数的极大值</w:t>
      </w:r>
      <m:oMath>
        <m:d>
          <m:dPr>
            <m:begChr m:val="（"/>
            <m:endChr m:val="）"/>
            <m:ctrlPr>
              <w:rPr>
                <w:rFonts w:ascii="Cambria Math" w:eastAsia="宋体" w:hAnsi="Cambria Math" w:cs="宋体"/>
                <w:i/>
              </w:rPr>
            </m:ctrlPr>
          </m:dPr>
          <m:e>
            <m:func>
              <m:funcPr>
                <m:ctrlPr>
                  <w:rPr>
                    <w:rFonts w:ascii="Cambria Math" w:eastAsia="宋体" w:hAnsi="Cambria Math" w:cs="宋体"/>
                  </w:rPr>
                </m:ctrlPr>
              </m:funcPr>
              <m:fName>
                <m:r>
                  <m:rPr>
                    <m:sty m:val="p"/>
                  </m:rPr>
                  <w:rPr>
                    <w:rFonts w:ascii="Cambria Math" w:eastAsia="宋体" w:hAnsi="Cambria Math" w:cs="宋体"/>
                  </w:rPr>
                  <m:t>max</m:t>
                </m:r>
                <m:ctrlPr>
                  <w:rPr>
                    <w:rFonts w:ascii="Cambria Math" w:eastAsia="宋体" w:hAnsi="Cambria Math" w:cs="宋体"/>
                    <w:i/>
                  </w:rPr>
                </m:ctrlPr>
              </m:fName>
              <m:e>
                <m:r>
                  <w:rPr>
                    <w:rFonts w:ascii="Cambria Math" w:eastAsia="宋体" w:hAnsi="Cambria Math" w:cs="宋体" w:hint="eastAsia"/>
                  </w:rPr>
                  <m:t>F</m:t>
                </m:r>
              </m:e>
            </m:func>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x</m:t>
                    </m:r>
                  </m:e>
                  <m:sub>
                    <m:r>
                      <w:rPr>
                        <w:rFonts w:ascii="Cambria Math" w:eastAsia="宋体" w:hAnsi="Cambria Math" w:cs="宋体" w:hint="eastAsia"/>
                      </w:rPr>
                      <m:t>global</m:t>
                    </m:r>
                  </m:sub>
                </m:sSub>
              </m:e>
            </m:d>
            <m:r>
              <m:rPr>
                <m:sty m:val="p"/>
              </m:rPr>
              <w:rPr>
                <w:rFonts w:ascii="Cambria Math" w:eastAsia="宋体" w:hAnsi="Cambria Math" w:cs="宋体" w:hint="eastAsia"/>
              </w:rPr>
              <m:t>≠Σ</m:t>
            </m:r>
            <m:func>
              <m:funcPr>
                <m:ctrlPr>
                  <w:rPr>
                    <w:rFonts w:ascii="Cambria Math" w:eastAsia="宋体" w:hAnsi="Cambria Math" w:cs="宋体"/>
                  </w:rPr>
                </m:ctrlPr>
              </m:funcPr>
              <m:fName>
                <m:r>
                  <m:rPr>
                    <m:sty m:val="p"/>
                  </m:rPr>
                  <w:rPr>
                    <w:rFonts w:ascii="Cambria Math" w:eastAsia="宋体" w:hAnsi="Cambria Math" w:cs="宋体"/>
                  </w:rPr>
                  <m:t>max</m:t>
                </m:r>
                <m:ctrlPr>
                  <w:rPr>
                    <w:rFonts w:ascii="Cambria Math" w:eastAsia="宋体" w:hAnsi="Cambria Math" w:cs="宋体"/>
                    <w:i/>
                  </w:rPr>
                </m:ctrlPr>
              </m:fName>
              <m:e>
                <m:sSub>
                  <m:sSubPr>
                    <m:ctrlPr>
                      <w:rPr>
                        <w:rFonts w:ascii="Cambria Math" w:eastAsia="宋体" w:hAnsi="Cambria Math" w:cs="宋体"/>
                        <w:i/>
                      </w:rPr>
                    </m:ctrlPr>
                  </m:sSubPr>
                  <m:e>
                    <m:r>
                      <w:rPr>
                        <w:rFonts w:ascii="Cambria Math" w:eastAsia="宋体" w:hAnsi="Cambria Math" w:cs="宋体" w:hint="eastAsia"/>
                      </w:rPr>
                      <m:t>f</m:t>
                    </m:r>
                    <m:ctrlPr>
                      <w:rPr>
                        <w:rFonts w:ascii="Cambria Math" w:eastAsia="宋体" w:hAnsi="Cambria Math" w:cs="宋体"/>
                      </w:rPr>
                    </m:ctrlPr>
                  </m:e>
                  <m:sub>
                    <m:r>
                      <w:rPr>
                        <w:rFonts w:ascii="Cambria Math" w:eastAsia="宋体" w:hAnsi="Cambria Math" w:cs="宋体" w:hint="eastAsia"/>
                      </w:rPr>
                      <m:t>i</m:t>
                    </m:r>
                  </m:sub>
                </m:sSub>
              </m:e>
            </m:func>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x</m:t>
                    </m:r>
                  </m:e>
                  <m:sub>
                    <m:r>
                      <w:rPr>
                        <w:rFonts w:ascii="Cambria Math" w:eastAsia="宋体" w:hAnsi="Cambria Math" w:cs="宋体" w:hint="eastAsia"/>
                      </w:rPr>
                      <m:t>local</m:t>
                    </m:r>
                  </m:sub>
                </m:sSub>
              </m:e>
            </m:d>
          </m:e>
        </m:d>
      </m:oMath>
      <w:r w:rsidRPr="003C4AC2">
        <w:rPr>
          <w:rFonts w:ascii="宋体" w:eastAsia="宋体" w:hAnsi="宋体" w:cs="宋体"/>
        </w:rPr>
        <w:t>。</w:t>
      </w:r>
    </w:p>
    <w:p w14:paraId="430E712C" w14:textId="77777777" w:rsidR="002213F0" w:rsidRPr="003C4AC2" w:rsidRDefault="002213F0">
      <w:pPr>
        <w:numPr>
          <w:ilvl w:val="0"/>
          <w:numId w:val="66"/>
        </w:numPr>
        <w:spacing w:after="100" w:afterAutospacing="1"/>
        <w:rPr>
          <w:rFonts w:ascii="宋体" w:eastAsia="宋体" w:hAnsi="宋体" w:cs="宋体" w:hint="eastAsia"/>
        </w:rPr>
      </w:pPr>
      <w:r w:rsidRPr="003C4AC2">
        <w:rPr>
          <w:rFonts w:ascii="宋体" w:eastAsia="宋体" w:hAnsi="宋体" w:cs="宋体"/>
          <w:b/>
          <w:bCs/>
        </w:rPr>
        <w:t>阿罗不可能定理约束：</w:t>
      </w:r>
      <w:r w:rsidRPr="003C4AC2">
        <w:rPr>
          <w:rFonts w:ascii="宋体" w:eastAsia="宋体" w:hAnsi="宋体" w:cs="宋体"/>
        </w:rPr>
        <w:t xml:space="preserve"> 试图依托大规模跨部门协同来拟合系统演化架构，违背了社会选择理论中的阿罗定理（即在多主体偏好网络中，无法通过均权聚合机制得出完美的全局最优解）。</w:t>
      </w:r>
    </w:p>
    <w:p w14:paraId="1C188EA3" w14:textId="77777777" w:rsidR="002213F0" w:rsidRPr="003C4AC2" w:rsidRDefault="002213F0">
      <w:pPr>
        <w:numPr>
          <w:ilvl w:val="0"/>
          <w:numId w:val="66"/>
        </w:numPr>
        <w:spacing w:after="100" w:afterAutospacing="1"/>
        <w:rPr>
          <w:rFonts w:ascii="宋体" w:eastAsia="宋体" w:hAnsi="宋体" w:cs="宋体" w:hint="eastAsia"/>
        </w:rPr>
      </w:pPr>
      <w:r w:rsidRPr="003C4AC2">
        <w:rPr>
          <w:rFonts w:ascii="宋体" w:eastAsia="宋体" w:hAnsi="宋体" w:cs="宋体"/>
          <w:b/>
          <w:bCs/>
        </w:rPr>
        <w:t>图论信道极限：</w:t>
      </w:r>
      <w:r w:rsidRPr="003C4AC2">
        <w:rPr>
          <w:rFonts w:ascii="宋体" w:eastAsia="宋体" w:hAnsi="宋体" w:cs="宋体"/>
        </w:rPr>
        <w:t xml:space="preserve"> 若引入</w:t>
      </w:r>
      <m:oMath>
        <m:r>
          <w:rPr>
            <w:rFonts w:ascii="Cambria Math" w:eastAsia="宋体" w:hAnsi="Cambria Math" w:cs="宋体"/>
          </w:rPr>
          <m:t xml:space="preserve"> K </m:t>
        </m:r>
      </m:oMath>
      <w:proofErr w:type="gramStart"/>
      <w:r w:rsidRPr="003C4AC2">
        <w:rPr>
          <w:rFonts w:ascii="宋体" w:eastAsia="宋体" w:hAnsi="宋体" w:cs="宋体"/>
        </w:rPr>
        <w:t>个</w:t>
      </w:r>
      <w:proofErr w:type="gramEnd"/>
      <w:r w:rsidRPr="003C4AC2">
        <w:rPr>
          <w:rFonts w:ascii="宋体" w:eastAsia="宋体" w:hAnsi="宋体" w:cs="宋体"/>
        </w:rPr>
        <w:t>局部领域专家进行网状架构协同，其</w:t>
      </w:r>
      <w:proofErr w:type="gramStart"/>
      <w:r w:rsidRPr="003C4AC2">
        <w:rPr>
          <w:rFonts w:ascii="宋体" w:eastAsia="宋体" w:hAnsi="宋体" w:cs="宋体"/>
        </w:rPr>
        <w:t>单体算力的</w:t>
      </w:r>
      <w:proofErr w:type="gramEnd"/>
      <w:r w:rsidRPr="003C4AC2">
        <w:rPr>
          <w:rFonts w:ascii="宋体" w:eastAsia="宋体" w:hAnsi="宋体" w:cs="宋体"/>
        </w:rPr>
        <w:t>线性叠加，在数学上无法抵消呈</w:t>
      </w:r>
      <m:oMath>
        <m:r>
          <w:rPr>
            <w:rFonts w:ascii="Cambria Math" w:eastAsia="宋体" w:hAnsi="Cambria Math" w:cs="宋体"/>
          </w:rPr>
          <m:t>O</m:t>
        </m:r>
        <m:d>
          <m:dPr>
            <m:ctrlPr>
              <w:rPr>
                <w:rFonts w:ascii="Cambria Math" w:eastAsia="宋体" w:hAnsi="Cambria Math" w:cs="宋体"/>
                <w:i/>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3C4AC2">
        <w:rPr>
          <w:rFonts w:ascii="宋体" w:eastAsia="宋体" w:hAnsi="宋体" w:cs="宋体"/>
        </w:rPr>
        <w:t>级爆炸增长的节点通信摩擦与香农信道损耗。</w:t>
      </w:r>
    </w:p>
    <w:p w14:paraId="7524BB09" w14:textId="77777777" w:rsidR="002213F0" w:rsidRPr="003C4AC2" w:rsidRDefault="002213F0">
      <w:pPr>
        <w:numPr>
          <w:ilvl w:val="0"/>
          <w:numId w:val="66"/>
        </w:numPr>
        <w:spacing w:after="100" w:afterAutospacing="1"/>
        <w:rPr>
          <w:rFonts w:ascii="宋体" w:eastAsia="宋体" w:hAnsi="宋体" w:cs="宋体" w:hint="eastAsia"/>
        </w:rPr>
      </w:pPr>
      <w:r w:rsidRPr="003C4AC2">
        <w:rPr>
          <w:rFonts w:ascii="宋体" w:eastAsia="宋体" w:hAnsi="宋体" w:cs="宋体"/>
          <w:b/>
          <w:bCs/>
        </w:rPr>
        <w:lastRenderedPageBreak/>
        <w:t>物理耗散的潜伏：</w:t>
      </w:r>
      <w:r w:rsidRPr="003C4AC2">
        <w:rPr>
          <w:rFonts w:ascii="宋体" w:eastAsia="宋体" w:hAnsi="宋体" w:cs="宋体"/>
        </w:rPr>
        <w:t xml:space="preserve"> 受限于局部极值</w:t>
      </w:r>
      <w:proofErr w:type="gramStart"/>
      <w:r w:rsidRPr="003C4AC2">
        <w:rPr>
          <w:rFonts w:ascii="宋体" w:eastAsia="宋体" w:hAnsi="宋体" w:cs="宋体"/>
        </w:rPr>
        <w:t>的算力防卫</w:t>
      </w:r>
      <w:proofErr w:type="gramEnd"/>
      <w:r w:rsidRPr="003C4AC2">
        <w:rPr>
          <w:rFonts w:ascii="宋体" w:eastAsia="宋体" w:hAnsi="宋体" w:cs="宋体"/>
        </w:rPr>
        <w:t>，各利益节点易在模型拓扑中注入非正交的冗余变量（妥协条款）。此行为导致底层数据模型在代数层面发生拓扑破缺。系统在未经执行前，已在结构层面固化了不可逆的内耗势能。</w:t>
      </w:r>
    </w:p>
    <w:p w14:paraId="1D282E79" w14:textId="77777777" w:rsidR="002213F0" w:rsidRPr="003C4AC2" w:rsidRDefault="002213F0" w:rsidP="002213F0">
      <w:pPr>
        <w:spacing w:after="100" w:afterAutospacing="1"/>
        <w:outlineLvl w:val="3"/>
        <w:rPr>
          <w:rFonts w:ascii="宋体" w:eastAsia="宋体" w:hAnsi="宋体" w:cs="Arial" w:hint="eastAsia"/>
          <w:b/>
          <w:bCs/>
        </w:rPr>
      </w:pPr>
      <w:r w:rsidRPr="003C4AC2">
        <w:rPr>
          <w:rFonts w:ascii="宋体" w:eastAsia="宋体" w:hAnsi="宋体" w:cs="Arial"/>
          <w:b/>
          <w:bCs/>
        </w:rPr>
        <w:t>12.2 能力同构方程与“三位一体”</w:t>
      </w:r>
      <w:proofErr w:type="gramStart"/>
      <w:r w:rsidRPr="003C4AC2">
        <w:rPr>
          <w:rFonts w:ascii="宋体" w:eastAsia="宋体" w:hAnsi="宋体" w:cs="Arial"/>
          <w:b/>
          <w:bCs/>
        </w:rPr>
        <w:t>的单脑收敛</w:t>
      </w:r>
      <w:proofErr w:type="gramEnd"/>
    </w:p>
    <w:p w14:paraId="298BA882"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rPr>
        <w:t>为确保统御算符</w:t>
      </w:r>
      <m:oMath>
        <m:r>
          <m:rPr>
            <m:sty m:val="p"/>
          </m:rPr>
          <w:rPr>
            <w:rFonts w:ascii="Cambria Math" w:eastAsia="宋体" w:hAnsi="Cambria Math" w:cs="宋体" w:hint="eastAsia"/>
          </w:rPr>
          <m:t>（Π）</m:t>
        </m:r>
      </m:oMath>
      <w:r w:rsidRPr="003C4AC2">
        <w:rPr>
          <w:rFonts w:ascii="宋体" w:eastAsia="宋体" w:hAnsi="宋体" w:cs="宋体"/>
        </w:rPr>
        <w:t>公理底座的绝对自洽，价值链架构的生成必须服从物理学的极值收敛法则，其数学表征为能力同构映射方程：</w:t>
      </w:r>
    </w:p>
    <w:p w14:paraId="6DCC40D1" w14:textId="77777777" w:rsidR="002213F0" w:rsidRPr="003C4AC2" w:rsidRDefault="002213F0" w:rsidP="002213F0">
      <w:pPr>
        <w:rPr>
          <w:rFonts w:ascii="宋体" w:eastAsia="宋体" w:hAnsi="宋体" w:cs="宋体" w:hint="eastAsia"/>
        </w:rPr>
      </w:pPr>
      <m:oMathPara>
        <m:oMath>
          <m:r>
            <m:rPr>
              <m:sty m:val="p"/>
            </m:rPr>
            <w:rPr>
              <w:rFonts w:ascii="Cambria Math" w:eastAsia="宋体" w:hAnsi="Cambria Math" w:cs="宋体" w:hint="eastAsia"/>
            </w:rPr>
            <m:t>Φ</m:t>
          </m:r>
          <m:r>
            <w:rPr>
              <w:rFonts w:ascii="Cambria Math" w:eastAsia="宋体" w:hAnsi="Cambria Math" w:cs="宋体"/>
            </w:rPr>
            <m:t>:</m:t>
          </m:r>
          <m:d>
            <m:dPr>
              <m:ctrlPr>
                <w:rPr>
                  <w:rFonts w:ascii="Cambria Math" w:eastAsia="宋体" w:hAnsi="Cambria Math" w:cs="宋体"/>
                  <w:i/>
                </w:rPr>
              </m:ctrlPr>
            </m:dPr>
            <m:e>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e>
          </m:d>
          <m:r>
            <m:rPr>
              <m:sty m:val="p"/>
            </m:rPr>
            <w:rPr>
              <w:rFonts w:ascii="Cambria Math" w:eastAsia="宋体" w:hAnsi="Cambria Math" w:cs="宋体" w:hint="eastAsia"/>
            </w:rPr>
            <m:t>→</m:t>
          </m:r>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1</m:t>
                  </m:r>
                </m:sub>
              </m:sSub>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S</m:t>
                  </m:r>
                  <m:ctrlPr>
                    <w:rPr>
                      <w:rFonts w:ascii="Cambria Math" w:eastAsia="宋体" w:hAnsi="Cambria Math" w:cs="宋体"/>
                    </w:rPr>
                  </m:ctrlPr>
                </m:e>
                <m:sub>
                  <m:r>
                    <w:rPr>
                      <w:rFonts w:ascii="Cambria Math" w:eastAsia="宋体" w:hAnsi="Cambria Math" w:cs="宋体"/>
                    </w:rPr>
                    <m:t>2</m:t>
                  </m:r>
                </m:sub>
              </m:sSub>
              <m:r>
                <m:rPr>
                  <m:sty m:val="p"/>
                </m:rPr>
                <w:rPr>
                  <w:rFonts w:ascii="Cambria Math" w:eastAsia="宋体" w:hAnsi="Cambria Math" w:cs="宋体" w:hint="eastAsia"/>
                </w:rPr>
                <m:t>…</m:t>
              </m:r>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S</m:t>
                  </m:r>
                  <m:ctrlPr>
                    <w:rPr>
                      <w:rFonts w:ascii="Cambria Math" w:eastAsia="宋体" w:hAnsi="Cambria Math" w:cs="宋体"/>
                    </w:rPr>
                  </m:ctrlPr>
                </m:e>
                <m:sub>
                  <m:r>
                    <w:rPr>
                      <w:rFonts w:ascii="Cambria Math" w:eastAsia="宋体" w:hAnsi="Cambria Math" w:cs="宋体"/>
                    </w:rPr>
                    <m:t>n</m:t>
                  </m:r>
                </m:sub>
              </m:sSub>
            </m:e>
          </m:d>
        </m:oMath>
      </m:oMathPara>
    </w:p>
    <w:p w14:paraId="4FDF779A"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rPr>
        <w:t>系统结构化能力的实质，是</w:t>
      </w:r>
      <w:proofErr w:type="gramStart"/>
      <w:r w:rsidRPr="003C4AC2">
        <w:rPr>
          <w:rFonts w:ascii="宋体" w:eastAsia="宋体" w:hAnsi="宋体" w:cs="宋体"/>
        </w:rPr>
        <w:t>将单脑实体</w:t>
      </w:r>
      <w:proofErr w:type="gramEnd"/>
      <w:r w:rsidRPr="003C4AC2">
        <w:rPr>
          <w:rFonts w:ascii="宋体" w:eastAsia="宋体" w:hAnsi="宋体" w:cs="宋体"/>
        </w:rPr>
        <w:t>中的宏观战略意志</w:t>
      </w:r>
      <m:oMath>
        <m:d>
          <m:dPr>
            <m:ctrlPr>
              <w:rPr>
                <w:rFonts w:ascii="Cambria Math" w:eastAsia="宋体" w:hAnsi="Cambria Math" w:cs="宋体"/>
                <w:i/>
              </w:rPr>
            </m:ctrlPr>
          </m:dPr>
          <m:e>
            <m:r>
              <w:rPr>
                <w:rFonts w:ascii="Cambria Math" w:eastAsia="宋体" w:hAnsi="Cambria Math" w:cs="宋体"/>
              </w:rPr>
              <m:t>M</m:t>
            </m:r>
          </m:e>
        </m:d>
      </m:oMath>
      <w:r w:rsidRPr="003C4AC2">
        <w:rPr>
          <w:rFonts w:ascii="宋体" w:eastAsia="宋体" w:hAnsi="宋体" w:cs="宋体"/>
        </w:rPr>
        <w:t>与统御算法</w:t>
      </w:r>
      <m:oMath>
        <m:r>
          <w:rPr>
            <w:rFonts w:ascii="Cambria Math" w:eastAsia="宋体" w:hAnsi="Cambria Math" w:cs="宋体"/>
          </w:rPr>
          <m:t>(</m:t>
        </m:r>
        <m:r>
          <m:rPr>
            <m:sty m:val="p"/>
          </m:rPr>
          <w:rPr>
            <w:rFonts w:ascii="Cambria Math" w:eastAsia="宋体" w:hAnsi="Cambria Math" w:cs="宋体" w:hint="eastAsia"/>
          </w:rPr>
          <m:t>Π</m:t>
        </m:r>
        <m:r>
          <w:rPr>
            <w:rFonts w:ascii="Cambria Math" w:eastAsia="宋体" w:hAnsi="Cambria Math" w:cs="宋体"/>
          </w:rPr>
          <m:t>)</m:t>
        </m:r>
      </m:oMath>
      <w:r w:rsidRPr="003C4AC2">
        <w:rPr>
          <w:rFonts w:ascii="宋体" w:eastAsia="宋体" w:hAnsi="宋体" w:cs="宋体"/>
        </w:rPr>
        <w:t>，高保真</w:t>
      </w:r>
      <w:proofErr w:type="gramStart"/>
      <w:r w:rsidRPr="003C4AC2">
        <w:rPr>
          <w:rFonts w:ascii="宋体" w:eastAsia="宋体" w:hAnsi="宋体" w:cs="宋体"/>
        </w:rPr>
        <w:t>地降维映射</w:t>
      </w:r>
      <w:proofErr w:type="gramEnd"/>
      <w:r w:rsidRPr="003C4AC2">
        <w:rPr>
          <w:rFonts w:ascii="宋体" w:eastAsia="宋体" w:hAnsi="宋体" w:cs="宋体"/>
        </w:rPr>
        <w:t>为底层节点的张量底座</w:t>
      </w:r>
      <m:oMath>
        <m:d>
          <m:dPr>
            <m:ctrlPr>
              <w:rPr>
                <w:rFonts w:ascii="Cambria Math" w:eastAsia="宋体" w:hAnsi="Cambria Math" w:cs="宋体"/>
                <w:i/>
              </w:rPr>
            </m:ctrlPr>
          </m:dPr>
          <m:e>
            <m:r>
              <w:rPr>
                <w:rFonts w:ascii="Cambria Math" w:eastAsia="宋体" w:hAnsi="Cambria Math" w:cs="宋体"/>
              </w:rPr>
              <m:t>S</m:t>
            </m:r>
          </m:e>
        </m:d>
      </m:oMath>
      <w:r w:rsidRPr="003C4AC2">
        <w:rPr>
          <w:rFonts w:ascii="宋体" w:eastAsia="宋体" w:hAnsi="宋体" w:cs="宋体"/>
        </w:rPr>
        <w:t>。</w:t>
      </w:r>
    </w:p>
    <w:p w14:paraId="4AFC3B84" w14:textId="77777777" w:rsidR="002213F0" w:rsidRPr="003C4AC2" w:rsidRDefault="002213F0" w:rsidP="002213F0">
      <w:pPr>
        <w:spacing w:after="100" w:afterAutospacing="1"/>
        <w:rPr>
          <w:rFonts w:ascii="宋体" w:eastAsia="宋体" w:hAnsi="宋体" w:cs="宋体" w:hint="eastAsia"/>
        </w:rPr>
      </w:pPr>
      <w:proofErr w:type="gramStart"/>
      <w:r w:rsidRPr="003C4AC2">
        <w:rPr>
          <w:rFonts w:ascii="宋体" w:eastAsia="宋体" w:hAnsi="宋体" w:cs="宋体"/>
          <w:b/>
          <w:bCs/>
        </w:rPr>
        <w:t>单脑奇点</w:t>
      </w:r>
      <w:proofErr w:type="gramEnd"/>
      <w:r w:rsidRPr="003C4AC2">
        <w:rPr>
          <w:rFonts w:ascii="宋体" w:eastAsia="宋体" w:hAnsi="宋体" w:cs="宋体"/>
          <w:b/>
          <w:bCs/>
        </w:rPr>
        <w:t>（Single-Brain Singularity）的必然性：</w:t>
      </w:r>
    </w:p>
    <w:p w14:paraId="4984185C" w14:textId="77777777" w:rsidR="002213F0" w:rsidRPr="003C4AC2" w:rsidRDefault="002213F0" w:rsidP="002213F0">
      <w:pPr>
        <w:spacing w:after="100" w:afterAutospacing="1"/>
        <w:rPr>
          <w:rFonts w:ascii="宋体" w:eastAsia="宋体" w:hAnsi="宋体" w:cs="宋体" w:hint="eastAsia"/>
        </w:rPr>
      </w:pP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3C4AC2">
        <w:rPr>
          <w:rFonts w:ascii="宋体" w:eastAsia="宋体" w:hAnsi="宋体" w:cs="宋体"/>
        </w:rPr>
        <w:t>级别的架构逻辑，必须在一个具有高密度计算带宽的物理节点（总</w:t>
      </w:r>
      <w:proofErr w:type="gramStart"/>
      <w:r w:rsidRPr="003C4AC2">
        <w:rPr>
          <w:rFonts w:ascii="宋体" w:eastAsia="宋体" w:hAnsi="宋体" w:cs="宋体"/>
        </w:rPr>
        <w:t>架构师</w:t>
      </w:r>
      <w:proofErr w:type="gramEnd"/>
      <w:r w:rsidRPr="003C4AC2">
        <w:rPr>
          <w:rFonts w:ascii="宋体" w:eastAsia="宋体" w:hAnsi="宋体" w:cs="宋体"/>
        </w:rPr>
        <w:t>或高度收敛的核心特战队）内，完成系统性的代数坍缩。这要求该节点必须具备跨越维度的“三位一体”解析能力。在此，必须剥离传统科层制的经验偏置，对其执行严密的系统力学重定义：</w:t>
      </w:r>
    </w:p>
    <w:p w14:paraId="6BA7605B"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b/>
          <w:bCs/>
        </w:rPr>
        <w:t>1. 业务解构（拓扑穿透）：跨域因果链的绝对感知</w:t>
      </w:r>
    </w:p>
    <w:p w14:paraId="0F286239"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rPr>
        <w:t>总</w:t>
      </w:r>
      <w:proofErr w:type="gramStart"/>
      <w:r w:rsidRPr="003C4AC2">
        <w:rPr>
          <w:rFonts w:ascii="宋体" w:eastAsia="宋体" w:hAnsi="宋体" w:cs="宋体"/>
        </w:rPr>
        <w:t>架构师</w:t>
      </w:r>
      <w:proofErr w:type="gramEnd"/>
      <w:r w:rsidRPr="003C4AC2">
        <w:rPr>
          <w:rFonts w:ascii="宋体" w:eastAsia="宋体" w:hAnsi="宋体" w:cs="宋体"/>
        </w:rPr>
        <w:t>的业务解析力，不等于微观执行域的单点寻优经验（如单一节点的营销或谈判技能）。它是对系统全域“状态跃迁法则”直达数据模型底部的拓扑全知能力。</w:t>
      </w:r>
    </w:p>
    <w:p w14:paraId="1B4CCC32" w14:textId="77777777" w:rsidR="002213F0" w:rsidRPr="003C4AC2" w:rsidRDefault="002213F0">
      <w:pPr>
        <w:numPr>
          <w:ilvl w:val="0"/>
          <w:numId w:val="67"/>
        </w:numPr>
        <w:spacing w:after="100" w:afterAutospacing="1"/>
        <w:rPr>
          <w:rFonts w:ascii="宋体" w:eastAsia="宋体" w:hAnsi="宋体" w:cs="宋体" w:hint="eastAsia"/>
        </w:rPr>
      </w:pPr>
      <w:proofErr w:type="gramStart"/>
      <w:r w:rsidRPr="003C4AC2">
        <w:rPr>
          <w:rFonts w:ascii="宋体" w:eastAsia="宋体" w:hAnsi="宋体" w:cs="宋体"/>
          <w:b/>
          <w:bCs/>
        </w:rPr>
        <w:t>降维解析</w:t>
      </w:r>
      <w:proofErr w:type="gramEnd"/>
      <w:r w:rsidRPr="003C4AC2">
        <w:rPr>
          <w:rFonts w:ascii="宋体" w:eastAsia="宋体" w:hAnsi="宋体" w:cs="宋体"/>
          <w:b/>
          <w:bCs/>
        </w:rPr>
        <w:t>力：</w:t>
      </w:r>
      <w:r w:rsidRPr="003C4AC2">
        <w:rPr>
          <w:rFonts w:ascii="宋体" w:eastAsia="宋体" w:hAnsi="宋体" w:cs="宋体"/>
        </w:rPr>
        <w:t xml:space="preserve"> 能够精确追踪前端输入（如 CTP 交期承诺）在拓扑网络中引发的连锁反应——识别其如何触发底层 BOM 树的解耦、如何占用特定物理节点的战术配额，以及如何引发价值节点（财务总账）的代数结转。</w:t>
      </w:r>
    </w:p>
    <w:p w14:paraId="6C426970" w14:textId="77777777" w:rsidR="002213F0" w:rsidRPr="003C4AC2" w:rsidRDefault="002213F0">
      <w:pPr>
        <w:numPr>
          <w:ilvl w:val="0"/>
          <w:numId w:val="67"/>
        </w:numPr>
        <w:spacing w:after="100" w:afterAutospacing="1"/>
        <w:rPr>
          <w:rFonts w:ascii="宋体" w:eastAsia="宋体" w:hAnsi="宋体" w:cs="宋体" w:hint="eastAsia"/>
        </w:rPr>
      </w:pPr>
      <w:r w:rsidRPr="003C4AC2">
        <w:rPr>
          <w:rFonts w:ascii="宋体" w:eastAsia="宋体" w:hAnsi="宋体" w:cs="宋体"/>
          <w:b/>
          <w:bCs/>
        </w:rPr>
        <w:t>第一性提取：</w:t>
      </w:r>
      <w:r w:rsidRPr="003C4AC2">
        <w:rPr>
          <w:rFonts w:ascii="宋体" w:eastAsia="宋体" w:hAnsi="宋体" w:cs="宋体"/>
        </w:rPr>
        <w:t xml:space="preserve"> 将业务网络解构为由约束条件（Constraints）、时间戳与因果连结（Pegging）交织而成的客观动力学因果图，从而剥离</w:t>
      </w:r>
      <w:proofErr w:type="gramStart"/>
      <w:r w:rsidRPr="003C4AC2">
        <w:rPr>
          <w:rFonts w:ascii="宋体" w:eastAsia="宋体" w:hAnsi="宋体" w:cs="宋体"/>
        </w:rPr>
        <w:t>伪需求</w:t>
      </w:r>
      <w:proofErr w:type="gramEnd"/>
      <w:r w:rsidRPr="003C4AC2">
        <w:rPr>
          <w:rFonts w:ascii="宋体" w:eastAsia="宋体" w:hAnsi="宋体" w:cs="宋体"/>
        </w:rPr>
        <w:t>变量。</w:t>
      </w:r>
    </w:p>
    <w:p w14:paraId="4AD3CE45"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b/>
          <w:bCs/>
        </w:rPr>
        <w:t>2. 技术洞察（</w:t>
      </w:r>
      <w:proofErr w:type="gramStart"/>
      <w:r w:rsidRPr="003C4AC2">
        <w:rPr>
          <w:rFonts w:ascii="宋体" w:eastAsia="宋体" w:hAnsi="宋体" w:cs="宋体"/>
          <w:b/>
          <w:bCs/>
        </w:rPr>
        <w:t>降维立</w:t>
      </w:r>
      <w:proofErr w:type="gramEnd"/>
      <w:r w:rsidRPr="003C4AC2">
        <w:rPr>
          <w:rFonts w:ascii="宋体" w:eastAsia="宋体" w:hAnsi="宋体" w:cs="宋体"/>
          <w:b/>
          <w:bCs/>
        </w:rPr>
        <w:t>基）：正交基底的数据主权确立</w:t>
      </w:r>
    </w:p>
    <w:p w14:paraId="3A9D0C27"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rPr>
        <w:t>在提取业务第一性原理后，执行向“硅基法则”的</w:t>
      </w:r>
      <w:proofErr w:type="gramStart"/>
      <w:r w:rsidRPr="003C4AC2">
        <w:rPr>
          <w:rFonts w:ascii="宋体" w:eastAsia="宋体" w:hAnsi="宋体" w:cs="宋体"/>
        </w:rPr>
        <w:t>代数级降维</w:t>
      </w:r>
      <w:proofErr w:type="gramEnd"/>
      <w:r w:rsidRPr="003C4AC2">
        <w:rPr>
          <w:rFonts w:ascii="宋体" w:eastAsia="宋体" w:hAnsi="宋体" w:cs="宋体"/>
        </w:rPr>
        <w:t>转换。</w:t>
      </w:r>
    </w:p>
    <w:p w14:paraId="35E7FAE7" w14:textId="77777777" w:rsidR="002213F0" w:rsidRPr="003C4AC2" w:rsidRDefault="002213F0">
      <w:pPr>
        <w:numPr>
          <w:ilvl w:val="0"/>
          <w:numId w:val="68"/>
        </w:numPr>
        <w:spacing w:after="100" w:afterAutospacing="1"/>
        <w:rPr>
          <w:rFonts w:ascii="宋体" w:eastAsia="宋体" w:hAnsi="宋体" w:cs="宋体" w:hint="eastAsia"/>
        </w:rPr>
      </w:pPr>
      <w:r w:rsidRPr="003C4AC2">
        <w:rPr>
          <w:rFonts w:ascii="宋体" w:eastAsia="宋体" w:hAnsi="宋体" w:cs="宋体"/>
          <w:b/>
          <w:bCs/>
        </w:rPr>
        <w:t>正交化建模：</w:t>
      </w:r>
      <w:r w:rsidRPr="003C4AC2">
        <w:rPr>
          <w:rFonts w:ascii="宋体" w:eastAsia="宋体" w:hAnsi="宋体" w:cs="宋体"/>
        </w:rPr>
        <w:t xml:space="preserve"> 负责</w:t>
      </w:r>
      <w:proofErr w:type="gramStart"/>
      <w:r w:rsidRPr="003C4AC2">
        <w:rPr>
          <w:rFonts w:ascii="宋体" w:eastAsia="宋体" w:hAnsi="宋体" w:cs="宋体"/>
        </w:rPr>
        <w:t>定义降维算符</w:t>
      </w:r>
      <w:proofErr w:type="gramEnd"/>
      <m:oMath>
        <m:r>
          <w:rPr>
            <w:rFonts w:ascii="Cambria Math" w:eastAsia="宋体" w:hAnsi="Cambria Math" w:cs="宋体"/>
          </w:rPr>
          <m:t xml:space="preserve"> </m:t>
        </m:r>
        <m:r>
          <w:rPr>
            <w:rFonts w:ascii="Cambria Math" w:eastAsia="宋体" w:hAnsi="Cambria Math" w:cs="宋体" w:hint="eastAsia"/>
          </w:rPr>
          <m:t>Π</m:t>
        </m:r>
      </m:oMath>
    </w:p>
    <w:p w14:paraId="1F913561" w14:textId="77777777" w:rsidR="002213F0" w:rsidRPr="003C4AC2" w:rsidRDefault="002213F0">
      <w:pPr>
        <w:numPr>
          <w:ilvl w:val="0"/>
          <w:numId w:val="68"/>
        </w:numPr>
        <w:spacing w:after="100" w:afterAutospacing="1"/>
        <w:rPr>
          <w:rFonts w:ascii="宋体" w:eastAsia="宋体" w:hAnsi="宋体" w:cs="宋体" w:hint="eastAsia"/>
        </w:rPr>
      </w:pPr>
      <w:r w:rsidRPr="003C4AC2">
        <w:rPr>
          <w:rFonts w:ascii="宋体" w:eastAsia="宋体" w:hAnsi="宋体" w:cs="宋体"/>
        </w:rPr>
        <w:lastRenderedPageBreak/>
        <w:t>，将高维混沌的业务纠缠，强制解耦为严格独立的数据正交基底（如特征向量、逻辑 BOM），并确立可供机器</w:t>
      </w:r>
      <w:proofErr w:type="gramStart"/>
      <w:r w:rsidRPr="003C4AC2">
        <w:rPr>
          <w:rFonts w:ascii="宋体" w:eastAsia="宋体" w:hAnsi="宋体" w:cs="宋体"/>
        </w:rPr>
        <w:t>极</w:t>
      </w:r>
      <w:proofErr w:type="gramEnd"/>
      <w:r w:rsidRPr="003C4AC2">
        <w:rPr>
          <w:rFonts w:ascii="宋体" w:eastAsia="宋体" w:hAnsi="宋体" w:cs="宋体"/>
        </w:rPr>
        <w:t>速并发执行的边界约束不等式。</w:t>
      </w:r>
    </w:p>
    <w:p w14:paraId="20B98C54"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b/>
          <w:bCs/>
        </w:rPr>
        <w:t>3. 系统构架（动力学编排）：演化网络的拓扑立法</w:t>
      </w:r>
    </w:p>
    <w:p w14:paraId="09492DF0"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rPr>
        <w:t>排斥离散的功能模块拼接，执行基于全局意志</w:t>
      </w:r>
      <m:oMath>
        <m:d>
          <m:dPr>
            <m:ctrlPr>
              <w:rPr>
                <w:rFonts w:ascii="Cambria Math" w:eastAsia="宋体" w:hAnsi="Cambria Math" w:cs="宋体"/>
                <w:i/>
              </w:rPr>
            </m:ctrlPr>
          </m:dPr>
          <m:e>
            <m:r>
              <w:rPr>
                <w:rFonts w:ascii="Cambria Math" w:eastAsia="宋体" w:hAnsi="Cambria Math" w:cs="宋体"/>
              </w:rPr>
              <m:t>M</m:t>
            </m:r>
          </m:e>
        </m:d>
      </m:oMath>
      <w:r w:rsidRPr="003C4AC2">
        <w:rPr>
          <w:rFonts w:ascii="宋体" w:eastAsia="宋体" w:hAnsi="宋体" w:cs="宋体"/>
        </w:rPr>
        <w:t>的网络法则输出。</w:t>
      </w:r>
    </w:p>
    <w:p w14:paraId="5774053C" w14:textId="77777777" w:rsidR="002213F0" w:rsidRPr="003C4AC2" w:rsidRDefault="002213F0">
      <w:pPr>
        <w:numPr>
          <w:ilvl w:val="0"/>
          <w:numId w:val="69"/>
        </w:numPr>
        <w:spacing w:after="100" w:afterAutospacing="1"/>
        <w:rPr>
          <w:rFonts w:ascii="宋体" w:eastAsia="宋体" w:hAnsi="宋体" w:cs="宋体" w:hint="eastAsia"/>
        </w:rPr>
      </w:pPr>
      <w:proofErr w:type="gramStart"/>
      <w:r w:rsidRPr="003C4AC2">
        <w:rPr>
          <w:rFonts w:ascii="宋体" w:eastAsia="宋体" w:hAnsi="宋体" w:cs="宋体"/>
          <w:b/>
          <w:bCs/>
        </w:rPr>
        <w:t>算力拓扑</w:t>
      </w:r>
      <w:proofErr w:type="gramEnd"/>
      <w:r w:rsidRPr="003C4AC2">
        <w:rPr>
          <w:rFonts w:ascii="宋体" w:eastAsia="宋体" w:hAnsi="宋体" w:cs="宋体"/>
          <w:b/>
          <w:bCs/>
        </w:rPr>
        <w:t>设计：</w:t>
      </w:r>
      <w:r w:rsidRPr="003C4AC2">
        <w:rPr>
          <w:rFonts w:ascii="宋体" w:eastAsia="宋体" w:hAnsi="宋体" w:cs="宋体"/>
        </w:rPr>
        <w:t xml:space="preserve"> 精通内存分布与算法并发的物理边界，构建旨在消除结构性通信摩擦</w:t>
      </w:r>
      <m:oMath>
        <m:d>
          <m:dPr>
            <m:ctrlPr>
              <w:rPr>
                <w:rFonts w:ascii="Cambria Math" w:eastAsia="宋体" w:hAnsi="Cambria Math" w:cs="宋体"/>
                <w:i/>
              </w:rPr>
            </m:ctrlPr>
          </m:dPr>
          <m:e>
            <m:r>
              <w:rPr>
                <w:rFonts w:ascii="Cambria Math" w:eastAsia="宋体" w:hAnsi="Cambria Math" w:cs="宋体"/>
              </w:rPr>
              <m:t>Q</m:t>
            </m:r>
          </m:e>
        </m:d>
      </m:oMath>
      <w:r w:rsidRPr="003C4AC2">
        <w:rPr>
          <w:rFonts w:ascii="宋体" w:eastAsia="宋体" w:hAnsi="宋体" w:cs="宋体"/>
        </w:rPr>
        <w:t>并规避阿姆达尔定律（Amdahl's Law）锁死的底层执行拓扑。其编排的实质，是界定物质与资金在价值</w:t>
      </w:r>
      <w:proofErr w:type="gramStart"/>
      <w:r w:rsidRPr="003C4AC2">
        <w:rPr>
          <w:rFonts w:ascii="宋体" w:eastAsia="宋体" w:hAnsi="宋体" w:cs="宋体"/>
        </w:rPr>
        <w:t>链网络</w:t>
      </w:r>
      <w:proofErr w:type="gramEnd"/>
      <w:r w:rsidRPr="003C4AC2">
        <w:rPr>
          <w:rFonts w:ascii="宋体" w:eastAsia="宋体" w:hAnsi="宋体" w:cs="宋体"/>
        </w:rPr>
        <w:t>中流转的物理轨道。</w:t>
      </w:r>
    </w:p>
    <w:p w14:paraId="18F9BFB7"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b/>
          <w:bCs/>
        </w:rPr>
        <w:t>逻辑断言：</w:t>
      </w:r>
    </w:p>
    <w:p w14:paraId="403C9F0E"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rPr>
        <w:t>上述三维能力在数学上不可分割。脱离数据模型支撑的纯业务经验，将输入导致相空间死锁的孤立变量；脱离业务因果网络的纯代码构筑，将产出丧失物理语义的无效算符。唯有在“单脑奇点”内执行极限的代数收敛与相变熔铸，方能生成对抗</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3C4AC2">
        <w:rPr>
          <w:rFonts w:ascii="宋体" w:eastAsia="宋体" w:hAnsi="宋体" w:cs="宋体"/>
        </w:rPr>
        <w:t>混沌的硅基统御算符。</w:t>
      </w:r>
    </w:p>
    <w:p w14:paraId="70AEB22D" w14:textId="77777777" w:rsidR="002213F0" w:rsidRPr="003C4AC2" w:rsidRDefault="002213F0" w:rsidP="002213F0">
      <w:pPr>
        <w:spacing w:after="100" w:afterAutospacing="1"/>
        <w:outlineLvl w:val="3"/>
        <w:rPr>
          <w:rFonts w:ascii="宋体" w:eastAsia="宋体" w:hAnsi="宋体" w:cs="Arial" w:hint="eastAsia"/>
          <w:b/>
          <w:bCs/>
        </w:rPr>
      </w:pPr>
      <w:r w:rsidRPr="003C4AC2">
        <w:rPr>
          <w:rFonts w:ascii="宋体" w:eastAsia="宋体" w:hAnsi="宋体" w:cs="Arial"/>
          <w:b/>
          <w:bCs/>
        </w:rPr>
        <w:t>12.3 判决性实证：剥离局部变量的纯粹代数底座</w:t>
      </w:r>
    </w:p>
    <w:p w14:paraId="78F65D3C" w14:textId="77777777" w:rsidR="002213F0" w:rsidRPr="003C4AC2" w:rsidRDefault="002213F0" w:rsidP="002213F0">
      <w:pPr>
        <w:spacing w:after="100" w:afterAutospacing="1"/>
        <w:rPr>
          <w:rFonts w:ascii="宋体" w:eastAsia="宋体" w:hAnsi="宋体" w:cs="宋体" w:hint="eastAsia"/>
        </w:rPr>
      </w:pPr>
      <w:proofErr w:type="gramStart"/>
      <w:r w:rsidRPr="003C4AC2">
        <w:rPr>
          <w:rFonts w:ascii="宋体" w:eastAsia="宋体" w:hAnsi="宋体" w:cs="宋体"/>
        </w:rPr>
        <w:t>当单脑奇点</w:t>
      </w:r>
      <w:proofErr w:type="gramEnd"/>
      <w:r w:rsidRPr="003C4AC2">
        <w:rPr>
          <w:rFonts w:ascii="宋体" w:eastAsia="宋体" w:hAnsi="宋体" w:cs="宋体"/>
        </w:rPr>
        <w:t>法则在巨系统变革中执行物理落地时，展现以下客观判决特征：</w:t>
      </w:r>
    </w:p>
    <w:p w14:paraId="1E63AE6D" w14:textId="77777777" w:rsidR="002213F0" w:rsidRPr="003C4AC2" w:rsidRDefault="002213F0">
      <w:pPr>
        <w:numPr>
          <w:ilvl w:val="0"/>
          <w:numId w:val="70"/>
        </w:numPr>
        <w:spacing w:after="100" w:afterAutospacing="1"/>
        <w:rPr>
          <w:rFonts w:ascii="宋体" w:eastAsia="宋体" w:hAnsi="宋体" w:cs="宋体" w:hint="eastAsia"/>
        </w:rPr>
      </w:pPr>
      <w:r w:rsidRPr="003C4AC2">
        <w:rPr>
          <w:rFonts w:ascii="宋体" w:eastAsia="宋体" w:hAnsi="宋体" w:cs="宋体"/>
          <w:b/>
          <w:bCs/>
        </w:rPr>
        <w:t>底层定义权的绝对剥离：</w:t>
      </w:r>
      <w:r w:rsidRPr="003C4AC2">
        <w:rPr>
          <w:rFonts w:ascii="宋体" w:eastAsia="宋体" w:hAnsi="宋体" w:cs="宋体"/>
        </w:rPr>
        <w:t xml:space="preserve"> 在</w:t>
      </w:r>
      <w:proofErr w:type="gramStart"/>
      <w:r w:rsidRPr="003C4AC2">
        <w:rPr>
          <w:rFonts w:ascii="宋体" w:eastAsia="宋体" w:hAnsi="宋体" w:cs="宋体"/>
        </w:rPr>
        <w:t>构建主数据</w:t>
      </w:r>
      <w:proofErr w:type="gramEnd"/>
      <w:r w:rsidRPr="003C4AC2">
        <w:rPr>
          <w:rFonts w:ascii="宋体" w:eastAsia="宋体" w:hAnsi="宋体" w:cs="宋体"/>
        </w:rPr>
        <w:t>基底、BOM 结构解耦映射等底层规则时，阻断各微观节点依靠“局部经验惯性”向底层逻辑注入非正交冗余。所有的接口定义与拓扑约束，均</w:t>
      </w:r>
      <w:proofErr w:type="gramStart"/>
      <w:r w:rsidRPr="003C4AC2">
        <w:rPr>
          <w:rFonts w:ascii="宋体" w:eastAsia="宋体" w:hAnsi="宋体" w:cs="宋体"/>
        </w:rPr>
        <w:t>由单脑奇点</w:t>
      </w:r>
      <w:proofErr w:type="gramEnd"/>
      <w:r w:rsidRPr="003C4AC2">
        <w:rPr>
          <w:rFonts w:ascii="宋体" w:eastAsia="宋体" w:hAnsi="宋体" w:cs="宋体"/>
        </w:rPr>
        <w:t>基于全局极值函数执行绝对约束与强制下发。</w:t>
      </w:r>
    </w:p>
    <w:p w14:paraId="7127472A" w14:textId="77777777" w:rsidR="002213F0" w:rsidRPr="003C4AC2" w:rsidRDefault="002213F0">
      <w:pPr>
        <w:numPr>
          <w:ilvl w:val="0"/>
          <w:numId w:val="70"/>
        </w:numPr>
        <w:spacing w:after="100" w:afterAutospacing="1"/>
        <w:rPr>
          <w:rFonts w:ascii="宋体" w:eastAsia="宋体" w:hAnsi="宋体" w:cs="宋体" w:hint="eastAsia"/>
        </w:rPr>
      </w:pPr>
      <w:r w:rsidRPr="003C4AC2">
        <w:rPr>
          <w:rFonts w:ascii="宋体" w:eastAsia="宋体" w:hAnsi="宋体" w:cs="宋体"/>
          <w:b/>
          <w:bCs/>
        </w:rPr>
        <w:t>物理隔离下的逻辑收敛：</w:t>
      </w:r>
      <w:r w:rsidRPr="003C4AC2">
        <w:rPr>
          <w:rFonts w:ascii="宋体" w:eastAsia="宋体" w:hAnsi="宋体" w:cs="宋体"/>
        </w:rPr>
        <w:t xml:space="preserve"> 鉴于跨域信息传递不可避免的香农耗散，核心架构的生成排斥多节点的网状交互修正。总</w:t>
      </w:r>
      <w:proofErr w:type="gramStart"/>
      <w:r w:rsidRPr="003C4AC2">
        <w:rPr>
          <w:rFonts w:ascii="宋体" w:eastAsia="宋体" w:hAnsi="宋体" w:cs="宋体"/>
        </w:rPr>
        <w:t>架构师需</w:t>
      </w:r>
      <w:proofErr w:type="gramEnd"/>
      <w:r w:rsidRPr="003C4AC2">
        <w:rPr>
          <w:rFonts w:ascii="宋体" w:eastAsia="宋体" w:hAnsi="宋体" w:cs="宋体"/>
        </w:rPr>
        <w:t>在封闭的认知神经网络内完成高维变量的统筹。确立架构层的“拓扑奇点收敛”，并非管理学维度的集权，而是为了在代数与拓扑学意义上，实现系统基底架构的绝对</w:t>
      </w:r>
      <w:proofErr w:type="gramStart"/>
      <w:r w:rsidRPr="003C4AC2">
        <w:rPr>
          <w:rFonts w:ascii="宋体" w:eastAsia="宋体" w:hAnsi="宋体" w:cs="宋体"/>
        </w:rPr>
        <w:t>自洽与零</w:t>
      </w:r>
      <w:proofErr w:type="gramEnd"/>
      <w:r w:rsidRPr="003C4AC2">
        <w:rPr>
          <w:rFonts w:ascii="宋体" w:eastAsia="宋体" w:hAnsi="宋体" w:cs="宋体"/>
        </w:rPr>
        <w:t>耗散。</w:t>
      </w:r>
    </w:p>
    <w:p w14:paraId="0AE1FF9C" w14:textId="77777777" w:rsidR="00BB44D9" w:rsidRPr="003C4AC2" w:rsidRDefault="00000000" w:rsidP="00BB44D9">
      <w:pPr>
        <w:rPr>
          <w:rFonts w:ascii="宋体" w:eastAsia="宋体" w:hAnsi="宋体" w:cs="宋体" w:hint="eastAsia"/>
          <w:sz w:val="22"/>
          <w:szCs w:val="20"/>
        </w:rPr>
      </w:pPr>
      <w:r w:rsidRPr="003C4AC2">
        <w:rPr>
          <w:rFonts w:ascii="宋体" w:eastAsia="宋体" w:hAnsi="宋体" w:cs="宋体"/>
          <w:sz w:val="22"/>
          <w:szCs w:val="20"/>
        </w:rPr>
        <w:pict w14:anchorId="1FF96070">
          <v:rect id="_x0000_i1031" style="width:0;height:1.5pt" o:hralign="center" o:hrstd="t" o:hr="t" fillcolor="#a0a0a0" stroked="f"/>
        </w:pict>
      </w:r>
    </w:p>
    <w:p w14:paraId="1B17C623" w14:textId="77777777" w:rsidR="002213F0" w:rsidRPr="003C4AC2" w:rsidRDefault="002213F0" w:rsidP="002213F0">
      <w:pPr>
        <w:spacing w:after="100" w:afterAutospacing="1"/>
        <w:outlineLvl w:val="2"/>
        <w:rPr>
          <w:rFonts w:ascii="宋体" w:eastAsia="宋体" w:hAnsi="宋体" w:cs="Arial" w:hint="eastAsia"/>
          <w:b/>
          <w:bCs/>
          <w:sz w:val="27"/>
          <w:szCs w:val="27"/>
        </w:rPr>
      </w:pPr>
      <w:r w:rsidRPr="003C4AC2">
        <w:rPr>
          <w:rFonts w:ascii="宋体" w:eastAsia="宋体" w:hAnsi="宋体" w:cs="Arial"/>
          <w:b/>
          <w:bCs/>
          <w:sz w:val="27"/>
          <w:szCs w:val="27"/>
        </w:rPr>
        <w:t>第十三章 第五定律（机制论）映射：组织能力的同构映射与</w:t>
      </w:r>
      <w:r w:rsidR="0027075E" w:rsidRPr="003C4AC2">
        <w:rPr>
          <w:rFonts w:ascii="宋体" w:eastAsia="宋体" w:hAnsi="宋体" w:cs="Arial" w:hint="eastAsia"/>
          <w:b/>
          <w:bCs/>
          <w:sz w:val="27"/>
          <w:szCs w:val="27"/>
        </w:rPr>
        <w:t>Π</w:t>
      </w:r>
      <w:r w:rsidRPr="003C4AC2">
        <w:rPr>
          <w:rFonts w:ascii="宋体" w:eastAsia="宋体" w:hAnsi="宋体" w:cs="Arial"/>
          <w:b/>
          <w:bCs/>
          <w:sz w:val="27"/>
          <w:szCs w:val="27"/>
        </w:rPr>
        <w:t>循环机制</w:t>
      </w:r>
    </w:p>
    <w:p w14:paraId="7A18E49C"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b/>
          <w:bCs/>
        </w:rPr>
        <w:t>核心公理：系统的协作机制必须与最终的数学统御算法在拓扑结构上保持绝对同构。</w:t>
      </w:r>
    </w:p>
    <w:p w14:paraId="280721D8"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rPr>
        <w:t>组织的能力同构映射（Capability Isomorphism），是贯穿复杂巨系统从初始建模到迭代演化全生命周期的唯一结构性不变量。在系统工程视阈下，组织不</w:t>
      </w:r>
      <w:r w:rsidRPr="003C4AC2">
        <w:rPr>
          <w:rFonts w:ascii="宋体" w:eastAsia="宋体" w:hAnsi="宋体" w:cs="宋体"/>
        </w:rPr>
        <w:lastRenderedPageBreak/>
        <w:t>再是受行政科层制驱动的</w:t>
      </w:r>
      <w:proofErr w:type="gramStart"/>
      <w:r w:rsidRPr="003C4AC2">
        <w:rPr>
          <w:rFonts w:ascii="宋体" w:eastAsia="宋体" w:hAnsi="宋体" w:cs="宋体"/>
        </w:rPr>
        <w:t>被动响应</w:t>
      </w:r>
      <w:proofErr w:type="gramEnd"/>
      <w:r w:rsidRPr="003C4AC2">
        <w:rPr>
          <w:rFonts w:ascii="宋体" w:eastAsia="宋体" w:hAnsi="宋体" w:cs="宋体"/>
        </w:rPr>
        <w:t>结构，而是作为统御算符</w:t>
      </w:r>
      <m:oMath>
        <m:r>
          <m:rPr>
            <m:sty m:val="p"/>
          </m:rPr>
          <w:rPr>
            <w:rFonts w:ascii="Cambria Math" w:eastAsia="宋体" w:hAnsi="Cambria Math" w:cs="宋体" w:hint="eastAsia"/>
          </w:rPr>
          <m:t>（Π）</m:t>
        </m:r>
      </m:oMath>
      <w:proofErr w:type="gramStart"/>
      <w:r w:rsidRPr="003C4AC2">
        <w:rPr>
          <w:rFonts w:ascii="宋体" w:eastAsia="宋体" w:hAnsi="宋体" w:cs="宋体"/>
        </w:rPr>
        <w:t>降维做功</w:t>
      </w:r>
      <w:proofErr w:type="gramEnd"/>
      <w:r w:rsidRPr="003C4AC2">
        <w:rPr>
          <w:rFonts w:ascii="宋体" w:eastAsia="宋体" w:hAnsi="宋体" w:cs="宋体"/>
        </w:rPr>
        <w:t>的物理与逻辑载体。本章旨在揭示如何通过“状态坍缩”与“控制闭环”，将高熵的碳基节点博弈转化为确定性的硅基演化秩序。</w:t>
      </w:r>
    </w:p>
    <w:p w14:paraId="34AA27F9" w14:textId="77777777" w:rsidR="002213F0" w:rsidRPr="003C4AC2" w:rsidRDefault="002213F0" w:rsidP="002213F0">
      <w:pPr>
        <w:spacing w:after="100" w:afterAutospacing="1"/>
        <w:outlineLvl w:val="3"/>
        <w:rPr>
          <w:rFonts w:ascii="宋体" w:eastAsia="宋体" w:hAnsi="宋体" w:cs="Arial" w:hint="eastAsia"/>
          <w:b/>
          <w:bCs/>
        </w:rPr>
      </w:pPr>
      <w:r w:rsidRPr="003C4AC2">
        <w:rPr>
          <w:rFonts w:ascii="宋体" w:eastAsia="宋体" w:hAnsi="宋体" w:cs="Arial"/>
          <w:b/>
          <w:bCs/>
        </w:rPr>
        <w:t>13.1 结构性病理：生物节点离散路由与代偿性耗散</w:t>
      </w:r>
    </w:p>
    <w:p w14:paraId="7ECC4063"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rPr>
        <w:t>在缺乏“机制同构”的传统网络中，组织架构节点与系统底层算法处于严重的拓扑解耦状态，直接引发系统级的能效衰减。</w:t>
      </w:r>
    </w:p>
    <w:p w14:paraId="7CCF1A5C" w14:textId="77777777" w:rsidR="002213F0" w:rsidRPr="003C4AC2" w:rsidRDefault="002213F0">
      <w:pPr>
        <w:numPr>
          <w:ilvl w:val="0"/>
          <w:numId w:val="71"/>
        </w:numPr>
        <w:spacing w:after="100" w:afterAutospacing="1"/>
        <w:rPr>
          <w:rFonts w:ascii="宋体" w:eastAsia="宋体" w:hAnsi="宋体" w:cs="宋体" w:hint="eastAsia"/>
        </w:rPr>
      </w:pPr>
      <w:r w:rsidRPr="003C4AC2">
        <w:rPr>
          <w:rFonts w:ascii="宋体" w:eastAsia="宋体" w:hAnsi="宋体" w:cs="宋体"/>
          <w:b/>
          <w:bCs/>
        </w:rPr>
        <w:t>生物节点的离散路由机制：</w:t>
      </w:r>
      <w:r w:rsidRPr="003C4AC2">
        <w:rPr>
          <w:rFonts w:ascii="宋体" w:eastAsia="宋体" w:hAnsi="宋体" w:cs="宋体"/>
        </w:rPr>
        <w:t xml:space="preserve"> 当系统缺失核心</w:t>
      </w:r>
      <w:proofErr w:type="gramStart"/>
      <w:r w:rsidRPr="003C4AC2">
        <w:rPr>
          <w:rFonts w:ascii="宋体" w:eastAsia="宋体" w:hAnsi="宋体" w:cs="宋体"/>
        </w:rPr>
        <w:t>的降维解耦</w:t>
      </w:r>
      <w:proofErr w:type="gramEnd"/>
      <w:r w:rsidRPr="003C4AC2">
        <w:rPr>
          <w:rFonts w:ascii="宋体" w:eastAsia="宋体" w:hAnsi="宋体" w:cs="宋体"/>
        </w:rPr>
        <w:t>算符</w:t>
      </w:r>
      <m:oMath>
        <m:r>
          <m:rPr>
            <m:sty m:val="p"/>
          </m:rPr>
          <w:rPr>
            <w:rFonts w:ascii="Cambria Math" w:eastAsia="宋体" w:hAnsi="Cambria Math" w:cs="宋体" w:hint="eastAsia"/>
          </w:rPr>
          <m:t>（Π）</m:t>
        </m:r>
      </m:oMath>
      <w:r w:rsidRPr="003C4AC2">
        <w:rPr>
          <w:rFonts w:ascii="宋体" w:eastAsia="宋体" w:hAnsi="宋体" w:cs="宋体"/>
        </w:rPr>
        <w:t>时，网络的通信与调度严重依赖单体碳基节点的启发式评估。微观节点被迫处于高负荷的认知过载状态，依靠高频、低效的网状通信（冗余会议）执行残差的人工拟合与对齐。</w:t>
      </w:r>
    </w:p>
    <w:p w14:paraId="30333A20" w14:textId="77777777" w:rsidR="002213F0" w:rsidRPr="003C4AC2" w:rsidRDefault="002213F0">
      <w:pPr>
        <w:numPr>
          <w:ilvl w:val="0"/>
          <w:numId w:val="71"/>
        </w:numPr>
        <w:spacing w:after="100" w:afterAutospacing="1"/>
        <w:rPr>
          <w:rFonts w:ascii="宋体" w:eastAsia="宋体" w:hAnsi="宋体" w:cs="宋体" w:hint="eastAsia"/>
        </w:rPr>
      </w:pPr>
      <w:r w:rsidRPr="003C4AC2">
        <w:rPr>
          <w:rFonts w:ascii="宋体" w:eastAsia="宋体" w:hAnsi="宋体" w:cs="宋体"/>
          <w:b/>
          <w:bCs/>
        </w:rPr>
        <w:t>系统结构性疲劳的热力学本质：</w:t>
      </w:r>
      <w:r w:rsidRPr="003C4AC2">
        <w:rPr>
          <w:rFonts w:ascii="宋体" w:eastAsia="宋体" w:hAnsi="宋体" w:cs="宋体"/>
        </w:rPr>
        <w:t xml:space="preserve"> 组织的疲态是对抗无序熵增的无效做功积聚。在缺乏中心统御算符的非</w:t>
      </w:r>
      <w:proofErr w:type="gramStart"/>
      <w:r w:rsidRPr="003C4AC2">
        <w:rPr>
          <w:rFonts w:ascii="宋体" w:eastAsia="宋体" w:hAnsi="宋体" w:cs="宋体"/>
        </w:rPr>
        <w:t>凸</w:t>
      </w:r>
      <w:proofErr w:type="gramEnd"/>
      <w:r w:rsidRPr="003C4AC2">
        <w:rPr>
          <w:rFonts w:ascii="宋体" w:eastAsia="宋体" w:hAnsi="宋体" w:cs="宋体"/>
        </w:rPr>
        <w:t>空间中，局部节点运动的无向性越强，其转化为系统摩擦废热</w:t>
      </w:r>
      <m:oMath>
        <m:r>
          <m:rPr>
            <m:sty m:val="p"/>
          </m:rPr>
          <w:rPr>
            <w:rFonts w:ascii="Cambria Math" w:eastAsia="宋体" w:hAnsi="Cambria Math" w:cs="宋体" w:hint="eastAsia"/>
          </w:rPr>
          <m:t>（</m:t>
        </m:r>
        <m:r>
          <m:rPr>
            <m:sty m:val="p"/>
          </m:rPr>
          <w:rPr>
            <w:rFonts w:ascii="Cambria Math" w:eastAsia="宋体" w:hAnsi="Cambria Math" w:cs="宋体" w:hint="eastAsia"/>
          </w:rPr>
          <m:t>Q</m:t>
        </m:r>
        <m:r>
          <m:rPr>
            <m:sty m:val="p"/>
          </m:rPr>
          <w:rPr>
            <w:rFonts w:ascii="Cambria Math" w:eastAsia="宋体" w:hAnsi="Cambria Math" w:cs="宋体" w:hint="eastAsia"/>
          </w:rPr>
          <m:t>）</m:t>
        </m:r>
      </m:oMath>
      <w:r w:rsidRPr="003C4AC2">
        <w:rPr>
          <w:rFonts w:ascii="宋体" w:eastAsia="宋体" w:hAnsi="宋体" w:cs="宋体"/>
        </w:rPr>
        <w:t>的比例就越高。此种逆动力学演化，本质上是试图以低维的人力标量动能，去填补</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3C4AC2">
        <w:rPr>
          <w:rFonts w:ascii="宋体" w:eastAsia="宋体" w:hAnsi="宋体" w:cs="宋体"/>
        </w:rPr>
        <w:t>级的相空间计算缺口，必然导致物理破产。</w:t>
      </w:r>
    </w:p>
    <w:p w14:paraId="3849BD76" w14:textId="77777777" w:rsidR="002213F0" w:rsidRPr="003C4AC2" w:rsidRDefault="002213F0" w:rsidP="002213F0">
      <w:pPr>
        <w:spacing w:after="100" w:afterAutospacing="1"/>
        <w:outlineLvl w:val="3"/>
        <w:rPr>
          <w:rFonts w:ascii="宋体" w:eastAsia="宋体" w:hAnsi="宋体" w:cs="Arial" w:hint="eastAsia"/>
          <w:b/>
          <w:bCs/>
        </w:rPr>
      </w:pPr>
      <w:r w:rsidRPr="003C4AC2">
        <w:rPr>
          <w:rFonts w:ascii="宋体" w:eastAsia="宋体" w:hAnsi="宋体" w:cs="Arial"/>
          <w:b/>
          <w:bCs/>
        </w:rPr>
        <w:t>13.2 组织能力的物理重组：基于算符拓扑的架构映射</w:t>
      </w:r>
    </w:p>
    <w:p w14:paraId="7FF6178D"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rPr>
        <w:t xml:space="preserve">依据全息大统一演化方程 </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d>
          <m:dPr>
            <m:ctrlPr>
              <w:rPr>
                <w:rFonts w:ascii="Cambria Math" w:eastAsia="宋体" w:hAnsi="Cambria Math" w:cs="宋体"/>
                <w:i/>
              </w:rPr>
            </m:ctrlPr>
          </m:dPr>
          <m:e>
            <m:r>
              <w:rPr>
                <w:rFonts w:ascii="Cambria Math" w:eastAsia="宋体" w:hAnsi="Cambria Math" w:cs="宋体"/>
              </w:rPr>
              <m:t>t+1</m:t>
            </m:r>
          </m:e>
        </m:d>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r>
              <m:rPr>
                <m:sty m:val="p"/>
              </m:rPr>
              <w:rPr>
                <w:rFonts w:ascii="Cambria Math" w:eastAsia="宋体" w:hAnsi="Cambria Math" w:cs="宋体" w:hint="eastAsia"/>
              </w:rPr>
              <m:t>Σ</m:t>
            </m:r>
            <m:d>
              <m:dPr>
                <m:ctrlPr>
                  <w:rPr>
                    <w:rFonts w:ascii="Cambria Math" w:eastAsia="宋体" w:hAnsi="Cambria Math" w:cs="宋体"/>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m:rPr>
                    <m:sty m:val="p"/>
                  </m:rPr>
                  <w:rPr>
                    <w:rFonts w:ascii="Cambria Math" w:eastAsia="宋体" w:hAnsi="Cambria Math" w:cs="宋体"/>
                  </w:rPr>
                  <m:t>⋅</m:t>
                </m:r>
                <m:sSubSup>
                  <m:sSubSupPr>
                    <m:ctrlPr>
                      <w:rPr>
                        <w:rFonts w:ascii="Cambria Math" w:eastAsia="宋体" w:hAnsi="Cambria Math" w:cs="宋体"/>
                        <w:i/>
                      </w:rPr>
                    </m:ctrlPr>
                  </m:sSubSupPr>
                  <m:e>
                    <m: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up>
                    <m:r>
                      <w:rPr>
                        <w:rFonts w:ascii="Cambria Math" w:eastAsia="宋体" w:hAnsi="Cambria Math" w:cs="宋体"/>
                      </w:rPr>
                      <m:t>*</m:t>
                    </m:r>
                  </m:sup>
                </m:sSubSup>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r>
                      <m:rPr>
                        <m:sty m:val="p"/>
                      </m:rPr>
                      <w:rPr>
                        <w:rFonts w:ascii="Cambria Math" w:eastAsia="宋体" w:hAnsi="Cambria Math" w:cs="宋体"/>
                      </w:rPr>
                      <m:t>⊗</m:t>
                    </m:r>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e>
                </m:d>
                <m:ctrlPr>
                  <w:rPr>
                    <w:rFonts w:ascii="Cambria Math" w:eastAsia="宋体" w:hAnsi="Cambria Math" w:cs="宋体"/>
                    <w:i/>
                  </w:rPr>
                </m:ctrlPr>
              </m:e>
            </m:d>
            <m:ctrlPr>
              <w:rPr>
                <w:rFonts w:ascii="Cambria Math" w:eastAsia="宋体" w:hAnsi="Cambria Math" w:cs="宋体"/>
                <w:i/>
              </w:rPr>
            </m:ctrlPr>
          </m:e>
        </m:d>
      </m:oMath>
      <w:r w:rsidRPr="003C4AC2">
        <w:rPr>
          <w:rFonts w:ascii="宋体" w:eastAsia="宋体" w:hAnsi="宋体" w:cs="宋体"/>
        </w:rPr>
        <w:t>，系统的物理组织阵型必须严格对应演化方程中的代数算符，执行能力与职责的拓扑重组：</w:t>
      </w:r>
    </w:p>
    <w:p w14:paraId="1EF28B90" w14:textId="77777777" w:rsidR="002213F0" w:rsidRPr="003C4AC2" w:rsidRDefault="002213F0">
      <w:pPr>
        <w:numPr>
          <w:ilvl w:val="0"/>
          <w:numId w:val="72"/>
        </w:numPr>
        <w:spacing w:after="100" w:afterAutospacing="1"/>
        <w:rPr>
          <w:rFonts w:ascii="宋体" w:eastAsia="宋体" w:hAnsi="宋体" w:cs="宋体" w:hint="eastAsia"/>
        </w:rPr>
      </w:pPr>
      <w:r w:rsidRPr="003C4AC2">
        <w:rPr>
          <w:rFonts w:ascii="宋体" w:eastAsia="宋体" w:hAnsi="宋体" w:cs="宋体"/>
          <w:b/>
          <w:bCs/>
        </w:rPr>
        <w:t xml:space="preserve">宏观势能输入域 </w:t>
      </w:r>
      <m:oMath>
        <m:r>
          <m:rPr>
            <m:sty m:val="bi"/>
          </m:rPr>
          <w:rPr>
            <w:rFonts w:ascii="Cambria Math" w:eastAsia="宋体" w:hAnsi="Cambria Math" w:cs="宋体"/>
          </w:rPr>
          <m:t>(M)</m:t>
        </m:r>
      </m:oMath>
      <w:r w:rsidRPr="003C4AC2">
        <w:rPr>
          <w:rFonts w:ascii="宋体" w:eastAsia="宋体" w:hAnsi="宋体" w:cs="宋体"/>
          <w:b/>
          <w:bCs/>
        </w:rPr>
        <w:t xml:space="preserve"> —— 战略节点的引力场锚定</w:t>
      </w:r>
    </w:p>
    <w:p w14:paraId="59E0D938" w14:textId="77777777" w:rsidR="002213F0" w:rsidRPr="003C4AC2" w:rsidRDefault="002213F0">
      <w:pPr>
        <w:numPr>
          <w:ilvl w:val="1"/>
          <w:numId w:val="72"/>
        </w:numPr>
        <w:spacing w:after="100" w:afterAutospacing="1"/>
        <w:rPr>
          <w:rFonts w:ascii="宋体" w:eastAsia="宋体" w:hAnsi="宋体" w:cs="宋体" w:hint="eastAsia"/>
        </w:rPr>
      </w:pPr>
      <w:r w:rsidRPr="003C4AC2">
        <w:rPr>
          <w:rFonts w:ascii="宋体" w:eastAsia="宋体" w:hAnsi="宋体" w:cs="宋体"/>
          <w:b/>
          <w:bCs/>
        </w:rPr>
        <w:t>节点定位：</w:t>
      </w:r>
      <w:r w:rsidRPr="003C4AC2">
        <w:rPr>
          <w:rFonts w:ascii="宋体" w:eastAsia="宋体" w:hAnsi="宋体" w:cs="宋体"/>
        </w:rPr>
        <w:t xml:space="preserve"> 由具备极强宏观相空间穿透力的高阶节点担当。</w:t>
      </w:r>
    </w:p>
    <w:p w14:paraId="21FA253E" w14:textId="77777777" w:rsidR="002213F0" w:rsidRPr="003C4AC2" w:rsidRDefault="002213F0">
      <w:pPr>
        <w:numPr>
          <w:ilvl w:val="1"/>
          <w:numId w:val="72"/>
        </w:numPr>
        <w:spacing w:after="100" w:afterAutospacing="1"/>
        <w:rPr>
          <w:rFonts w:ascii="宋体" w:eastAsia="宋体" w:hAnsi="宋体" w:cs="宋体" w:hint="eastAsia"/>
        </w:rPr>
      </w:pPr>
      <w:r w:rsidRPr="003C4AC2">
        <w:rPr>
          <w:rFonts w:ascii="宋体" w:eastAsia="宋体" w:hAnsi="宋体" w:cs="宋体"/>
          <w:b/>
          <w:bCs/>
        </w:rPr>
        <w:t>机制映射：</w:t>
      </w:r>
      <w:r w:rsidRPr="003C4AC2">
        <w:rPr>
          <w:rFonts w:ascii="宋体" w:eastAsia="宋体" w:hAnsi="宋体" w:cs="宋体"/>
        </w:rPr>
        <w:t xml:space="preserve"> 负责定义系统全局目标向量</w:t>
      </w:r>
      <m:oMath>
        <m:r>
          <m:rPr>
            <m:sty m:val="bi"/>
          </m:rPr>
          <w:rPr>
            <w:rFonts w:ascii="Cambria Math" w:eastAsia="宋体" w:hAnsi="Cambria Math" w:cs="宋体"/>
          </w:rPr>
          <m:t>(M)</m:t>
        </m:r>
      </m:oMath>
      <w:r w:rsidRPr="003C4AC2">
        <w:rPr>
          <w:rFonts w:ascii="宋体" w:eastAsia="宋体" w:hAnsi="宋体" w:cs="宋体"/>
        </w:rPr>
        <w:t>，在网络前端输出绝对清晰、无代数矛盾的极值方向（如</w:t>
      </w:r>
      <w:proofErr w:type="gramStart"/>
      <w:r w:rsidRPr="003C4AC2">
        <w:rPr>
          <w:rFonts w:ascii="宋体" w:eastAsia="宋体" w:hAnsi="宋体" w:cs="宋体"/>
        </w:rPr>
        <w:t>市占率扩展</w:t>
      </w:r>
      <w:proofErr w:type="gramEnd"/>
      <w:r w:rsidRPr="003C4AC2">
        <w:rPr>
          <w:rFonts w:ascii="宋体" w:eastAsia="宋体" w:hAnsi="宋体" w:cs="宋体"/>
        </w:rPr>
        <w:t>与利润率底线的相对权重），为整个抗</w:t>
      </w:r>
      <w:proofErr w:type="gramStart"/>
      <w:r w:rsidRPr="003C4AC2">
        <w:rPr>
          <w:rFonts w:ascii="宋体" w:eastAsia="宋体" w:hAnsi="宋体" w:cs="宋体"/>
        </w:rPr>
        <w:t>熵系统</w:t>
      </w:r>
      <w:proofErr w:type="gramEnd"/>
      <w:r w:rsidRPr="003C4AC2">
        <w:rPr>
          <w:rFonts w:ascii="宋体" w:eastAsia="宋体" w:hAnsi="宋体" w:cs="宋体"/>
        </w:rPr>
        <w:t>注入确定的“指令引力势能”。</w:t>
      </w:r>
    </w:p>
    <w:p w14:paraId="14738495" w14:textId="77777777" w:rsidR="002213F0" w:rsidRPr="003C4AC2" w:rsidRDefault="002213F0">
      <w:pPr>
        <w:numPr>
          <w:ilvl w:val="0"/>
          <w:numId w:val="72"/>
        </w:numPr>
        <w:spacing w:after="100" w:afterAutospacing="1"/>
        <w:rPr>
          <w:rFonts w:ascii="宋体" w:eastAsia="宋体" w:hAnsi="宋体" w:cs="宋体" w:hint="eastAsia"/>
        </w:rPr>
      </w:pPr>
      <w:r w:rsidRPr="003C4AC2">
        <w:rPr>
          <w:rFonts w:ascii="宋体" w:eastAsia="宋体" w:hAnsi="宋体" w:cs="宋体"/>
          <w:b/>
          <w:bCs/>
        </w:rPr>
        <w:t xml:space="preserve">逻辑收敛中枢 </w:t>
      </w:r>
      <m:oMath>
        <m:r>
          <m:rPr>
            <m:sty m:val="bi"/>
          </m:rPr>
          <w:rPr>
            <w:rFonts w:ascii="Cambria Math" w:eastAsia="宋体" w:hAnsi="Cambria Math" w:cs="宋体"/>
          </w:rPr>
          <m:t>(</m:t>
        </m:r>
        <m:r>
          <m:rPr>
            <m:sty m:val="b"/>
          </m:rPr>
          <w:rPr>
            <w:rFonts w:ascii="Cambria Math" w:eastAsia="宋体" w:hAnsi="Cambria Math" w:cs="宋体"/>
          </w:rPr>
          <m:t>Π</m:t>
        </m:r>
        <m:r>
          <m:rPr>
            <m:sty m:val="bi"/>
          </m:rPr>
          <w:rPr>
            <w:rFonts w:ascii="Cambria Math" w:eastAsia="宋体" w:hAnsi="Cambria Math" w:cs="宋体"/>
          </w:rPr>
          <m:t>)</m:t>
        </m:r>
      </m:oMath>
      <w:r w:rsidRPr="003C4AC2">
        <w:rPr>
          <w:rFonts w:ascii="宋体" w:eastAsia="宋体" w:hAnsi="宋体" w:cs="宋体"/>
          <w:b/>
          <w:bCs/>
        </w:rPr>
        <w:t xml:space="preserve"> —— </w:t>
      </w:r>
      <w:proofErr w:type="gramStart"/>
      <w:r w:rsidRPr="003C4AC2">
        <w:rPr>
          <w:rFonts w:ascii="宋体" w:eastAsia="宋体" w:hAnsi="宋体" w:cs="宋体"/>
          <w:b/>
          <w:bCs/>
        </w:rPr>
        <w:t>降维实体</w:t>
      </w:r>
      <w:proofErr w:type="gramEnd"/>
      <w:r w:rsidRPr="003C4AC2">
        <w:rPr>
          <w:rFonts w:ascii="宋体" w:eastAsia="宋体" w:hAnsi="宋体" w:cs="宋体"/>
          <w:b/>
          <w:bCs/>
        </w:rPr>
        <w:t>的拓扑立法</w:t>
      </w:r>
    </w:p>
    <w:p w14:paraId="2EB1FF6D" w14:textId="77777777" w:rsidR="002213F0" w:rsidRPr="003C4AC2" w:rsidRDefault="002213F0">
      <w:pPr>
        <w:numPr>
          <w:ilvl w:val="1"/>
          <w:numId w:val="72"/>
        </w:numPr>
        <w:spacing w:after="100" w:afterAutospacing="1"/>
        <w:rPr>
          <w:rFonts w:ascii="宋体" w:eastAsia="宋体" w:hAnsi="宋体" w:cs="宋体" w:hint="eastAsia"/>
        </w:rPr>
      </w:pPr>
      <w:r w:rsidRPr="003C4AC2">
        <w:rPr>
          <w:rFonts w:ascii="宋体" w:eastAsia="宋体" w:hAnsi="宋体" w:cs="宋体"/>
          <w:b/>
          <w:bCs/>
        </w:rPr>
        <w:t>节点定位：</w:t>
      </w:r>
      <w:r w:rsidRPr="003C4AC2">
        <w:rPr>
          <w:rFonts w:ascii="宋体" w:eastAsia="宋体" w:hAnsi="宋体" w:cs="宋体"/>
        </w:rPr>
        <w:t xml:space="preserve"> 具备“业务拓扑、硅基模型、并发架构”跨域同构解析能力</w:t>
      </w:r>
      <w:proofErr w:type="gramStart"/>
      <w:r w:rsidRPr="003C4AC2">
        <w:rPr>
          <w:rFonts w:ascii="宋体" w:eastAsia="宋体" w:hAnsi="宋体" w:cs="宋体"/>
        </w:rPr>
        <w:t>的单脑奇点</w:t>
      </w:r>
      <w:proofErr w:type="gramEnd"/>
      <w:r w:rsidRPr="003C4AC2">
        <w:rPr>
          <w:rFonts w:ascii="宋体" w:eastAsia="宋体" w:hAnsi="宋体" w:cs="宋体"/>
        </w:rPr>
        <w:t>或高带宽收敛特遣组。</w:t>
      </w:r>
    </w:p>
    <w:p w14:paraId="7DA0D462" w14:textId="77777777" w:rsidR="002213F0" w:rsidRPr="003C4AC2" w:rsidRDefault="002213F0">
      <w:pPr>
        <w:numPr>
          <w:ilvl w:val="1"/>
          <w:numId w:val="72"/>
        </w:numPr>
        <w:spacing w:after="100" w:afterAutospacing="1"/>
        <w:rPr>
          <w:rFonts w:ascii="宋体" w:eastAsia="宋体" w:hAnsi="宋体" w:cs="宋体" w:hint="eastAsia"/>
        </w:rPr>
      </w:pPr>
      <w:r w:rsidRPr="003C4AC2">
        <w:rPr>
          <w:rFonts w:ascii="宋体" w:eastAsia="宋体" w:hAnsi="宋体" w:cs="宋体"/>
          <w:b/>
          <w:bCs/>
        </w:rPr>
        <w:t>机制映射：</w:t>
      </w:r>
      <w:r w:rsidRPr="003C4AC2">
        <w:rPr>
          <w:rFonts w:ascii="宋体" w:eastAsia="宋体" w:hAnsi="宋体" w:cs="宋体"/>
        </w:rPr>
        <w:t xml:space="preserve"> 在系统内核</w:t>
      </w:r>
      <w:proofErr w:type="gramStart"/>
      <w:r w:rsidRPr="003C4AC2">
        <w:rPr>
          <w:rFonts w:ascii="宋体" w:eastAsia="宋体" w:hAnsi="宋体" w:cs="宋体"/>
        </w:rPr>
        <w:t>域完成</w:t>
      </w:r>
      <w:proofErr w:type="gramEnd"/>
      <w:r w:rsidRPr="003C4AC2">
        <w:rPr>
          <w:rFonts w:ascii="宋体" w:eastAsia="宋体" w:hAnsi="宋体" w:cs="宋体"/>
        </w:rPr>
        <w:t>数据模型与业务算法的严密自洽设计。屏蔽跨部门的非</w:t>
      </w:r>
      <w:proofErr w:type="gramStart"/>
      <w:r w:rsidRPr="003C4AC2">
        <w:rPr>
          <w:rFonts w:ascii="宋体" w:eastAsia="宋体" w:hAnsi="宋体" w:cs="宋体"/>
        </w:rPr>
        <w:t>凸</w:t>
      </w:r>
      <w:proofErr w:type="gramEnd"/>
      <w:r w:rsidRPr="003C4AC2">
        <w:rPr>
          <w:rFonts w:ascii="宋体" w:eastAsia="宋体" w:hAnsi="宋体" w:cs="宋体"/>
        </w:rPr>
        <w:t>博弈，依托代数证明机制，将发散的需求约束强制坍缩为绝对自洽的物理态流形。</w:t>
      </w:r>
    </w:p>
    <w:p w14:paraId="1E00A100" w14:textId="77777777" w:rsidR="002213F0" w:rsidRPr="003C4AC2" w:rsidRDefault="002213F0">
      <w:pPr>
        <w:numPr>
          <w:ilvl w:val="0"/>
          <w:numId w:val="72"/>
        </w:numPr>
        <w:spacing w:after="100" w:afterAutospacing="1"/>
        <w:rPr>
          <w:rFonts w:ascii="宋体" w:eastAsia="宋体" w:hAnsi="宋体" w:cs="宋体" w:hint="eastAsia"/>
        </w:rPr>
      </w:pPr>
      <w:r w:rsidRPr="003C4AC2">
        <w:rPr>
          <w:rFonts w:ascii="宋体" w:eastAsia="宋体" w:hAnsi="宋体" w:cs="宋体"/>
          <w:b/>
          <w:bCs/>
        </w:rPr>
        <w:t>微观执行与测度域</w:t>
      </w:r>
      <m:oMath>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m</m:t>
                </m:r>
              </m:e>
              <m:sub>
                <m:r>
                  <m:rPr>
                    <m:sty m:val="bi"/>
                  </m:rPr>
                  <w:rPr>
                    <w:rFonts w:ascii="Cambria Math" w:eastAsia="宋体" w:hAnsi="Cambria Math" w:cs="宋体"/>
                  </w:rPr>
                  <m:t>i</m:t>
                </m:r>
              </m:sub>
            </m:sSub>
            <m:r>
              <m:rPr>
                <m:sty m:val="bi"/>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π</m:t>
                </m:r>
              </m:e>
              <m:sub>
                <m:r>
                  <m:rPr>
                    <m:sty m:val="bi"/>
                  </m:rPr>
                  <w:rPr>
                    <w:rFonts w:ascii="Cambria Math" w:eastAsia="宋体" w:hAnsi="Cambria Math" w:cs="宋体"/>
                  </w:rPr>
                  <m:t>i</m:t>
                </m:r>
              </m:sub>
            </m:sSub>
            <m:r>
              <m:rPr>
                <m:sty m:val="bi"/>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S</m:t>
                </m:r>
              </m:e>
              <m:sub>
                <m:r>
                  <m:rPr>
                    <m:sty m:val="bi"/>
                  </m:rPr>
                  <w:rPr>
                    <w:rFonts w:ascii="Cambria Math" w:eastAsia="宋体" w:hAnsi="Cambria Math" w:cs="宋体" w:hint="eastAsia"/>
                  </w:rPr>
                  <m:t>i</m:t>
                </m:r>
              </m:sub>
            </m:sSub>
          </m:e>
        </m:d>
      </m:oMath>
      <w:r w:rsidRPr="003C4AC2">
        <w:rPr>
          <w:rFonts w:ascii="宋体" w:eastAsia="宋体" w:hAnsi="宋体" w:cs="宋体"/>
          <w:b/>
          <w:bCs/>
        </w:rPr>
        <w:t>—— 分布式节点的定向做功</w:t>
      </w:r>
    </w:p>
    <w:p w14:paraId="192D37F9" w14:textId="77777777" w:rsidR="002213F0" w:rsidRPr="003C4AC2" w:rsidRDefault="002213F0">
      <w:pPr>
        <w:numPr>
          <w:ilvl w:val="1"/>
          <w:numId w:val="72"/>
        </w:numPr>
        <w:spacing w:after="100" w:afterAutospacing="1"/>
        <w:rPr>
          <w:rFonts w:ascii="宋体" w:eastAsia="宋体" w:hAnsi="宋体" w:cs="宋体" w:hint="eastAsia"/>
        </w:rPr>
      </w:pPr>
      <w:r w:rsidRPr="003C4AC2">
        <w:rPr>
          <w:rFonts w:ascii="宋体" w:eastAsia="宋体" w:hAnsi="宋体" w:cs="宋体"/>
          <w:b/>
          <w:bCs/>
        </w:rPr>
        <w:t>节点定位：</w:t>
      </w:r>
      <w:r w:rsidRPr="003C4AC2">
        <w:rPr>
          <w:rFonts w:ascii="宋体" w:eastAsia="宋体" w:hAnsi="宋体" w:cs="宋体"/>
        </w:rPr>
        <w:t xml:space="preserve"> 处于物理交付末端的各专业模块执行单元。</w:t>
      </w:r>
    </w:p>
    <w:p w14:paraId="76C8FD0E" w14:textId="77777777" w:rsidR="002213F0" w:rsidRPr="003C4AC2" w:rsidRDefault="002213F0">
      <w:pPr>
        <w:numPr>
          <w:ilvl w:val="1"/>
          <w:numId w:val="72"/>
        </w:numPr>
        <w:spacing w:after="100" w:afterAutospacing="1"/>
        <w:rPr>
          <w:rFonts w:ascii="宋体" w:eastAsia="宋体" w:hAnsi="宋体" w:cs="宋体" w:hint="eastAsia"/>
        </w:rPr>
      </w:pPr>
      <w:r w:rsidRPr="003C4AC2">
        <w:rPr>
          <w:rFonts w:ascii="宋体" w:eastAsia="宋体" w:hAnsi="宋体" w:cs="宋体"/>
          <w:b/>
          <w:bCs/>
        </w:rPr>
        <w:t>机制映射：</w:t>
      </w:r>
      <w:r w:rsidRPr="003C4AC2">
        <w:rPr>
          <w:rFonts w:ascii="宋体" w:eastAsia="宋体" w:hAnsi="宋体" w:cs="宋体"/>
        </w:rPr>
        <w:t xml:space="preserve"> 彻底解除其在</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3C4AC2">
        <w:rPr>
          <w:rFonts w:ascii="宋体" w:eastAsia="宋体" w:hAnsi="宋体" w:cs="宋体"/>
        </w:rPr>
        <w:t>复杂网络中的全域推演与防碰撞测度负荷。底层节点在接收到算符</w:t>
      </w:r>
      <m:oMath>
        <m:r>
          <m:rPr>
            <m:sty m:val="b"/>
          </m:rPr>
          <w:rPr>
            <w:rFonts w:ascii="Cambria Math" w:eastAsia="宋体" w:hAnsi="Cambria Math" w:cs="宋体"/>
          </w:rPr>
          <m:t>Π</m:t>
        </m:r>
      </m:oMath>
      <w:proofErr w:type="gramStart"/>
      <w:r w:rsidRPr="003C4AC2">
        <w:rPr>
          <w:rFonts w:ascii="宋体" w:eastAsia="宋体" w:hAnsi="宋体" w:cs="宋体"/>
        </w:rPr>
        <w:t>重整化</w:t>
      </w:r>
      <w:proofErr w:type="gramEnd"/>
      <w:r w:rsidRPr="003C4AC2">
        <w:rPr>
          <w:rFonts w:ascii="宋体" w:eastAsia="宋体" w:hAnsi="宋体" w:cs="宋体"/>
        </w:rPr>
        <w:t>后的次级目标</w:t>
      </w:r>
      <m:oMath>
        <m:d>
          <m:dPr>
            <m:ctrlPr>
              <w:rPr>
                <w:rFonts w:ascii="Cambria Math" w:eastAsia="宋体" w:hAnsi="Cambria Math" w:cs="宋体"/>
                <w:i/>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m:rPr>
                    <m:sty m:val="p"/>
                  </m:rPr>
                  <w:rPr>
                    <w:rFonts w:ascii="Cambria Math" w:eastAsia="宋体" w:hAnsi="Cambria Math" w:cs="宋体"/>
                  </w:rPr>
                  <m:t>*</m:t>
                </m:r>
              </m:sup>
            </m:sSubSup>
          </m:e>
        </m:d>
      </m:oMath>
      <w:r w:rsidRPr="003C4AC2">
        <w:rPr>
          <w:rFonts w:ascii="宋体" w:eastAsia="宋体" w:hAnsi="宋体" w:cs="宋体"/>
        </w:rPr>
        <w:t>与执行规则</w:t>
      </w:r>
      <m:oMath>
        <m:d>
          <m:dPr>
            <m:ctrlPr>
              <w:rPr>
                <w:rFonts w:ascii="Cambria Math" w:eastAsia="宋体" w:hAnsi="Cambria Math" w:cs="宋体"/>
                <w:i/>
              </w:rPr>
            </m:ctrlPr>
          </m:dPr>
          <m:e>
            <m:sSubSup>
              <m:sSubSupPr>
                <m:ctrlPr>
                  <w:rPr>
                    <w:rFonts w:ascii="Cambria Math" w:eastAsia="宋体" w:hAnsi="Cambria Math" w:cs="宋体"/>
                    <w:i/>
                  </w:rPr>
                </m:ctrlPr>
              </m:sSubSupPr>
              <m:e>
                <m:r>
                  <m:rPr>
                    <m:sty m:val="bi"/>
                  </m:rPr>
                  <w:rPr>
                    <w:rFonts w:ascii="Cambria Math" w:eastAsia="宋体" w:hAnsi="Cambria Math" w:cs="宋体"/>
                  </w:rPr>
                  <m:t>π</m:t>
                </m:r>
              </m:e>
              <m:sub>
                <m:r>
                  <w:rPr>
                    <w:rFonts w:ascii="Cambria Math" w:eastAsia="宋体" w:hAnsi="Cambria Math" w:cs="宋体"/>
                  </w:rPr>
                  <m:t>i</m:t>
                </m:r>
              </m:sub>
              <m:sup>
                <m:r>
                  <m:rPr>
                    <m:sty m:val="p"/>
                  </m:rPr>
                  <w:rPr>
                    <w:rFonts w:ascii="Cambria Math" w:eastAsia="宋体" w:hAnsi="Cambria Math" w:cs="宋体"/>
                  </w:rPr>
                  <m:t>*</m:t>
                </m:r>
              </m:sup>
            </m:sSubSup>
          </m:e>
        </m:d>
      </m:oMath>
      <w:r w:rsidRPr="003C4AC2">
        <w:rPr>
          <w:rFonts w:ascii="宋体" w:eastAsia="宋体" w:hAnsi="宋体" w:cs="宋体"/>
        </w:rPr>
        <w:t>后，仅需在其局部的正交时空容器</w:t>
      </w:r>
      <m:oMath>
        <m:d>
          <m:dPr>
            <m:ctrlPr>
              <w:rPr>
                <w:rFonts w:ascii="Cambria Math" w:eastAsia="宋体" w:hAnsi="Cambria Math" w:cs="宋体"/>
                <w:i/>
              </w:rPr>
            </m:ctrlPr>
          </m:dPr>
          <m:e>
            <m:sSub>
              <m:sSubPr>
                <m:ctrlPr>
                  <w:rPr>
                    <w:rFonts w:ascii="Cambria Math" w:eastAsia="宋体" w:hAnsi="Cambria Math" w:cs="宋体"/>
                    <w:b/>
                    <w:bCs/>
                    <w:i/>
                  </w:rPr>
                </m:ctrlPr>
              </m:sSubPr>
              <m:e>
                <m:r>
                  <m:rPr>
                    <m:sty m:val="bi"/>
                  </m:rPr>
                  <w:rPr>
                    <w:rFonts w:ascii="Cambria Math" w:eastAsia="宋体" w:hAnsi="Cambria Math" w:cs="宋体"/>
                  </w:rPr>
                  <m:t>S</m:t>
                </m:r>
              </m:e>
              <m:sub>
                <m:r>
                  <m:rPr>
                    <m:sty m:val="bi"/>
                  </m:rPr>
                  <w:rPr>
                    <w:rFonts w:ascii="Cambria Math" w:eastAsia="宋体" w:hAnsi="Cambria Math" w:cs="宋体" w:hint="eastAsia"/>
                  </w:rPr>
                  <m:t>i</m:t>
                </m:r>
              </m:sub>
            </m:sSub>
          </m:e>
        </m:d>
      </m:oMath>
      <w:r w:rsidRPr="003C4AC2">
        <w:rPr>
          <w:rFonts w:ascii="宋体" w:eastAsia="宋体" w:hAnsi="宋体" w:cs="宋体"/>
        </w:rPr>
        <w:t>内，执行绝对</w:t>
      </w:r>
      <w:r w:rsidRPr="003C4AC2">
        <w:rPr>
          <w:rFonts w:ascii="宋体" w:eastAsia="宋体" w:hAnsi="宋体" w:cs="宋体"/>
        </w:rPr>
        <w:lastRenderedPageBreak/>
        <w:t>收敛的物理动作，并向系统高保真地反馈客观的环境扰动残差</w:t>
      </w:r>
      <m:oMath>
        <m:d>
          <m:dPr>
            <m:ctrlPr>
              <w:rPr>
                <w:rFonts w:ascii="Cambria Math" w:eastAsia="宋体" w:hAnsi="Cambria Math" w:cs="宋体"/>
                <w:i/>
              </w:rPr>
            </m:ctrlPr>
          </m:dPr>
          <m:e>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e>
        </m:d>
      </m:oMath>
      <w:r w:rsidRPr="003C4AC2">
        <w:rPr>
          <w:rFonts w:ascii="宋体" w:eastAsia="宋体" w:hAnsi="宋体" w:cs="宋体"/>
        </w:rPr>
        <w:t>。</w:t>
      </w:r>
    </w:p>
    <w:p w14:paraId="17A10BBB" w14:textId="77777777" w:rsidR="002213F0" w:rsidRPr="003C4AC2" w:rsidRDefault="002213F0" w:rsidP="002213F0">
      <w:pPr>
        <w:spacing w:after="100" w:afterAutospacing="1"/>
        <w:outlineLvl w:val="3"/>
        <w:rPr>
          <w:rFonts w:ascii="宋体" w:eastAsia="宋体" w:hAnsi="宋体" w:cs="Arial" w:hint="eastAsia"/>
          <w:b/>
          <w:bCs/>
        </w:rPr>
      </w:pPr>
      <w:r w:rsidRPr="003C4AC2">
        <w:rPr>
          <w:rFonts w:ascii="宋体" w:eastAsia="宋体" w:hAnsi="宋体" w:cs="Arial"/>
          <w:b/>
          <w:bCs/>
        </w:rPr>
        <w:t>13.3 机制即宪法：逻辑坍缩与控制闭环</w:t>
      </w:r>
      <w:proofErr w:type="gramStart"/>
      <w:r w:rsidRPr="003C4AC2">
        <w:rPr>
          <w:rFonts w:ascii="宋体" w:eastAsia="宋体" w:hAnsi="宋体" w:cs="Arial"/>
          <w:b/>
          <w:bCs/>
        </w:rPr>
        <w:t>的算力接管</w:t>
      </w:r>
      <w:proofErr w:type="gramEnd"/>
    </w:p>
    <w:p w14:paraId="184BD256"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rPr>
        <w:t>高能效的统御机制排斥基于碳基个体的共识妥协，转而依托底层数学逻辑的重力法则消解系统内耗。</w:t>
      </w:r>
    </w:p>
    <w:p w14:paraId="2FD0F912" w14:textId="77777777" w:rsidR="002213F0" w:rsidRPr="003C4AC2" w:rsidRDefault="002213F0">
      <w:pPr>
        <w:numPr>
          <w:ilvl w:val="0"/>
          <w:numId w:val="73"/>
        </w:numPr>
        <w:spacing w:after="100" w:afterAutospacing="1"/>
        <w:rPr>
          <w:rFonts w:ascii="宋体" w:eastAsia="宋体" w:hAnsi="宋体" w:cs="宋体" w:hint="eastAsia"/>
        </w:rPr>
      </w:pPr>
      <w:r w:rsidRPr="003C4AC2">
        <w:rPr>
          <w:rFonts w:ascii="宋体" w:eastAsia="宋体" w:hAnsi="宋体" w:cs="宋体"/>
          <w:b/>
          <w:bCs/>
        </w:rPr>
        <w:t>拓扑立宪与自激演化：</w:t>
      </w:r>
      <w:r w:rsidRPr="003C4AC2">
        <w:rPr>
          <w:rFonts w:ascii="宋体" w:eastAsia="宋体" w:hAnsi="宋体" w:cs="宋体"/>
        </w:rPr>
        <w:t xml:space="preserve"> 一旦系统完成代数立宪（定义并部署</w:t>
      </w:r>
      <m:oMath>
        <m:r>
          <m:rPr>
            <m:sty m:val="b"/>
          </m:rPr>
          <w:rPr>
            <w:rFonts w:ascii="Cambria Math" w:eastAsia="宋体" w:hAnsi="Cambria Math" w:cs="宋体"/>
          </w:rPr>
          <m:t>Π</m:t>
        </m:r>
      </m:oMath>
      <w:r w:rsidRPr="003C4AC2">
        <w:rPr>
          <w:rFonts w:ascii="宋体" w:eastAsia="宋体" w:hAnsi="宋体" w:cs="宋体"/>
        </w:rPr>
        <w:t>算符），系统即跃迁至自驱动的抗熵稳态。在标准时钟周期内，硅基引擎</w:t>
      </w:r>
      <m:oMath>
        <m:r>
          <m:rPr>
            <m:sty m:val="bi"/>
          </m:rPr>
          <w:rPr>
            <w:rFonts w:ascii="Cambria Math" w:eastAsia="宋体" w:hAnsi="Cambria Math" w:cs="宋体"/>
          </w:rPr>
          <m:t>(</m:t>
        </m:r>
        <m:r>
          <m:rPr>
            <m:sty m:val="b"/>
          </m:rPr>
          <w:rPr>
            <w:rFonts w:ascii="Cambria Math" w:eastAsia="宋体" w:hAnsi="Cambria Math" w:cs="宋体"/>
          </w:rPr>
          <m:t>Π</m:t>
        </m:r>
        <m:r>
          <m:rPr>
            <m:sty m:val="bi"/>
          </m:rPr>
          <w:rPr>
            <w:rFonts w:ascii="Cambria Math" w:eastAsia="宋体" w:hAnsi="Cambria Math" w:cs="宋体"/>
          </w:rPr>
          <m:t>)</m:t>
        </m:r>
      </m:oMath>
      <w:r w:rsidRPr="003C4AC2">
        <w:rPr>
          <w:rFonts w:ascii="宋体" w:eastAsia="宋体" w:hAnsi="宋体" w:cs="宋体"/>
        </w:rPr>
        <w:t>垄断全域变量推演，物理域的任何越权游走将直接触发算法层面的阻断与排异。</w:t>
      </w:r>
    </w:p>
    <w:p w14:paraId="7EEFFA7B" w14:textId="77777777" w:rsidR="002213F0" w:rsidRPr="003C4AC2" w:rsidRDefault="002213F0">
      <w:pPr>
        <w:numPr>
          <w:ilvl w:val="0"/>
          <w:numId w:val="73"/>
        </w:numPr>
        <w:spacing w:after="100" w:afterAutospacing="1"/>
        <w:rPr>
          <w:rFonts w:ascii="宋体" w:eastAsia="宋体" w:hAnsi="宋体" w:cs="宋体" w:hint="eastAsia"/>
        </w:rPr>
      </w:pPr>
      <w:proofErr w:type="gramStart"/>
      <w:r w:rsidRPr="003C4AC2">
        <w:rPr>
          <w:rFonts w:ascii="宋体" w:eastAsia="宋体" w:hAnsi="宋体" w:cs="宋体"/>
          <w:b/>
          <w:bCs/>
        </w:rPr>
        <w:t>算力裁决</w:t>
      </w:r>
      <w:proofErr w:type="gramEnd"/>
      <w:r w:rsidRPr="003C4AC2">
        <w:rPr>
          <w:rFonts w:ascii="宋体" w:eastAsia="宋体" w:hAnsi="宋体" w:cs="宋体"/>
          <w:b/>
          <w:bCs/>
        </w:rPr>
        <w:t>与拓扑摩擦消解：</w:t>
      </w:r>
      <w:r w:rsidRPr="003C4AC2">
        <w:rPr>
          <w:rFonts w:ascii="宋体" w:eastAsia="宋体" w:hAnsi="宋体" w:cs="宋体"/>
        </w:rPr>
        <w:t xml:space="preserve"> 机制内的冲突裁决从行政威权平移至</w:t>
      </w:r>
      <w:proofErr w:type="gramStart"/>
      <w:r w:rsidRPr="003C4AC2">
        <w:rPr>
          <w:rFonts w:ascii="宋体" w:eastAsia="宋体" w:hAnsi="宋体" w:cs="宋体"/>
        </w:rPr>
        <w:t>硅基算力测度</w:t>
      </w:r>
      <w:proofErr w:type="gramEnd"/>
      <w:r w:rsidRPr="003C4AC2">
        <w:rPr>
          <w:rFonts w:ascii="宋体" w:eastAsia="宋体" w:hAnsi="宋体" w:cs="宋体"/>
        </w:rPr>
        <w:t>。</w:t>
      </w:r>
      <m:oMath>
        <m:r>
          <m:rPr>
            <m:sty m:val="b"/>
          </m:rPr>
          <w:rPr>
            <w:rFonts w:ascii="Cambria Math" w:eastAsia="宋体" w:hAnsi="Cambria Math" w:cs="宋体"/>
          </w:rPr>
          <m:t>Π</m:t>
        </m:r>
      </m:oMath>
      <w:r w:rsidRPr="003C4AC2">
        <w:rPr>
          <w:rFonts w:ascii="宋体" w:eastAsia="宋体" w:hAnsi="宋体" w:cs="宋体"/>
        </w:rPr>
        <w:t>算符通过全相空间推演，将“局部私利隐藏的全局耗散代价”瞬时映射为显性的“影子价格”与演化反演报告（</w:t>
      </w:r>
      <w:proofErr w:type="spellStart"/>
      <w:r w:rsidRPr="003C4AC2">
        <w:rPr>
          <w:rFonts w:ascii="宋体" w:eastAsia="宋体" w:hAnsi="宋体" w:cs="宋体"/>
        </w:rPr>
        <w:t>Backtesting</w:t>
      </w:r>
      <w:proofErr w:type="spellEnd"/>
      <w:r w:rsidRPr="003C4AC2">
        <w:rPr>
          <w:rFonts w:ascii="宋体" w:eastAsia="宋体" w:hAnsi="宋体" w:cs="宋体"/>
        </w:rPr>
        <w:t xml:space="preserve"> Report）。微观节点在数学实证的压迫下，主动放弃构建非正交局部逻辑的自由度，实现博弈摩擦的绝对清零。</w:t>
      </w:r>
    </w:p>
    <w:p w14:paraId="576943CF" w14:textId="77777777" w:rsidR="002213F0" w:rsidRPr="003C4AC2" w:rsidRDefault="002213F0" w:rsidP="002213F0">
      <w:pPr>
        <w:spacing w:after="100" w:afterAutospacing="1"/>
        <w:outlineLvl w:val="3"/>
        <w:rPr>
          <w:rFonts w:ascii="宋体" w:eastAsia="宋体" w:hAnsi="宋体" w:cs="Arial" w:hint="eastAsia"/>
          <w:b/>
          <w:bCs/>
        </w:rPr>
      </w:pPr>
      <w:r w:rsidRPr="003C4AC2">
        <w:rPr>
          <w:rFonts w:ascii="宋体" w:eastAsia="宋体" w:hAnsi="宋体" w:cs="Arial"/>
          <w:b/>
          <w:bCs/>
        </w:rPr>
        <w:t>13.4 五阶动态相变闭环：全生命周期的抗熵脉冲</w:t>
      </w:r>
    </w:p>
    <w:p w14:paraId="7C5B313D"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rPr>
        <w:t>物理协作机制必须确保系统变量在连续的时间切片中完成以下五阶精确相变，构筑闭合的负熵循环：</w:t>
      </w:r>
    </w:p>
    <w:p w14:paraId="517CF795" w14:textId="77777777" w:rsidR="002213F0" w:rsidRPr="003C4AC2" w:rsidRDefault="002213F0">
      <w:pPr>
        <w:numPr>
          <w:ilvl w:val="0"/>
          <w:numId w:val="74"/>
        </w:numPr>
        <w:spacing w:after="100" w:afterAutospacing="1"/>
        <w:rPr>
          <w:rFonts w:ascii="宋体" w:eastAsia="宋体" w:hAnsi="宋体" w:cs="宋体" w:hint="eastAsia"/>
        </w:rPr>
      </w:pPr>
      <w:r w:rsidRPr="003C4AC2">
        <w:rPr>
          <w:rFonts w:ascii="宋体" w:eastAsia="宋体" w:hAnsi="宋体" w:cs="宋体"/>
          <w:b/>
          <w:bCs/>
        </w:rPr>
        <w:t>状态提取（感知）：</w:t>
      </w:r>
      <w:r w:rsidRPr="003C4AC2">
        <w:rPr>
          <w:rFonts w:ascii="宋体" w:eastAsia="宋体" w:hAnsi="宋体" w:cs="宋体"/>
        </w:rPr>
        <w:t xml:space="preserve"> 底层节点</w:t>
      </w:r>
      <m:oMath>
        <m:d>
          <m:dPr>
            <m:ctrlPr>
              <w:rPr>
                <w:rFonts w:ascii="Cambria Math" w:eastAsia="宋体" w:hAnsi="Cambria Math" w:cs="宋体"/>
                <w:i/>
              </w:rPr>
            </m:ctrlPr>
          </m:dPr>
          <m:e>
            <m:r>
              <w:rPr>
                <w:rFonts w:ascii="Cambria Math" w:eastAsia="宋体" w:hAnsi="Cambria Math" w:cs="宋体"/>
              </w:rPr>
              <m:t>S</m:t>
            </m:r>
          </m:e>
        </m:d>
      </m:oMath>
      <w:r w:rsidRPr="003C4AC2">
        <w:rPr>
          <w:rFonts w:ascii="宋体" w:eastAsia="宋体" w:hAnsi="宋体" w:cs="宋体"/>
        </w:rPr>
        <w:t>高保真采集绝对物理状态与扰动残差</w:t>
      </w:r>
      <m:oMath>
        <m:r>
          <w:rPr>
            <w:rFonts w:ascii="Cambria Math" w:eastAsia="宋体" w:hAnsi="Cambria Math" w:cs="宋体"/>
          </w:rPr>
          <m:t>(</m:t>
        </m:r>
        <m:r>
          <m:rPr>
            <m:sty m:val="p"/>
          </m:rPr>
          <w:rPr>
            <w:rFonts w:ascii="Cambria Math" w:eastAsia="宋体" w:hAnsi="Cambria Math" w:cs="宋体" w:hint="eastAsia"/>
          </w:rPr>
          <m:t>Δ</m:t>
        </m:r>
        <m:r>
          <w:rPr>
            <w:rFonts w:ascii="Cambria Math" w:eastAsia="宋体" w:hAnsi="Cambria Math" w:cs="宋体"/>
          </w:rPr>
          <m:t>)</m:t>
        </m:r>
      </m:oMath>
      <w:r w:rsidRPr="003C4AC2">
        <w:rPr>
          <w:rFonts w:ascii="宋体" w:eastAsia="宋体" w:hAnsi="宋体" w:cs="宋体"/>
        </w:rPr>
        <w:t>，经由正交张量底座实现从物理实体向数字特征向量的无损投射。</w:t>
      </w:r>
    </w:p>
    <w:p w14:paraId="4232E3DF" w14:textId="77777777" w:rsidR="002213F0" w:rsidRPr="003C4AC2" w:rsidRDefault="002213F0">
      <w:pPr>
        <w:numPr>
          <w:ilvl w:val="0"/>
          <w:numId w:val="74"/>
        </w:numPr>
        <w:spacing w:after="100" w:afterAutospacing="1"/>
        <w:rPr>
          <w:rFonts w:ascii="宋体" w:eastAsia="宋体" w:hAnsi="宋体" w:cs="宋体" w:hint="eastAsia"/>
        </w:rPr>
      </w:pPr>
      <w:r w:rsidRPr="003C4AC2">
        <w:rPr>
          <w:rFonts w:ascii="宋体" w:eastAsia="宋体" w:hAnsi="宋体" w:cs="宋体"/>
          <w:b/>
          <w:bCs/>
        </w:rPr>
        <w:t>相空间演算（分析）：</w:t>
      </w:r>
      <m:oMath>
        <m:r>
          <m:rPr>
            <m:sty m:val="bi"/>
          </m:rPr>
          <w:rPr>
            <w:rFonts w:ascii="Cambria Math" w:eastAsia="宋体" w:hAnsi="Cambria Math" w:cs="宋体"/>
          </w:rPr>
          <m:t xml:space="preserve"> </m:t>
        </m:r>
        <m:r>
          <m:rPr>
            <m:sty m:val="b"/>
          </m:rPr>
          <w:rPr>
            <w:rFonts w:ascii="Cambria Math" w:eastAsia="宋体" w:hAnsi="Cambria Math" w:cs="宋体"/>
          </w:rPr>
          <m:t>Π</m:t>
        </m:r>
        <m:r>
          <m:rPr>
            <m:sty m:val="bi"/>
          </m:rPr>
          <w:rPr>
            <w:rFonts w:ascii="Cambria Math" w:eastAsia="宋体" w:hAnsi="Cambria Math" w:cs="宋体"/>
          </w:rPr>
          <m:t xml:space="preserve"> </m:t>
        </m:r>
      </m:oMath>
      <w:r w:rsidRPr="003C4AC2">
        <w:rPr>
          <w:rFonts w:ascii="宋体" w:eastAsia="宋体" w:hAnsi="宋体" w:cs="宋体"/>
        </w:rPr>
        <w:t>算符在</w:t>
      </w:r>
      <w:proofErr w:type="gramStart"/>
      <w:r w:rsidRPr="003C4AC2">
        <w:rPr>
          <w:rFonts w:ascii="宋体" w:eastAsia="宋体" w:hAnsi="宋体" w:cs="宋体"/>
        </w:rPr>
        <w:t>算力空间</w:t>
      </w:r>
      <w:proofErr w:type="gramEnd"/>
      <w:r w:rsidRPr="003C4AC2">
        <w:rPr>
          <w:rFonts w:ascii="宋体" w:eastAsia="宋体" w:hAnsi="宋体" w:cs="宋体"/>
        </w:rPr>
        <w:t>全面接管冗余噪音，剥离伪变量，在高维约束边界内</w:t>
      </w:r>
      <w:proofErr w:type="gramStart"/>
      <w:r w:rsidRPr="003C4AC2">
        <w:rPr>
          <w:rFonts w:ascii="宋体" w:eastAsia="宋体" w:hAnsi="宋体" w:cs="宋体"/>
        </w:rPr>
        <w:t>极</w:t>
      </w:r>
      <w:proofErr w:type="gramEnd"/>
      <w:r w:rsidRPr="003C4AC2">
        <w:rPr>
          <w:rFonts w:ascii="宋体" w:eastAsia="宋体" w:hAnsi="宋体" w:cs="宋体"/>
        </w:rPr>
        <w:t>速遍历并定位可行解的参数空间。</w:t>
      </w:r>
    </w:p>
    <w:p w14:paraId="355CCC90" w14:textId="77777777" w:rsidR="002213F0" w:rsidRPr="003C4AC2" w:rsidRDefault="002213F0">
      <w:pPr>
        <w:numPr>
          <w:ilvl w:val="0"/>
          <w:numId w:val="74"/>
        </w:numPr>
        <w:spacing w:after="100" w:afterAutospacing="1"/>
        <w:rPr>
          <w:rFonts w:ascii="宋体" w:eastAsia="宋体" w:hAnsi="宋体" w:cs="宋体" w:hint="eastAsia"/>
        </w:rPr>
      </w:pPr>
      <w:r w:rsidRPr="003C4AC2">
        <w:rPr>
          <w:rFonts w:ascii="宋体" w:eastAsia="宋体" w:hAnsi="宋体" w:cs="宋体"/>
          <w:b/>
          <w:bCs/>
        </w:rPr>
        <w:t>波函数坍缩（决策）：</w:t>
      </w:r>
      <w:r w:rsidRPr="003C4AC2">
        <w:rPr>
          <w:rFonts w:ascii="宋体" w:eastAsia="宋体" w:hAnsi="宋体" w:cs="宋体"/>
        </w:rPr>
        <w:t xml:space="preserve"> 受全局势能</w:t>
      </w:r>
      <m:oMath>
        <m:d>
          <m:dPr>
            <m:ctrlPr>
              <w:rPr>
                <w:rFonts w:ascii="Cambria Math" w:eastAsia="宋体" w:hAnsi="Cambria Math" w:cs="宋体"/>
                <w:i/>
              </w:rPr>
            </m:ctrlPr>
          </m:dPr>
          <m:e>
            <m:r>
              <w:rPr>
                <w:rFonts w:ascii="Cambria Math" w:eastAsia="宋体" w:hAnsi="Cambria Math" w:cs="宋体"/>
              </w:rPr>
              <m:t>M</m:t>
            </m:r>
          </m:e>
        </m:d>
      </m:oMath>
      <w:r w:rsidRPr="003C4AC2">
        <w:rPr>
          <w:rFonts w:ascii="宋体" w:eastAsia="宋体" w:hAnsi="宋体" w:cs="宋体"/>
        </w:rPr>
        <w:t>的引力约束，瞬间将多维离散的概率云强制收敛、坍缩为具有唯一确定性的极值最优指令矢量</w:t>
      </w:r>
      <m:oMath>
        <m:r>
          <w:rPr>
            <w:rFonts w:ascii="Cambria Math" w:eastAsia="宋体" w:hAnsi="Cambria Math" w:cs="宋体"/>
          </w:rPr>
          <m:t>V</m:t>
        </m:r>
      </m:oMath>
      <w:r w:rsidRPr="003C4AC2">
        <w:rPr>
          <w:rFonts w:ascii="宋体" w:eastAsia="宋体" w:hAnsi="宋体" w:cs="宋体"/>
        </w:rPr>
        <w:t>。</w:t>
      </w:r>
    </w:p>
    <w:p w14:paraId="44206F07" w14:textId="77777777" w:rsidR="002213F0" w:rsidRPr="003C4AC2" w:rsidRDefault="002213F0">
      <w:pPr>
        <w:numPr>
          <w:ilvl w:val="0"/>
          <w:numId w:val="74"/>
        </w:numPr>
        <w:spacing w:after="100" w:afterAutospacing="1"/>
        <w:rPr>
          <w:rFonts w:ascii="宋体" w:eastAsia="宋体" w:hAnsi="宋体" w:cs="宋体" w:hint="eastAsia"/>
        </w:rPr>
      </w:pPr>
      <w:r w:rsidRPr="003C4AC2">
        <w:rPr>
          <w:rFonts w:ascii="宋体" w:eastAsia="宋体" w:hAnsi="宋体" w:cs="宋体"/>
          <w:b/>
          <w:bCs/>
        </w:rPr>
        <w:t>定向做功（执行）：</w:t>
      </w:r>
      <w:r w:rsidRPr="003C4AC2">
        <w:rPr>
          <w:rFonts w:ascii="宋体" w:eastAsia="宋体" w:hAnsi="宋体" w:cs="宋体"/>
        </w:rPr>
        <w:t xml:space="preserve"> 指令矢量下发，全网物理节点剥离局部博弈自由度，实现</w:t>
      </w:r>
      <w:proofErr w:type="gramStart"/>
      <w:r w:rsidRPr="003C4AC2">
        <w:rPr>
          <w:rFonts w:ascii="宋体" w:eastAsia="宋体" w:hAnsi="宋体" w:cs="宋体"/>
        </w:rPr>
        <w:t>拓扑级</w:t>
      </w:r>
      <w:proofErr w:type="gramEnd"/>
      <w:r w:rsidRPr="003C4AC2">
        <w:rPr>
          <w:rFonts w:ascii="宋体" w:eastAsia="宋体" w:hAnsi="宋体" w:cs="宋体"/>
        </w:rPr>
        <w:t>的绝对咬合，驱动不可逆的物理状态变更。</w:t>
      </w:r>
    </w:p>
    <w:p w14:paraId="2B503AA8" w14:textId="77777777" w:rsidR="002213F0" w:rsidRPr="003C4AC2" w:rsidRDefault="002213F0">
      <w:pPr>
        <w:numPr>
          <w:ilvl w:val="0"/>
          <w:numId w:val="74"/>
        </w:numPr>
        <w:spacing w:after="100" w:afterAutospacing="1"/>
        <w:rPr>
          <w:rFonts w:ascii="宋体" w:eastAsia="宋体" w:hAnsi="宋体" w:cs="宋体" w:hint="eastAsia"/>
        </w:rPr>
      </w:pPr>
      <w:r w:rsidRPr="003C4AC2">
        <w:rPr>
          <w:rFonts w:ascii="宋体" w:eastAsia="宋体" w:hAnsi="宋体" w:cs="宋体"/>
          <w:b/>
          <w:bCs/>
        </w:rPr>
        <w:t>闭环测度（反馈）：</w:t>
      </w:r>
      <w:r w:rsidRPr="003C4AC2">
        <w:rPr>
          <w:rFonts w:ascii="宋体" w:eastAsia="宋体" w:hAnsi="宋体" w:cs="宋体"/>
        </w:rPr>
        <w:t xml:space="preserve"> 执行终态的客观误差被二次提取，转化为驱动下一时钟周期闭环演化的误差动力学参量，触发系统的连续迭代。</w:t>
      </w:r>
    </w:p>
    <w:p w14:paraId="3FE71413" w14:textId="77777777" w:rsidR="004F7CE6" w:rsidRPr="003C4AC2" w:rsidRDefault="004F7CE6" w:rsidP="004F7CE6">
      <w:pPr>
        <w:spacing w:after="100" w:afterAutospacing="1"/>
        <w:rPr>
          <w:rFonts w:ascii="宋体" w:eastAsia="宋体" w:hAnsi="宋体" w:cs="宋体" w:hint="eastAsia"/>
        </w:rPr>
      </w:pPr>
      <w:r w:rsidRPr="003C4AC2">
        <w:rPr>
          <w:rFonts w:ascii="宋体" w:eastAsia="宋体" w:hAnsi="宋体"/>
          <w:b/>
          <w:bCs/>
          <w:color w:val="303030"/>
          <w:shd w:val="clear" w:color="auto" w:fill="FFFFFF"/>
        </w:rPr>
        <w:t>五阶闭环的全息分形嵌套定律</w:t>
      </w:r>
      <w:r w:rsidRPr="003C4AC2">
        <w:rPr>
          <w:rStyle w:val="ng-star-inserted"/>
          <w:rFonts w:ascii="宋体" w:eastAsia="宋体" w:hAnsi="宋体"/>
          <w:color w:val="303030"/>
          <w:shd w:val="clear" w:color="auto" w:fill="FFFFFF"/>
        </w:rPr>
        <w:t xml:space="preserve"> </w:t>
      </w:r>
      <w:r w:rsidRPr="003C4AC2">
        <w:rPr>
          <w:rFonts w:ascii="宋体" w:eastAsia="宋体" w:hAnsi="宋体" w:cs="宋体"/>
        </w:rPr>
        <w:t>物理协作机制必须确保系统变量在连续的时间切片中完成上述五阶精确相变。依据系统科学的分形同构特征，这五阶闭环具有绝对的尺度不变性（Scale-free）。 它不仅是巨系统宏观演化（战略域）的统一脉冲，更是微观执行域（如单一的观测探针网络、单一</w:t>
      </w:r>
      <w:proofErr w:type="gramStart"/>
      <w:r w:rsidRPr="003C4AC2">
        <w:rPr>
          <w:rFonts w:ascii="宋体" w:eastAsia="宋体" w:hAnsi="宋体" w:cs="宋体"/>
        </w:rPr>
        <w:t>的算力预演</w:t>
      </w:r>
      <w:proofErr w:type="gramEnd"/>
      <w:r w:rsidRPr="003C4AC2">
        <w:rPr>
          <w:rFonts w:ascii="宋体" w:eastAsia="宋体" w:hAnsi="宋体" w:cs="宋体"/>
        </w:rPr>
        <w:t>模块）必须独立具备的自创生能力。任何一个割裂了“感知-分析-决策-执行-反馈”内部闭环的局部模块，都无法主动压制自身的变分自由能，必将切断全域的因果链并转化为系统的摩擦废热（Q）。</w:t>
      </w:r>
    </w:p>
    <w:p w14:paraId="1EF9FCF6"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b/>
          <w:bCs/>
        </w:rPr>
        <w:lastRenderedPageBreak/>
        <w:t>本章结论：</w:t>
      </w:r>
    </w:p>
    <w:p w14:paraId="776A3DF5" w14:textId="77777777" w:rsidR="002213F0" w:rsidRPr="003C4AC2" w:rsidRDefault="002213F0" w:rsidP="002213F0">
      <w:pPr>
        <w:spacing w:after="100" w:afterAutospacing="1"/>
        <w:rPr>
          <w:rFonts w:ascii="宋体" w:eastAsia="宋体" w:hAnsi="宋体" w:cs="宋体" w:hint="eastAsia"/>
        </w:rPr>
      </w:pPr>
      <w:r w:rsidRPr="003C4AC2">
        <w:rPr>
          <w:rFonts w:ascii="宋体" w:eastAsia="宋体" w:hAnsi="宋体" w:cs="宋体"/>
        </w:rPr>
        <w:t>系统工程在组织维度的终极形态，是构建一个具备自适应抗熵增能力与高频现实纠偏的复合自创生系统（Autopoiesis System）。机制的底层逻辑绝非行政指令的分发，而是“数学拓扑能力的同构映射”。通过建立贯穿感知、推演与执行的</w:t>
      </w:r>
      <w:proofErr w:type="gramStart"/>
      <w:r w:rsidRPr="003C4AC2">
        <w:rPr>
          <w:rFonts w:ascii="宋体" w:eastAsia="宋体" w:hAnsi="宋体" w:cs="宋体"/>
        </w:rPr>
        <w:t>双向降维收敛</w:t>
      </w:r>
      <w:proofErr w:type="gramEnd"/>
      <w:r w:rsidRPr="003C4AC2">
        <w:rPr>
          <w:rFonts w:ascii="宋体" w:eastAsia="宋体" w:hAnsi="宋体" w:cs="宋体"/>
        </w:rPr>
        <w:t>循环，将管理侧的主观寻优前置坍缩为自洽的物理模型。唯有建立此种基于代数同构的</w:t>
      </w:r>
      <m:oMath>
        <m:r>
          <w:rPr>
            <w:rFonts w:ascii="Cambria Math" w:eastAsia="宋体" w:hAnsi="Cambria Math" w:cs="宋体"/>
          </w:rPr>
          <m:t xml:space="preserve"> </m:t>
        </m:r>
        <m:r>
          <m:rPr>
            <m:sty m:val="p"/>
          </m:rPr>
          <w:rPr>
            <w:rFonts w:ascii="Cambria Math" w:eastAsia="宋体" w:hAnsi="Cambria Math" w:cs="宋体" w:hint="eastAsia"/>
          </w:rPr>
          <m:t>Π</m:t>
        </m:r>
        <m:r>
          <w:rPr>
            <w:rFonts w:ascii="Cambria Math" w:eastAsia="宋体" w:hAnsi="Cambria Math" w:cs="宋体"/>
          </w:rPr>
          <m:t xml:space="preserve"> </m:t>
        </m:r>
      </m:oMath>
      <w:r w:rsidRPr="003C4AC2">
        <w:rPr>
          <w:rFonts w:ascii="宋体" w:eastAsia="宋体" w:hAnsi="宋体" w:cs="宋体"/>
        </w:rPr>
        <w:t>循环架构，</w:t>
      </w:r>
      <w:proofErr w:type="gramStart"/>
      <w:r w:rsidRPr="003C4AC2">
        <w:rPr>
          <w:rFonts w:ascii="宋体" w:eastAsia="宋体" w:hAnsi="宋体" w:cs="宋体"/>
        </w:rPr>
        <w:t>价值链方可</w:t>
      </w:r>
      <w:proofErr w:type="gramEnd"/>
      <w:r w:rsidRPr="003C4AC2">
        <w:rPr>
          <w:rFonts w:ascii="宋体" w:eastAsia="宋体" w:hAnsi="宋体" w:cs="宋体"/>
        </w:rPr>
        <w:t>彻底跨越</w:t>
      </w:r>
      <w:proofErr w:type="gramStart"/>
      <w:r w:rsidRPr="003C4AC2">
        <w:rPr>
          <w:rFonts w:ascii="宋体" w:eastAsia="宋体" w:hAnsi="宋体" w:cs="宋体"/>
        </w:rPr>
        <w:t>碳基算力与</w:t>
      </w:r>
      <w:proofErr w:type="gramEnd"/>
      <w:r w:rsidRPr="003C4AC2">
        <w:rPr>
          <w:rFonts w:ascii="宋体" w:eastAsia="宋体" w:hAnsi="宋体" w:cs="宋体"/>
        </w:rPr>
        <w:t>离散通信的物理枷锁，维持跨越时空周期的低熵稳态。</w:t>
      </w:r>
    </w:p>
    <w:p w14:paraId="41D7E2FB" w14:textId="77777777" w:rsidR="00BB44D9" w:rsidRPr="003C4AC2" w:rsidRDefault="00000000" w:rsidP="00BB44D9">
      <w:pPr>
        <w:rPr>
          <w:rFonts w:ascii="宋体" w:eastAsia="宋体" w:hAnsi="宋体" w:cs="宋体" w:hint="eastAsia"/>
          <w:sz w:val="22"/>
          <w:szCs w:val="20"/>
        </w:rPr>
      </w:pPr>
      <w:r w:rsidRPr="003C4AC2">
        <w:rPr>
          <w:rFonts w:ascii="宋体" w:eastAsia="宋体" w:hAnsi="宋体" w:cs="宋体"/>
          <w:sz w:val="22"/>
          <w:szCs w:val="20"/>
        </w:rPr>
        <w:pict w14:anchorId="3CF56DC6">
          <v:rect id="_x0000_i1032" style="width:0;height:1.5pt" o:hralign="center" o:hrstd="t" o:hr="t" fillcolor="#a0a0a0" stroked="f"/>
        </w:pict>
      </w:r>
    </w:p>
    <w:p w14:paraId="122B7E25" w14:textId="77777777" w:rsidR="0027075E" w:rsidRPr="003C4AC2" w:rsidRDefault="0027075E" w:rsidP="0027075E">
      <w:pPr>
        <w:spacing w:after="100" w:afterAutospacing="1"/>
        <w:outlineLvl w:val="2"/>
        <w:rPr>
          <w:rFonts w:ascii="宋体" w:eastAsia="宋体" w:hAnsi="宋体" w:cs="Arial" w:hint="eastAsia"/>
          <w:b/>
          <w:bCs/>
          <w:sz w:val="27"/>
          <w:szCs w:val="27"/>
        </w:rPr>
      </w:pPr>
      <w:r w:rsidRPr="003C4AC2">
        <w:rPr>
          <w:rFonts w:ascii="宋体" w:eastAsia="宋体" w:hAnsi="宋体" w:cs="Arial"/>
          <w:b/>
          <w:bCs/>
          <w:sz w:val="27"/>
          <w:szCs w:val="27"/>
        </w:rPr>
        <w:t>第十四章 第六定律（路径论）映射：维纳观测边界与价值链逆向施工</w:t>
      </w:r>
    </w:p>
    <w:p w14:paraId="29930571" w14:textId="77777777" w:rsidR="0027075E" w:rsidRPr="003C4AC2" w:rsidRDefault="0027075E" w:rsidP="0027075E">
      <w:pPr>
        <w:spacing w:after="100" w:afterAutospacing="1"/>
        <w:rPr>
          <w:rFonts w:ascii="宋体" w:eastAsia="宋体" w:hAnsi="宋体" w:cs="宋体" w:hint="eastAsia"/>
        </w:rPr>
      </w:pPr>
      <w:r w:rsidRPr="003C4AC2">
        <w:rPr>
          <w:rFonts w:ascii="宋体" w:eastAsia="宋体" w:hAnsi="宋体" w:cs="宋体"/>
          <w:b/>
          <w:bCs/>
        </w:rPr>
        <w:t>核心公理：系统的可控性严格受限于其可观测边界；架构的演化生成必须遵循由底层实相向高维空间的</w:t>
      </w:r>
      <w:proofErr w:type="gramStart"/>
      <w:r w:rsidRPr="003C4AC2">
        <w:rPr>
          <w:rFonts w:ascii="宋体" w:eastAsia="宋体" w:hAnsi="宋体" w:cs="宋体"/>
          <w:b/>
          <w:bCs/>
        </w:rPr>
        <w:t>单向不</w:t>
      </w:r>
      <w:proofErr w:type="gramEnd"/>
      <w:r w:rsidRPr="003C4AC2">
        <w:rPr>
          <w:rFonts w:ascii="宋体" w:eastAsia="宋体" w:hAnsi="宋体" w:cs="宋体"/>
          <w:b/>
          <w:bCs/>
        </w:rPr>
        <w:t>可逆支撑。</w:t>
      </w:r>
    </w:p>
    <w:p w14:paraId="08449C24" w14:textId="77777777" w:rsidR="0027075E" w:rsidRPr="003C4AC2" w:rsidRDefault="0027075E" w:rsidP="0027075E">
      <w:pPr>
        <w:spacing w:after="100" w:afterAutospacing="1"/>
        <w:rPr>
          <w:rFonts w:ascii="宋体" w:eastAsia="宋体" w:hAnsi="宋体" w:cs="宋体" w:hint="eastAsia"/>
        </w:rPr>
      </w:pPr>
      <w:r w:rsidRPr="003C4AC2">
        <w:rPr>
          <w:rFonts w:ascii="宋体" w:eastAsia="宋体" w:hAnsi="宋体" w:cs="宋体"/>
        </w:rPr>
        <w:t>在价值链拓扑向数字相空间映射的进程中，最易诱发系统崩溃的拓扑断裂即是“剥离底层测度的悬空宏观架构”。本章旨在确立一项工程判决：高维计划中枢（如 ITP 战术计划域）在代数上绝对无法凭空向下“解压缩”出底层的物理实体约束，系统的有效拓扑构建必须遵循基于微观节点的逆向物理锚定。</w:t>
      </w:r>
    </w:p>
    <w:p w14:paraId="4B26CD9F" w14:textId="77777777" w:rsidR="0027075E" w:rsidRPr="003C4AC2" w:rsidRDefault="0027075E" w:rsidP="0027075E">
      <w:pPr>
        <w:spacing w:after="100" w:afterAutospacing="1"/>
        <w:outlineLvl w:val="3"/>
        <w:rPr>
          <w:rFonts w:ascii="宋体" w:eastAsia="宋体" w:hAnsi="宋体" w:cs="Arial" w:hint="eastAsia"/>
          <w:b/>
          <w:bCs/>
        </w:rPr>
      </w:pPr>
      <w:r w:rsidRPr="003C4AC2">
        <w:rPr>
          <w:rFonts w:ascii="宋体" w:eastAsia="宋体" w:hAnsi="宋体" w:cs="Arial"/>
          <w:b/>
          <w:bCs/>
        </w:rPr>
        <w:t>14.1 结构性病理：宏观指令的测度缺失与开环演化</w:t>
      </w:r>
    </w:p>
    <w:p w14:paraId="2AAB1D9C" w14:textId="77777777" w:rsidR="0027075E" w:rsidRPr="003C4AC2" w:rsidRDefault="0027075E" w:rsidP="0027075E">
      <w:pPr>
        <w:spacing w:after="100" w:afterAutospacing="1"/>
        <w:rPr>
          <w:rFonts w:ascii="宋体" w:eastAsia="宋体" w:hAnsi="宋体" w:cs="宋体" w:hint="eastAsia"/>
        </w:rPr>
      </w:pPr>
      <w:r w:rsidRPr="003C4AC2">
        <w:rPr>
          <w:rFonts w:ascii="宋体" w:eastAsia="宋体" w:hAnsi="宋体" w:cs="宋体"/>
        </w:rPr>
        <w:t>传统组织架构过度依赖自顶向下的低颗粒度宏观规划。当此类架构丧失微观物理测度时，系统即刻触发以下耗散病理：</w:t>
      </w:r>
    </w:p>
    <w:p w14:paraId="019BC324" w14:textId="77777777" w:rsidR="0027075E" w:rsidRPr="003C4AC2" w:rsidRDefault="0027075E">
      <w:pPr>
        <w:numPr>
          <w:ilvl w:val="0"/>
          <w:numId w:val="75"/>
        </w:numPr>
        <w:spacing w:after="100" w:afterAutospacing="1"/>
        <w:rPr>
          <w:rFonts w:ascii="宋体" w:eastAsia="宋体" w:hAnsi="宋体" w:cs="宋体" w:hint="eastAsia"/>
        </w:rPr>
      </w:pPr>
      <w:r w:rsidRPr="003C4AC2">
        <w:rPr>
          <w:rFonts w:ascii="宋体" w:eastAsia="宋体" w:hAnsi="宋体" w:cs="宋体"/>
          <w:b/>
          <w:bCs/>
        </w:rPr>
        <w:t>指令悬空与控制流开环：</w:t>
      </w:r>
      <w:r w:rsidRPr="003C4AC2">
        <w:rPr>
          <w:rFonts w:ascii="宋体" w:eastAsia="宋体" w:hAnsi="宋体" w:cs="宋体"/>
        </w:rPr>
        <w:t xml:space="preserve"> 宏观指令（战略目标、宏观排产）若脱离底层</w:t>
      </w:r>
      <w:proofErr w:type="gramStart"/>
      <w:r w:rsidRPr="003C4AC2">
        <w:rPr>
          <w:rFonts w:ascii="宋体" w:eastAsia="宋体" w:hAnsi="宋体" w:cs="宋体"/>
        </w:rPr>
        <w:t>物料齐套矩阵</w:t>
      </w:r>
      <w:proofErr w:type="gramEnd"/>
      <w:r w:rsidRPr="003C4AC2">
        <w:rPr>
          <w:rFonts w:ascii="宋体" w:eastAsia="宋体" w:hAnsi="宋体" w:cs="宋体"/>
        </w:rPr>
        <w:t>与机台产能极值的客观约束，该控制流便在数学上处于“开环断裂”状态。宏观中枢在信息真空中输出高频随机指令，微观执行节点则在脱离全局极值约束的孤立相态中执行耗散性做功。</w:t>
      </w:r>
    </w:p>
    <w:p w14:paraId="4F99EAE8" w14:textId="77777777" w:rsidR="0027075E" w:rsidRPr="003C4AC2" w:rsidRDefault="0027075E">
      <w:pPr>
        <w:numPr>
          <w:ilvl w:val="0"/>
          <w:numId w:val="75"/>
        </w:numPr>
        <w:spacing w:after="100" w:afterAutospacing="1"/>
        <w:rPr>
          <w:rFonts w:ascii="宋体" w:eastAsia="宋体" w:hAnsi="宋体" w:cs="宋体" w:hint="eastAsia"/>
        </w:rPr>
      </w:pPr>
      <w:r w:rsidRPr="003C4AC2">
        <w:rPr>
          <w:rFonts w:ascii="宋体" w:eastAsia="宋体" w:hAnsi="宋体" w:cs="宋体"/>
          <w:b/>
          <w:bCs/>
        </w:rPr>
        <w:t>演化燃料枯竭：</w:t>
      </w:r>
      <w:r w:rsidRPr="003C4AC2">
        <w:rPr>
          <w:rFonts w:ascii="宋体" w:eastAsia="宋体" w:hAnsi="宋体" w:cs="宋体"/>
        </w:rPr>
        <w:t xml:space="preserve"> 鉴于闭环系统失去从物理执行末端高保真提取动力学误差燃料</w:t>
      </w:r>
      <m:oMath>
        <m:r>
          <m:rPr>
            <m:sty m:val="p"/>
          </m:rPr>
          <w:rPr>
            <w:rFonts w:ascii="Cambria Math" w:eastAsia="宋体" w:hAnsi="Cambria Math" w:cs="宋体" w:hint="eastAsia"/>
          </w:rPr>
          <m:t>（Δ）</m:t>
        </m:r>
      </m:oMath>
      <w:r w:rsidRPr="003C4AC2">
        <w:rPr>
          <w:rFonts w:ascii="宋体" w:eastAsia="宋体" w:hAnsi="宋体" w:cs="宋体"/>
        </w:rPr>
        <w:t>的能力，其“反馈-修正”的微积分演化回路被物理切断。系统状态脱离统御算符的收敛轨道，不可避免地陷入静默的执行级瘫痪。</w:t>
      </w:r>
    </w:p>
    <w:p w14:paraId="5ED5B447" w14:textId="77777777" w:rsidR="0027075E" w:rsidRPr="003C4AC2" w:rsidRDefault="0027075E" w:rsidP="0027075E">
      <w:pPr>
        <w:spacing w:after="100" w:afterAutospacing="1"/>
        <w:outlineLvl w:val="3"/>
        <w:rPr>
          <w:rFonts w:ascii="宋体" w:eastAsia="宋体" w:hAnsi="宋体" w:cs="Arial" w:hint="eastAsia"/>
          <w:b/>
          <w:bCs/>
        </w:rPr>
      </w:pPr>
      <w:r w:rsidRPr="003C4AC2">
        <w:rPr>
          <w:rFonts w:ascii="宋体" w:eastAsia="宋体" w:hAnsi="宋体" w:cs="Arial"/>
          <w:b/>
          <w:bCs/>
        </w:rPr>
        <w:t>14.2 物理学判决：维纳-卡尔</w:t>
      </w:r>
      <w:proofErr w:type="gramStart"/>
      <w:r w:rsidRPr="003C4AC2">
        <w:rPr>
          <w:rFonts w:ascii="宋体" w:eastAsia="宋体" w:hAnsi="宋体" w:cs="Arial"/>
          <w:b/>
          <w:bCs/>
        </w:rPr>
        <w:t>曼</w:t>
      </w:r>
      <w:proofErr w:type="gramEnd"/>
      <w:r w:rsidRPr="003C4AC2">
        <w:rPr>
          <w:rFonts w:ascii="宋体" w:eastAsia="宋体" w:hAnsi="宋体" w:cs="Arial"/>
          <w:b/>
          <w:bCs/>
        </w:rPr>
        <w:t>观测公理</w:t>
      </w:r>
    </w:p>
    <w:p w14:paraId="4771DF9C" w14:textId="77777777" w:rsidR="0027075E" w:rsidRPr="003C4AC2" w:rsidRDefault="0027075E" w:rsidP="0027075E">
      <w:pPr>
        <w:spacing w:after="100" w:afterAutospacing="1"/>
        <w:rPr>
          <w:rFonts w:ascii="宋体" w:eastAsia="宋体" w:hAnsi="宋体" w:cs="宋体" w:hint="eastAsia"/>
        </w:rPr>
      </w:pPr>
      <w:r w:rsidRPr="003C4AC2">
        <w:rPr>
          <w:rFonts w:ascii="宋体" w:eastAsia="宋体" w:hAnsi="宋体" w:cs="宋体"/>
        </w:rPr>
        <w:t>复杂巨系统的部署时序，受制于控制论与状态估计算法的底层铁律，其核心不等式表征为：</w:t>
      </w:r>
    </w:p>
    <w:p w14:paraId="769C3903" w14:textId="77777777" w:rsidR="0027075E" w:rsidRPr="003C4AC2" w:rsidRDefault="00000000" w:rsidP="0027075E">
      <w:pPr>
        <w:rPr>
          <w:rFonts w:ascii="宋体" w:eastAsia="宋体" w:hAnsi="宋体" w:cs="宋体" w:hint="eastAsia"/>
        </w:rPr>
      </w:pPr>
      <m:oMathPara>
        <m:oMath>
          <m:func>
            <m:funcPr>
              <m:ctrlPr>
                <w:rPr>
                  <w:rFonts w:ascii="Cambria Math" w:eastAsia="宋体" w:hAnsi="Cambria Math" w:cs="宋体"/>
                </w:rPr>
              </m:ctrlPr>
            </m:funcPr>
            <m:fName>
              <m:r>
                <m:rPr>
                  <m:sty m:val="p"/>
                </m:rPr>
                <w:rPr>
                  <w:rFonts w:ascii="Cambria Math" w:eastAsia="宋体" w:hAnsi="Cambria Math" w:cs="宋体"/>
                </w:rPr>
                <m:t>dim</m:t>
              </m:r>
              <m:ctrlPr>
                <w:rPr>
                  <w:rFonts w:ascii="Cambria Math" w:eastAsia="宋体" w:hAnsi="Cambria Math" w:cs="宋体"/>
                  <w:i/>
                </w:rPr>
              </m:ctrlPr>
            </m:fName>
            <m:e>
              <m:d>
                <m:dPr>
                  <m:ctrlPr>
                    <w:rPr>
                      <w:rFonts w:ascii="Cambria Math" w:eastAsia="宋体" w:hAnsi="Cambria Math" w:cs="宋体"/>
                      <w:i/>
                    </w:rPr>
                  </m:ctrlPr>
                </m:dPr>
                <m:e>
                  <m:r>
                    <w:rPr>
                      <w:rFonts w:ascii="Cambria Math" w:eastAsia="宋体" w:hAnsi="Cambria Math" w:cs="宋体"/>
                    </w:rPr>
                    <m:t>C</m:t>
                  </m:r>
                </m:e>
              </m:d>
            </m:e>
          </m:func>
          <m:r>
            <m:rPr>
              <m:sty m:val="p"/>
            </m:rPr>
            <w:rPr>
              <w:rFonts w:ascii="Cambria Math" w:eastAsia="宋体" w:hAnsi="Cambria Math" w:cs="宋体" w:hint="eastAsia"/>
            </w:rPr>
            <m:t>≤</m:t>
          </m:r>
          <m:func>
            <m:funcPr>
              <m:ctrlPr>
                <w:rPr>
                  <w:rFonts w:ascii="Cambria Math" w:eastAsia="宋体" w:hAnsi="Cambria Math" w:cs="宋体"/>
                </w:rPr>
              </m:ctrlPr>
            </m:funcPr>
            <m:fName>
              <m:r>
                <m:rPr>
                  <m:sty m:val="p"/>
                </m:rPr>
                <w:rPr>
                  <w:rFonts w:ascii="Cambria Math" w:eastAsia="宋体" w:hAnsi="Cambria Math" w:cs="宋体"/>
                </w:rPr>
                <m:t>dim</m:t>
              </m:r>
              <m:ctrlPr>
                <w:rPr>
                  <w:rFonts w:ascii="Cambria Math" w:eastAsia="宋体" w:hAnsi="Cambria Math" w:cs="宋体"/>
                  <w:i/>
                </w:rPr>
              </m:ctrlPr>
            </m:fName>
            <m:e>
              <m:d>
                <m:dPr>
                  <m:ctrlPr>
                    <w:rPr>
                      <w:rFonts w:ascii="Cambria Math" w:eastAsia="宋体" w:hAnsi="Cambria Math" w:cs="宋体"/>
                      <w:i/>
                    </w:rPr>
                  </m:ctrlPr>
                </m:dPr>
                <m:e>
                  <m:r>
                    <w:rPr>
                      <w:rFonts w:ascii="Cambria Math" w:eastAsia="宋体" w:hAnsi="Cambria Math" w:cs="宋体"/>
                    </w:rPr>
                    <m:t>O</m:t>
                  </m:r>
                </m:e>
              </m:d>
            </m:e>
          </m:func>
        </m:oMath>
      </m:oMathPara>
    </w:p>
    <w:p w14:paraId="62442405" w14:textId="77777777" w:rsidR="0027075E" w:rsidRPr="003C4AC2" w:rsidRDefault="0027075E">
      <w:pPr>
        <w:numPr>
          <w:ilvl w:val="0"/>
          <w:numId w:val="76"/>
        </w:numPr>
        <w:spacing w:after="100" w:afterAutospacing="1"/>
        <w:rPr>
          <w:rFonts w:ascii="宋体" w:eastAsia="宋体" w:hAnsi="宋体" w:cs="宋体" w:hint="eastAsia"/>
        </w:rPr>
      </w:pPr>
      <w:r w:rsidRPr="003C4AC2">
        <w:rPr>
          <w:rFonts w:ascii="宋体" w:eastAsia="宋体" w:hAnsi="宋体" w:cs="宋体"/>
          <w:b/>
          <w:bCs/>
        </w:rPr>
        <w:t>参数域界定：</w:t>
      </w:r>
      <w:r w:rsidRPr="003C4AC2">
        <w:rPr>
          <w:rFonts w:ascii="宋体" w:eastAsia="宋体" w:hAnsi="宋体" w:cs="宋体"/>
        </w:rPr>
        <w:t xml:space="preserve"> 系统的有效控制域维度 </w:t>
      </w:r>
      <m:oMath>
        <m:r>
          <m:rPr>
            <m:sty m:val="b"/>
          </m:rPr>
          <w:rPr>
            <w:rFonts w:ascii="Cambria Math" w:eastAsia="宋体" w:hAnsi="Cambria Math" w:cs="宋体"/>
          </w:rPr>
          <m:t>dim</m:t>
        </m:r>
        <m:d>
          <m:dPr>
            <m:ctrlPr>
              <w:rPr>
                <w:rFonts w:ascii="Cambria Math" w:eastAsia="宋体" w:hAnsi="Cambria Math" w:cs="宋体"/>
                <w:b/>
                <w:bCs/>
              </w:rPr>
            </m:ctrlPr>
          </m:dPr>
          <m:e>
            <m:r>
              <m:rPr>
                <m:sty m:val="b"/>
              </m:rPr>
              <w:rPr>
                <w:rFonts w:ascii="Cambria Math" w:eastAsia="宋体" w:hAnsi="Cambria Math" w:cs="宋体"/>
              </w:rPr>
              <m:t>C</m:t>
            </m:r>
          </m:e>
        </m:d>
      </m:oMath>
      <w:r w:rsidRPr="003C4AC2">
        <w:rPr>
          <w:rFonts w:ascii="宋体" w:eastAsia="宋体" w:hAnsi="宋体" w:cs="宋体"/>
        </w:rPr>
        <w:t xml:space="preserve">，被其可观测域维度 </w:t>
      </w:r>
      <m:oMath>
        <m:r>
          <m:rPr>
            <m:sty m:val="b"/>
          </m:rPr>
          <w:rPr>
            <w:rFonts w:ascii="Cambria Math" w:eastAsia="宋体" w:hAnsi="Cambria Math" w:cs="宋体"/>
          </w:rPr>
          <m:t>dim</m:t>
        </m:r>
        <m:d>
          <m:dPr>
            <m:ctrlPr>
              <w:rPr>
                <w:rFonts w:ascii="Cambria Math" w:eastAsia="宋体" w:hAnsi="Cambria Math" w:cs="宋体"/>
                <w:b/>
                <w:bCs/>
              </w:rPr>
            </m:ctrlPr>
          </m:dPr>
          <m:e>
            <m:r>
              <m:rPr>
                <m:sty m:val="b"/>
              </m:rPr>
              <w:rPr>
                <w:rFonts w:ascii="Cambria Math" w:eastAsia="宋体" w:hAnsi="Cambria Math" w:cs="宋体"/>
              </w:rPr>
              <m:t>O</m:t>
            </m:r>
          </m:e>
        </m:d>
      </m:oMath>
      <w:r w:rsidRPr="003C4AC2">
        <w:rPr>
          <w:rFonts w:ascii="宋体" w:eastAsia="宋体" w:hAnsi="宋体" w:cs="宋体"/>
        </w:rPr>
        <w:t>施加绝对的测度上限约束。</w:t>
      </w:r>
    </w:p>
    <w:p w14:paraId="6B26BE70" w14:textId="77777777" w:rsidR="0027075E" w:rsidRPr="003C4AC2" w:rsidRDefault="0027075E">
      <w:pPr>
        <w:numPr>
          <w:ilvl w:val="0"/>
          <w:numId w:val="76"/>
        </w:numPr>
        <w:spacing w:after="100" w:afterAutospacing="1"/>
        <w:rPr>
          <w:rFonts w:ascii="宋体" w:eastAsia="宋体" w:hAnsi="宋体" w:cs="宋体" w:hint="eastAsia"/>
        </w:rPr>
      </w:pPr>
      <w:r w:rsidRPr="003C4AC2">
        <w:rPr>
          <w:rFonts w:ascii="宋体" w:eastAsia="宋体" w:hAnsi="宋体" w:cs="宋体"/>
          <w:b/>
          <w:bCs/>
        </w:rPr>
        <w:lastRenderedPageBreak/>
        <w:t>物理映射解析：</w:t>
      </w:r>
      <w:r w:rsidRPr="003C4AC2">
        <w:rPr>
          <w:rFonts w:ascii="宋体" w:eastAsia="宋体" w:hAnsi="宋体" w:cs="宋体"/>
        </w:rPr>
        <w:t xml:space="preserve"> 掌控系统底层的实体状态探测节点（Sensor），即掌握了向统御算符</w:t>
      </w:r>
      <m:oMath>
        <m:r>
          <m:rPr>
            <m:sty m:val="p"/>
          </m:rPr>
          <w:rPr>
            <w:rFonts w:ascii="Cambria Math" w:eastAsia="宋体" w:hAnsi="Cambria Math" w:cs="宋体" w:hint="eastAsia"/>
          </w:rPr>
          <m:t>（Π）</m:t>
        </m:r>
      </m:oMath>
      <w:r w:rsidRPr="003C4AC2">
        <w:rPr>
          <w:rFonts w:ascii="宋体" w:eastAsia="宋体" w:hAnsi="宋体" w:cs="宋体"/>
        </w:rPr>
        <w:t>持续注入全息残差的拓扑咽喉。缺乏底层探针数据的刚性支撑，任何宏观维度的控制矢量输出均为产生</w:t>
      </w:r>
      <w:proofErr w:type="gramStart"/>
      <w:r w:rsidRPr="003C4AC2">
        <w:rPr>
          <w:rFonts w:ascii="宋体" w:eastAsia="宋体" w:hAnsi="宋体" w:cs="宋体"/>
        </w:rPr>
        <w:t>零信息</w:t>
      </w:r>
      <w:proofErr w:type="gramEnd"/>
      <w:r w:rsidRPr="003C4AC2">
        <w:rPr>
          <w:rFonts w:ascii="宋体" w:eastAsia="宋体" w:hAnsi="宋体" w:cs="宋体"/>
        </w:rPr>
        <w:t>增益的无功操作。行业标杆复杂制造实体（如 Apple）强制其底层代工厂接入</w:t>
      </w:r>
      <w:proofErr w:type="gramStart"/>
      <w:r w:rsidRPr="003C4AC2">
        <w:rPr>
          <w:rFonts w:ascii="宋体" w:eastAsia="宋体" w:hAnsi="宋体" w:cs="宋体"/>
        </w:rPr>
        <w:t>微观排程引擎</w:t>
      </w:r>
      <w:proofErr w:type="gramEnd"/>
      <w:r w:rsidRPr="003C4AC2">
        <w:rPr>
          <w:rFonts w:ascii="宋体" w:eastAsia="宋体" w:hAnsi="宋体" w:cs="宋体"/>
        </w:rPr>
        <w:t>，其物理实质即通过</w:t>
      </w:r>
      <w:proofErr w:type="gramStart"/>
      <w:r w:rsidRPr="003C4AC2">
        <w:rPr>
          <w:rFonts w:ascii="宋体" w:eastAsia="宋体" w:hAnsi="宋体" w:cs="宋体"/>
        </w:rPr>
        <w:t>底层算力网格</w:t>
      </w:r>
      <w:proofErr w:type="gramEnd"/>
      <w:r w:rsidRPr="003C4AC2">
        <w:rPr>
          <w:rFonts w:ascii="宋体" w:eastAsia="宋体" w:hAnsi="宋体" w:cs="宋体"/>
        </w:rPr>
        <w:t>构建自下而上的数字测度桥梁，确保系统的可观测空间足以支撑高阶控制空间的维数要求。</w:t>
      </w:r>
    </w:p>
    <w:p w14:paraId="4864BABC" w14:textId="77777777" w:rsidR="0027075E" w:rsidRPr="003C4AC2" w:rsidRDefault="0027075E" w:rsidP="0027075E">
      <w:pPr>
        <w:spacing w:after="100" w:afterAutospacing="1"/>
        <w:outlineLvl w:val="3"/>
        <w:rPr>
          <w:rFonts w:ascii="宋体" w:eastAsia="宋体" w:hAnsi="宋体" w:cs="Arial" w:hint="eastAsia"/>
          <w:b/>
          <w:bCs/>
        </w:rPr>
      </w:pPr>
      <w:r w:rsidRPr="003C4AC2">
        <w:rPr>
          <w:rFonts w:ascii="宋体" w:eastAsia="宋体" w:hAnsi="宋体" w:cs="Arial"/>
          <w:b/>
          <w:bCs/>
        </w:rPr>
        <w:t>14.3 架构重整路径：逆向物理锚定与探针方程</w:t>
      </w:r>
    </w:p>
    <w:p w14:paraId="5B5C9570" w14:textId="77777777" w:rsidR="0027075E" w:rsidRPr="003C4AC2" w:rsidRDefault="0027075E" w:rsidP="0027075E">
      <w:pPr>
        <w:spacing w:after="100" w:afterAutospacing="1"/>
        <w:rPr>
          <w:rFonts w:ascii="宋体" w:eastAsia="宋体" w:hAnsi="宋体" w:cs="宋体" w:hint="eastAsia"/>
        </w:rPr>
      </w:pPr>
      <w:r w:rsidRPr="003C4AC2">
        <w:rPr>
          <w:rFonts w:ascii="宋体" w:eastAsia="宋体" w:hAnsi="宋体" w:cs="宋体"/>
        </w:rPr>
        <w:t>为跨越宏观开环断裂带，系统的生成与演化必须严格执行“逆向</w:t>
      </w:r>
      <w:proofErr w:type="gramStart"/>
      <w:r w:rsidRPr="003C4AC2">
        <w:rPr>
          <w:rFonts w:ascii="宋体" w:eastAsia="宋体" w:hAnsi="宋体" w:cs="宋体"/>
        </w:rPr>
        <w:t>锚</w:t>
      </w:r>
      <w:proofErr w:type="gramEnd"/>
      <w:r w:rsidRPr="003C4AC2">
        <w:rPr>
          <w:rFonts w:ascii="宋体" w:eastAsia="宋体" w:hAnsi="宋体" w:cs="宋体"/>
        </w:rPr>
        <w:t>定律（Reverse Anchoring Law）”：</w:t>
      </w:r>
    </w:p>
    <w:p w14:paraId="09DDCD0C" w14:textId="77777777" w:rsidR="0027075E" w:rsidRPr="003C4AC2" w:rsidRDefault="0027075E">
      <w:pPr>
        <w:numPr>
          <w:ilvl w:val="0"/>
          <w:numId w:val="77"/>
        </w:numPr>
        <w:spacing w:after="100" w:afterAutospacing="1"/>
        <w:rPr>
          <w:rFonts w:ascii="宋体" w:eastAsia="宋体" w:hAnsi="宋体" w:cs="宋体" w:hint="eastAsia"/>
        </w:rPr>
      </w:pPr>
      <w:r w:rsidRPr="003C4AC2">
        <w:rPr>
          <w:rFonts w:ascii="宋体" w:eastAsia="宋体" w:hAnsi="宋体" w:cs="宋体"/>
          <w:b/>
          <w:bCs/>
        </w:rPr>
        <w:t>部署物理观测算符：</w:t>
      </w:r>
      <w:r w:rsidRPr="003C4AC2">
        <w:rPr>
          <w:rFonts w:ascii="宋体" w:eastAsia="宋体" w:hAnsi="宋体" w:cs="宋体"/>
        </w:rPr>
        <w:t xml:space="preserve"> 必须优先下沉至底层物理网格（制造车间、物理储位、物流末端），部署无损状态探针，通过探针方程提取绝对真实的系统物理偏差：</w:t>
      </w:r>
    </w:p>
    <w:p w14:paraId="1D0FF34B" w14:textId="77777777" w:rsidR="0027075E" w:rsidRPr="003C4AC2" w:rsidRDefault="009574F8" w:rsidP="0027075E">
      <w:pPr>
        <w:spacing w:afterAutospacing="1"/>
        <w:ind w:left="720"/>
        <w:rPr>
          <w:rFonts w:ascii="宋体" w:eastAsia="宋体" w:hAnsi="宋体" w:cs="宋体" w:hint="eastAsia"/>
        </w:rPr>
      </w:pPr>
      <m:oMathPara>
        <m:oMath>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hint="eastAsia"/>
                </w:rPr>
                <m:t>真实</m:t>
              </m:r>
            </m:e>
          </m:d>
          <m:r>
            <w:rPr>
              <w:rFonts w:ascii="Cambria Math" w:eastAsia="宋体" w:hAnsi="Cambria Math" w:cs="宋体" w:hint="eastAsia"/>
            </w:rPr>
            <m:t>=O</m:t>
          </m:r>
          <m:d>
            <m:dPr>
              <m:begChr m:val="["/>
              <m:endChr m:val="]"/>
              <m:ctrlPr>
                <w:rPr>
                  <w:rFonts w:ascii="Cambria Math" w:eastAsia="宋体" w:hAnsi="Cambria Math" w:cs="宋体"/>
                  <w:i/>
                </w:rPr>
              </m:ctrlPr>
            </m:dPr>
            <m:e>
              <m:r>
                <w:rPr>
                  <w:rFonts w:ascii="Cambria Math" w:eastAsia="宋体" w:hAnsi="Cambria Math" w:cs="宋体" w:hint="eastAsia"/>
                </w:rPr>
                <m:t>P</m:t>
              </m:r>
              <m:d>
                <m:dPr>
                  <m:ctrlPr>
                    <w:rPr>
                      <w:rFonts w:ascii="Cambria Math" w:eastAsia="宋体" w:hAnsi="Cambria Math" w:cs="宋体"/>
                      <w:i/>
                    </w:rPr>
                  </m:ctrlPr>
                </m:dPr>
                <m:e>
                  <m:r>
                    <w:rPr>
                      <w:rFonts w:ascii="Cambria Math" w:eastAsia="宋体" w:hAnsi="Cambria Math" w:cs="宋体" w:hint="eastAsia"/>
                    </w:rPr>
                    <m:t>实际</m:t>
                  </m:r>
                </m:e>
              </m:d>
            </m:e>
          </m:d>
          <m:r>
            <w:rPr>
              <w:rFonts w:ascii="微软雅黑" w:eastAsia="微软雅黑" w:hAnsi="微软雅黑" w:cs="微软雅黑" w:hint="eastAsia"/>
            </w:rPr>
            <m:t>-</m:t>
          </m:r>
          <m:r>
            <w:rPr>
              <w:rFonts w:ascii="Cambria Math" w:eastAsia="宋体" w:hAnsi="Cambria Math" w:cs="宋体" w:hint="eastAsia"/>
            </w:rPr>
            <m:t>P</m:t>
          </m:r>
          <m:d>
            <m:dPr>
              <m:ctrlPr>
                <w:rPr>
                  <w:rFonts w:ascii="Cambria Math" w:eastAsia="宋体" w:hAnsi="Cambria Math" w:cs="宋体"/>
                  <w:i/>
                </w:rPr>
              </m:ctrlPr>
            </m:dPr>
            <m:e>
              <m:r>
                <w:rPr>
                  <w:rFonts w:ascii="Cambria Math" w:eastAsia="宋体" w:hAnsi="Cambria Math" w:cs="宋体" w:hint="eastAsia"/>
                </w:rPr>
                <m:t>预期</m:t>
              </m:r>
            </m:e>
          </m:d>
        </m:oMath>
      </m:oMathPara>
    </w:p>
    <w:p w14:paraId="07F544FD" w14:textId="77777777" w:rsidR="0027075E" w:rsidRPr="003C4AC2" w:rsidRDefault="0027075E">
      <w:pPr>
        <w:numPr>
          <w:ilvl w:val="0"/>
          <w:numId w:val="77"/>
        </w:numPr>
        <w:spacing w:after="100" w:afterAutospacing="1"/>
        <w:rPr>
          <w:rFonts w:ascii="宋体" w:eastAsia="宋体" w:hAnsi="宋体" w:cs="宋体" w:hint="eastAsia"/>
        </w:rPr>
      </w:pPr>
      <w:r w:rsidRPr="003C4AC2">
        <w:rPr>
          <w:rFonts w:ascii="宋体" w:eastAsia="宋体" w:hAnsi="宋体" w:cs="宋体"/>
          <w:b/>
          <w:bCs/>
        </w:rPr>
        <w:t>单向维度支撑法则：</w:t>
      </w:r>
      <w:r w:rsidRPr="003C4AC2">
        <w:rPr>
          <w:rFonts w:ascii="宋体" w:eastAsia="宋体" w:hAnsi="宋体" w:cs="宋体"/>
        </w:rPr>
        <w:t xml:space="preserve"> 演化路径须肇始于底层执行域（IOP）的数字特征显影，确立微观物理状态的绝对确权；依此为基底向上托举、构建战术计划域（ITP），最终在最高维空间闭合战略协同域（IBP）。</w:t>
      </w:r>
    </w:p>
    <w:p w14:paraId="67644EFC" w14:textId="77777777" w:rsidR="0027075E" w:rsidRPr="003C4AC2" w:rsidRDefault="0027075E">
      <w:pPr>
        <w:numPr>
          <w:ilvl w:val="0"/>
          <w:numId w:val="77"/>
        </w:numPr>
        <w:spacing w:after="100" w:afterAutospacing="1"/>
        <w:rPr>
          <w:rFonts w:ascii="宋体" w:eastAsia="宋体" w:hAnsi="宋体" w:cs="宋体" w:hint="eastAsia"/>
        </w:rPr>
      </w:pPr>
      <w:r w:rsidRPr="003C4AC2">
        <w:rPr>
          <w:rFonts w:ascii="宋体" w:eastAsia="宋体" w:hAnsi="宋体" w:cs="宋体"/>
          <w:b/>
          <w:bCs/>
        </w:rPr>
        <w:t>全域相空间灰度确权（Grey-box Validation）：</w:t>
      </w:r>
      <w:r w:rsidRPr="003C4AC2">
        <w:rPr>
          <w:rFonts w:ascii="宋体" w:eastAsia="宋体" w:hAnsi="宋体" w:cs="宋体"/>
        </w:rPr>
        <w:t xml:space="preserve"> 截取完整的业务流矢量，执行全链路闭环测度。唯有当底层的“执行域黑箱”与物理重力约束发生刚性咬合，且残差反馈回路畅通后，系统</w:t>
      </w:r>
      <w:proofErr w:type="gramStart"/>
      <w:r w:rsidRPr="003C4AC2">
        <w:rPr>
          <w:rFonts w:ascii="宋体" w:eastAsia="宋体" w:hAnsi="宋体" w:cs="宋体"/>
        </w:rPr>
        <w:t>方具备</w:t>
      </w:r>
      <w:proofErr w:type="gramEnd"/>
      <w:r w:rsidRPr="003C4AC2">
        <w:rPr>
          <w:rFonts w:ascii="宋体" w:eastAsia="宋体" w:hAnsi="宋体" w:cs="宋体"/>
        </w:rPr>
        <w:t>启动“向上反演（Upward Inversion）”的物理条件——即利用绝对的底层环境约束，反向收敛并无情校准宏观中枢设定的极值偏差。</w:t>
      </w:r>
    </w:p>
    <w:p w14:paraId="0E3718C7" w14:textId="77777777" w:rsidR="001351F6" w:rsidRPr="003C4AC2" w:rsidRDefault="00000000" w:rsidP="001351F6">
      <w:pPr>
        <w:rPr>
          <w:rFonts w:ascii="宋体" w:eastAsia="宋体" w:hAnsi="宋体" w:cs="宋体" w:hint="eastAsia"/>
          <w:sz w:val="22"/>
          <w:szCs w:val="20"/>
        </w:rPr>
      </w:pPr>
      <w:r w:rsidRPr="003C4AC2">
        <w:rPr>
          <w:rFonts w:ascii="宋体" w:eastAsia="宋体" w:hAnsi="宋体" w:cs="宋体"/>
          <w:sz w:val="22"/>
          <w:szCs w:val="20"/>
        </w:rPr>
        <w:pict w14:anchorId="2E810A8A">
          <v:rect id="_x0000_i1033" style="width:0;height:1.5pt" o:hralign="center" o:hrstd="t" o:hr="t" fillcolor="#a0a0a0" stroked="f"/>
        </w:pict>
      </w:r>
    </w:p>
    <w:p w14:paraId="72BE4E1A" w14:textId="77777777" w:rsidR="009574F8" w:rsidRPr="003C4AC2" w:rsidRDefault="009574F8" w:rsidP="009574F8">
      <w:pPr>
        <w:spacing w:after="100" w:afterAutospacing="1"/>
        <w:outlineLvl w:val="2"/>
        <w:rPr>
          <w:rFonts w:ascii="宋体" w:eastAsia="宋体" w:hAnsi="宋体" w:cs="Arial" w:hint="eastAsia"/>
          <w:b/>
          <w:bCs/>
          <w:sz w:val="27"/>
          <w:szCs w:val="27"/>
        </w:rPr>
      </w:pPr>
      <w:r w:rsidRPr="003C4AC2">
        <w:rPr>
          <w:rFonts w:ascii="宋体" w:eastAsia="宋体" w:hAnsi="宋体" w:cs="Arial"/>
          <w:b/>
          <w:bCs/>
          <w:sz w:val="27"/>
          <w:szCs w:val="27"/>
        </w:rPr>
        <w:t>第十五章 第七定律（动力论）映射：向量标量积做功与双</w:t>
      </w:r>
      <w:proofErr w:type="gramStart"/>
      <w:r w:rsidRPr="003C4AC2">
        <w:rPr>
          <w:rFonts w:ascii="宋体" w:eastAsia="宋体" w:hAnsi="宋体" w:cs="Arial"/>
          <w:b/>
          <w:bCs/>
          <w:sz w:val="27"/>
          <w:szCs w:val="27"/>
        </w:rPr>
        <w:t>核力场</w:t>
      </w:r>
      <w:proofErr w:type="gramEnd"/>
      <w:r w:rsidRPr="003C4AC2">
        <w:rPr>
          <w:rFonts w:ascii="宋体" w:eastAsia="宋体" w:hAnsi="宋体" w:cs="Arial"/>
          <w:b/>
          <w:bCs/>
          <w:sz w:val="27"/>
          <w:szCs w:val="27"/>
        </w:rPr>
        <w:t>对齐</w:t>
      </w:r>
    </w:p>
    <w:p w14:paraId="09C7240D" w14:textId="77777777" w:rsidR="009574F8" w:rsidRPr="003C4AC2" w:rsidRDefault="009574F8" w:rsidP="009574F8">
      <w:pPr>
        <w:spacing w:after="100" w:afterAutospacing="1"/>
        <w:rPr>
          <w:rFonts w:ascii="宋体" w:eastAsia="宋体" w:hAnsi="宋体" w:cs="宋体" w:hint="eastAsia"/>
        </w:rPr>
      </w:pPr>
      <w:r w:rsidRPr="003C4AC2">
        <w:rPr>
          <w:rFonts w:ascii="宋体" w:eastAsia="宋体" w:hAnsi="宋体" w:cs="宋体"/>
          <w:b/>
          <w:bCs/>
        </w:rPr>
        <w:t>核心公理：驱动系统跨越静摩擦边界的有效做功，源于宏观行政矢量与客观逻辑矢量的精确标量积。当干预矢量偏离客观轨道时，系统有效产出必然归零并伴随高维热耗散。</w:t>
      </w:r>
    </w:p>
    <w:p w14:paraId="37BEA9B7" w14:textId="77777777" w:rsidR="009574F8" w:rsidRPr="003C4AC2" w:rsidRDefault="009574F8" w:rsidP="009574F8">
      <w:pPr>
        <w:spacing w:after="100" w:afterAutospacing="1"/>
        <w:rPr>
          <w:rFonts w:ascii="宋体" w:eastAsia="宋体" w:hAnsi="宋体" w:cs="宋体" w:hint="eastAsia"/>
        </w:rPr>
      </w:pPr>
      <w:r w:rsidRPr="003C4AC2">
        <w:rPr>
          <w:rFonts w:ascii="宋体" w:eastAsia="宋体" w:hAnsi="宋体" w:cs="宋体"/>
        </w:rPr>
        <w:t>当系统从数字相空间降临</w:t>
      </w:r>
      <w:proofErr w:type="gramStart"/>
      <w:r w:rsidRPr="003C4AC2">
        <w:rPr>
          <w:rFonts w:ascii="宋体" w:eastAsia="宋体" w:hAnsi="宋体" w:cs="宋体"/>
        </w:rPr>
        <w:t>至真实的执行场域</w:t>
      </w:r>
      <w:proofErr w:type="gramEnd"/>
      <w:r w:rsidRPr="003C4AC2">
        <w:rPr>
          <w:rFonts w:ascii="宋体" w:eastAsia="宋体" w:hAnsi="宋体" w:cs="宋体"/>
        </w:rPr>
        <w:t>时，必然</w:t>
      </w:r>
      <w:proofErr w:type="gramStart"/>
      <w:r w:rsidRPr="003C4AC2">
        <w:rPr>
          <w:rFonts w:ascii="宋体" w:eastAsia="宋体" w:hAnsi="宋体" w:cs="宋体"/>
        </w:rPr>
        <w:t>遭遇极</w:t>
      </w:r>
      <w:proofErr w:type="gramEnd"/>
      <w:r w:rsidRPr="003C4AC2">
        <w:rPr>
          <w:rFonts w:ascii="宋体" w:eastAsia="宋体" w:hAnsi="宋体" w:cs="宋体"/>
        </w:rPr>
        <w:t>大的结构性惯性阻力。本章旨在解剖系统演化进程中的“动力学做功机制”，并以严密的物理方程，对传统管理学中“高压驱动（线性动能错觉）”的干预模式下达最终判决。</w:t>
      </w:r>
    </w:p>
    <w:p w14:paraId="2881A4A7" w14:textId="77777777" w:rsidR="009574F8" w:rsidRPr="003C4AC2" w:rsidRDefault="009574F8" w:rsidP="009574F8">
      <w:pPr>
        <w:spacing w:after="100" w:afterAutospacing="1"/>
        <w:outlineLvl w:val="3"/>
        <w:rPr>
          <w:rFonts w:ascii="宋体" w:eastAsia="宋体" w:hAnsi="宋体" w:cs="Arial" w:hint="eastAsia"/>
          <w:b/>
          <w:bCs/>
        </w:rPr>
      </w:pPr>
      <w:r w:rsidRPr="003C4AC2">
        <w:rPr>
          <w:rFonts w:ascii="宋体" w:eastAsia="宋体" w:hAnsi="宋体" w:cs="Arial"/>
          <w:b/>
          <w:bCs/>
        </w:rPr>
        <w:t>15.1 结构性病理：权力热耗散与正交崩溃</w:t>
      </w:r>
    </w:p>
    <w:p w14:paraId="109665F9" w14:textId="77777777" w:rsidR="009574F8" w:rsidRPr="003C4AC2" w:rsidRDefault="009574F8" w:rsidP="009574F8">
      <w:pPr>
        <w:spacing w:after="100" w:afterAutospacing="1"/>
        <w:rPr>
          <w:rFonts w:ascii="宋体" w:eastAsia="宋体" w:hAnsi="宋体" w:cs="宋体" w:hint="eastAsia"/>
        </w:rPr>
      </w:pPr>
      <w:r w:rsidRPr="003C4AC2">
        <w:rPr>
          <w:rFonts w:ascii="宋体" w:eastAsia="宋体" w:hAnsi="宋体" w:cs="宋体"/>
        </w:rPr>
        <w:lastRenderedPageBreak/>
        <w:t>在多数巨系统演化失败的案例中，宏观控制节点（高管）施加了极大的干预势能，但系统输出的有效商业</w:t>
      </w:r>
      <w:proofErr w:type="gramStart"/>
      <w:r w:rsidRPr="003C4AC2">
        <w:rPr>
          <w:rFonts w:ascii="宋体" w:eastAsia="宋体" w:hAnsi="宋体" w:cs="宋体"/>
        </w:rPr>
        <w:t>做功却趋近于</w:t>
      </w:r>
      <w:proofErr w:type="gramEnd"/>
      <w:r w:rsidRPr="003C4AC2">
        <w:rPr>
          <w:rFonts w:ascii="宋体" w:eastAsia="宋体" w:hAnsi="宋体" w:cs="宋体"/>
        </w:rPr>
        <w:t>零。</w:t>
      </w:r>
    </w:p>
    <w:p w14:paraId="74D2C9FC" w14:textId="77777777" w:rsidR="009574F8" w:rsidRPr="003C4AC2" w:rsidRDefault="009574F8" w:rsidP="009574F8">
      <w:pPr>
        <w:spacing w:after="100" w:afterAutospacing="1"/>
        <w:rPr>
          <w:rFonts w:ascii="宋体" w:eastAsia="宋体" w:hAnsi="宋体" w:cs="宋体" w:hint="eastAsia"/>
        </w:rPr>
      </w:pPr>
      <w:r w:rsidRPr="003C4AC2">
        <w:rPr>
          <w:rFonts w:ascii="宋体" w:eastAsia="宋体" w:hAnsi="宋体" w:cs="宋体"/>
          <w:b/>
          <w:bCs/>
        </w:rPr>
        <w:t>物理相变真相（正交崩溃机制）：</w:t>
      </w:r>
    </w:p>
    <w:p w14:paraId="559BC228" w14:textId="77777777" w:rsidR="009574F8" w:rsidRPr="003C4AC2" w:rsidRDefault="009574F8" w:rsidP="009574F8">
      <w:pPr>
        <w:spacing w:after="100" w:afterAutospacing="1"/>
        <w:rPr>
          <w:rFonts w:ascii="宋体" w:eastAsia="宋体" w:hAnsi="宋体" w:cs="宋体" w:hint="eastAsia"/>
        </w:rPr>
      </w:pPr>
      <w:r w:rsidRPr="003C4AC2">
        <w:rPr>
          <w:rFonts w:ascii="宋体" w:eastAsia="宋体" w:hAnsi="宋体" w:cs="宋体"/>
        </w:rPr>
        <w:t>当管理层的 KPI 牵引矢量（行政干预方向）与统御算符推演出的客观最优解矢量发生正交偏移（错配夹角</w:t>
      </w:r>
      <m:oMath>
        <m:r>
          <w:rPr>
            <w:rFonts w:ascii="Cambria Math" w:eastAsia="宋体" w:hAnsi="Cambria Math" w:cs="宋体"/>
          </w:rPr>
          <m:t>θ</m:t>
        </m:r>
        <m:r>
          <m:rPr>
            <m:sty m:val="p"/>
          </m:rPr>
          <w:rPr>
            <w:rFonts w:ascii="Cambria Math" w:eastAsia="宋体" w:hAnsi="Cambria Math" w:cs="宋体" w:hint="eastAsia"/>
          </w:rPr>
          <m:t>→</m:t>
        </m:r>
        <m:sSup>
          <m:sSupPr>
            <m:ctrlPr>
              <w:rPr>
                <w:rFonts w:ascii="Cambria Math" w:eastAsia="宋体" w:hAnsi="Cambria Math" w:cs="宋体"/>
                <w:i/>
              </w:rPr>
            </m:ctrlPr>
          </m:sSupPr>
          <m:e>
            <m:r>
              <w:rPr>
                <w:rFonts w:ascii="Cambria Math" w:eastAsia="宋体" w:hAnsi="Cambria Math" w:cs="宋体"/>
              </w:rPr>
              <m:t>90</m:t>
            </m:r>
            <m:ctrlPr>
              <w:rPr>
                <w:rFonts w:ascii="Cambria Math" w:eastAsia="宋体" w:hAnsi="Cambria Math" w:cs="宋体"/>
              </w:rPr>
            </m:ctrlPr>
          </m:e>
          <m:sup>
            <m:r>
              <m:rPr>
                <m:sty m:val="p"/>
              </m:rPr>
              <w:rPr>
                <w:rFonts w:ascii="MS Mincho" w:eastAsia="MS Mincho" w:hAnsi="MS Mincho" w:cs="MS Mincho" w:hint="eastAsia"/>
              </w:rPr>
              <m:t>∘</m:t>
            </m:r>
          </m:sup>
        </m:sSup>
      </m:oMath>
      <w:r w:rsidRPr="003C4AC2">
        <w:rPr>
          <w:rFonts w:ascii="宋体" w:eastAsia="宋体" w:hAnsi="宋体" w:cs="宋体"/>
        </w:rPr>
        <w:t>）时，由于</w:t>
      </w:r>
      <m:oMath>
        <m:func>
          <m:funcPr>
            <m:ctrlPr>
              <w:rPr>
                <w:rFonts w:ascii="Cambria Math" w:eastAsia="宋体" w:hAnsi="Cambria Math" w:cs="宋体"/>
              </w:rPr>
            </m:ctrlPr>
          </m:funcPr>
          <m:fName>
            <m:r>
              <m:rPr>
                <m:sty m:val="p"/>
              </m:rPr>
              <w:rPr>
                <w:rFonts w:ascii="Cambria Math" w:eastAsia="宋体" w:hAnsi="Cambria Math" w:cs="宋体"/>
              </w:rPr>
              <m:t>cos</m:t>
            </m:r>
          </m:fName>
          <m:e>
            <m:d>
              <m:dPr>
                <m:ctrlPr>
                  <w:rPr>
                    <w:rFonts w:ascii="Cambria Math" w:eastAsia="宋体" w:hAnsi="Cambria Math" w:cs="宋体"/>
                  </w:rPr>
                </m:ctrlPr>
              </m:dPr>
              <m:e>
                <m:sSup>
                  <m:sSupPr>
                    <m:ctrlPr>
                      <w:rPr>
                        <w:rFonts w:ascii="Cambria Math" w:eastAsia="宋体" w:hAnsi="Cambria Math" w:cs="宋体"/>
                      </w:rPr>
                    </m:ctrlPr>
                  </m:sSupPr>
                  <m:e>
                    <m:r>
                      <m:rPr>
                        <m:sty m:val="p"/>
                      </m:rPr>
                      <w:rPr>
                        <w:rFonts w:ascii="Cambria Math" w:eastAsia="宋体" w:hAnsi="Cambria Math" w:cs="宋体"/>
                      </w:rPr>
                      <m:t>90</m:t>
                    </m:r>
                  </m:e>
                  <m:sup>
                    <m:r>
                      <m:rPr>
                        <m:sty m:val="p"/>
                      </m:rPr>
                      <w:rPr>
                        <w:rFonts w:ascii="MS Mincho" w:eastAsia="MS Mincho" w:hAnsi="MS Mincho" w:cs="MS Mincho" w:hint="eastAsia"/>
                      </w:rPr>
                      <m:t>∘</m:t>
                    </m:r>
                  </m:sup>
                </m:sSup>
              </m:e>
            </m:d>
          </m:e>
        </m:func>
        <m:r>
          <m:rPr>
            <m:sty m:val="p"/>
          </m:rPr>
          <w:rPr>
            <w:rFonts w:ascii="Cambria Math" w:eastAsia="宋体" w:hAnsi="Cambria Math" w:cs="宋体"/>
          </w:rPr>
          <m:t>=0</m:t>
        </m:r>
      </m:oMath>
      <w:r w:rsidRPr="003C4AC2">
        <w:rPr>
          <w:rFonts w:ascii="宋体" w:eastAsia="宋体" w:hAnsi="宋体" w:cs="宋体"/>
        </w:rPr>
        <w:t>，标量积瞬间塌缩。</w:t>
      </w:r>
    </w:p>
    <w:p w14:paraId="53744AE0" w14:textId="77777777" w:rsidR="009574F8" w:rsidRPr="003C4AC2" w:rsidRDefault="009574F8" w:rsidP="009574F8">
      <w:pPr>
        <w:spacing w:after="100" w:afterAutospacing="1"/>
        <w:rPr>
          <w:rFonts w:ascii="宋体" w:eastAsia="宋体" w:hAnsi="宋体" w:cs="宋体" w:hint="eastAsia"/>
        </w:rPr>
      </w:pPr>
      <w:r w:rsidRPr="003C4AC2">
        <w:rPr>
          <w:rFonts w:ascii="宋体" w:eastAsia="宋体" w:hAnsi="宋体" w:cs="宋体"/>
        </w:rPr>
        <w:t>此时，行政干预</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e>
        </m:d>
      </m:oMath>
      <w:r w:rsidRPr="003C4AC2">
        <w:rPr>
          <w:rFonts w:ascii="宋体" w:eastAsia="宋体" w:hAnsi="宋体" w:cs="宋体"/>
        </w:rPr>
        <w:t>所倾注的庞大动能并未转化为推动系统演化的有效做功</w:t>
      </w:r>
      <m:oMath>
        <m:r>
          <m:rPr>
            <m:sty m:val="p"/>
          </m:rPr>
          <w:rPr>
            <w:rFonts w:ascii="Cambria Math" w:eastAsia="宋体" w:hAnsi="Cambria Math" w:cs="宋体" w:hint="eastAsia"/>
          </w:rPr>
          <m:t>（</m:t>
        </m:r>
        <m:r>
          <m:rPr>
            <m:sty m:val="p"/>
          </m:rPr>
          <w:rPr>
            <w:rFonts w:ascii="Cambria Math" w:eastAsia="宋体" w:hAnsi="Cambria Math" w:cs="宋体" w:hint="eastAsia"/>
          </w:rPr>
          <m:t xml:space="preserve">W </m:t>
        </m:r>
        <m:r>
          <m:rPr>
            <m:sty m:val="p"/>
          </m:rPr>
          <w:rPr>
            <w:rFonts w:ascii="Cambria Math" w:eastAsia="宋体" w:hAnsi="Cambria Math" w:cs="宋体"/>
          </w:rPr>
          <m:t>→</m:t>
        </m:r>
        <m:r>
          <m:rPr>
            <m:sty m:val="p"/>
          </m:rPr>
          <w:rPr>
            <w:rFonts w:ascii="Cambria Math" w:eastAsia="宋体" w:hAnsi="Cambria Math" w:cs="宋体" w:hint="eastAsia"/>
          </w:rPr>
          <m:t>0</m:t>
        </m:r>
        <m:r>
          <m:rPr>
            <m:sty m:val="p"/>
          </m:rPr>
          <w:rPr>
            <w:rFonts w:ascii="Cambria Math" w:eastAsia="宋体" w:hAnsi="Cambria Math" w:cs="宋体" w:hint="eastAsia"/>
          </w:rPr>
          <m:t>）</m:t>
        </m:r>
      </m:oMath>
      <w:r w:rsidRPr="003C4AC2">
        <w:rPr>
          <w:rFonts w:ascii="宋体" w:eastAsia="宋体" w:hAnsi="宋体" w:cs="宋体"/>
        </w:rPr>
        <w:t>。相反，依据正交分解定律，这股巨大的能量全部转化为与轨道垂直的剪切力，在部门壁垒的非</w:t>
      </w:r>
      <w:proofErr w:type="gramStart"/>
      <w:r w:rsidRPr="003C4AC2">
        <w:rPr>
          <w:rFonts w:ascii="宋体" w:eastAsia="宋体" w:hAnsi="宋体" w:cs="宋体"/>
        </w:rPr>
        <w:t>凸</w:t>
      </w:r>
      <w:proofErr w:type="gramEnd"/>
      <w:r w:rsidRPr="003C4AC2">
        <w:rPr>
          <w:rFonts w:ascii="宋体" w:eastAsia="宋体" w:hAnsi="宋体" w:cs="宋体"/>
        </w:rPr>
        <w:t>博弈中，彻底降级为引发系统过热的震荡废热</w:t>
      </w:r>
      <m:oMath>
        <m:r>
          <w:rPr>
            <w:rFonts w:ascii="Cambria Math" w:eastAsia="宋体" w:hAnsi="Cambria Math" w:cs="宋体" w:hint="eastAsia"/>
          </w:rPr>
          <m:t>（</m:t>
        </m:r>
        <m:r>
          <w:rPr>
            <w:rFonts w:ascii="Cambria Math" w:eastAsia="宋体" w:hAnsi="Cambria Math" w:cs="宋体" w:hint="eastAsia"/>
          </w:rPr>
          <m:t>Q</m:t>
        </m:r>
        <m:r>
          <m:rPr>
            <m:sty m:val="p"/>
          </m:rPr>
          <w:rPr>
            <w:rFonts w:ascii="Cambria Math" w:eastAsia="宋体" w:hAnsi="Cambria Math" w:cs="宋体" w:hint="eastAsia"/>
          </w:rPr>
          <m:t>∝</m:t>
        </m:r>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V</m:t>
                </m:r>
              </m:e>
              <m:sub>
                <m:r>
                  <w:rPr>
                    <w:rFonts w:ascii="Cambria Math" w:eastAsia="宋体" w:hAnsi="Cambria Math" w:cs="宋体" w:hint="eastAsia"/>
                  </w:rPr>
                  <m:t>m</m:t>
                </m:r>
              </m:sub>
            </m:sSub>
          </m:e>
        </m:d>
        <m:func>
          <m:funcPr>
            <m:ctrlPr>
              <w:rPr>
                <w:rFonts w:ascii="Cambria Math" w:eastAsia="宋体" w:hAnsi="Cambria Math" w:cs="宋体"/>
              </w:rPr>
            </m:ctrlPr>
          </m:funcPr>
          <m:fName>
            <m:r>
              <m:rPr>
                <m:sty m:val="p"/>
              </m:rPr>
              <w:rPr>
                <w:rFonts w:ascii="Cambria Math" w:eastAsia="宋体" w:hAnsi="Cambria Math" w:cs="宋体"/>
              </w:rPr>
              <m:t>sin</m:t>
            </m:r>
            <m:ctrlPr>
              <w:rPr>
                <w:rFonts w:ascii="Cambria Math" w:eastAsia="宋体" w:hAnsi="Cambria Math" w:cs="宋体"/>
                <w:i/>
              </w:rPr>
            </m:ctrlPr>
          </m:fName>
          <m:e>
            <m:r>
              <w:rPr>
                <w:rFonts w:ascii="Cambria Math" w:eastAsia="宋体" w:hAnsi="Cambria Math" w:cs="宋体"/>
              </w:rPr>
              <m:t>θ</m:t>
            </m:r>
          </m:e>
        </m:func>
        <m:r>
          <w:rPr>
            <w:rFonts w:ascii="Cambria Math" w:eastAsia="宋体" w:hAnsi="Cambria Math" w:cs="宋体" w:hint="eastAsia"/>
          </w:rPr>
          <m:t>）</m:t>
        </m:r>
      </m:oMath>
      <w:r w:rsidRPr="003C4AC2">
        <w:rPr>
          <w:rFonts w:ascii="宋体" w:eastAsia="宋体" w:hAnsi="宋体" w:cs="宋体"/>
        </w:rPr>
        <w:t>。行政推力越大，系统的热崩塌与结构性撕裂越剧烈。</w:t>
      </w:r>
    </w:p>
    <w:p w14:paraId="2F69651E" w14:textId="77777777" w:rsidR="009574F8" w:rsidRPr="003C4AC2" w:rsidRDefault="009574F8" w:rsidP="009574F8">
      <w:pPr>
        <w:spacing w:after="100" w:afterAutospacing="1"/>
        <w:outlineLvl w:val="3"/>
        <w:rPr>
          <w:rFonts w:ascii="宋体" w:eastAsia="宋体" w:hAnsi="宋体" w:cs="Arial" w:hint="eastAsia"/>
          <w:b/>
          <w:bCs/>
        </w:rPr>
      </w:pPr>
      <w:r w:rsidRPr="003C4AC2">
        <w:rPr>
          <w:rFonts w:ascii="宋体" w:eastAsia="宋体" w:hAnsi="宋体" w:cs="Arial"/>
          <w:b/>
          <w:bCs/>
        </w:rPr>
        <w:t>15.2 核心动力学方程：有效做功与系统加速度</w:t>
      </w:r>
    </w:p>
    <w:p w14:paraId="7958FF65" w14:textId="77777777" w:rsidR="009574F8" w:rsidRPr="003C4AC2" w:rsidRDefault="009574F8" w:rsidP="009574F8">
      <w:pPr>
        <w:spacing w:after="100" w:afterAutospacing="1"/>
        <w:rPr>
          <w:rFonts w:ascii="宋体" w:eastAsia="宋体" w:hAnsi="宋体" w:cs="宋体" w:hint="eastAsia"/>
        </w:rPr>
      </w:pPr>
      <w:r w:rsidRPr="003C4AC2">
        <w:rPr>
          <w:rFonts w:ascii="宋体" w:eastAsia="宋体" w:hAnsi="宋体" w:cs="宋体"/>
        </w:rPr>
        <w:t>系统的物理推进效率与真实产出，</w:t>
      </w:r>
      <w:proofErr w:type="gramStart"/>
      <w:r w:rsidRPr="003C4AC2">
        <w:rPr>
          <w:rFonts w:ascii="宋体" w:eastAsia="宋体" w:hAnsi="宋体" w:cs="宋体"/>
        </w:rPr>
        <w:t>被以下</w:t>
      </w:r>
      <w:proofErr w:type="gramEnd"/>
      <w:r w:rsidRPr="003C4AC2">
        <w:rPr>
          <w:rFonts w:ascii="宋体" w:eastAsia="宋体" w:hAnsi="宋体" w:cs="宋体"/>
        </w:rPr>
        <w:t>两组严密的动力学方程绝对统御：</w:t>
      </w:r>
    </w:p>
    <w:p w14:paraId="664ABB2D" w14:textId="77777777" w:rsidR="009574F8" w:rsidRPr="003C4AC2" w:rsidRDefault="009574F8" w:rsidP="009574F8">
      <w:pPr>
        <w:spacing w:after="100" w:afterAutospacing="1"/>
        <w:rPr>
          <w:rFonts w:ascii="宋体" w:eastAsia="宋体" w:hAnsi="宋体" w:cs="宋体" w:hint="eastAsia"/>
        </w:rPr>
      </w:pPr>
      <w:r w:rsidRPr="003C4AC2">
        <w:rPr>
          <w:rFonts w:ascii="宋体" w:eastAsia="宋体" w:hAnsi="宋体" w:cs="宋体"/>
          <w:b/>
          <w:bCs/>
        </w:rPr>
        <w:t>1. 组织动力学演化方程：</w:t>
      </w:r>
    </w:p>
    <w:p w14:paraId="5BFBA65B" w14:textId="77777777" w:rsidR="009574F8" w:rsidRPr="003C4AC2" w:rsidRDefault="009574F8" w:rsidP="009574F8">
      <w:pPr>
        <w:rPr>
          <w:rFonts w:ascii="宋体" w:eastAsia="宋体" w:hAnsi="宋体" w:cs="宋体" w:hint="eastAsia"/>
        </w:rPr>
      </w:pPr>
      <m:oMathPara>
        <m:oMath>
          <m:r>
            <m:rPr>
              <m:sty m:val="p"/>
            </m:rPr>
            <w:rPr>
              <w:rFonts w:ascii="Cambria Math" w:eastAsia="宋体" w:hAnsi="Cambria Math" w:cs="宋体" w:hint="eastAsia"/>
            </w:rPr>
            <m:t>Σ</m:t>
          </m:r>
          <m:r>
            <w:rPr>
              <w:rFonts w:ascii="Cambria Math" w:eastAsia="宋体" w:hAnsi="Cambria Math" w:cs="宋体"/>
            </w:rPr>
            <m:t>F=m</m:t>
          </m:r>
          <m:r>
            <m:rPr>
              <m:sty m:val="p"/>
            </m:rPr>
            <w:rPr>
              <w:rFonts w:ascii="Cambria Math" w:eastAsia="宋体" w:hAnsi="Cambria Math" w:cs="宋体"/>
            </w:rPr>
            <m:t>⋅</m:t>
          </m:r>
          <m:r>
            <w:rPr>
              <w:rFonts w:ascii="Cambria Math" w:eastAsia="宋体" w:hAnsi="Cambria Math" w:cs="宋体"/>
            </w:rPr>
            <m:t>a=</m:t>
          </m:r>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m</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π</m:t>
              </m:r>
            </m:sub>
          </m:sSub>
          <m:r>
            <w:rPr>
              <w:rFonts w:ascii="Cambria Math" w:eastAsia="宋体" w:hAnsi="Cambria Math" w:cs="宋体"/>
            </w:rPr>
            <m:t>-f</m:t>
          </m:r>
        </m:oMath>
      </m:oMathPara>
    </w:p>
    <w:p w14:paraId="6029D84F" w14:textId="77777777" w:rsidR="009574F8" w:rsidRPr="003C4AC2" w:rsidRDefault="009574F8">
      <w:pPr>
        <w:numPr>
          <w:ilvl w:val="0"/>
          <w:numId w:val="78"/>
        </w:numPr>
        <w:spacing w:after="100" w:afterAutospacing="1"/>
        <w:rPr>
          <w:rFonts w:ascii="宋体" w:eastAsia="宋体" w:hAnsi="宋体" w:cs="宋体" w:hint="eastAsia"/>
        </w:rPr>
      </w:pPr>
      <m:oMath>
        <m:r>
          <w:rPr>
            <w:rFonts w:ascii="Cambria Math" w:eastAsia="宋体" w:hAnsi="Cambria Math" w:cs="宋体"/>
          </w:rPr>
          <m:t>m</m:t>
        </m:r>
        <m:r>
          <m:rPr>
            <m:sty m:val="p"/>
          </m:rPr>
          <w:rPr>
            <w:rFonts w:ascii="Cambria Math" w:eastAsia="宋体" w:hAnsi="Cambria Math" w:cs="宋体"/>
          </w:rPr>
          <m:t>⋅</m:t>
        </m:r>
        <m:r>
          <w:rPr>
            <w:rFonts w:ascii="Cambria Math" w:eastAsia="宋体" w:hAnsi="Cambria Math" w:cs="宋体"/>
          </w:rPr>
          <m:t>a</m:t>
        </m:r>
      </m:oMath>
      <w:r w:rsidRPr="003C4AC2">
        <w:rPr>
          <w:rFonts w:ascii="宋体" w:eastAsia="宋体" w:hAnsi="宋体" w:cs="宋体"/>
          <w:b/>
          <w:bCs/>
        </w:rPr>
        <w:t>（演化惯性力）：</w:t>
      </w:r>
      <w:r w:rsidRPr="003C4AC2">
        <w:rPr>
          <w:rFonts w:ascii="宋体" w:eastAsia="宋体" w:hAnsi="宋体" w:cs="宋体"/>
        </w:rPr>
        <w:t xml:space="preserve"> 组织的静态惯性质量</w:t>
      </w:r>
      <m:oMath>
        <m:d>
          <m:dPr>
            <m:ctrlPr>
              <w:rPr>
                <w:rFonts w:ascii="Cambria Math" w:eastAsia="宋体" w:hAnsi="Cambria Math" w:cs="宋体"/>
                <w:i/>
              </w:rPr>
            </m:ctrlPr>
          </m:dPr>
          <m:e>
            <m:r>
              <w:rPr>
                <w:rFonts w:ascii="Cambria Math" w:eastAsia="宋体" w:hAnsi="Cambria Math" w:cs="宋体"/>
              </w:rPr>
              <m:t>m</m:t>
            </m:r>
          </m:e>
        </m:d>
      </m:oMath>
      <w:r w:rsidRPr="003C4AC2">
        <w:rPr>
          <w:rFonts w:ascii="宋体" w:eastAsia="宋体" w:hAnsi="宋体" w:cs="宋体"/>
        </w:rPr>
        <w:t xml:space="preserve">与系统状态跃迁加速度 </w:t>
      </w:r>
      <m:oMath>
        <m:d>
          <m:dPr>
            <m:ctrlPr>
              <w:rPr>
                <w:rFonts w:ascii="Cambria Math" w:eastAsia="宋体" w:hAnsi="Cambria Math" w:cs="宋体"/>
                <w:i/>
              </w:rPr>
            </m:ctrlPr>
          </m:dPr>
          <m:e>
            <m:r>
              <w:rPr>
                <w:rFonts w:ascii="Cambria Math" w:eastAsia="宋体" w:hAnsi="Cambria Math" w:cs="宋体"/>
              </w:rPr>
              <m:t>a</m:t>
            </m:r>
          </m:e>
        </m:d>
      </m:oMath>
      <w:r w:rsidRPr="003C4AC2">
        <w:rPr>
          <w:rFonts w:ascii="宋体" w:eastAsia="宋体" w:hAnsi="宋体" w:cs="宋体"/>
        </w:rPr>
        <w:t>的乘积。</w:t>
      </w:r>
    </w:p>
    <w:p w14:paraId="405C3414" w14:textId="77777777" w:rsidR="009574F8" w:rsidRPr="003C4AC2" w:rsidRDefault="00000000">
      <w:pPr>
        <w:numPr>
          <w:ilvl w:val="0"/>
          <w:numId w:val="78"/>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m</m:t>
            </m:r>
          </m:sub>
        </m:sSub>
      </m:oMath>
      <w:r w:rsidR="009574F8" w:rsidRPr="003C4AC2">
        <w:rPr>
          <w:rFonts w:ascii="宋体" w:eastAsia="宋体" w:hAnsi="宋体" w:cs="宋体"/>
          <w:b/>
          <w:bCs/>
        </w:rPr>
        <w:t>（行政推力场）：</w:t>
      </w:r>
      <w:r w:rsidR="009574F8" w:rsidRPr="003C4AC2">
        <w:rPr>
          <w:rFonts w:ascii="宋体" w:eastAsia="宋体" w:hAnsi="宋体" w:cs="宋体"/>
        </w:rPr>
        <w:t xml:space="preserve"> 宏观节点自上而下注入的资源调度与强制牵引力。</w:t>
      </w:r>
    </w:p>
    <w:p w14:paraId="2C46B3E4" w14:textId="77777777" w:rsidR="009574F8" w:rsidRPr="003C4AC2" w:rsidRDefault="00000000">
      <w:pPr>
        <w:numPr>
          <w:ilvl w:val="0"/>
          <w:numId w:val="78"/>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π</m:t>
            </m:r>
          </m:sub>
        </m:sSub>
      </m:oMath>
      <w:r w:rsidR="009574F8" w:rsidRPr="003C4AC2">
        <w:rPr>
          <w:rFonts w:ascii="宋体" w:eastAsia="宋体" w:hAnsi="宋体" w:cs="宋体"/>
          <w:b/>
          <w:bCs/>
        </w:rPr>
        <w:t>（逻辑引力场）：</w:t>
      </w:r>
      <w:r w:rsidR="009574F8" w:rsidRPr="003C4AC2">
        <w:rPr>
          <w:rFonts w:ascii="宋体" w:eastAsia="宋体" w:hAnsi="宋体" w:cs="宋体"/>
        </w:rPr>
        <w:t xml:space="preserve"> 由底层数据模型与算法构筑的客观必然性轨道重力。</w:t>
      </w:r>
    </w:p>
    <w:p w14:paraId="2F6FF664" w14:textId="77777777" w:rsidR="009574F8" w:rsidRPr="003C4AC2" w:rsidRDefault="00E50395">
      <w:pPr>
        <w:numPr>
          <w:ilvl w:val="0"/>
          <w:numId w:val="78"/>
        </w:numPr>
        <w:spacing w:after="100" w:afterAutospacing="1"/>
        <w:rPr>
          <w:rFonts w:ascii="宋体" w:eastAsia="宋体" w:hAnsi="宋体" w:cs="宋体" w:hint="eastAsia"/>
        </w:rPr>
      </w:pPr>
      <m:oMath>
        <m:r>
          <w:rPr>
            <w:rFonts w:ascii="Cambria Math" w:eastAsia="宋体" w:hAnsi="Cambria Math" w:cs="宋体"/>
          </w:rPr>
          <m:t>f</m:t>
        </m:r>
      </m:oMath>
      <w:r w:rsidR="009574F8" w:rsidRPr="003C4AC2">
        <w:rPr>
          <w:rFonts w:ascii="宋体" w:eastAsia="宋体" w:hAnsi="宋体" w:cs="宋体"/>
          <w:b/>
          <w:bCs/>
        </w:rPr>
        <w:t>（系统摩擦力）：</w:t>
      </w:r>
      <w:r w:rsidR="009574F8" w:rsidRPr="003C4AC2">
        <w:rPr>
          <w:rFonts w:ascii="宋体" w:eastAsia="宋体" w:hAnsi="宋体" w:cs="宋体"/>
        </w:rPr>
        <w:t xml:space="preserve"> 组织架构中的通信损耗、习惯势能与局部博弈阻力。</w:t>
      </w:r>
    </w:p>
    <w:p w14:paraId="754C1585" w14:textId="77777777" w:rsidR="009574F8" w:rsidRPr="003C4AC2" w:rsidRDefault="009574F8" w:rsidP="009574F8">
      <w:pPr>
        <w:spacing w:after="100" w:afterAutospacing="1"/>
        <w:rPr>
          <w:rFonts w:ascii="宋体" w:eastAsia="宋体" w:hAnsi="宋体" w:cs="宋体" w:hint="eastAsia"/>
        </w:rPr>
      </w:pPr>
      <w:r w:rsidRPr="003C4AC2">
        <w:rPr>
          <w:rFonts w:ascii="宋体" w:eastAsia="宋体" w:hAnsi="宋体" w:cs="宋体"/>
          <w:b/>
          <w:bCs/>
        </w:rPr>
        <w:t>2. 向量标量积做功方程（大一统第一定律推演）：</w:t>
      </w:r>
    </w:p>
    <w:p w14:paraId="02E27C31" w14:textId="77777777" w:rsidR="009574F8" w:rsidRPr="003C4AC2" w:rsidRDefault="00E50395" w:rsidP="009574F8">
      <w:pPr>
        <w:rPr>
          <w:rFonts w:ascii="宋体" w:eastAsia="宋体" w:hAnsi="宋体" w:cs="宋体" w:hint="eastAsia"/>
        </w:rPr>
      </w:pPr>
      <m:oMathPara>
        <m:oMath>
          <m:r>
            <w:rPr>
              <w:rFonts w:ascii="Cambria Math" w:eastAsia="宋体" w:hAnsi="Cambria Math" w:cs="宋体"/>
            </w:rPr>
            <m:t>W=</m:t>
          </m:r>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π</m:t>
              </m:r>
            </m:sub>
          </m:sSub>
          <m:r>
            <w:rPr>
              <w:rFonts w:ascii="Cambria Math" w:eastAsia="宋体" w:hAnsi="Cambria Math" w:cs="宋体"/>
            </w:rPr>
            <m:t>=</m:t>
          </m:r>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e>
          </m:d>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π</m:t>
                  </m:r>
                </m:sub>
              </m:sSub>
            </m:e>
          </m:d>
          <m:func>
            <m:funcPr>
              <m:ctrlPr>
                <w:rPr>
                  <w:rFonts w:ascii="Cambria Math" w:eastAsia="宋体" w:hAnsi="Cambria Math" w:cs="宋体"/>
                </w:rPr>
              </m:ctrlPr>
            </m:funcPr>
            <m:fName>
              <m:r>
                <m:rPr>
                  <m:sty m:val="p"/>
                </m:rPr>
                <w:rPr>
                  <w:rFonts w:ascii="Cambria Math" w:eastAsia="宋体" w:hAnsi="Cambria Math" w:cs="宋体"/>
                </w:rPr>
                <m:t>cos</m:t>
              </m:r>
              <m:ctrlPr>
                <w:rPr>
                  <w:rFonts w:ascii="Cambria Math" w:eastAsia="宋体" w:hAnsi="Cambria Math" w:cs="宋体"/>
                  <w:i/>
                </w:rPr>
              </m:ctrlPr>
            </m:fName>
            <m:e>
              <m:d>
                <m:dPr>
                  <m:ctrlPr>
                    <w:rPr>
                      <w:rFonts w:ascii="Cambria Math" w:eastAsia="宋体" w:hAnsi="Cambria Math" w:cs="宋体"/>
                      <w:i/>
                    </w:rPr>
                  </m:ctrlPr>
                </m:dPr>
                <m:e>
                  <m:r>
                    <w:rPr>
                      <w:rFonts w:ascii="Cambria Math" w:eastAsia="宋体" w:hAnsi="Cambria Math" w:cs="宋体"/>
                    </w:rPr>
                    <m:t>θ</m:t>
                  </m:r>
                </m:e>
              </m:d>
            </m:e>
          </m:func>
        </m:oMath>
      </m:oMathPara>
    </w:p>
    <w:p w14:paraId="45C3146E" w14:textId="77777777" w:rsidR="009574F8" w:rsidRPr="003C4AC2" w:rsidRDefault="00000000">
      <w:pPr>
        <w:numPr>
          <w:ilvl w:val="0"/>
          <w:numId w:val="79"/>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oMath>
      <w:r w:rsidR="009574F8" w:rsidRPr="003C4AC2">
        <w:rPr>
          <w:rFonts w:ascii="宋体" w:eastAsia="宋体" w:hAnsi="宋体" w:cs="宋体"/>
          <w:b/>
          <w:bCs/>
        </w:rPr>
        <w:t>（权力意志矢量）：</w:t>
      </w:r>
      <w:r w:rsidR="009574F8" w:rsidRPr="003C4AC2">
        <w:rPr>
          <w:rFonts w:ascii="宋体" w:eastAsia="宋体" w:hAnsi="宋体" w:cs="宋体"/>
        </w:rPr>
        <w:t xml:space="preserve"> 控制中枢对资源分配、优先级调度的绝对行政动能向量。</w:t>
      </w:r>
    </w:p>
    <w:p w14:paraId="67F39561" w14:textId="77777777" w:rsidR="009574F8" w:rsidRPr="003C4AC2" w:rsidRDefault="00000000">
      <w:pPr>
        <w:numPr>
          <w:ilvl w:val="0"/>
          <w:numId w:val="79"/>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oMath>
      <w:r w:rsidR="009574F8" w:rsidRPr="003C4AC2">
        <w:rPr>
          <w:rFonts w:ascii="宋体" w:eastAsia="宋体" w:hAnsi="宋体" w:cs="宋体"/>
          <w:b/>
          <w:bCs/>
        </w:rPr>
        <w:t>（客观逻辑矢量）：</w:t>
      </w:r>
      <w:r w:rsidR="009574F8" w:rsidRPr="003C4AC2">
        <w:rPr>
          <w:rFonts w:ascii="宋体" w:eastAsia="宋体" w:hAnsi="宋体" w:cs="宋体"/>
        </w:rPr>
        <w:t xml:space="preserve"> 统御算符</w:t>
      </w:r>
      <m:oMath>
        <m:d>
          <m:dPr>
            <m:ctrlPr>
              <w:rPr>
                <w:rFonts w:ascii="Cambria Math" w:eastAsia="宋体" w:hAnsi="Cambria Math" w:cs="宋体"/>
                <w:i/>
              </w:rPr>
            </m:ctrlPr>
          </m:dPr>
          <m:e>
            <m:r>
              <w:rPr>
                <w:rFonts w:ascii="Cambria Math" w:eastAsia="宋体" w:hAnsi="Cambria Math" w:cs="宋体" w:hint="eastAsia"/>
              </w:rPr>
              <m:t>Π</m:t>
            </m:r>
          </m:e>
        </m:d>
      </m:oMath>
      <w:r w:rsidR="009574F8" w:rsidRPr="003C4AC2">
        <w:rPr>
          <w:rFonts w:ascii="宋体" w:eastAsia="宋体" w:hAnsi="宋体" w:cs="宋体"/>
        </w:rPr>
        <w:t>依据底层硬性约束推演出的全域最优演化轨道。</w:t>
      </w:r>
    </w:p>
    <w:p w14:paraId="06B69DC8" w14:textId="77777777" w:rsidR="009574F8" w:rsidRPr="003C4AC2" w:rsidRDefault="00E50395">
      <w:pPr>
        <w:numPr>
          <w:ilvl w:val="0"/>
          <w:numId w:val="79"/>
        </w:numPr>
        <w:spacing w:after="100" w:afterAutospacing="1"/>
        <w:rPr>
          <w:rFonts w:ascii="宋体" w:eastAsia="宋体" w:hAnsi="宋体" w:cs="宋体" w:hint="eastAsia"/>
        </w:rPr>
      </w:pPr>
      <m:oMath>
        <m:r>
          <m:rPr>
            <m:sty m:val="bi"/>
          </m:rPr>
          <w:rPr>
            <w:rFonts w:ascii="Cambria Math" w:eastAsia="宋体" w:hAnsi="Cambria Math" w:cs="宋体"/>
          </w:rPr>
          <m:t>θ</m:t>
        </m:r>
      </m:oMath>
      <w:r w:rsidR="009574F8" w:rsidRPr="003C4AC2">
        <w:rPr>
          <w:rFonts w:ascii="宋体" w:eastAsia="宋体" w:hAnsi="宋体" w:cs="宋体"/>
          <w:b/>
          <w:bCs/>
        </w:rPr>
        <w:t>（错配夹角）：</w:t>
      </w:r>
      <w:r w:rsidR="009574F8" w:rsidRPr="003C4AC2">
        <w:rPr>
          <w:rFonts w:ascii="宋体" w:eastAsia="宋体" w:hAnsi="宋体" w:cs="宋体"/>
        </w:rPr>
        <w:t xml:space="preserve"> 主观行政意图与客观物理规律之间的拓扑偏离度。</w:t>
      </w:r>
    </w:p>
    <w:p w14:paraId="26CFB895" w14:textId="77777777" w:rsidR="009574F8" w:rsidRPr="003C4AC2" w:rsidRDefault="009574F8" w:rsidP="009574F8">
      <w:pPr>
        <w:spacing w:after="100" w:afterAutospacing="1"/>
        <w:outlineLvl w:val="3"/>
        <w:rPr>
          <w:rFonts w:ascii="宋体" w:eastAsia="宋体" w:hAnsi="宋体" w:cs="Arial" w:hint="eastAsia"/>
          <w:b/>
          <w:bCs/>
        </w:rPr>
      </w:pPr>
      <w:r w:rsidRPr="003C4AC2">
        <w:rPr>
          <w:rFonts w:ascii="宋体" w:eastAsia="宋体" w:hAnsi="宋体" w:cs="Arial"/>
          <w:b/>
          <w:bCs/>
        </w:rPr>
        <w:t>15.3 架构解药：双</w:t>
      </w:r>
      <w:proofErr w:type="gramStart"/>
      <w:r w:rsidRPr="003C4AC2">
        <w:rPr>
          <w:rFonts w:ascii="宋体" w:eastAsia="宋体" w:hAnsi="宋体" w:cs="Arial"/>
          <w:b/>
          <w:bCs/>
        </w:rPr>
        <w:t>核力场</w:t>
      </w:r>
      <w:proofErr w:type="gramEnd"/>
      <w:r w:rsidRPr="003C4AC2">
        <w:rPr>
          <w:rFonts w:ascii="宋体" w:eastAsia="宋体" w:hAnsi="宋体" w:cs="Arial"/>
          <w:b/>
          <w:bCs/>
        </w:rPr>
        <w:t>的时空相变与夹角坍缩</w:t>
      </w:r>
    </w:p>
    <w:p w14:paraId="09E8E514" w14:textId="77777777" w:rsidR="009574F8" w:rsidRPr="003C4AC2" w:rsidRDefault="009574F8" w:rsidP="009574F8">
      <w:pPr>
        <w:spacing w:after="100" w:afterAutospacing="1"/>
        <w:rPr>
          <w:rFonts w:ascii="宋体" w:eastAsia="宋体" w:hAnsi="宋体" w:cs="宋体" w:hint="eastAsia"/>
        </w:rPr>
      </w:pPr>
      <w:r w:rsidRPr="003C4AC2">
        <w:rPr>
          <w:rFonts w:ascii="宋体" w:eastAsia="宋体" w:hAnsi="宋体" w:cs="宋体"/>
        </w:rPr>
        <w:lastRenderedPageBreak/>
        <w:t>系统落地的物理学本质，是动用系统工程手段强制收敛错配夹角，令</w:t>
      </w:r>
      <w:bookmarkStart w:id="11" w:name="OLE_LINK16"/>
      <m:oMath>
        <m:r>
          <w:rPr>
            <w:rFonts w:ascii="Cambria Math" w:eastAsia="宋体" w:hAnsi="Cambria Math" w:cs="宋体"/>
          </w:rPr>
          <m:t>θ</m:t>
        </m:r>
        <m:r>
          <m:rPr>
            <m:sty m:val="p"/>
          </m:rPr>
          <w:rPr>
            <w:rFonts w:ascii="Cambria Math" w:eastAsia="宋体" w:hAnsi="Cambria Math" w:cs="宋体" w:hint="eastAsia"/>
          </w:rPr>
          <m:t>→</m:t>
        </m:r>
        <m:r>
          <w:rPr>
            <w:rFonts w:ascii="Cambria Math" w:eastAsia="宋体" w:hAnsi="Cambria Math" w:cs="宋体"/>
          </w:rPr>
          <m:t>0</m:t>
        </m:r>
      </m:oMath>
      <w:bookmarkEnd w:id="11"/>
      <w:r w:rsidRPr="003C4AC2">
        <w:rPr>
          <w:rFonts w:ascii="宋体" w:eastAsia="宋体" w:hAnsi="宋体" w:cs="宋体"/>
        </w:rPr>
        <w:t>（即</w:t>
      </w:r>
      <m:oMath>
        <m:func>
          <m:funcPr>
            <m:ctrlPr>
              <w:rPr>
                <w:rFonts w:ascii="Cambria Math" w:eastAsia="宋体" w:hAnsi="Cambria Math" w:cs="宋体"/>
              </w:rPr>
            </m:ctrlPr>
          </m:funcPr>
          <m:fName>
            <m:r>
              <m:rPr>
                <m:sty m:val="p"/>
              </m:rPr>
              <w:rPr>
                <w:rFonts w:ascii="Cambria Math" w:eastAsia="宋体" w:hAnsi="Cambria Math" w:cs="宋体"/>
              </w:rPr>
              <m:t>cos</m:t>
            </m:r>
            <m:ctrlPr>
              <w:rPr>
                <w:rFonts w:ascii="Cambria Math" w:eastAsia="宋体" w:hAnsi="Cambria Math" w:cs="宋体"/>
                <w:i/>
              </w:rPr>
            </m:ctrlPr>
          </m:fName>
          <m:e>
            <m:r>
              <w:rPr>
                <w:rFonts w:ascii="Cambria Math" w:eastAsia="宋体" w:hAnsi="Cambria Math" w:cs="宋体"/>
              </w:rPr>
              <m:t>θ</m:t>
            </m:r>
          </m:e>
        </m:func>
        <m:r>
          <m:rPr>
            <m:sty m:val="p"/>
          </m:rPr>
          <w:rPr>
            <w:rFonts w:ascii="Cambria Math" w:eastAsia="宋体" w:hAnsi="Cambria Math" w:cs="宋体" w:hint="eastAsia"/>
          </w:rPr>
          <m:t>→</m:t>
        </m:r>
        <m:r>
          <w:rPr>
            <w:rFonts w:ascii="Cambria Math" w:eastAsia="宋体" w:hAnsi="Cambria Math" w:cs="宋体"/>
          </w:rPr>
          <m:t>1</m:t>
        </m:r>
      </m:oMath>
      <w:r w:rsidRPr="003C4AC2">
        <w:rPr>
          <w:rFonts w:ascii="宋体" w:eastAsia="宋体" w:hAnsi="宋体" w:cs="宋体"/>
        </w:rPr>
        <w:t>）。此过程必须依循“双核力场”在不同时间切片下的相变机制：</w:t>
      </w:r>
    </w:p>
    <w:p w14:paraId="46A8E58A" w14:textId="77777777" w:rsidR="009574F8" w:rsidRPr="003C4AC2" w:rsidRDefault="009574F8">
      <w:pPr>
        <w:numPr>
          <w:ilvl w:val="0"/>
          <w:numId w:val="80"/>
        </w:numPr>
        <w:spacing w:after="100" w:afterAutospacing="1"/>
        <w:rPr>
          <w:rFonts w:ascii="宋体" w:eastAsia="宋体" w:hAnsi="宋体" w:cs="宋体" w:hint="eastAsia"/>
        </w:rPr>
      </w:pPr>
      <w:r w:rsidRPr="003C4AC2">
        <w:rPr>
          <w:rFonts w:ascii="宋体" w:eastAsia="宋体" w:hAnsi="宋体" w:cs="宋体"/>
          <w:b/>
          <w:bCs/>
        </w:rPr>
        <w:t>相变一阶（启动期）：越过静摩擦极限</w:t>
      </w:r>
    </w:p>
    <w:p w14:paraId="587ABE97" w14:textId="77777777" w:rsidR="009574F8" w:rsidRPr="003C4AC2" w:rsidRDefault="009574F8" w:rsidP="009574F8">
      <w:pPr>
        <w:spacing w:after="100" w:afterAutospacing="1"/>
        <w:ind w:left="720"/>
        <w:rPr>
          <w:rFonts w:ascii="宋体" w:eastAsia="宋体" w:hAnsi="宋体" w:cs="宋体" w:hint="eastAsia"/>
        </w:rPr>
      </w:pPr>
      <w:r w:rsidRPr="003C4AC2">
        <w:rPr>
          <w:rFonts w:ascii="宋体" w:eastAsia="宋体" w:hAnsi="宋体" w:cs="宋体"/>
        </w:rPr>
        <w:t>系统初始阶段缺乏演化动能，组织静摩擦力</w:t>
      </w:r>
      <m:oMath>
        <m:r>
          <w:rPr>
            <w:rFonts w:ascii="Cambria Math" w:eastAsia="宋体" w:hAnsi="Cambria Math" w:cs="宋体" w:hint="eastAsia"/>
          </w:rPr>
          <m:t>（</m:t>
        </m:r>
        <m:sSub>
          <m:sSubPr>
            <m:ctrlPr>
              <w:rPr>
                <w:rFonts w:ascii="Cambria Math" w:eastAsia="宋体" w:hAnsi="Cambria Math" w:cs="宋体"/>
                <w:i/>
              </w:rPr>
            </m:ctrlPr>
          </m:sSubPr>
          <m:e>
            <m:r>
              <w:rPr>
                <w:rFonts w:ascii="Cambria Math" w:eastAsia="宋体" w:hAnsi="Cambria Math" w:cs="宋体" w:hint="eastAsia"/>
              </w:rPr>
              <m:t>f</m:t>
            </m:r>
          </m:e>
          <m:sub>
            <m:r>
              <w:rPr>
                <w:rFonts w:ascii="Cambria Math" w:eastAsia="宋体" w:hAnsi="Cambria Math" w:cs="宋体" w:hint="eastAsia"/>
              </w:rPr>
              <m:t>s</m:t>
            </m:r>
          </m:sub>
        </m:sSub>
        <m:r>
          <w:rPr>
            <w:rFonts w:ascii="Cambria Math" w:eastAsia="宋体" w:hAnsi="Cambria Math" w:cs="宋体" w:hint="eastAsia"/>
          </w:rPr>
          <m:t>）</m:t>
        </m:r>
      </m:oMath>
      <w:r w:rsidRPr="003C4AC2">
        <w:rPr>
          <w:rFonts w:ascii="宋体" w:eastAsia="宋体" w:hAnsi="宋体" w:cs="宋体"/>
        </w:rPr>
        <w:t>处于极大值。此时单纯的算法逻辑</w:t>
      </w:r>
      <m:oMath>
        <m:d>
          <m:dPr>
            <m:ctrlPr>
              <w:rPr>
                <w:rFonts w:ascii="Cambria Math" w:eastAsia="宋体" w:hAnsi="Cambria Math" w:cs="宋体"/>
                <w:i/>
              </w:rPr>
            </m:ctrlPr>
          </m:dPr>
          <m:e>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π</m:t>
                    </m:r>
                  </m:sub>
                </m:sSub>
              </m:e>
            </m:d>
          </m:e>
        </m:d>
      </m:oMath>
      <w:r w:rsidRPr="003C4AC2">
        <w:rPr>
          <w:rFonts w:ascii="宋体" w:eastAsia="宋体" w:hAnsi="宋体" w:cs="宋体"/>
        </w:rPr>
        <w:t>无法打破力学平衡。必须由最高收敛节点（一号位）强行注入绝对量级的行政动能矢量</w:t>
      </w:r>
      <m:oMath>
        <m:r>
          <m:rPr>
            <m:sty m:val="p"/>
          </m:rPr>
          <w:rPr>
            <w:rFonts w:ascii="Cambria Math" w:eastAsia="宋体" w:hAnsi="Cambria Math" w:cs="宋体" w:hint="eastAsia"/>
          </w:rPr>
          <m:t>（</m:t>
        </m:r>
        <m:d>
          <m:dPr>
            <m:begChr m:val="|"/>
            <m:endChr m:val="|"/>
            <m:ctrlPr>
              <w:rPr>
                <w:rFonts w:ascii="Cambria Math" w:eastAsia="宋体" w:hAnsi="Cambria Math" w:cs="宋体"/>
                <w:iCs/>
              </w:rPr>
            </m:ctrlPr>
          </m:dPr>
          <m:e>
            <m:sSub>
              <m:sSubPr>
                <m:ctrlPr>
                  <w:rPr>
                    <w:rFonts w:ascii="Cambria Math" w:eastAsia="宋体" w:hAnsi="Cambria Math" w:cs="宋体"/>
                    <w:iCs/>
                  </w:rPr>
                </m:ctrlPr>
              </m:sSubPr>
              <m:e>
                <m:r>
                  <m:rPr>
                    <m:sty m:val="p"/>
                  </m:rPr>
                  <w:rPr>
                    <w:rFonts w:ascii="Cambria Math" w:eastAsia="宋体" w:hAnsi="Cambria Math" w:cs="宋体" w:hint="eastAsia"/>
                  </w:rPr>
                  <m:t>V</m:t>
                </m:r>
              </m:e>
              <m:sub>
                <m:r>
                  <m:rPr>
                    <m:sty m:val="p"/>
                  </m:rPr>
                  <w:rPr>
                    <w:rFonts w:ascii="Cambria Math" w:eastAsia="宋体" w:hAnsi="Cambria Math" w:cs="宋体" w:hint="eastAsia"/>
                  </w:rPr>
                  <m:t>m</m:t>
                </m:r>
              </m:sub>
            </m:sSub>
          </m:e>
        </m:d>
        <m:r>
          <m:rPr>
            <m:sty m:val="p"/>
          </m:rPr>
          <w:rPr>
            <w:rFonts w:ascii="Cambria Math" w:eastAsia="宋体" w:hAnsi="Cambria Math" w:cs="宋体"/>
          </w:rPr>
          <m:t>≫</m:t>
        </m:r>
        <m:sSub>
          <m:sSubPr>
            <m:ctrlPr>
              <w:rPr>
                <w:rFonts w:ascii="Cambria Math" w:eastAsia="宋体" w:hAnsi="Cambria Math" w:cs="宋体"/>
                <w:iCs/>
              </w:rPr>
            </m:ctrlPr>
          </m:sSubPr>
          <m:e>
            <m:r>
              <m:rPr>
                <m:sty m:val="p"/>
              </m:rPr>
              <w:rPr>
                <w:rFonts w:ascii="Cambria Math" w:eastAsia="宋体" w:hAnsi="Cambria Math" w:cs="宋体" w:hint="eastAsia"/>
              </w:rPr>
              <m:t>f</m:t>
            </m:r>
          </m:e>
          <m:sub>
            <m:r>
              <m:rPr>
                <m:sty m:val="p"/>
              </m:rPr>
              <w:rPr>
                <w:rFonts w:ascii="Cambria Math" w:eastAsia="宋体" w:hAnsi="Cambria Math" w:cs="宋体" w:hint="eastAsia"/>
              </w:rPr>
              <m:t>s</m:t>
            </m:r>
          </m:sub>
        </m:sSub>
        <m:r>
          <m:rPr>
            <m:sty m:val="p"/>
          </m:rPr>
          <w:rPr>
            <w:rFonts w:ascii="Cambria Math" w:eastAsia="宋体" w:hAnsi="Cambria Math" w:cs="宋体" w:hint="eastAsia"/>
          </w:rPr>
          <m:t>）</m:t>
        </m:r>
      </m:oMath>
      <w:r w:rsidRPr="003C4AC2">
        <w:rPr>
          <w:rFonts w:ascii="宋体" w:eastAsia="宋体" w:hAnsi="宋体" w:cs="宋体"/>
        </w:rPr>
        <w:t>，通过非对称的能量灌注，强行打破原有的纳什均衡，完成系统初态的物理重置。</w:t>
      </w:r>
    </w:p>
    <w:p w14:paraId="77EE906D" w14:textId="77777777" w:rsidR="009574F8" w:rsidRPr="003C4AC2" w:rsidRDefault="009574F8">
      <w:pPr>
        <w:numPr>
          <w:ilvl w:val="0"/>
          <w:numId w:val="80"/>
        </w:numPr>
        <w:spacing w:after="100" w:afterAutospacing="1"/>
        <w:rPr>
          <w:rFonts w:ascii="宋体" w:eastAsia="宋体" w:hAnsi="宋体" w:cs="宋体" w:hint="eastAsia"/>
        </w:rPr>
      </w:pPr>
      <w:r w:rsidRPr="003C4AC2">
        <w:rPr>
          <w:rFonts w:ascii="宋体" w:eastAsia="宋体" w:hAnsi="宋体" w:cs="宋体"/>
          <w:b/>
          <w:bCs/>
        </w:rPr>
        <w:t>相变二阶（运行期）：防范高维热耗散</w:t>
      </w:r>
    </w:p>
    <w:p w14:paraId="1627A32E" w14:textId="77777777" w:rsidR="009574F8" w:rsidRPr="003C4AC2" w:rsidRDefault="009574F8" w:rsidP="009574F8">
      <w:pPr>
        <w:spacing w:after="100" w:afterAutospacing="1"/>
        <w:ind w:left="720"/>
        <w:rPr>
          <w:rFonts w:ascii="宋体" w:eastAsia="宋体" w:hAnsi="宋体" w:cs="宋体" w:hint="eastAsia"/>
        </w:rPr>
      </w:pPr>
      <w:r w:rsidRPr="003C4AC2">
        <w:rPr>
          <w:rFonts w:ascii="宋体" w:eastAsia="宋体" w:hAnsi="宋体" w:cs="宋体"/>
        </w:rPr>
        <w:t>一旦系统跨越动摩擦临界点，行政权力矢量（</w:t>
      </w:r>
      <m:oMath>
        <m:d>
          <m:dPr>
            <m:begChr m:val="|"/>
            <m:endChr m:val="|"/>
            <m:ctrlPr>
              <w:rPr>
                <w:rFonts w:ascii="Cambria Math" w:eastAsia="宋体" w:hAnsi="Cambria Math" w:cs="宋体"/>
                <w:iCs/>
              </w:rPr>
            </m:ctrlPr>
          </m:dPr>
          <m:e>
            <m:sSub>
              <m:sSubPr>
                <m:ctrlPr>
                  <w:rPr>
                    <w:rFonts w:ascii="Cambria Math" w:eastAsia="宋体" w:hAnsi="Cambria Math" w:cs="宋体"/>
                    <w:iCs/>
                  </w:rPr>
                </m:ctrlPr>
              </m:sSubPr>
              <m:e>
                <m:r>
                  <m:rPr>
                    <m:sty m:val="p"/>
                  </m:rPr>
                  <w:rPr>
                    <w:rFonts w:ascii="Cambria Math" w:eastAsia="宋体" w:hAnsi="Cambria Math" w:cs="宋体" w:hint="eastAsia"/>
                  </w:rPr>
                  <m:t>V</m:t>
                </m:r>
              </m:e>
              <m:sub>
                <m:r>
                  <m:rPr>
                    <m:sty m:val="p"/>
                  </m:rPr>
                  <w:rPr>
                    <w:rFonts w:ascii="Cambria Math" w:eastAsia="宋体" w:hAnsi="Cambria Math" w:cs="宋体" w:hint="eastAsia"/>
                  </w:rPr>
                  <m:t>m</m:t>
                </m:r>
              </m:sub>
            </m:sSub>
          </m:e>
        </m:d>
      </m:oMath>
      <w:r w:rsidRPr="003C4AC2">
        <w:rPr>
          <w:rFonts w:ascii="宋体" w:eastAsia="宋体" w:hAnsi="宋体" w:cs="宋体"/>
        </w:rPr>
        <w:t>）必须执行可控的</w:t>
      </w:r>
      <w:proofErr w:type="gramStart"/>
      <w:r w:rsidRPr="003C4AC2">
        <w:rPr>
          <w:rFonts w:ascii="宋体" w:eastAsia="宋体" w:hAnsi="宋体" w:cs="宋体"/>
        </w:rPr>
        <w:t>指数级</w:t>
      </w:r>
      <w:proofErr w:type="gramEnd"/>
      <w:r w:rsidRPr="003C4AC2">
        <w:rPr>
          <w:rFonts w:ascii="宋体" w:eastAsia="宋体" w:hAnsi="宋体" w:cs="宋体"/>
        </w:rPr>
        <w:t>衰减。系统的动力接管权需全权移交至底层严密的架构逻辑</w:t>
      </w:r>
      <m:oMath>
        <m:d>
          <m:dPr>
            <m:ctrlPr>
              <w:rPr>
                <w:rFonts w:ascii="Cambria Math" w:eastAsia="宋体" w:hAnsi="Cambria Math" w:cs="宋体"/>
                <w:i/>
              </w:rPr>
            </m:ctrlPr>
          </m:dPr>
          <m:e>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π</m:t>
                    </m:r>
                  </m:sub>
                </m:sSub>
              </m:e>
            </m:d>
          </m:e>
        </m:d>
      </m:oMath>
      <w:r w:rsidRPr="003C4AC2">
        <w:rPr>
          <w:rFonts w:ascii="宋体" w:eastAsia="宋体" w:hAnsi="宋体" w:cs="宋体"/>
        </w:rPr>
        <w:t>。在此稳态阶段，</w:t>
      </w:r>
      <m:oMath>
        <m:r>
          <w:rPr>
            <w:rFonts w:ascii="Cambria Math" w:eastAsia="宋体" w:hAnsi="Cambria Math" w:cs="宋体" w:hint="eastAsia"/>
          </w:rPr>
          <m:t>Π</m:t>
        </m:r>
      </m:oMath>
      <w:r w:rsidRPr="003C4AC2">
        <w:rPr>
          <w:rFonts w:ascii="宋体" w:eastAsia="宋体" w:hAnsi="宋体" w:cs="宋体"/>
        </w:rPr>
        <w:t>算符通过高频的全链路并发推演，将“局部私利隐藏的全局代价”转化为绝对的数学显影（影子价格）。依托</w:t>
      </w:r>
      <w:proofErr w:type="gramStart"/>
      <w:r w:rsidRPr="003C4AC2">
        <w:rPr>
          <w:rFonts w:ascii="宋体" w:eastAsia="宋体" w:hAnsi="宋体" w:cs="宋体"/>
        </w:rPr>
        <w:t>客观算力的</w:t>
      </w:r>
      <w:proofErr w:type="gramEnd"/>
      <w:r w:rsidRPr="003C4AC2">
        <w:rPr>
          <w:rFonts w:ascii="宋体" w:eastAsia="宋体" w:hAnsi="宋体" w:cs="宋体"/>
        </w:rPr>
        <w:t xml:space="preserve">绝对压迫，强制剥离微观节点的非正交自由度，将所有离散的利益矢量强行扳回至与全域战略平行的主轨道上（锁定 </w:t>
      </w:r>
      <m:oMath>
        <m:r>
          <w:rPr>
            <w:rFonts w:ascii="Cambria Math" w:eastAsia="宋体" w:hAnsi="Cambria Math" w:cs="宋体"/>
          </w:rPr>
          <m:t>θ</m:t>
        </m:r>
        <m:r>
          <m:rPr>
            <m:sty m:val="p"/>
          </m:rPr>
          <w:rPr>
            <w:rFonts w:ascii="Cambria Math" w:eastAsia="宋体" w:hAnsi="Cambria Math" w:cs="宋体"/>
          </w:rPr>
          <m:t>=0</m:t>
        </m:r>
      </m:oMath>
      <w:r w:rsidRPr="003C4AC2">
        <w:rPr>
          <w:rFonts w:ascii="宋体" w:eastAsia="宋体" w:hAnsi="宋体" w:cs="宋体"/>
        </w:rPr>
        <w:t>），实现组织动能向商业价值 100% 的无损做功转换。</w:t>
      </w:r>
    </w:p>
    <w:p w14:paraId="09ABDFAD" w14:textId="77777777" w:rsidR="009574F8" w:rsidRPr="003C4AC2" w:rsidRDefault="009574F8" w:rsidP="009574F8">
      <w:pPr>
        <w:spacing w:after="100" w:afterAutospacing="1"/>
        <w:rPr>
          <w:rFonts w:ascii="宋体" w:eastAsia="宋体" w:hAnsi="宋体" w:cs="宋体" w:hint="eastAsia"/>
        </w:rPr>
      </w:pPr>
      <w:r w:rsidRPr="003C4AC2">
        <w:rPr>
          <w:rFonts w:ascii="宋体" w:eastAsia="宋体" w:hAnsi="宋体" w:cs="宋体"/>
          <w:b/>
          <w:bCs/>
        </w:rPr>
        <w:t>本章结论：</w:t>
      </w:r>
    </w:p>
    <w:p w14:paraId="21B099A9" w14:textId="77777777" w:rsidR="009574F8" w:rsidRPr="003C4AC2" w:rsidRDefault="009574F8" w:rsidP="009574F8">
      <w:pPr>
        <w:spacing w:after="100" w:afterAutospacing="1"/>
        <w:rPr>
          <w:rFonts w:ascii="宋体" w:eastAsia="宋体" w:hAnsi="宋体" w:cs="宋体" w:hint="eastAsia"/>
        </w:rPr>
      </w:pPr>
      <w:r w:rsidRPr="003C4AC2">
        <w:rPr>
          <w:rFonts w:ascii="宋体" w:eastAsia="宋体" w:hAnsi="宋体" w:cs="宋体"/>
        </w:rPr>
        <w:t>维持复杂系统演化的长效动力，绝非源于心理学层面的“赋能”或主观意志的持续加压，而是源于对物理组织架构的冷酷重构。唯有依托刚性的底层算法，系统化地剥夺微观节点的博弈空间，强行坍缩激励相容的错配夹角（</w:t>
      </w:r>
      <m:oMath>
        <m:r>
          <m:rPr>
            <m:sty m:val="p"/>
          </m:rPr>
          <w:rPr>
            <w:rFonts w:ascii="Cambria Math" w:eastAsia="宋体" w:hAnsi="Cambria Math" w:cs="宋体"/>
          </w:rPr>
          <m:t>θ</m:t>
        </m:r>
        <m:r>
          <m:rPr>
            <m:sty m:val="p"/>
          </m:rPr>
          <w:rPr>
            <w:rFonts w:ascii="Cambria Math" w:eastAsia="宋体" w:hAnsi="Cambria Math" w:cs="宋体" w:hint="eastAsia"/>
          </w:rPr>
          <m:t>→</m:t>
        </m:r>
        <m:r>
          <w:rPr>
            <w:rFonts w:ascii="Cambria Math" w:eastAsia="宋体" w:hAnsi="Cambria Math" w:cs="宋体"/>
          </w:rPr>
          <m:t>0</m:t>
        </m:r>
      </m:oMath>
      <w:r w:rsidRPr="003C4AC2">
        <w:rPr>
          <w:rFonts w:ascii="宋体" w:eastAsia="宋体" w:hAnsi="宋体" w:cs="宋体"/>
        </w:rPr>
        <w:t>），方能确保企业这台“抗熵增复利引擎”在</w:t>
      </w:r>
      <w:proofErr w:type="gramStart"/>
      <w:r w:rsidRPr="003C4AC2">
        <w:rPr>
          <w:rFonts w:ascii="宋体" w:eastAsia="宋体" w:hAnsi="宋体" w:cs="宋体"/>
        </w:rPr>
        <w:t>极</w:t>
      </w:r>
      <w:proofErr w:type="gramEnd"/>
      <w:r w:rsidRPr="003C4AC2">
        <w:rPr>
          <w:rFonts w:ascii="宋体" w:eastAsia="宋体" w:hAnsi="宋体" w:cs="宋体"/>
        </w:rPr>
        <w:t>速运转的相空间中，始终维持零摩擦、低耗散的绝对正向做功。</w:t>
      </w:r>
    </w:p>
    <w:p w14:paraId="0F03A983" w14:textId="77777777" w:rsidR="00BB44D9" w:rsidRPr="003C4AC2" w:rsidRDefault="00000000" w:rsidP="00BB44D9">
      <w:pPr>
        <w:rPr>
          <w:rFonts w:ascii="宋体" w:eastAsia="宋体" w:hAnsi="宋体" w:cs="宋体" w:hint="eastAsia"/>
          <w:sz w:val="22"/>
          <w:szCs w:val="20"/>
        </w:rPr>
      </w:pPr>
      <w:r w:rsidRPr="003C4AC2">
        <w:rPr>
          <w:rFonts w:ascii="宋体" w:eastAsia="宋体" w:hAnsi="宋体" w:cs="宋体"/>
          <w:sz w:val="22"/>
          <w:szCs w:val="20"/>
        </w:rPr>
        <w:pict w14:anchorId="277E2028">
          <v:rect id="_x0000_i1034" style="width:0;height:1.5pt" o:hralign="center" o:hrstd="t" o:hr="t" fillcolor="#a0a0a0" stroked="f"/>
        </w:pict>
      </w:r>
    </w:p>
    <w:p w14:paraId="1A8AB426" w14:textId="77777777" w:rsidR="00E50395" w:rsidRPr="003C4AC2" w:rsidRDefault="00E50395" w:rsidP="00E50395">
      <w:pPr>
        <w:spacing w:after="100" w:afterAutospacing="1"/>
        <w:outlineLvl w:val="2"/>
        <w:rPr>
          <w:rFonts w:ascii="宋体" w:eastAsia="宋体" w:hAnsi="宋体" w:cs="Arial" w:hint="eastAsia"/>
          <w:b/>
          <w:bCs/>
          <w:sz w:val="27"/>
          <w:szCs w:val="27"/>
        </w:rPr>
      </w:pPr>
      <w:r w:rsidRPr="003C4AC2">
        <w:rPr>
          <w:rFonts w:ascii="宋体" w:eastAsia="宋体" w:hAnsi="宋体" w:cs="Arial"/>
          <w:b/>
          <w:bCs/>
          <w:sz w:val="27"/>
          <w:szCs w:val="27"/>
        </w:rPr>
        <w:t>第十六章 第八定律（进化论）映射：哥德尔不完备边界与碳硅共生演化</w:t>
      </w:r>
    </w:p>
    <w:p w14:paraId="562DDA10" w14:textId="77777777" w:rsidR="00E50395" w:rsidRPr="003C4AC2" w:rsidRDefault="00E50395" w:rsidP="00E50395">
      <w:pPr>
        <w:spacing w:after="100" w:afterAutospacing="1"/>
        <w:rPr>
          <w:rFonts w:ascii="宋体" w:eastAsia="宋体" w:hAnsi="宋体" w:cs="宋体" w:hint="eastAsia"/>
        </w:rPr>
      </w:pPr>
      <w:r w:rsidRPr="003C4AC2">
        <w:rPr>
          <w:rFonts w:ascii="宋体" w:eastAsia="宋体" w:hAnsi="宋体" w:cs="宋体"/>
          <w:b/>
          <w:bCs/>
        </w:rPr>
        <w:t>核心公理：开放复杂巨系统交付的物理实体非静态稳态构型，而是具备跨越逻辑边界能力的复合自创生（Autopoiesis）演化机制。</w:t>
      </w:r>
    </w:p>
    <w:p w14:paraId="381383DC" w14:textId="77777777" w:rsidR="00E50395" w:rsidRPr="003C4AC2" w:rsidRDefault="00E50395" w:rsidP="00E50395">
      <w:pPr>
        <w:spacing w:after="100" w:afterAutospacing="1"/>
        <w:rPr>
          <w:rFonts w:ascii="宋体" w:eastAsia="宋体" w:hAnsi="宋体" w:cs="宋体" w:hint="eastAsia"/>
        </w:rPr>
      </w:pPr>
      <w:r w:rsidRPr="003C4AC2">
        <w:rPr>
          <w:rFonts w:ascii="宋体" w:eastAsia="宋体" w:hAnsi="宋体" w:cs="宋体"/>
        </w:rPr>
        <w:t>在真实的价值链拓扑网络中，外部环境约束与商业相空间永远处于非线性的动态</w:t>
      </w:r>
      <w:proofErr w:type="gramStart"/>
      <w:r w:rsidRPr="003C4AC2">
        <w:rPr>
          <w:rFonts w:ascii="宋体" w:eastAsia="宋体" w:hAnsi="宋体" w:cs="宋体"/>
        </w:rPr>
        <w:t>扩维之中</w:t>
      </w:r>
      <w:proofErr w:type="gramEnd"/>
      <w:r w:rsidRPr="003C4AC2">
        <w:rPr>
          <w:rFonts w:ascii="宋体" w:eastAsia="宋体" w:hAnsi="宋体" w:cs="宋体"/>
        </w:rPr>
        <w:t>。本章旨在确立一项终极测度：当绝对严密的硅基算符不可避免地撞击其底层逻辑的不可计算边界时，必须引入“碳基元认知（Carbon-based Meta-cognition）”作为破壁算符，完成跨越哥德尔边界的双环相变跃迁（Double-Loop Phase Transition）。</w:t>
      </w:r>
    </w:p>
    <w:p w14:paraId="5FB665E9" w14:textId="77777777" w:rsidR="00E50395" w:rsidRPr="003C4AC2" w:rsidRDefault="00E50395" w:rsidP="00E50395">
      <w:pPr>
        <w:spacing w:after="100" w:afterAutospacing="1"/>
        <w:outlineLvl w:val="3"/>
        <w:rPr>
          <w:rFonts w:ascii="宋体" w:eastAsia="宋体" w:hAnsi="宋体" w:cs="Arial" w:hint="eastAsia"/>
          <w:b/>
          <w:bCs/>
        </w:rPr>
      </w:pPr>
      <w:r w:rsidRPr="003C4AC2">
        <w:rPr>
          <w:rFonts w:ascii="宋体" w:eastAsia="宋体" w:hAnsi="宋体" w:cs="Arial"/>
          <w:b/>
          <w:bCs/>
        </w:rPr>
        <w:lastRenderedPageBreak/>
        <w:t>16.1 结构性病理：单环纠偏失效与系统的结构性热寂</w:t>
      </w:r>
    </w:p>
    <w:p w14:paraId="7370976C" w14:textId="77777777" w:rsidR="00E50395" w:rsidRPr="003C4AC2" w:rsidRDefault="00E50395" w:rsidP="00E50395">
      <w:pPr>
        <w:spacing w:after="100" w:afterAutospacing="1"/>
        <w:rPr>
          <w:rFonts w:ascii="宋体" w:eastAsia="宋体" w:hAnsi="宋体" w:cs="宋体" w:hint="eastAsia"/>
        </w:rPr>
      </w:pPr>
      <w:r w:rsidRPr="003C4AC2">
        <w:rPr>
          <w:rFonts w:ascii="宋体" w:eastAsia="宋体" w:hAnsi="宋体" w:cs="宋体"/>
        </w:rPr>
        <w:t>在海量巨系统的演化生命周期中，常表现为部署运行若干周期后，底层节点发生行为退化，被动向离散低维状态（如 Excel 人工测度）滑落。</w:t>
      </w:r>
    </w:p>
    <w:p w14:paraId="416E0D22" w14:textId="77777777" w:rsidR="00E50395" w:rsidRPr="003C4AC2" w:rsidRDefault="00E50395" w:rsidP="00E50395">
      <w:pPr>
        <w:spacing w:after="100" w:afterAutospacing="1"/>
        <w:rPr>
          <w:rFonts w:ascii="宋体" w:eastAsia="宋体" w:hAnsi="宋体" w:cs="宋体" w:hint="eastAsia"/>
        </w:rPr>
      </w:pPr>
      <w:r w:rsidRPr="003C4AC2">
        <w:rPr>
          <w:rFonts w:ascii="宋体" w:eastAsia="宋体" w:hAnsi="宋体" w:cs="宋体"/>
          <w:b/>
          <w:bCs/>
        </w:rPr>
        <w:t>单环控制下的热寂崩塌机制：</w:t>
      </w:r>
    </w:p>
    <w:p w14:paraId="35FAB7C8" w14:textId="77777777" w:rsidR="00E50395" w:rsidRPr="003C4AC2" w:rsidRDefault="00E50395" w:rsidP="00E50395">
      <w:pPr>
        <w:spacing w:after="100" w:afterAutospacing="1"/>
        <w:rPr>
          <w:rFonts w:ascii="宋体" w:eastAsia="宋体" w:hAnsi="宋体" w:cs="宋体" w:hint="eastAsia"/>
        </w:rPr>
      </w:pPr>
      <w:r w:rsidRPr="003C4AC2">
        <w:rPr>
          <w:rFonts w:ascii="宋体" w:eastAsia="宋体" w:hAnsi="宋体" w:cs="宋体"/>
        </w:rPr>
        <w:t>伴随外部物理空间发生高维变异（如突发的多边贸易拓扑重构、颠覆性的柔性工艺并入），系统预置的数据模型</w:t>
      </w:r>
      <m:oMath>
        <m:r>
          <m:rPr>
            <m:sty m:val="p"/>
          </m:rPr>
          <w:rPr>
            <w:rFonts w:ascii="Cambria Math" w:eastAsia="宋体" w:hAnsi="Cambria Math" w:cs="宋体" w:hint="eastAsia"/>
          </w:rPr>
          <m:t>（</m:t>
        </m:r>
        <m:r>
          <m:rPr>
            <m:sty m:val="p"/>
          </m:rPr>
          <w:rPr>
            <w:rFonts w:ascii="Cambria Math" w:eastAsia="宋体" w:hAnsi="Cambria Math" w:cs="宋体" w:hint="eastAsia"/>
          </w:rPr>
          <m:t>D</m:t>
        </m:r>
        <m:r>
          <m:rPr>
            <m:sty m:val="p"/>
          </m:rPr>
          <w:rPr>
            <w:rFonts w:ascii="Cambria Math" w:eastAsia="宋体" w:hAnsi="Cambria Math" w:cs="宋体" w:hint="eastAsia"/>
          </w:rPr>
          <m:t>）</m:t>
        </m:r>
      </m:oMath>
      <w:r w:rsidRPr="003C4AC2">
        <w:rPr>
          <w:rFonts w:ascii="宋体" w:eastAsia="宋体" w:hAnsi="宋体" w:cs="宋体"/>
        </w:rPr>
        <w:t>正交基底中，存在无法映射该变异的拓扑盲区。</w:t>
      </w:r>
    </w:p>
    <w:p w14:paraId="6E6932BE" w14:textId="77777777" w:rsidR="00E50395" w:rsidRPr="003C4AC2" w:rsidRDefault="00E50395" w:rsidP="00E50395">
      <w:pPr>
        <w:spacing w:after="100" w:afterAutospacing="1"/>
        <w:rPr>
          <w:rFonts w:ascii="宋体" w:eastAsia="宋体" w:hAnsi="宋体" w:cs="宋体" w:hint="eastAsia"/>
        </w:rPr>
      </w:pPr>
      <w:r w:rsidRPr="003C4AC2">
        <w:rPr>
          <w:rFonts w:ascii="宋体" w:eastAsia="宋体" w:hAnsi="宋体" w:cs="宋体"/>
        </w:rPr>
        <w:t>若系统僵化地执行“单环纠偏（Single-Loop Control）”——即强迫超越边界的新型物理变量，强制投影进低维的旧系统约束法则中运算。此举将导致算符输出的演化轨道严重背离物理实相，在相空间中积分出呈现发散状态的宏观结构偏差</w:t>
      </w:r>
      <m:oMath>
        <m:r>
          <m:rPr>
            <m:sty m:val="p"/>
          </m:rPr>
          <w:rPr>
            <w:rFonts w:ascii="Cambria Math" w:eastAsia="宋体" w:hAnsi="Cambria Math" w:cs="宋体" w:hint="eastAsia"/>
          </w:rPr>
          <m:t>（ΣΔ）</m:t>
        </m:r>
      </m:oMath>
      <w:r w:rsidRPr="003C4AC2">
        <w:rPr>
          <w:rFonts w:ascii="宋体" w:eastAsia="宋体" w:hAnsi="宋体" w:cs="宋体"/>
        </w:rPr>
        <w:t>。最终，硅基演化网络因彻底丧失物理测度的客观锚定，被微观执行节点物理切断，系统堕入完全丧失演化能力的控制论热寂（Thermal Death）。</w:t>
      </w:r>
    </w:p>
    <w:p w14:paraId="54CCA0FA" w14:textId="77777777" w:rsidR="00E50395" w:rsidRPr="003C4AC2" w:rsidRDefault="00E50395" w:rsidP="00E50395">
      <w:pPr>
        <w:spacing w:after="100" w:afterAutospacing="1"/>
        <w:outlineLvl w:val="3"/>
        <w:rPr>
          <w:rFonts w:ascii="宋体" w:eastAsia="宋体" w:hAnsi="宋体" w:cs="Arial" w:hint="eastAsia"/>
          <w:b/>
          <w:bCs/>
        </w:rPr>
      </w:pPr>
      <w:r w:rsidRPr="003C4AC2">
        <w:rPr>
          <w:rFonts w:ascii="宋体" w:eastAsia="宋体" w:hAnsi="宋体" w:cs="Arial"/>
          <w:b/>
          <w:bCs/>
        </w:rPr>
        <w:t>16.2 物理学判决：哥德尔不完备定理的系统学显影</w:t>
      </w:r>
    </w:p>
    <w:p w14:paraId="49487DB2" w14:textId="77777777" w:rsidR="00E50395" w:rsidRPr="003C4AC2" w:rsidRDefault="00E50395" w:rsidP="00E50395">
      <w:pPr>
        <w:spacing w:after="100" w:afterAutospacing="1"/>
        <w:rPr>
          <w:rFonts w:ascii="宋体" w:eastAsia="宋体" w:hAnsi="宋体" w:cs="宋体" w:hint="eastAsia"/>
        </w:rPr>
      </w:pPr>
      <w:r w:rsidRPr="003C4AC2">
        <w:rPr>
          <w:rFonts w:ascii="宋体" w:eastAsia="宋体" w:hAnsi="宋体" w:cs="宋体"/>
        </w:rPr>
        <w:t>系统之所以必然遭遇不可消化的变异，并非源于工程代码的精度缺陷，而是被元数学与形式逻辑的底层铁律绝对框定：</w:t>
      </w:r>
    </w:p>
    <w:p w14:paraId="7D0AFE8F" w14:textId="77777777" w:rsidR="00E50395" w:rsidRPr="003C4AC2" w:rsidRDefault="0033282A" w:rsidP="00E50395">
      <w:pPr>
        <w:rPr>
          <w:rFonts w:ascii="宋体" w:eastAsia="宋体" w:hAnsi="宋体" w:cs="宋体" w:hint="eastAsia"/>
        </w:rPr>
      </w:pPr>
      <m:oMathPara>
        <m:oMath>
          <m:r>
            <w:rPr>
              <w:rFonts w:ascii="Cambria Math" w:eastAsia="宋体" w:hAnsi="Cambria Math" w:cs="宋体"/>
            </w:rPr>
            <m:t>G</m:t>
          </m:r>
          <m:r>
            <m:rPr>
              <m:sty m:val="p"/>
            </m:rPr>
            <w:rPr>
              <w:rFonts w:ascii="Cambria Math" w:eastAsia="宋体" w:hAnsi="Cambria Math" w:cs="宋体"/>
            </w:rPr>
            <m:t>↔</m:t>
          </m:r>
          <m:r>
            <m:rPr>
              <m:sty m:val="p"/>
            </m:rPr>
            <w:rPr>
              <w:rFonts w:ascii="Cambria Math" w:eastAsia="宋体" w:hAnsi="Cambria Math" w:cs="宋体" w:hint="eastAsia"/>
            </w:rPr>
            <m:t>¬</m:t>
          </m:r>
          <m:r>
            <m:rPr>
              <m:nor/>
            </m:rPr>
            <w:rPr>
              <w:rFonts w:ascii="宋体" w:eastAsia="宋体" w:hAnsi="宋体" w:cs="宋体"/>
            </w:rPr>
            <m:t>Prov</m:t>
          </m:r>
          <m:d>
            <m:dPr>
              <m:ctrlPr>
                <w:rPr>
                  <w:rFonts w:ascii="Cambria Math" w:eastAsia="宋体" w:hAnsi="Cambria Math" w:cs="宋体"/>
                  <w:i/>
                </w:rPr>
              </m:ctrlPr>
            </m:dPr>
            <m:e>
              <m:r>
                <w:rPr>
                  <w:rFonts w:ascii="Cambria Math" w:eastAsia="宋体" w:hAnsi="Cambria Math" w:cs="宋体"/>
                </w:rPr>
                <m:t>G</m:t>
              </m:r>
            </m:e>
          </m:d>
        </m:oMath>
      </m:oMathPara>
    </w:p>
    <w:p w14:paraId="29D4BF8B" w14:textId="77777777" w:rsidR="00E50395" w:rsidRPr="003C4AC2" w:rsidRDefault="00E50395">
      <w:pPr>
        <w:numPr>
          <w:ilvl w:val="0"/>
          <w:numId w:val="81"/>
        </w:numPr>
        <w:spacing w:after="100" w:afterAutospacing="1"/>
        <w:rPr>
          <w:rFonts w:ascii="宋体" w:eastAsia="宋体" w:hAnsi="宋体" w:cs="宋体" w:hint="eastAsia"/>
        </w:rPr>
      </w:pPr>
      <w:r w:rsidRPr="003C4AC2">
        <w:rPr>
          <w:rFonts w:ascii="宋体" w:eastAsia="宋体" w:hAnsi="宋体" w:cs="宋体"/>
          <w:b/>
          <w:bCs/>
        </w:rPr>
        <w:t>形式化映射：</w:t>
      </w:r>
      <w:r w:rsidRPr="003C4AC2">
        <w:rPr>
          <w:rFonts w:ascii="宋体" w:eastAsia="宋体" w:hAnsi="宋体" w:cs="宋体"/>
        </w:rPr>
        <w:t xml:space="preserve"> 哥德尔第一不完备定理证明，在任何包含基础算术公理的形式系统中，系统的“一致性（内部代数自洽）”与“完备性（全域拓扑覆盖）”构成不可调和的正交排斥。</w:t>
      </w:r>
    </w:p>
    <w:p w14:paraId="61C4FA41" w14:textId="77777777" w:rsidR="00E50395" w:rsidRPr="003C4AC2" w:rsidRDefault="00E50395">
      <w:pPr>
        <w:numPr>
          <w:ilvl w:val="0"/>
          <w:numId w:val="81"/>
        </w:numPr>
        <w:spacing w:after="100" w:afterAutospacing="1"/>
        <w:rPr>
          <w:rFonts w:ascii="宋体" w:eastAsia="宋体" w:hAnsi="宋体" w:cs="宋体" w:hint="eastAsia"/>
        </w:rPr>
      </w:pPr>
      <w:r w:rsidRPr="003C4AC2">
        <w:rPr>
          <w:rFonts w:ascii="宋体" w:eastAsia="宋体" w:hAnsi="宋体" w:cs="宋体"/>
          <w:b/>
          <w:bCs/>
        </w:rPr>
        <w:t>系统演化判决：</w:t>
      </w:r>
      <w:r w:rsidRPr="003C4AC2">
        <w:rPr>
          <w:rFonts w:ascii="宋体" w:eastAsia="宋体" w:hAnsi="宋体" w:cs="宋体"/>
        </w:rPr>
        <w:t xml:space="preserve"> 任何实现绝对逻辑自洽的价值链统御算符</w:t>
      </w:r>
      <m:oMath>
        <m:r>
          <w:rPr>
            <w:rFonts w:ascii="Cambria Math" w:eastAsia="宋体" w:hAnsi="Cambria Math" w:cs="宋体" w:hint="eastAsia"/>
          </w:rPr>
          <m:t>Π</m:t>
        </m:r>
      </m:oMath>
      <w:r w:rsidRPr="003C4AC2">
        <w:rPr>
          <w:rFonts w:ascii="宋体" w:eastAsia="宋体" w:hAnsi="宋体" w:cs="宋体"/>
        </w:rPr>
        <w:t>，其相空间在数学上注定是不完备的。它仅能在初始公理划定的时空容器内，执行已知变量的</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proofErr w:type="gramStart"/>
      <w:r w:rsidRPr="003C4AC2">
        <w:rPr>
          <w:rFonts w:ascii="宋体" w:eastAsia="宋体" w:hAnsi="宋体" w:cs="宋体"/>
        </w:rPr>
        <w:t>极</w:t>
      </w:r>
      <w:proofErr w:type="gramEnd"/>
      <w:r w:rsidRPr="003C4AC2">
        <w:rPr>
          <w:rFonts w:ascii="宋体" w:eastAsia="宋体" w:hAnsi="宋体" w:cs="宋体"/>
        </w:rPr>
        <w:t>速寻优。硅基逻辑绝对无法通过内生代数推演，去测度或计算其设定维度之外的未知物理变异。伴随时间箭头的推移，系统演化轨迹发生</w:t>
      </w:r>
      <m:oMath>
        <m:r>
          <w:rPr>
            <w:rFonts w:ascii="Cambria Math" w:eastAsia="宋体" w:hAnsi="Cambria Math" w:cs="宋体"/>
          </w:rPr>
          <m:t>100%</m:t>
        </m:r>
      </m:oMath>
      <w:r w:rsidRPr="003C4AC2">
        <w:rPr>
          <w:rFonts w:ascii="宋体" w:eastAsia="宋体" w:hAnsi="宋体" w:cs="宋体"/>
        </w:rPr>
        <w:t>的概率会触碰一堵自身算法无法穿透的逻辑边界（即系统的哥德尔极限）。</w:t>
      </w:r>
    </w:p>
    <w:p w14:paraId="5CC189BF" w14:textId="77777777" w:rsidR="00E50395" w:rsidRPr="003C4AC2" w:rsidRDefault="00E50395" w:rsidP="00E50395">
      <w:pPr>
        <w:spacing w:after="100" w:afterAutospacing="1"/>
        <w:outlineLvl w:val="3"/>
        <w:rPr>
          <w:rFonts w:ascii="宋体" w:eastAsia="宋体" w:hAnsi="宋体" w:cs="Arial" w:hint="eastAsia"/>
          <w:b/>
          <w:bCs/>
        </w:rPr>
      </w:pPr>
      <w:r w:rsidRPr="003C4AC2">
        <w:rPr>
          <w:rFonts w:ascii="宋体" w:eastAsia="宋体" w:hAnsi="宋体" w:cs="Arial"/>
          <w:b/>
          <w:bCs/>
        </w:rPr>
        <w:t>16.3 相变演化方程：全息结构偏差触发的双环跃迁</w:t>
      </w:r>
    </w:p>
    <w:p w14:paraId="07CE4114" w14:textId="77777777" w:rsidR="00E50395" w:rsidRPr="003C4AC2" w:rsidRDefault="00E50395" w:rsidP="00E50395">
      <w:pPr>
        <w:spacing w:after="100" w:afterAutospacing="1"/>
        <w:rPr>
          <w:rFonts w:ascii="宋体" w:eastAsia="宋体" w:hAnsi="宋体" w:cs="宋体" w:hint="eastAsia"/>
        </w:rPr>
      </w:pPr>
      <w:r w:rsidRPr="003C4AC2">
        <w:rPr>
          <w:rFonts w:ascii="宋体" w:eastAsia="宋体" w:hAnsi="宋体" w:cs="宋体"/>
        </w:rPr>
        <w:t>为阻断系统在哥德尔边界处的崩溃，必须在架构内核中</w:t>
      </w:r>
      <w:proofErr w:type="gramStart"/>
      <w:r w:rsidRPr="003C4AC2">
        <w:rPr>
          <w:rFonts w:ascii="宋体" w:eastAsia="宋体" w:hAnsi="宋体" w:cs="宋体"/>
        </w:rPr>
        <w:t>置入跨代进化</w:t>
      </w:r>
      <w:proofErr w:type="gramEnd"/>
      <w:r w:rsidRPr="003C4AC2">
        <w:rPr>
          <w:rFonts w:ascii="宋体" w:eastAsia="宋体" w:hAnsi="宋体" w:cs="宋体"/>
        </w:rPr>
        <w:t>的非线性演化方程：</w:t>
      </w:r>
    </w:p>
    <w:p w14:paraId="0EA343D5" w14:textId="77777777" w:rsidR="00E50395" w:rsidRPr="003C4AC2" w:rsidRDefault="0033282A" w:rsidP="00E50395">
      <w:pPr>
        <w:rPr>
          <w:rFonts w:ascii="宋体" w:eastAsia="宋体" w:hAnsi="宋体" w:cs="宋体" w:hint="eastAsia"/>
        </w:rPr>
      </w:pPr>
      <m:oMathPara>
        <m:oMath>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t+1</m:t>
              </m:r>
            </m:e>
          </m:d>
          <m:r>
            <w:rPr>
              <w:rFonts w:ascii="Cambria Math" w:eastAsia="宋体" w:hAnsi="Cambria Math" w:cs="宋体"/>
            </w:rPr>
            <m:t>=</m:t>
          </m:r>
          <m:r>
            <m:rPr>
              <m:sty m:val="p"/>
            </m:rPr>
            <w:rPr>
              <w:rFonts w:ascii="Cambria Math" w:eastAsia="宋体" w:hAnsi="Cambria Math" w:cs="宋体" w:hint="eastAsia"/>
            </w:rPr>
            <m:t>Φ</m:t>
          </m:r>
          <m:d>
            <m:dPr>
              <m:begChr m:val="["/>
              <m:endChr m:val="]"/>
              <m:ctrlPr>
                <w:rPr>
                  <w:rFonts w:ascii="Cambria Math" w:eastAsia="宋体" w:hAnsi="Cambria Math" w:cs="宋体"/>
                  <w:i/>
                </w:rPr>
              </m:ctrlPr>
            </m:dPr>
            <m:e>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m:t>
                  </m:r>
                </m:e>
              </m:d>
              <m:r>
                <w:rPr>
                  <w:rFonts w:ascii="Cambria Math" w:eastAsia="宋体" w:hAnsi="Cambria Math" w:cs="宋体"/>
                </w:rPr>
                <m:t>,</m:t>
              </m:r>
              <m:nary>
                <m:naryPr>
                  <m:chr m:val="∑"/>
                  <m:limLoc m:val="undOvr"/>
                  <m:subHide m:val="1"/>
                  <m:supHide m:val="1"/>
                  <m:ctrlPr>
                    <w:rPr>
                      <w:rFonts w:ascii="Cambria Math" w:eastAsia="宋体" w:hAnsi="Cambria Math" w:cs="宋体"/>
                    </w:rPr>
                  </m:ctrlPr>
                </m:naryPr>
                <m:sub/>
                <m:sup/>
                <m:e>
                  <m:sSub>
                    <m:sSubPr>
                      <m:ctrlPr>
                        <w:rPr>
                          <w:rFonts w:ascii="Cambria Math" w:eastAsia="宋体" w:hAnsi="Cambria Math" w:cs="宋体"/>
                          <w:i/>
                        </w:rPr>
                      </m:ctrlPr>
                    </m:sSubPr>
                    <m:e>
                      <m:r>
                        <w:rPr>
                          <w:rFonts w:ascii="Cambria Math" w:eastAsia="宋体" w:hAnsi="Cambria Math" w:cs="宋体"/>
                        </w:rPr>
                        <m:t>∆</m:t>
                      </m:r>
                    </m:e>
                    <m:sub>
                      <m:r>
                        <w:rPr>
                          <w:rFonts w:ascii="Cambria Math" w:eastAsia="宋体" w:hAnsi="Cambria Math" w:cs="宋体" w:hint="eastAsia"/>
                        </w:rPr>
                        <m:t>c</m:t>
                      </m:r>
                      <m:r>
                        <w:rPr>
                          <w:rFonts w:ascii="Cambria Math" w:eastAsia="宋体" w:hAnsi="Cambria Math" w:cs="宋体"/>
                        </w:rPr>
                        <m:t>ritical</m:t>
                      </m:r>
                    </m:sub>
                  </m:sSub>
                </m:e>
              </m:nary>
            </m:e>
          </m:d>
        </m:oMath>
      </m:oMathPara>
    </w:p>
    <w:p w14:paraId="286DF243" w14:textId="77777777" w:rsidR="00E50395" w:rsidRPr="003C4AC2" w:rsidRDefault="0033282A">
      <w:pPr>
        <w:numPr>
          <w:ilvl w:val="0"/>
          <w:numId w:val="82"/>
        </w:numPr>
        <w:spacing w:after="100" w:afterAutospacing="1"/>
        <w:rPr>
          <w:rFonts w:ascii="宋体" w:eastAsia="宋体" w:hAnsi="宋体" w:cs="宋体" w:hint="eastAsia"/>
        </w:rPr>
      </w:pPr>
      <m:oMath>
        <m:r>
          <m:rPr>
            <m:sty m:val="p"/>
          </m:rPr>
          <w:rPr>
            <w:rFonts w:ascii="Cambria Math" w:eastAsia="宋体" w:hAnsi="Cambria Math" w:cs="宋体" w:hint="eastAsia"/>
          </w:rPr>
          <w:lastRenderedPageBreak/>
          <m:t>Π</m:t>
        </m:r>
        <m:d>
          <m:dPr>
            <m:ctrlPr>
              <w:rPr>
                <w:rFonts w:ascii="Cambria Math" w:eastAsia="宋体" w:hAnsi="Cambria Math" w:cs="宋体"/>
                <w:i/>
              </w:rPr>
            </m:ctrlPr>
          </m:dPr>
          <m:e>
            <m:r>
              <w:rPr>
                <w:rFonts w:ascii="Cambria Math" w:eastAsia="宋体" w:hAnsi="Cambria Math" w:cs="宋体"/>
              </w:rPr>
              <m:t>t</m:t>
            </m:r>
          </m:e>
        </m:d>
      </m:oMath>
      <w:r w:rsidR="00E50395" w:rsidRPr="003C4AC2">
        <w:rPr>
          <w:rFonts w:ascii="宋体" w:eastAsia="宋体" w:hAnsi="宋体" w:cs="宋体"/>
          <w:b/>
          <w:bCs/>
        </w:rPr>
        <w:t>（</w:t>
      </w:r>
      <w:proofErr w:type="gramStart"/>
      <w:r w:rsidR="00E50395" w:rsidRPr="003C4AC2">
        <w:rPr>
          <w:rFonts w:ascii="宋体" w:eastAsia="宋体" w:hAnsi="宋体" w:cs="宋体"/>
          <w:b/>
          <w:bCs/>
        </w:rPr>
        <w:t>稳态旧</w:t>
      </w:r>
      <w:proofErr w:type="gramEnd"/>
      <w:r w:rsidR="00E50395" w:rsidRPr="003C4AC2">
        <w:rPr>
          <w:rFonts w:ascii="宋体" w:eastAsia="宋体" w:hAnsi="宋体" w:cs="宋体"/>
          <w:b/>
          <w:bCs/>
        </w:rPr>
        <w:t>算符）：</w:t>
      </w:r>
      <w:r w:rsidR="00E50395" w:rsidRPr="003C4AC2">
        <w:rPr>
          <w:rFonts w:ascii="宋体" w:eastAsia="宋体" w:hAnsi="宋体" w:cs="宋体"/>
        </w:rPr>
        <w:t xml:space="preserve"> 当前逼近公理计算极限、濒临拓扑失效的闭环系统状态。</w:t>
      </w:r>
    </w:p>
    <w:p w14:paraId="1CF3AA71" w14:textId="77777777" w:rsidR="00E50395" w:rsidRPr="003C4AC2" w:rsidRDefault="0033282A">
      <w:pPr>
        <w:numPr>
          <w:ilvl w:val="0"/>
          <w:numId w:val="82"/>
        </w:numPr>
        <w:spacing w:after="100" w:afterAutospacing="1"/>
        <w:rPr>
          <w:rFonts w:ascii="宋体" w:eastAsia="宋体" w:hAnsi="宋体" w:cs="宋体" w:hint="eastAsia"/>
        </w:rPr>
      </w:pPr>
      <m:oMath>
        <m:r>
          <m:rPr>
            <m:sty m:val="p"/>
          </m:rPr>
          <w:rPr>
            <w:rFonts w:ascii="Cambria Math" w:eastAsia="宋体" w:hAnsi="Cambria Math" w:cs="宋体" w:hint="eastAsia"/>
          </w:rPr>
          <m:t>Σ</m:t>
        </m:r>
        <m:sSub>
          <m:sSubPr>
            <m:ctrlPr>
              <w:rPr>
                <w:rFonts w:ascii="Cambria Math" w:eastAsia="宋体" w:hAnsi="Cambria Math" w:cs="宋体"/>
                <w:i/>
              </w:rPr>
            </m:ctrlPr>
          </m:sSubPr>
          <m:e>
            <m:r>
              <w:rPr>
                <w:rFonts w:ascii="Cambria Math" w:eastAsia="宋体" w:hAnsi="Cambria Math" w:cs="宋体"/>
              </w:rPr>
              <m:t>∆</m:t>
            </m:r>
          </m:e>
          <m:sub>
            <m:r>
              <w:rPr>
                <w:rFonts w:ascii="Cambria Math" w:eastAsia="宋体" w:hAnsi="Cambria Math" w:cs="宋体" w:hint="eastAsia"/>
              </w:rPr>
              <m:t>c</m:t>
            </m:r>
            <m:r>
              <w:rPr>
                <w:rFonts w:ascii="Cambria Math" w:eastAsia="宋体" w:hAnsi="Cambria Math" w:cs="宋体"/>
              </w:rPr>
              <m:t>ritical</m:t>
            </m:r>
          </m:sub>
        </m:sSub>
      </m:oMath>
      <w:r w:rsidR="00E50395" w:rsidRPr="003C4AC2">
        <w:rPr>
          <w:rFonts w:ascii="宋体" w:eastAsia="宋体" w:hAnsi="宋体" w:cs="宋体"/>
          <w:b/>
          <w:bCs/>
        </w:rPr>
        <w:t>（临界宏观偏差矩阵）：</w:t>
      </w:r>
      <w:r w:rsidR="00E50395" w:rsidRPr="003C4AC2">
        <w:rPr>
          <w:rFonts w:ascii="宋体" w:eastAsia="宋体" w:hAnsi="宋体" w:cs="宋体"/>
        </w:rPr>
        <w:t xml:space="preserve"> 在旧逻辑闭环内持续积分累积、超越算符吞吐极限的底层真实物理变异总和。当其触及相变临界阈值，即客观宣告原系统法则的物理破产。</w:t>
      </w:r>
    </w:p>
    <w:p w14:paraId="4ADE6A12" w14:textId="77777777" w:rsidR="00E50395" w:rsidRPr="003C4AC2" w:rsidRDefault="0033282A">
      <w:pPr>
        <w:numPr>
          <w:ilvl w:val="0"/>
          <w:numId w:val="82"/>
        </w:numPr>
        <w:spacing w:after="100" w:afterAutospacing="1"/>
        <w:rPr>
          <w:rFonts w:ascii="宋体" w:eastAsia="宋体" w:hAnsi="宋体" w:cs="宋体" w:hint="eastAsia"/>
        </w:rPr>
      </w:pPr>
      <m:oMath>
        <m:r>
          <m:rPr>
            <m:sty m:val="b"/>
          </m:rPr>
          <w:rPr>
            <w:rFonts w:ascii="Cambria Math" w:eastAsia="宋体" w:hAnsi="Cambria Math" w:cs="宋体"/>
          </w:rPr>
          <m:t>Φ</m:t>
        </m:r>
      </m:oMath>
      <w:r w:rsidR="00E50395" w:rsidRPr="003C4AC2">
        <w:rPr>
          <w:rFonts w:ascii="宋体" w:eastAsia="宋体" w:hAnsi="宋体" w:cs="宋体"/>
          <w:b/>
          <w:bCs/>
        </w:rPr>
        <w:t>（元认知跃迁算符 / 碳基干预）：</w:t>
      </w:r>
      <w:r w:rsidR="00E50395" w:rsidRPr="003C4AC2">
        <w:rPr>
          <w:rFonts w:ascii="宋体" w:eastAsia="宋体" w:hAnsi="宋体" w:cs="宋体"/>
        </w:rPr>
        <w:t xml:space="preserve"> 跨越系统既定马尔可夫链（Markov Chain）边界的高维操作。唯有具备流体智力的碳基高阶节点，能够跃出机器既定的公理闭环，摄取系统外的全新环境参量。通过执行跃迁算符 </w:t>
      </w:r>
      <m:oMath>
        <m:r>
          <m:rPr>
            <m:sty m:val="b"/>
          </m:rPr>
          <w:rPr>
            <w:rFonts w:ascii="Cambria Math" w:eastAsia="宋体" w:hAnsi="Cambria Math" w:cs="宋体"/>
          </w:rPr>
          <m:t>Φ</m:t>
        </m:r>
      </m:oMath>
      <w:r w:rsidR="00E50395" w:rsidRPr="003C4AC2">
        <w:rPr>
          <w:rFonts w:ascii="宋体" w:eastAsia="宋体" w:hAnsi="宋体" w:cs="宋体"/>
        </w:rPr>
        <w:t>，总</w:t>
      </w:r>
      <w:proofErr w:type="gramStart"/>
      <w:r w:rsidR="00E50395" w:rsidRPr="003C4AC2">
        <w:rPr>
          <w:rFonts w:ascii="宋体" w:eastAsia="宋体" w:hAnsi="宋体" w:cs="宋体"/>
        </w:rPr>
        <w:t>架构师</w:t>
      </w:r>
      <w:proofErr w:type="gramEnd"/>
      <w:r w:rsidR="00E50395" w:rsidRPr="003C4AC2">
        <w:rPr>
          <w:rFonts w:ascii="宋体" w:eastAsia="宋体" w:hAnsi="宋体" w:cs="宋体"/>
        </w:rPr>
        <w:t>对原系统的约束矩阵进行强制拓扑破缺与代数重组，将不可约的</w:t>
      </w:r>
      <w:proofErr w:type="gramStart"/>
      <w:r w:rsidR="00E50395" w:rsidRPr="003C4AC2">
        <w:rPr>
          <w:rFonts w:ascii="宋体" w:eastAsia="宋体" w:hAnsi="宋体" w:cs="宋体"/>
        </w:rPr>
        <w:t>偏差降维转化</w:t>
      </w:r>
      <w:proofErr w:type="gramEnd"/>
      <w:r w:rsidR="00E50395" w:rsidRPr="003C4AC2">
        <w:rPr>
          <w:rFonts w:ascii="宋体" w:eastAsia="宋体" w:hAnsi="宋体" w:cs="宋体"/>
        </w:rPr>
        <w:t xml:space="preserve">为新的边界约束参数，从而涌现出高维的新统御架构 </w:t>
      </w:r>
      <m:oMath>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t+1</m:t>
            </m:r>
          </m:e>
        </m:d>
      </m:oMath>
      <w:r w:rsidR="00E50395" w:rsidRPr="003C4AC2">
        <w:rPr>
          <w:rFonts w:ascii="宋体" w:eastAsia="宋体" w:hAnsi="宋体" w:cs="宋体"/>
        </w:rPr>
        <w:t>。</w:t>
      </w:r>
    </w:p>
    <w:p w14:paraId="51981725" w14:textId="77777777" w:rsidR="00E50395" w:rsidRPr="003C4AC2" w:rsidRDefault="00E50395" w:rsidP="00E50395">
      <w:pPr>
        <w:spacing w:after="100" w:afterAutospacing="1"/>
        <w:outlineLvl w:val="3"/>
        <w:rPr>
          <w:rFonts w:ascii="宋体" w:eastAsia="宋体" w:hAnsi="宋体" w:cs="Arial" w:hint="eastAsia"/>
          <w:b/>
          <w:bCs/>
        </w:rPr>
      </w:pPr>
      <w:r w:rsidRPr="003C4AC2">
        <w:rPr>
          <w:rFonts w:ascii="宋体" w:eastAsia="宋体" w:hAnsi="宋体" w:cs="Arial"/>
          <w:b/>
          <w:bCs/>
        </w:rPr>
        <w:t>16.4 架构重构解药：三</w:t>
      </w:r>
      <w:proofErr w:type="gramStart"/>
      <w:r w:rsidRPr="003C4AC2">
        <w:rPr>
          <w:rFonts w:ascii="宋体" w:eastAsia="宋体" w:hAnsi="宋体" w:cs="Arial"/>
          <w:b/>
          <w:bCs/>
        </w:rPr>
        <w:t>阶主动</w:t>
      </w:r>
      <w:proofErr w:type="gramEnd"/>
      <w:r w:rsidRPr="003C4AC2">
        <w:rPr>
          <w:rFonts w:ascii="宋体" w:eastAsia="宋体" w:hAnsi="宋体" w:cs="Arial"/>
          <w:b/>
          <w:bCs/>
        </w:rPr>
        <w:t>相变与碳硅拓扑共生</w:t>
      </w:r>
    </w:p>
    <w:p w14:paraId="52BCC1C7" w14:textId="77777777" w:rsidR="00E50395" w:rsidRPr="003C4AC2" w:rsidRDefault="00E50395" w:rsidP="00E50395">
      <w:pPr>
        <w:spacing w:after="100" w:afterAutospacing="1"/>
        <w:rPr>
          <w:rFonts w:ascii="宋体" w:eastAsia="宋体" w:hAnsi="宋体" w:cs="宋体" w:hint="eastAsia"/>
        </w:rPr>
      </w:pPr>
      <w:r w:rsidRPr="003C4AC2">
        <w:rPr>
          <w:rFonts w:ascii="宋体" w:eastAsia="宋体" w:hAnsi="宋体" w:cs="宋体"/>
        </w:rPr>
        <w:t>在巨系统工程的绝对物理闭环中，此种“双环跃迁”被提纯为一套不依赖特定碳基个体的独立相变机制（Proactive Operations）。它通过三阶降维法则，完成对哥德尔边界的极限量化刺穿：</w:t>
      </w:r>
    </w:p>
    <w:p w14:paraId="2E62D93E" w14:textId="77777777" w:rsidR="00E50395" w:rsidRPr="003C4AC2" w:rsidRDefault="00E50395">
      <w:pPr>
        <w:numPr>
          <w:ilvl w:val="0"/>
          <w:numId w:val="83"/>
        </w:numPr>
        <w:spacing w:after="100" w:afterAutospacing="1"/>
        <w:rPr>
          <w:rFonts w:ascii="宋体" w:eastAsia="宋体" w:hAnsi="宋体" w:cs="宋体" w:hint="eastAsia"/>
        </w:rPr>
      </w:pPr>
      <w:r w:rsidRPr="003C4AC2">
        <w:rPr>
          <w:rFonts w:ascii="宋体" w:eastAsia="宋体" w:hAnsi="宋体" w:cs="宋体"/>
          <w:b/>
          <w:bCs/>
        </w:rPr>
        <w:t>启发式代偿 (Heuristic Compensation) —— 碳基元认知的非线性干预：</w:t>
      </w:r>
    </w:p>
    <w:p w14:paraId="2134F338" w14:textId="77777777" w:rsidR="00E50395" w:rsidRPr="003C4AC2" w:rsidRDefault="00E50395" w:rsidP="00E50395">
      <w:pPr>
        <w:spacing w:after="100" w:afterAutospacing="1"/>
        <w:ind w:left="720"/>
        <w:rPr>
          <w:rFonts w:ascii="宋体" w:eastAsia="宋体" w:hAnsi="宋体" w:cs="宋体" w:hint="eastAsia"/>
        </w:rPr>
      </w:pPr>
      <w:r w:rsidRPr="003C4AC2">
        <w:rPr>
          <w:rFonts w:ascii="宋体" w:eastAsia="宋体" w:hAnsi="宋体" w:cs="宋体"/>
        </w:rPr>
        <w:t>当致命的拓扑变异引发硅基引擎系统性停滞（Halt）时，必须阻断等待底层代码重构的长周期时延。碳基高维节点需瞬间跨越系统界面，依靠启发式搜索与外部干预确立临时物理链接，维持底层物质流的连续性做功。此为碳基流体智力对硅基边界刚性的瞬时势能代偿。</w:t>
      </w:r>
    </w:p>
    <w:p w14:paraId="07638111" w14:textId="77777777" w:rsidR="00E50395" w:rsidRPr="003C4AC2" w:rsidRDefault="00E50395">
      <w:pPr>
        <w:numPr>
          <w:ilvl w:val="0"/>
          <w:numId w:val="83"/>
        </w:numPr>
        <w:spacing w:after="100" w:afterAutospacing="1"/>
        <w:rPr>
          <w:rFonts w:ascii="宋体" w:eastAsia="宋体" w:hAnsi="宋体" w:cs="宋体" w:hint="eastAsia"/>
        </w:rPr>
      </w:pPr>
      <w:r w:rsidRPr="003C4AC2">
        <w:rPr>
          <w:rFonts w:ascii="宋体" w:eastAsia="宋体" w:hAnsi="宋体" w:cs="宋体"/>
          <w:b/>
          <w:bCs/>
        </w:rPr>
        <w:t>拓扑溯源 (Topological Tracing) —— 数据模型双螺旋的相空间穿透：</w:t>
      </w:r>
    </w:p>
    <w:p w14:paraId="0F5B14DD" w14:textId="77777777" w:rsidR="00E50395" w:rsidRPr="003C4AC2" w:rsidRDefault="00E50395" w:rsidP="00E50395">
      <w:pPr>
        <w:spacing w:after="100" w:afterAutospacing="1"/>
        <w:ind w:left="720"/>
        <w:rPr>
          <w:rFonts w:ascii="宋体" w:eastAsia="宋体" w:hAnsi="宋体" w:cs="宋体" w:hint="eastAsia"/>
        </w:rPr>
      </w:pPr>
      <w:r w:rsidRPr="003C4AC2">
        <w:rPr>
          <w:rFonts w:ascii="宋体" w:eastAsia="宋体" w:hAnsi="宋体" w:cs="宋体"/>
        </w:rPr>
        <w:t>物理危机降级后，演化探针下潜至数据模型</w:t>
      </w:r>
      <m:oMath>
        <m:d>
          <m:dPr>
            <m:ctrlPr>
              <w:rPr>
                <w:rFonts w:ascii="Cambria Math" w:eastAsia="宋体" w:hAnsi="Cambria Math" w:cs="宋体"/>
                <w:i/>
              </w:rPr>
            </m:ctrlPr>
          </m:dPr>
          <m:e>
            <m:r>
              <w:rPr>
                <w:rFonts w:ascii="Cambria Math" w:eastAsia="宋体" w:hAnsi="Cambria Math" w:cs="宋体"/>
              </w:rPr>
              <m:t>D</m:t>
            </m:r>
          </m:e>
        </m:d>
      </m:oMath>
      <w:r w:rsidRPr="003C4AC2">
        <w:rPr>
          <w:rFonts w:ascii="宋体" w:eastAsia="宋体" w:hAnsi="宋体" w:cs="宋体"/>
        </w:rPr>
        <w:t>与业务算法</w:t>
      </w:r>
      <m:oMath>
        <m:d>
          <m:dPr>
            <m:ctrlPr>
              <w:rPr>
                <w:rFonts w:ascii="Cambria Math" w:eastAsia="宋体" w:hAnsi="Cambria Math" w:cs="宋体"/>
                <w:i/>
              </w:rPr>
            </m:ctrlPr>
          </m:dPr>
          <m:e>
            <m:r>
              <w:rPr>
                <w:rFonts w:ascii="Cambria Math" w:eastAsia="宋体" w:hAnsi="Cambria Math" w:cs="宋体"/>
              </w:rPr>
              <m:t>A</m:t>
            </m:r>
          </m:e>
        </m:d>
      </m:oMath>
      <w:r w:rsidRPr="003C4AC2">
        <w:rPr>
          <w:rFonts w:ascii="宋体" w:eastAsia="宋体" w:hAnsi="宋体" w:cs="宋体"/>
        </w:rPr>
        <w:t>的内核基底。基于全息残差反演，精确定位引发坍缩的真实物理特征维度，其本质是测算超出现有观测流形的拓扑奇点。</w:t>
      </w:r>
    </w:p>
    <w:p w14:paraId="343C11CA" w14:textId="77777777" w:rsidR="00E50395" w:rsidRPr="003C4AC2" w:rsidRDefault="00E50395">
      <w:pPr>
        <w:numPr>
          <w:ilvl w:val="0"/>
          <w:numId w:val="83"/>
        </w:numPr>
        <w:spacing w:after="100" w:afterAutospacing="1"/>
        <w:rPr>
          <w:rFonts w:ascii="宋体" w:eastAsia="宋体" w:hAnsi="宋体" w:cs="宋体" w:hint="eastAsia"/>
        </w:rPr>
      </w:pPr>
      <w:proofErr w:type="gramStart"/>
      <w:r w:rsidRPr="003C4AC2">
        <w:rPr>
          <w:rFonts w:ascii="宋体" w:eastAsia="宋体" w:hAnsi="宋体" w:cs="宋体"/>
          <w:b/>
          <w:bCs/>
        </w:rPr>
        <w:t>算符扩维跃迁</w:t>
      </w:r>
      <w:proofErr w:type="gramEnd"/>
      <w:r w:rsidRPr="003C4AC2">
        <w:rPr>
          <w:rFonts w:ascii="宋体" w:eastAsia="宋体" w:hAnsi="宋体" w:cs="宋体"/>
          <w:b/>
          <w:bCs/>
        </w:rPr>
        <w:t xml:space="preserve"> (Operator Renormalization) —— 硅基公理体系的重整：</w:t>
      </w:r>
    </w:p>
    <w:p w14:paraId="7F83525D" w14:textId="77777777" w:rsidR="00E50395" w:rsidRPr="003C4AC2" w:rsidRDefault="00E50395" w:rsidP="00E50395">
      <w:pPr>
        <w:spacing w:after="100" w:afterAutospacing="1"/>
        <w:ind w:left="720"/>
        <w:rPr>
          <w:rFonts w:ascii="宋体" w:eastAsia="宋体" w:hAnsi="宋体" w:cs="宋体" w:hint="eastAsia"/>
        </w:rPr>
      </w:pPr>
      <w:r w:rsidRPr="003C4AC2">
        <w:rPr>
          <w:rFonts w:ascii="宋体" w:eastAsia="宋体" w:hAnsi="宋体" w:cs="宋体"/>
        </w:rPr>
        <w:t>将游离于旧相空间之外的未知物理变量，</w:t>
      </w:r>
      <w:proofErr w:type="gramStart"/>
      <w:r w:rsidRPr="003C4AC2">
        <w:rPr>
          <w:rFonts w:ascii="宋体" w:eastAsia="宋体" w:hAnsi="宋体" w:cs="宋体"/>
        </w:rPr>
        <w:t>降维编译</w:t>
      </w:r>
      <w:proofErr w:type="gramEnd"/>
      <w:r w:rsidRPr="003C4AC2">
        <w:rPr>
          <w:rFonts w:ascii="宋体" w:eastAsia="宋体" w:hAnsi="宋体" w:cs="宋体"/>
        </w:rPr>
        <w:t xml:space="preserve">为机器可解析的新正交维度与新不等式约束。正式将其纳入全新的 </w:t>
      </w:r>
      <m:oMath>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t+1</m:t>
            </m:r>
          </m:e>
        </m:d>
      </m:oMath>
      <w:r w:rsidRPr="003C4AC2">
        <w:rPr>
          <w:rFonts w:ascii="宋体" w:eastAsia="宋体" w:hAnsi="宋体" w:cs="宋体"/>
        </w:rPr>
        <w:t>算符中。完成系统对外部高熵变异的吸收与秩序同化。</w:t>
      </w:r>
    </w:p>
    <w:p w14:paraId="6BFBADC6" w14:textId="77777777" w:rsidR="00E50395" w:rsidRPr="003C4AC2" w:rsidRDefault="00E50395" w:rsidP="00E50395">
      <w:pPr>
        <w:spacing w:after="100" w:afterAutospacing="1"/>
        <w:rPr>
          <w:rFonts w:ascii="宋体" w:eastAsia="宋体" w:hAnsi="宋体" w:cs="宋体" w:hint="eastAsia"/>
        </w:rPr>
      </w:pPr>
      <w:r w:rsidRPr="003C4AC2">
        <w:rPr>
          <w:rFonts w:ascii="宋体" w:eastAsia="宋体" w:hAnsi="宋体" w:cs="宋体"/>
          <w:b/>
          <w:bCs/>
        </w:rPr>
        <w:t>本章结论：</w:t>
      </w:r>
    </w:p>
    <w:p w14:paraId="314665AA" w14:textId="77777777" w:rsidR="00E50395" w:rsidRPr="003C4AC2" w:rsidRDefault="00E50395" w:rsidP="00E50395">
      <w:pPr>
        <w:spacing w:after="100" w:afterAutospacing="1"/>
        <w:rPr>
          <w:rFonts w:ascii="宋体" w:eastAsia="宋体" w:hAnsi="宋体" w:cs="宋体" w:hint="eastAsia"/>
        </w:rPr>
      </w:pPr>
      <w:r w:rsidRPr="003C4AC2">
        <w:rPr>
          <w:rFonts w:ascii="宋体" w:eastAsia="宋体" w:hAnsi="宋体" w:cs="宋体"/>
        </w:rPr>
        <w:lastRenderedPageBreak/>
        <w:t>在极值复杂度的对抗中，物理引擎不具备拓扑越界的自发感知，但也免于生物碳基</w:t>
      </w:r>
      <w:proofErr w:type="gramStart"/>
      <w:r w:rsidRPr="003C4AC2">
        <w:rPr>
          <w:rFonts w:ascii="宋体" w:eastAsia="宋体" w:hAnsi="宋体" w:cs="宋体"/>
        </w:rPr>
        <w:t>的算力衰减</w:t>
      </w:r>
      <w:proofErr w:type="gramEnd"/>
      <w:r w:rsidRPr="003C4AC2">
        <w:rPr>
          <w:rFonts w:ascii="宋体" w:eastAsia="宋体" w:hAnsi="宋体" w:cs="宋体"/>
        </w:rPr>
        <w:t>。极致的巨系统演化，必须在代数层面实现绝对的“碳硅拓扑共生”：硅基引擎作为做功主体，在既定公理边界内执行极低时延的</w:t>
      </w:r>
      <w:proofErr w:type="gramStart"/>
      <w:r w:rsidRPr="003C4AC2">
        <w:rPr>
          <w:rFonts w:ascii="宋体" w:eastAsia="宋体" w:hAnsi="宋体" w:cs="宋体"/>
        </w:rPr>
        <w:t>定量降维收敛</w:t>
      </w:r>
      <w:proofErr w:type="gramEnd"/>
      <w:r w:rsidRPr="003C4AC2">
        <w:rPr>
          <w:rFonts w:ascii="宋体" w:eastAsia="宋体" w:hAnsi="宋体" w:cs="宋体"/>
        </w:rPr>
        <w:t>；而碳基总</w:t>
      </w:r>
      <w:proofErr w:type="gramStart"/>
      <w:r w:rsidRPr="003C4AC2">
        <w:rPr>
          <w:rFonts w:ascii="宋体" w:eastAsia="宋体" w:hAnsi="宋体" w:cs="宋体"/>
        </w:rPr>
        <w:t>架构师</w:t>
      </w:r>
      <w:proofErr w:type="gramEnd"/>
      <w:r w:rsidRPr="003C4AC2">
        <w:rPr>
          <w:rFonts w:ascii="宋体" w:eastAsia="宋体" w:hAnsi="宋体" w:cs="宋体"/>
        </w:rPr>
        <w:t>则充当系统的高阶防卫中枢，依靠对环境残差的拓扑敏感性捕获变异，持续刺穿系统的哥德尔边界，将未知的高熵混沌，强制塌缩为驱动系统抗熵进化的全新数字法则。</w:t>
      </w:r>
    </w:p>
    <w:p w14:paraId="74B6F16A" w14:textId="77777777" w:rsidR="003F26EA" w:rsidRPr="003C4AC2" w:rsidRDefault="00000000" w:rsidP="003F26EA">
      <w:pPr>
        <w:rPr>
          <w:rFonts w:ascii="宋体" w:eastAsia="宋体" w:hAnsi="宋体" w:cs="宋体" w:hint="eastAsia"/>
          <w:sz w:val="22"/>
          <w:szCs w:val="20"/>
        </w:rPr>
      </w:pPr>
      <w:r w:rsidRPr="003C4AC2">
        <w:rPr>
          <w:rFonts w:ascii="宋体" w:eastAsia="宋体" w:hAnsi="宋体" w:cs="宋体"/>
          <w:sz w:val="22"/>
          <w:szCs w:val="20"/>
        </w:rPr>
        <w:pict w14:anchorId="2CA47812">
          <v:rect id="_x0000_i1035" style="width:0;height:1.5pt" o:hralign="center" o:hrstd="t" o:hr="t" fillcolor="#a0a0a0" stroked="f"/>
        </w:pict>
      </w:r>
    </w:p>
    <w:p w14:paraId="2958545D" w14:textId="77777777" w:rsidR="003F26EA" w:rsidRPr="003C4AC2" w:rsidRDefault="003F26EA" w:rsidP="00D06EF3">
      <w:pPr>
        <w:spacing w:after="100" w:afterAutospacing="1"/>
        <w:outlineLvl w:val="2"/>
        <w:rPr>
          <w:rFonts w:ascii="宋体" w:eastAsia="宋体" w:hAnsi="宋体" w:cs="Arial" w:hint="eastAsia"/>
          <w:b/>
          <w:bCs/>
        </w:rPr>
      </w:pPr>
      <w:r w:rsidRPr="003C4AC2">
        <w:rPr>
          <w:rFonts w:ascii="宋体" w:eastAsia="宋体" w:hAnsi="宋体" w:cs="Arial"/>
          <w:b/>
          <w:bCs/>
        </w:rPr>
        <w:t>第二卷 最终回：</w:t>
      </w:r>
      <w:r w:rsidR="00C56BC1" w:rsidRPr="003C4AC2">
        <w:rPr>
          <w:rFonts w:ascii="宋体" w:eastAsia="宋体" w:hAnsi="宋体" w:cs="Arial"/>
          <w:b/>
          <w:bCs/>
        </w:rPr>
        <w:t>资本复利的极值涌现与抗熵增稳态</w:t>
      </w:r>
    </w:p>
    <w:p w14:paraId="3CA93A25" w14:textId="77777777" w:rsidR="003F26EA" w:rsidRPr="003C4AC2" w:rsidRDefault="003F26EA" w:rsidP="003F26EA">
      <w:pPr>
        <w:spacing w:before="100" w:beforeAutospacing="1" w:after="100" w:afterAutospacing="1"/>
        <w:rPr>
          <w:rFonts w:ascii="宋体" w:eastAsia="宋体" w:hAnsi="宋体" w:cs="宋体" w:hint="eastAsia"/>
          <w:sz w:val="22"/>
          <w:szCs w:val="20"/>
        </w:rPr>
      </w:pPr>
      <w:r w:rsidRPr="003C4AC2">
        <w:rPr>
          <w:rFonts w:ascii="宋体" w:eastAsia="宋体" w:hAnsi="宋体" w:cs="宋体"/>
          <w:sz w:val="22"/>
          <w:szCs w:val="20"/>
        </w:rPr>
        <w:t xml:space="preserve">至此，《价值链物理学：分论》的推演已全部完成。我们用八大公理作为手术刀，彻底解剖了传统企业深陷“规模不经济”的物理病灶，并用客观的代数与拓扑逻辑，在硅基世界里重塑了一台名为 </w:t>
      </w:r>
      <w:r w:rsidRPr="003C4AC2">
        <w:rPr>
          <w:rFonts w:ascii="宋体" w:eastAsia="宋体" w:hAnsi="宋体" w:cs="宋体"/>
          <w:b/>
          <w:bCs/>
          <w:sz w:val="22"/>
          <w:szCs w:val="20"/>
        </w:rPr>
        <w:t>IPC（智能计划与控制中枢）</w:t>
      </w:r>
      <w:r w:rsidRPr="003C4AC2">
        <w:rPr>
          <w:rFonts w:ascii="宋体" w:eastAsia="宋体" w:hAnsi="宋体" w:cs="宋体"/>
          <w:sz w:val="22"/>
          <w:szCs w:val="20"/>
        </w:rPr>
        <w:t xml:space="preserve"> 的全域数字引擎。</w:t>
      </w:r>
    </w:p>
    <w:p w14:paraId="4328666C" w14:textId="77777777" w:rsidR="003F26EA" w:rsidRPr="003C4AC2" w:rsidRDefault="003F26EA" w:rsidP="003F26EA">
      <w:pPr>
        <w:spacing w:before="100" w:beforeAutospacing="1" w:after="100" w:afterAutospacing="1"/>
        <w:rPr>
          <w:rFonts w:ascii="宋体" w:eastAsia="宋体" w:hAnsi="宋体" w:cs="宋体" w:hint="eastAsia"/>
          <w:sz w:val="22"/>
          <w:szCs w:val="20"/>
        </w:rPr>
      </w:pPr>
      <w:r w:rsidRPr="003C4AC2">
        <w:rPr>
          <w:rFonts w:ascii="宋体" w:eastAsia="宋体" w:hAnsi="宋体" w:cs="宋体"/>
          <w:sz w:val="22"/>
          <w:szCs w:val="20"/>
        </w:rPr>
        <w:t>但这台冷冰冰的数字引擎，最终将如何向企业的最高决策者（CEO 与 CFO）交账？</w:t>
      </w:r>
    </w:p>
    <w:p w14:paraId="7FEE13EC" w14:textId="77777777" w:rsidR="003F26EA" w:rsidRPr="003C4AC2" w:rsidRDefault="003F26EA" w:rsidP="003F26EA">
      <w:pPr>
        <w:spacing w:before="100" w:beforeAutospacing="1" w:after="100" w:afterAutospacing="1"/>
        <w:rPr>
          <w:rFonts w:ascii="宋体" w:eastAsia="宋体" w:hAnsi="宋体" w:cs="宋体" w:hint="eastAsia"/>
          <w:sz w:val="22"/>
          <w:szCs w:val="20"/>
        </w:rPr>
      </w:pPr>
      <w:r w:rsidRPr="003C4AC2">
        <w:rPr>
          <w:rFonts w:ascii="宋体" w:eastAsia="宋体" w:hAnsi="宋体" w:cs="宋体"/>
          <w:sz w:val="22"/>
          <w:szCs w:val="20"/>
        </w:rPr>
        <w:t>系统工程的尽头，是</w:t>
      </w:r>
      <w:r w:rsidRPr="003C4AC2">
        <w:rPr>
          <w:rFonts w:ascii="宋体" w:eastAsia="宋体" w:hAnsi="宋体" w:cs="宋体"/>
          <w:b/>
          <w:bCs/>
          <w:sz w:val="22"/>
          <w:szCs w:val="20"/>
        </w:rPr>
        <w:t>财务王权的绝对加冕</w:t>
      </w:r>
      <w:r w:rsidRPr="003C4AC2">
        <w:rPr>
          <w:rFonts w:ascii="宋体" w:eastAsia="宋体" w:hAnsi="宋体" w:cs="宋体"/>
          <w:sz w:val="22"/>
          <w:szCs w:val="20"/>
        </w:rPr>
        <w:t>。当这套严丝合缝的算法接管企业时，它在资本回报率（ROIC）上展现出了不可思议的结构性杠杆效应：</w:t>
      </w:r>
    </w:p>
    <w:p w14:paraId="6B7F4B01" w14:textId="77777777" w:rsidR="003F26EA" w:rsidRPr="003C4AC2" w:rsidRDefault="003F26EA" w:rsidP="003F26EA">
      <w:pPr>
        <w:spacing w:before="100" w:beforeAutospacing="1" w:after="100" w:afterAutospacing="1"/>
        <w:rPr>
          <w:rFonts w:ascii="宋体" w:eastAsia="宋体" w:hAnsi="宋体" w:cs="宋体" w:hint="eastAsia"/>
          <w:sz w:val="22"/>
          <w:szCs w:val="20"/>
        </w:rPr>
      </w:pPr>
      <w:r w:rsidRPr="003C4AC2">
        <w:rPr>
          <w:rFonts w:ascii="宋体" w:eastAsia="宋体" w:hAnsi="宋体" w:cs="宋体"/>
          <w:b/>
          <w:bCs/>
          <w:sz w:val="22"/>
          <w:szCs w:val="20"/>
        </w:rPr>
        <w:t>1. 分子端（税后净营业利润 NOPAT）的非线性跃升</w:t>
      </w:r>
      <w:r w:rsidRPr="003C4AC2">
        <w:rPr>
          <w:rFonts w:ascii="宋体" w:eastAsia="宋体" w:hAnsi="宋体" w:cs="宋体"/>
          <w:sz w:val="22"/>
          <w:szCs w:val="20"/>
        </w:rPr>
        <w:t xml:space="preserve"> 传统的利润提升依赖“压榨人力”或“节省运费”的物理防守。而在 IPC 体系下，</w:t>
      </w:r>
      <w:r w:rsidRPr="003C4AC2">
        <w:rPr>
          <w:rFonts w:ascii="宋体" w:eastAsia="宋体" w:hAnsi="宋体" w:cs="宋体"/>
          <w:b/>
          <w:bCs/>
          <w:sz w:val="22"/>
          <w:szCs w:val="20"/>
        </w:rPr>
        <w:t>SWAP 引擎</w:t>
      </w:r>
      <w:r w:rsidRPr="003C4AC2">
        <w:rPr>
          <w:rFonts w:ascii="宋体" w:eastAsia="宋体" w:hAnsi="宋体" w:cs="宋体"/>
          <w:sz w:val="22"/>
          <w:szCs w:val="20"/>
        </w:rPr>
        <w:t>与</w:t>
      </w:r>
      <w:r w:rsidRPr="003C4AC2">
        <w:rPr>
          <w:rFonts w:ascii="宋体" w:eastAsia="宋体" w:hAnsi="宋体" w:cs="宋体"/>
          <w:b/>
          <w:bCs/>
          <w:sz w:val="22"/>
          <w:szCs w:val="20"/>
        </w:rPr>
        <w:t>OTP 双向推演</w:t>
      </w:r>
      <w:r w:rsidRPr="003C4AC2">
        <w:rPr>
          <w:rFonts w:ascii="宋体" w:eastAsia="宋体" w:hAnsi="宋体" w:cs="宋体"/>
          <w:sz w:val="22"/>
          <w:szCs w:val="20"/>
        </w:rPr>
        <w:t>在毫秒间完成了时空寻优。系统通过</w:t>
      </w:r>
      <w:proofErr w:type="gramStart"/>
      <w:r w:rsidRPr="003C4AC2">
        <w:rPr>
          <w:rFonts w:ascii="宋体" w:eastAsia="宋体" w:hAnsi="宋体" w:cs="宋体"/>
          <w:sz w:val="22"/>
          <w:szCs w:val="20"/>
        </w:rPr>
        <w:t>极</w:t>
      </w:r>
      <w:proofErr w:type="gramEnd"/>
      <w:r w:rsidRPr="003C4AC2">
        <w:rPr>
          <w:rFonts w:ascii="宋体" w:eastAsia="宋体" w:hAnsi="宋体" w:cs="宋体"/>
          <w:sz w:val="22"/>
          <w:szCs w:val="20"/>
        </w:rPr>
        <w:t>速捕捉并利用未来的在途物料，完美挽回了因缺料导致流失的订单，并硬性规避了巨额的违约金与加急空运费。在分子端，</w:t>
      </w:r>
      <w:proofErr w:type="gramStart"/>
      <w:r w:rsidRPr="003C4AC2">
        <w:rPr>
          <w:rFonts w:ascii="宋体" w:eastAsia="宋体" w:hAnsi="宋体" w:cs="宋体"/>
          <w:sz w:val="22"/>
          <w:szCs w:val="20"/>
        </w:rPr>
        <w:t>算力的</w:t>
      </w:r>
      <w:proofErr w:type="gramEnd"/>
      <w:r w:rsidRPr="003C4AC2">
        <w:rPr>
          <w:rFonts w:ascii="宋体" w:eastAsia="宋体" w:hAnsi="宋体" w:cs="宋体"/>
          <w:sz w:val="22"/>
          <w:szCs w:val="20"/>
        </w:rPr>
        <w:t>速度直接兑现为息税前利润的结构性暴增。</w:t>
      </w:r>
    </w:p>
    <w:p w14:paraId="0D6D5263" w14:textId="77777777" w:rsidR="003F26EA" w:rsidRPr="003C4AC2" w:rsidRDefault="003F26EA" w:rsidP="003F26EA">
      <w:pPr>
        <w:spacing w:before="100" w:beforeAutospacing="1" w:after="100" w:afterAutospacing="1"/>
        <w:rPr>
          <w:rFonts w:ascii="宋体" w:eastAsia="宋体" w:hAnsi="宋体" w:cs="宋体" w:hint="eastAsia"/>
          <w:sz w:val="22"/>
          <w:szCs w:val="20"/>
        </w:rPr>
      </w:pPr>
      <w:r w:rsidRPr="003C4AC2">
        <w:rPr>
          <w:rFonts w:ascii="宋体" w:eastAsia="宋体" w:hAnsi="宋体" w:cs="宋体"/>
          <w:b/>
          <w:bCs/>
          <w:sz w:val="22"/>
          <w:szCs w:val="20"/>
        </w:rPr>
        <w:t>2. 分母端（投入资本 IC）的维度坍缩</w:t>
      </w:r>
      <w:r w:rsidRPr="003C4AC2">
        <w:rPr>
          <w:rFonts w:ascii="宋体" w:eastAsia="宋体" w:hAnsi="宋体" w:cs="宋体"/>
          <w:sz w:val="22"/>
          <w:szCs w:val="20"/>
        </w:rPr>
        <w:t xml:space="preserve"> 在旧范式下，庞大的“安全库存”本质上是企业为了掩盖</w:t>
      </w:r>
      <w:proofErr w:type="gramStart"/>
      <w:r w:rsidRPr="003C4AC2">
        <w:rPr>
          <w:rFonts w:ascii="宋体" w:eastAsia="宋体" w:hAnsi="宋体" w:cs="宋体"/>
          <w:sz w:val="22"/>
          <w:szCs w:val="20"/>
        </w:rPr>
        <w:t>系统算力匮乏</w:t>
      </w:r>
      <w:proofErr w:type="gramEnd"/>
      <w:r w:rsidRPr="003C4AC2">
        <w:rPr>
          <w:rFonts w:ascii="宋体" w:eastAsia="宋体" w:hAnsi="宋体" w:cs="宋体"/>
          <w:sz w:val="22"/>
          <w:szCs w:val="20"/>
        </w:rPr>
        <w:t>，而被迫进行的物理代偿（用囤积实物来购买安全感）。 而在 IPC 的维度规划（特征代数匹配）</w:t>
      </w:r>
      <w:r w:rsidRPr="003C4AC2">
        <w:rPr>
          <w:rFonts w:ascii="宋体" w:eastAsia="宋体" w:hAnsi="宋体" w:cs="宋体"/>
          <w:b/>
          <w:bCs/>
          <w:sz w:val="22"/>
          <w:szCs w:val="20"/>
        </w:rPr>
        <w:t>与</w:t>
      </w:r>
      <w:r w:rsidRPr="003C4AC2">
        <w:rPr>
          <w:rFonts w:ascii="宋体" w:eastAsia="宋体" w:hAnsi="宋体" w:cs="宋体"/>
          <w:sz w:val="22"/>
          <w:szCs w:val="20"/>
        </w:rPr>
        <w:t>原子级映射（Pegging）下，这些被锁死的重资产，被高维</w:t>
      </w:r>
      <w:proofErr w:type="gramStart"/>
      <w:r w:rsidRPr="003C4AC2">
        <w:rPr>
          <w:rFonts w:ascii="宋体" w:eastAsia="宋体" w:hAnsi="宋体" w:cs="宋体"/>
          <w:sz w:val="22"/>
          <w:szCs w:val="20"/>
        </w:rPr>
        <w:t>算法降维成了</w:t>
      </w:r>
      <w:proofErr w:type="gramEnd"/>
      <w:r w:rsidRPr="003C4AC2">
        <w:rPr>
          <w:rFonts w:ascii="宋体" w:eastAsia="宋体" w:hAnsi="宋体" w:cs="宋体"/>
          <w:sz w:val="22"/>
          <w:szCs w:val="20"/>
        </w:rPr>
        <w:t>在内存中极速流转的精准信息。呆滞物料被算法极限榨取，预防性库存雪崩式瓦解。原本沉淀在车间里的死钱，瞬间转化为高速流动的自由现金流，极大地压缩了分母端的营运资本占用。</w:t>
      </w:r>
    </w:p>
    <w:p w14:paraId="35FE5E88" w14:textId="77777777" w:rsidR="00C56BC1" w:rsidRPr="003C4AC2" w:rsidRDefault="003F26EA" w:rsidP="003F26EA">
      <w:pPr>
        <w:spacing w:before="100" w:beforeAutospacing="1" w:after="100" w:afterAutospacing="1"/>
        <w:rPr>
          <w:rFonts w:ascii="宋体" w:eastAsia="宋体" w:hAnsi="宋体" w:cs="宋体" w:hint="eastAsia"/>
          <w:sz w:val="22"/>
          <w:szCs w:val="20"/>
        </w:rPr>
      </w:pPr>
      <w:r w:rsidRPr="003C4AC2">
        <w:rPr>
          <w:rFonts w:ascii="宋体" w:eastAsia="宋体" w:hAnsi="宋体" w:cs="宋体"/>
          <w:b/>
          <w:bCs/>
          <w:sz w:val="22"/>
          <w:szCs w:val="20"/>
        </w:rPr>
        <w:t>终局：向算法供应链的进化</w:t>
      </w:r>
      <w:r w:rsidRPr="003C4AC2">
        <w:rPr>
          <w:rFonts w:ascii="宋体" w:eastAsia="宋体" w:hAnsi="宋体" w:cs="宋体"/>
          <w:sz w:val="22"/>
          <w:szCs w:val="20"/>
        </w:rPr>
        <w:t xml:space="preserve"> </w:t>
      </w:r>
    </w:p>
    <w:p w14:paraId="7A7D5494" w14:textId="77777777" w:rsidR="00C56BC1" w:rsidRPr="003C4AC2" w:rsidRDefault="00C56BC1" w:rsidP="00D06EF3">
      <w:pPr>
        <w:rPr>
          <w:rFonts w:ascii="宋体" w:eastAsia="宋体" w:hAnsi="宋体" w:hint="eastAsia"/>
          <w:sz w:val="20"/>
          <w:szCs w:val="20"/>
        </w:rPr>
      </w:pPr>
      <w:r w:rsidRPr="003C4AC2">
        <w:rPr>
          <w:rFonts w:ascii="宋体" w:eastAsia="宋体" w:hAnsi="宋体"/>
          <w:sz w:val="20"/>
          <w:szCs w:val="20"/>
        </w:rPr>
        <w:t>当分子端的动能暴增与分母端的质量坍缩同时发生时，这台搭载了 IBP（智能业务规划）</w:t>
      </w:r>
      <w:proofErr w:type="gramStart"/>
      <w:r w:rsidRPr="003C4AC2">
        <w:rPr>
          <w:rFonts w:ascii="宋体" w:eastAsia="宋体" w:hAnsi="宋体"/>
          <w:sz w:val="20"/>
          <w:szCs w:val="20"/>
        </w:rPr>
        <w:t>财业孪生</w:t>
      </w:r>
      <w:proofErr w:type="gramEnd"/>
      <w:r w:rsidRPr="003C4AC2">
        <w:rPr>
          <w:rFonts w:ascii="宋体" w:eastAsia="宋体" w:hAnsi="宋体"/>
          <w:sz w:val="20"/>
          <w:szCs w:val="20"/>
        </w:rPr>
        <w:t>控制塔的巨型系统，便跨越了临界点，演化为完全形态的“算法供应链（Algorithmic Supply Chain）”。 此时，企业系统已经蜕变为一台以极高资源周转率向环境输出负熵的“资本复利引擎”。在这个阶段，限制系统演化的最大静摩擦力已被彻底消灭，决定系统扩张极限的唯一变量，跃迁为最高意志（M）对宏观相空间演化边界的探测能力。 在这个消除了结构性热耗散、信息实现绝对超导的稳态网络里，战略意志（M）的每一次动力学指令，都将</w:t>
      </w:r>
      <w:proofErr w:type="gramStart"/>
      <w:r w:rsidRPr="003C4AC2">
        <w:rPr>
          <w:rFonts w:ascii="宋体" w:eastAsia="宋体" w:hAnsi="宋体"/>
          <w:sz w:val="20"/>
          <w:szCs w:val="20"/>
        </w:rPr>
        <w:t>通过降维统御</w:t>
      </w:r>
      <w:proofErr w:type="gramEnd"/>
      <w:r w:rsidRPr="003C4AC2">
        <w:rPr>
          <w:rFonts w:ascii="宋体" w:eastAsia="宋体" w:hAnsi="宋体"/>
          <w:sz w:val="20"/>
          <w:szCs w:val="20"/>
        </w:rPr>
        <w:t>算符（Π），在底层物理实体（S）中激荡出精准、无损的因果回响。</w:t>
      </w:r>
    </w:p>
    <w:p w14:paraId="3522B56A" w14:textId="77777777" w:rsidR="003D6795" w:rsidRPr="003C4AC2" w:rsidRDefault="003D6795" w:rsidP="003D6795">
      <w:pPr>
        <w:spacing w:after="100" w:afterAutospacing="1"/>
        <w:outlineLvl w:val="1"/>
        <w:rPr>
          <w:rFonts w:ascii="宋体" w:eastAsia="宋体" w:hAnsi="宋体" w:cs="Arial" w:hint="eastAsia"/>
          <w:b/>
          <w:bCs/>
          <w:sz w:val="32"/>
          <w:szCs w:val="32"/>
        </w:rPr>
      </w:pPr>
      <w:r w:rsidRPr="003C4AC2">
        <w:rPr>
          <w:rFonts w:ascii="宋体" w:eastAsia="宋体" w:hAnsi="宋体" w:cs="Arial"/>
          <w:b/>
          <w:bCs/>
          <w:sz w:val="32"/>
          <w:szCs w:val="32"/>
        </w:rPr>
        <w:t>第三卷 实证论：系统宏观演化的科学判决与实践测度</w:t>
      </w:r>
    </w:p>
    <w:p w14:paraId="5FD003E7" w14:textId="77777777" w:rsidR="00BC6632" w:rsidRPr="003C4AC2" w:rsidRDefault="00BC6632" w:rsidP="00BC6632">
      <w:pPr>
        <w:rPr>
          <w:rFonts w:ascii="宋体" w:eastAsia="宋体" w:hAnsi="宋体" w:cs="宋体" w:hint="eastAsia"/>
          <w:b/>
          <w:bCs/>
          <w:sz w:val="22"/>
          <w:szCs w:val="20"/>
        </w:rPr>
      </w:pPr>
      <w:r w:rsidRPr="003C4AC2">
        <w:rPr>
          <w:rFonts w:ascii="宋体" w:eastAsia="宋体" w:hAnsi="宋体" w:cs="宋体"/>
          <w:b/>
          <w:bCs/>
          <w:sz w:val="22"/>
          <w:szCs w:val="20"/>
        </w:rPr>
        <w:t>第三卷 实证纲要：系统宏观演化的判决性检验</w:t>
      </w:r>
    </w:p>
    <w:p w14:paraId="32A86D01" w14:textId="77777777" w:rsidR="00BC6632" w:rsidRPr="003C4AC2" w:rsidRDefault="00BC6632" w:rsidP="00BC6632">
      <w:pPr>
        <w:rPr>
          <w:rFonts w:ascii="宋体" w:eastAsia="宋体" w:hAnsi="宋体" w:cs="宋体" w:hint="eastAsia"/>
          <w:sz w:val="22"/>
          <w:szCs w:val="20"/>
        </w:rPr>
      </w:pPr>
      <w:r w:rsidRPr="003C4AC2">
        <w:rPr>
          <w:rFonts w:ascii="宋体" w:eastAsia="宋体" w:hAnsi="宋体" w:cs="宋体"/>
          <w:sz w:val="22"/>
          <w:szCs w:val="20"/>
        </w:rPr>
        <w:lastRenderedPageBreak/>
        <w:t>任何科学理论的完备性，最终须经受宏观现实重力场的客观检验。本卷并非实证全集，而是实证纲要——选取跨领域最具代表性的正向与反向案例，以系统物理学的底层定律为纲，进行判决性测度。选取标准为：</w:t>
      </w:r>
    </w:p>
    <w:p w14:paraId="4A87BF79" w14:textId="77777777" w:rsidR="00BC6632" w:rsidRPr="003C4AC2" w:rsidRDefault="00BC6632" w:rsidP="00BC6632">
      <w:pPr>
        <w:rPr>
          <w:rFonts w:ascii="宋体" w:eastAsia="宋体" w:hAnsi="宋体" w:cs="宋体" w:hint="eastAsia"/>
          <w:sz w:val="22"/>
          <w:szCs w:val="20"/>
        </w:rPr>
      </w:pPr>
      <w:r w:rsidRPr="003C4AC2">
        <w:rPr>
          <w:rFonts w:ascii="宋体" w:eastAsia="宋体" w:hAnsi="宋体" w:cs="宋体"/>
          <w:sz w:val="22"/>
          <w:szCs w:val="20"/>
        </w:rPr>
        <w:t>（1）系统足够复杂，具备O(N!)级状态空间；</w:t>
      </w:r>
    </w:p>
    <w:p w14:paraId="4CFBB8A3" w14:textId="77777777" w:rsidR="00BC6632" w:rsidRPr="003C4AC2" w:rsidRDefault="00BC6632" w:rsidP="00BC6632">
      <w:pPr>
        <w:rPr>
          <w:rFonts w:ascii="宋体" w:eastAsia="宋体" w:hAnsi="宋体" w:cs="宋体" w:hint="eastAsia"/>
          <w:sz w:val="22"/>
          <w:szCs w:val="20"/>
        </w:rPr>
      </w:pPr>
      <w:r w:rsidRPr="003C4AC2">
        <w:rPr>
          <w:rFonts w:ascii="宋体" w:eastAsia="宋体" w:hAnsi="宋体" w:cs="宋体"/>
          <w:sz w:val="22"/>
          <w:szCs w:val="20"/>
        </w:rPr>
        <w:t>（2）成败归因清晰，可追溯至特定物理定律的遵循或违背；</w:t>
      </w:r>
    </w:p>
    <w:p w14:paraId="4A32901B" w14:textId="54C96385" w:rsidR="00BC6632" w:rsidRPr="003C4AC2" w:rsidRDefault="00BC6632" w:rsidP="00BC6632">
      <w:pPr>
        <w:rPr>
          <w:rFonts w:ascii="宋体" w:eastAsia="宋体" w:hAnsi="宋体" w:cs="宋体" w:hint="eastAsia"/>
          <w:sz w:val="22"/>
          <w:szCs w:val="20"/>
        </w:rPr>
      </w:pPr>
      <w:r w:rsidRPr="003C4AC2">
        <w:rPr>
          <w:rFonts w:ascii="宋体" w:eastAsia="宋体" w:hAnsi="宋体" w:cs="宋体"/>
          <w:sz w:val="22"/>
          <w:szCs w:val="20"/>
        </w:rPr>
        <w:t>（3）具有跨域普适性，能够为其他领域提供映射参照。</w:t>
      </w:r>
    </w:p>
    <w:p w14:paraId="10CF37D3" w14:textId="77777777" w:rsidR="00BC6632" w:rsidRPr="003C4AC2" w:rsidRDefault="00BC6632" w:rsidP="00BC6632">
      <w:pPr>
        <w:rPr>
          <w:rFonts w:ascii="宋体" w:eastAsia="宋体" w:hAnsi="宋体" w:cs="宋体" w:hint="eastAsia"/>
          <w:sz w:val="22"/>
          <w:szCs w:val="20"/>
        </w:rPr>
      </w:pPr>
      <w:r w:rsidRPr="003C4AC2">
        <w:rPr>
          <w:rFonts w:ascii="宋体" w:eastAsia="宋体" w:hAnsi="宋体" w:cs="宋体"/>
          <w:sz w:val="22"/>
          <w:szCs w:val="20"/>
        </w:rPr>
        <w:t>通过航天工程、全球供应链治理、计算生物学与智能交通调度四大高能级实证，本卷旨在证明：系统演化的成败并非随机的管理概率，而是严格收敛于系统物理学的客观底层定律。</w:t>
      </w:r>
    </w:p>
    <w:p w14:paraId="3B4460F9" w14:textId="77777777" w:rsidR="00BC6632" w:rsidRPr="003C4AC2" w:rsidRDefault="00BC6632" w:rsidP="00BC6632">
      <w:pPr>
        <w:rPr>
          <w:rFonts w:ascii="宋体" w:eastAsia="宋体" w:hAnsi="宋体" w:cs="宋体" w:hint="eastAsia"/>
          <w:sz w:val="22"/>
          <w:szCs w:val="20"/>
        </w:rPr>
      </w:pPr>
    </w:p>
    <w:p w14:paraId="26756558" w14:textId="1B12CCB8" w:rsidR="003D6795" w:rsidRPr="003C4AC2" w:rsidRDefault="003D6795" w:rsidP="00BC6632">
      <w:pPr>
        <w:rPr>
          <w:rFonts w:ascii="宋体" w:eastAsia="宋体" w:hAnsi="宋体" w:cs="Arial" w:hint="eastAsia"/>
          <w:b/>
          <w:bCs/>
          <w:sz w:val="22"/>
          <w:szCs w:val="20"/>
        </w:rPr>
      </w:pPr>
      <w:r w:rsidRPr="003C4AC2">
        <w:rPr>
          <w:rFonts w:ascii="宋体" w:eastAsia="宋体" w:hAnsi="宋体" w:cs="Arial"/>
          <w:b/>
          <w:bCs/>
          <w:sz w:val="22"/>
          <w:szCs w:val="20"/>
        </w:rPr>
        <w:t>第一定律实证：架构逻辑坍缩与“解码器”机制</w:t>
      </w:r>
    </w:p>
    <w:p w14:paraId="0F56D73A" w14:textId="77777777" w:rsidR="00BC6632" w:rsidRPr="003C4AC2" w:rsidRDefault="00BC6632" w:rsidP="00BC6632">
      <w:pPr>
        <w:rPr>
          <w:rFonts w:ascii="宋体" w:eastAsia="宋体" w:hAnsi="宋体" w:cs="宋体" w:hint="eastAsia"/>
          <w:sz w:val="22"/>
          <w:szCs w:val="20"/>
        </w:rPr>
      </w:pPr>
    </w:p>
    <w:p w14:paraId="00BDB4AB" w14:textId="77777777" w:rsidR="003D6795" w:rsidRPr="003C4AC2" w:rsidRDefault="003D6795">
      <w:pPr>
        <w:numPr>
          <w:ilvl w:val="0"/>
          <w:numId w:val="4"/>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系统律令</w:t>
      </w:r>
    </w:p>
    <w:p w14:paraId="08C8B37B" w14:textId="77777777" w:rsidR="003D6795" w:rsidRPr="003C4AC2" w:rsidRDefault="003D6795" w:rsidP="003D6795">
      <w:pPr>
        <w:spacing w:after="100" w:afterAutospacing="1"/>
        <w:ind w:left="720"/>
        <w:rPr>
          <w:rFonts w:ascii="宋体" w:eastAsia="宋体" w:hAnsi="宋体" w:cs="宋体" w:hint="eastAsia"/>
          <w:sz w:val="22"/>
          <w:szCs w:val="20"/>
        </w:rPr>
      </w:pPr>
      <w:r w:rsidRPr="003C4AC2">
        <w:rPr>
          <w:rFonts w:ascii="宋体" w:eastAsia="宋体" w:hAnsi="宋体" w:cs="宋体"/>
          <w:sz w:val="22"/>
          <w:szCs w:val="20"/>
        </w:rPr>
        <w:t>开放复杂巨系统的架构逻辑，必须在具备“三位一体”融合能力</w:t>
      </w:r>
      <w:proofErr w:type="gramStart"/>
      <w:r w:rsidRPr="003C4AC2">
        <w:rPr>
          <w:rFonts w:ascii="宋体" w:eastAsia="宋体" w:hAnsi="宋体" w:cs="宋体"/>
          <w:sz w:val="22"/>
          <w:szCs w:val="20"/>
        </w:rPr>
        <w:t>的单脑奇点</w:t>
      </w:r>
      <w:proofErr w:type="gramEnd"/>
      <w:r w:rsidRPr="003C4AC2">
        <w:rPr>
          <w:rFonts w:ascii="宋体" w:eastAsia="宋体" w:hAnsi="宋体" w:cs="宋体"/>
          <w:sz w:val="22"/>
          <w:szCs w:val="20"/>
        </w:rPr>
        <w:t>中完成坍缩。系统方案在本质上即是业务方案。外部经验的引入，必须经由具备架构能力的“解码器”进行同态解码与正交重构，方能实现系统能力的客观平移。</w:t>
      </w:r>
    </w:p>
    <w:p w14:paraId="169A215F" w14:textId="77777777" w:rsidR="003D6795" w:rsidRPr="003C4AC2" w:rsidRDefault="003D6795">
      <w:pPr>
        <w:numPr>
          <w:ilvl w:val="0"/>
          <w:numId w:val="4"/>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反向失效观测：瀑布式建设与标杆引入的物理错配</w:t>
      </w:r>
    </w:p>
    <w:p w14:paraId="31FEF485" w14:textId="77777777" w:rsidR="003D6795" w:rsidRPr="003C4AC2" w:rsidRDefault="003D6795">
      <w:pPr>
        <w:numPr>
          <w:ilvl w:val="1"/>
          <w:numId w:val="4"/>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现象表述</w:t>
      </w:r>
      <w:r w:rsidRPr="003C4AC2">
        <w:rPr>
          <w:rFonts w:ascii="宋体" w:eastAsia="宋体" w:hAnsi="宋体" w:cs="宋体"/>
          <w:sz w:val="22"/>
          <w:szCs w:val="20"/>
        </w:rPr>
        <w:t>：在数字化转型中，企业常采用“业务出蓝图，IT写代码”的分离模式，或尝试引入行业标杆进行未经解构的“直接赋能”，往往面临极高的落地排异风险。</w:t>
      </w:r>
    </w:p>
    <w:p w14:paraId="1CF75A96" w14:textId="77777777" w:rsidR="003D6795" w:rsidRPr="003C4AC2" w:rsidRDefault="003D6795">
      <w:pPr>
        <w:numPr>
          <w:ilvl w:val="1"/>
          <w:numId w:val="4"/>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客观测度</w:t>
      </w:r>
      <w:r w:rsidRPr="003C4AC2">
        <w:rPr>
          <w:rFonts w:ascii="宋体" w:eastAsia="宋体" w:hAnsi="宋体" w:cs="宋体"/>
          <w:sz w:val="22"/>
          <w:szCs w:val="20"/>
        </w:rPr>
        <w:t>：脱离底层数据结构支撑的“纯业务蓝图”，客观上无法验证</w:t>
      </w:r>
      <m:oMath>
        <m:r>
          <w:rPr>
            <w:rFonts w:ascii="Cambria Math" w:eastAsia="宋体" w:hAnsi="Cambria Math" w:cs="宋体"/>
            <w:sz w:val="22"/>
            <w:szCs w:val="20"/>
          </w:rPr>
          <m:t>O</m:t>
        </m:r>
        <m:d>
          <m:dPr>
            <m:ctrlPr>
              <w:rPr>
                <w:rFonts w:ascii="Cambria Math" w:eastAsia="宋体" w:hAnsi="Cambria Math" w:cs="宋体"/>
                <w:i/>
                <w:sz w:val="22"/>
                <w:szCs w:val="20"/>
              </w:rPr>
            </m:ctrlPr>
          </m:dPr>
          <m:e>
            <m:r>
              <w:rPr>
                <w:rFonts w:ascii="Cambria Math" w:eastAsia="宋体" w:hAnsi="Cambria Math" w:cs="宋体"/>
                <w:sz w:val="22"/>
                <w:szCs w:val="20"/>
              </w:rPr>
              <m:t>N!</m:t>
            </m:r>
          </m:e>
        </m:d>
      </m:oMath>
      <w:proofErr w:type="gramStart"/>
      <w:r w:rsidRPr="003C4AC2">
        <w:rPr>
          <w:rFonts w:ascii="宋体" w:eastAsia="宋体" w:hAnsi="宋体" w:cs="宋体"/>
          <w:sz w:val="22"/>
          <w:szCs w:val="20"/>
        </w:rPr>
        <w:t>级复杂</w:t>
      </w:r>
      <w:proofErr w:type="gramEnd"/>
      <w:r w:rsidRPr="003C4AC2">
        <w:rPr>
          <w:rFonts w:ascii="宋体" w:eastAsia="宋体" w:hAnsi="宋体" w:cs="宋体"/>
          <w:sz w:val="22"/>
          <w:szCs w:val="20"/>
        </w:rPr>
        <w:t>度的逻辑死锁。同时，外来标杆经验若未经本企业“总设计师”这一核心解码器进行基底投影与物理同构，直接向下灌输必然导致外来逻辑与既有底座发生代数层面的强排异，转化为庞大的系统内耗（热耗散）。</w:t>
      </w:r>
    </w:p>
    <w:p w14:paraId="585AFA87" w14:textId="77777777" w:rsidR="003D6795" w:rsidRPr="003C4AC2" w:rsidRDefault="003D6795">
      <w:pPr>
        <w:numPr>
          <w:ilvl w:val="0"/>
          <w:numId w:val="4"/>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正向成功实证：钱学森航天系统工程与“总体设计部及双长制”</w:t>
      </w:r>
    </w:p>
    <w:p w14:paraId="354A00EC" w14:textId="77777777" w:rsidR="003D6795" w:rsidRPr="003C4AC2" w:rsidRDefault="003D6795">
      <w:pPr>
        <w:numPr>
          <w:ilvl w:val="1"/>
          <w:numId w:val="4"/>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标杆案例</w:t>
      </w:r>
      <w:r w:rsidRPr="003C4AC2">
        <w:rPr>
          <w:rFonts w:ascii="宋体" w:eastAsia="宋体" w:hAnsi="宋体" w:cs="宋体"/>
          <w:sz w:val="22"/>
          <w:szCs w:val="20"/>
        </w:rPr>
        <w:t>：在极其复杂的“两弹一星”航天工程中，钱学森先生不仅首创了“总体设计部”作为系统架构的“单脑奇点”，更在实战深水区确立了至关重要的“双长制”（行政</w:t>
      </w:r>
      <w:proofErr w:type="gramStart"/>
      <w:r w:rsidRPr="003C4AC2">
        <w:rPr>
          <w:rFonts w:ascii="宋体" w:eastAsia="宋体" w:hAnsi="宋体" w:cs="宋体"/>
          <w:sz w:val="22"/>
          <w:szCs w:val="20"/>
        </w:rPr>
        <w:t>指挥线</w:t>
      </w:r>
      <w:proofErr w:type="gramEnd"/>
      <w:r w:rsidRPr="003C4AC2">
        <w:rPr>
          <w:rFonts w:ascii="宋体" w:eastAsia="宋体" w:hAnsi="宋体" w:cs="宋体"/>
          <w:sz w:val="22"/>
          <w:szCs w:val="20"/>
        </w:rPr>
        <w:t>与技术</w:t>
      </w:r>
      <w:proofErr w:type="gramStart"/>
      <w:r w:rsidRPr="003C4AC2">
        <w:rPr>
          <w:rFonts w:ascii="宋体" w:eastAsia="宋体" w:hAnsi="宋体" w:cs="宋体"/>
          <w:sz w:val="22"/>
          <w:szCs w:val="20"/>
        </w:rPr>
        <w:t>指挥线</w:t>
      </w:r>
      <w:proofErr w:type="gramEnd"/>
      <w:r w:rsidRPr="003C4AC2">
        <w:rPr>
          <w:rFonts w:ascii="宋体" w:eastAsia="宋体" w:hAnsi="宋体" w:cs="宋体"/>
          <w:sz w:val="22"/>
          <w:szCs w:val="20"/>
        </w:rPr>
        <w:t>并行）。</w:t>
      </w:r>
    </w:p>
    <w:p w14:paraId="731220DE" w14:textId="77777777" w:rsidR="003D6795" w:rsidRPr="003C4AC2" w:rsidRDefault="003D6795">
      <w:pPr>
        <w:numPr>
          <w:ilvl w:val="1"/>
          <w:numId w:val="4"/>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物理学映射</w:t>
      </w:r>
      <w:r w:rsidRPr="003C4AC2">
        <w:rPr>
          <w:rFonts w:ascii="宋体" w:eastAsia="宋体" w:hAnsi="宋体" w:cs="宋体"/>
          <w:sz w:val="22"/>
          <w:szCs w:val="20"/>
        </w:rPr>
        <w:t>：“双长制”是消除系统做功夹角（θ）的最完美机制。在做功方程 W = |M| |Π| cos(θ) 中，行政总指挥负责调度资源与排障（赋予极大的战略动能 M），而总设计师负责全局架构与物理推演（确立绝对自洽的统御算符 Π）。这一机制在物理与制度层面，强制切断了“行政权力干扰客观技术逻辑”的越轨路径，确保了 $\cos(\theta) = 1$。双轨协同使得庞大的国家机器在面对未知宇宙环境时，既保有极强的资源动能，又恪守了严密的物理约束，实现了组织能量 100% 的定向有效做功。</w:t>
      </w:r>
    </w:p>
    <w:p w14:paraId="1983DB43" w14:textId="77777777" w:rsidR="003D6795" w:rsidRPr="003C4AC2" w:rsidRDefault="00000000" w:rsidP="003D6795">
      <w:pPr>
        <w:rPr>
          <w:rFonts w:ascii="宋体" w:eastAsia="宋体" w:hAnsi="宋体" w:cs="宋体" w:hint="eastAsia"/>
          <w:sz w:val="22"/>
          <w:szCs w:val="20"/>
        </w:rPr>
      </w:pPr>
      <w:r w:rsidRPr="003C4AC2">
        <w:rPr>
          <w:rFonts w:ascii="宋体" w:eastAsia="宋体" w:hAnsi="宋体" w:cs="宋体"/>
          <w:sz w:val="22"/>
          <w:szCs w:val="20"/>
        </w:rPr>
        <w:pict w14:anchorId="409C8AE7">
          <v:rect id="_x0000_i1036" style="width:0;height:1.5pt" o:hralign="center" o:hrstd="t" o:hr="t" fillcolor="#a0a0a0" stroked="f"/>
        </w:pict>
      </w:r>
    </w:p>
    <w:p w14:paraId="727F617E" w14:textId="77777777" w:rsidR="003D6795" w:rsidRPr="003C4AC2" w:rsidRDefault="003D6795" w:rsidP="003D6795">
      <w:pPr>
        <w:spacing w:after="100" w:afterAutospacing="1"/>
        <w:outlineLvl w:val="3"/>
        <w:rPr>
          <w:rFonts w:ascii="宋体" w:eastAsia="宋体" w:hAnsi="宋体" w:cs="Arial" w:hint="eastAsia"/>
          <w:b/>
          <w:bCs/>
          <w:sz w:val="22"/>
          <w:szCs w:val="20"/>
        </w:rPr>
      </w:pPr>
      <w:r w:rsidRPr="003C4AC2">
        <w:rPr>
          <w:rFonts w:ascii="宋体" w:eastAsia="宋体" w:hAnsi="宋体" w:cs="Arial"/>
          <w:b/>
          <w:bCs/>
          <w:sz w:val="22"/>
          <w:szCs w:val="20"/>
        </w:rPr>
        <w:t>第二定律实证：动力学做功对齐与演化五阶闭环</w:t>
      </w:r>
    </w:p>
    <w:p w14:paraId="1BCC1BE8" w14:textId="77777777" w:rsidR="003D6795" w:rsidRPr="003C4AC2" w:rsidRDefault="003D6795">
      <w:pPr>
        <w:numPr>
          <w:ilvl w:val="0"/>
          <w:numId w:val="5"/>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系统律令</w:t>
      </w:r>
    </w:p>
    <w:p w14:paraId="005753F3" w14:textId="77777777" w:rsidR="003D6795" w:rsidRPr="003C4AC2" w:rsidRDefault="003D6795" w:rsidP="003D6795">
      <w:pPr>
        <w:spacing w:after="100" w:afterAutospacing="1"/>
        <w:ind w:left="720"/>
        <w:rPr>
          <w:rFonts w:ascii="宋体" w:eastAsia="宋体" w:hAnsi="宋体" w:cs="宋体" w:hint="eastAsia"/>
          <w:sz w:val="22"/>
          <w:szCs w:val="20"/>
        </w:rPr>
      </w:pPr>
      <w:r w:rsidRPr="003C4AC2">
        <w:rPr>
          <w:rFonts w:ascii="宋体" w:eastAsia="宋体" w:hAnsi="宋体" w:cs="宋体"/>
          <w:sz w:val="22"/>
          <w:szCs w:val="20"/>
        </w:rPr>
        <w:lastRenderedPageBreak/>
        <w:t>系统的终极效能收敛于“计划的可执行性”。治理能力的涌现，客观依赖于“感知、分析、决策、执行、反馈”五阶演化闭环的贯通，将高维计算空间的推演确切转化为底层物理实相的绝对做功。</w:t>
      </w:r>
    </w:p>
    <w:p w14:paraId="313C3B63" w14:textId="77777777" w:rsidR="003D6795" w:rsidRPr="003C4AC2" w:rsidRDefault="003D6795">
      <w:pPr>
        <w:numPr>
          <w:ilvl w:val="0"/>
          <w:numId w:val="5"/>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反向失效观测：多 Agent 编排与 LLM 的结构性悬空</w:t>
      </w:r>
    </w:p>
    <w:p w14:paraId="6EBF21F3" w14:textId="77777777" w:rsidR="00C56BC1" w:rsidRPr="003C4AC2" w:rsidRDefault="003D6795">
      <w:pPr>
        <w:numPr>
          <w:ilvl w:val="1"/>
          <w:numId w:val="5"/>
        </w:numPr>
        <w:rPr>
          <w:rFonts w:ascii="宋体" w:eastAsia="宋体" w:hAnsi="宋体" w:hint="eastAsia"/>
          <w:sz w:val="20"/>
          <w:szCs w:val="20"/>
        </w:rPr>
      </w:pPr>
      <w:r w:rsidRPr="003C4AC2">
        <w:rPr>
          <w:rFonts w:ascii="宋体" w:eastAsia="宋体" w:hAnsi="宋体" w:cs="宋体"/>
          <w:b/>
          <w:bCs/>
          <w:sz w:val="22"/>
          <w:szCs w:val="20"/>
        </w:rPr>
        <w:t>现象表述</w:t>
      </w:r>
      <w:r w:rsidRPr="003C4AC2">
        <w:rPr>
          <w:rFonts w:ascii="宋体" w:eastAsia="宋体" w:hAnsi="宋体" w:cs="宋体"/>
          <w:sz w:val="22"/>
          <w:szCs w:val="20"/>
        </w:rPr>
        <w:t>：</w:t>
      </w:r>
      <w:r w:rsidR="00732596" w:rsidRPr="003C4AC2">
        <w:rPr>
          <w:rFonts w:ascii="宋体" w:eastAsia="宋体" w:hAnsi="宋体"/>
          <w:sz w:val="20"/>
          <w:szCs w:val="20"/>
        </w:rPr>
        <w:t>业界普遍存在一种“组装范式”幻觉，即认为只需通过大语言模型（LLM）将现有的多个 Agent 或子系统模块进行简单的“流水线编排”，即可实现对复杂供应链的接管治理。这种尝试本质上是试图通过高维语义的“概率匹配”来代偿底层物理空间的“刚性协同”。</w:t>
      </w:r>
    </w:p>
    <w:p w14:paraId="35865F77" w14:textId="77777777" w:rsidR="003D6795" w:rsidRPr="003C4AC2" w:rsidRDefault="003D6795">
      <w:pPr>
        <w:numPr>
          <w:ilvl w:val="1"/>
          <w:numId w:val="5"/>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客观测度</w:t>
      </w:r>
      <w:r w:rsidRPr="003C4AC2">
        <w:rPr>
          <w:rFonts w:ascii="宋体" w:eastAsia="宋体" w:hAnsi="宋体" w:cs="宋体"/>
          <w:sz w:val="22"/>
          <w:szCs w:val="20"/>
        </w:rPr>
        <w:t>：</w:t>
      </w:r>
      <w:r w:rsidR="00732596" w:rsidRPr="003C4AC2">
        <w:rPr>
          <w:rFonts w:ascii="宋体" w:eastAsia="宋体" w:hAnsi="宋体" w:cs="宋体"/>
          <w:sz w:val="22"/>
          <w:szCs w:val="20"/>
        </w:rPr>
        <w:t xml:space="preserve">这种基于组装的架构违反了系统工程的“代数自洽公理”。在 </w:t>
      </w:r>
      <m:oMath>
        <m:r>
          <w:rPr>
            <w:rFonts w:ascii="Cambria Math" w:eastAsia="宋体" w:hAnsi="Cambria Math" w:cs="宋体"/>
            <w:sz w:val="22"/>
            <w:szCs w:val="20"/>
          </w:rPr>
          <m:t>O(N!)</m:t>
        </m:r>
      </m:oMath>
      <w:r w:rsidR="00732596" w:rsidRPr="003C4AC2">
        <w:rPr>
          <w:rFonts w:ascii="宋体" w:eastAsia="宋体" w:hAnsi="宋体" w:cs="宋体"/>
          <w:sz w:val="22"/>
          <w:szCs w:val="20"/>
        </w:rPr>
        <w:t>级的复杂网络中，未经统御算符（Π）前置执行“物理第一性原理提取”与“代数级重构”的子模块，其本质上仍是携带局部极值病理（mi）的孤岛。</w:t>
      </w:r>
    </w:p>
    <w:p w14:paraId="7F091931" w14:textId="77777777" w:rsidR="00732596" w:rsidRPr="003C4AC2" w:rsidRDefault="00732596">
      <w:pPr>
        <w:pStyle w:val="af2"/>
        <w:numPr>
          <w:ilvl w:val="3"/>
          <w:numId w:val="3"/>
        </w:numPr>
        <w:rPr>
          <w:rFonts w:hint="eastAsia"/>
          <w:sz w:val="22"/>
          <w:szCs w:val="20"/>
        </w:rPr>
      </w:pPr>
      <w:r w:rsidRPr="003C4AC2">
        <w:rPr>
          <w:sz w:val="22"/>
          <w:szCs w:val="20"/>
        </w:rPr>
        <w:t>线性组装陷阱：简单的编排（Orchestration）只是将局部最优进行线性连接，无法消灭模块间隐藏的三角不等式冲突。这种“黑盒拼接”导致系统在运行时，各模块的局部意志（mi）在接口处发生剧烈的非线性震荡，产生巨大的能量耗散（Q）。</w:t>
      </w:r>
    </w:p>
    <w:p w14:paraId="1B185926" w14:textId="77777777" w:rsidR="00732596" w:rsidRPr="003C4AC2" w:rsidRDefault="00732596">
      <w:pPr>
        <w:pStyle w:val="af2"/>
        <w:numPr>
          <w:ilvl w:val="3"/>
          <w:numId w:val="3"/>
        </w:numPr>
        <w:rPr>
          <w:rFonts w:hint="eastAsia"/>
          <w:sz w:val="22"/>
          <w:szCs w:val="20"/>
        </w:rPr>
      </w:pPr>
      <w:r w:rsidRPr="003C4AC2">
        <w:rPr>
          <w:sz w:val="22"/>
          <w:szCs w:val="20"/>
        </w:rPr>
        <w:t>语义漂移与逻辑断裂：由于缺乏统一的数据模型（D）作为物理锚点，基于 LLM 的编排层会产生“语义漂移”，无法在</w:t>
      </w:r>
      <w:proofErr w:type="gramStart"/>
      <w:r w:rsidRPr="003C4AC2">
        <w:rPr>
          <w:sz w:val="22"/>
          <w:szCs w:val="20"/>
        </w:rPr>
        <w:t>毫秒级内完成</w:t>
      </w:r>
      <w:proofErr w:type="gramEnd"/>
      <w:r w:rsidRPr="003C4AC2">
        <w:rPr>
          <w:sz w:val="22"/>
          <w:szCs w:val="20"/>
        </w:rPr>
        <w:t>对物理实体物权交割的绝对确认。</w:t>
      </w:r>
    </w:p>
    <w:p w14:paraId="1020D376" w14:textId="77777777" w:rsidR="00732596" w:rsidRPr="003C4AC2" w:rsidRDefault="00732596">
      <w:pPr>
        <w:pStyle w:val="af2"/>
        <w:numPr>
          <w:ilvl w:val="3"/>
          <w:numId w:val="3"/>
        </w:numPr>
        <w:rPr>
          <w:rFonts w:hint="eastAsia"/>
          <w:sz w:val="22"/>
          <w:szCs w:val="20"/>
        </w:rPr>
      </w:pPr>
      <w:r w:rsidRPr="003C4AC2">
        <w:rPr>
          <w:sz w:val="22"/>
          <w:szCs w:val="20"/>
        </w:rPr>
        <w:t>治理权缺失：真正的治理不是“组装（Assembly）”，而是“重整化（Renormalization）”。没有统御算符对底层模块进行重新定义与逻辑降维，所谓的 Agent 编排只能是悬浮在物理实相之上的“计算蜃楼”，在处理复杂变异时，必然因不具备“计划可执行性”而导致系统崩塌。</w:t>
      </w:r>
    </w:p>
    <w:p w14:paraId="565D0260" w14:textId="77777777" w:rsidR="003D6795" w:rsidRPr="003C4AC2" w:rsidRDefault="003D6795">
      <w:pPr>
        <w:numPr>
          <w:ilvl w:val="0"/>
          <w:numId w:val="5"/>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正向成功实证：联想 IPS（Integrated Planning Solution）的实战相变</w:t>
      </w:r>
    </w:p>
    <w:p w14:paraId="4930F2AB" w14:textId="77777777" w:rsidR="003D6795" w:rsidRPr="003C4AC2" w:rsidRDefault="003D6795">
      <w:pPr>
        <w:numPr>
          <w:ilvl w:val="1"/>
          <w:numId w:val="5"/>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标杆案例</w:t>
      </w:r>
      <w:r w:rsidRPr="003C4AC2">
        <w:rPr>
          <w:rFonts w:ascii="宋体" w:eastAsia="宋体" w:hAnsi="宋体" w:cs="宋体"/>
          <w:sz w:val="22"/>
          <w:szCs w:val="20"/>
        </w:rPr>
        <w:t>：</w:t>
      </w:r>
      <w:r w:rsidR="00732596" w:rsidRPr="003C4AC2">
        <w:rPr>
          <w:rFonts w:ascii="宋体" w:eastAsia="宋体" w:hAnsi="宋体" w:cs="宋体"/>
          <w:sz w:val="22"/>
          <w:szCs w:val="20"/>
        </w:rPr>
        <w:t>在 BTO/ATO/CTO 模式下，面对 80%~85% 以上为“5台以下多品种、小批量”且约束条件高度互斥的高维相空间，联想成功自</w:t>
      </w:r>
      <w:proofErr w:type="gramStart"/>
      <w:r w:rsidR="00732596" w:rsidRPr="003C4AC2">
        <w:rPr>
          <w:rFonts w:ascii="宋体" w:eastAsia="宋体" w:hAnsi="宋体" w:cs="宋体"/>
          <w:sz w:val="22"/>
          <w:szCs w:val="20"/>
        </w:rPr>
        <w:t>研</w:t>
      </w:r>
      <w:proofErr w:type="gramEnd"/>
      <w:r w:rsidR="00732596" w:rsidRPr="003C4AC2">
        <w:rPr>
          <w:rFonts w:ascii="宋体" w:eastAsia="宋体" w:hAnsi="宋体" w:cs="宋体"/>
          <w:sz w:val="22"/>
          <w:szCs w:val="20"/>
        </w:rPr>
        <w:t>突破，落地了世界级的 IPS（集成计划解决方案）。</w:t>
      </w:r>
    </w:p>
    <w:p w14:paraId="75DA6322" w14:textId="77777777" w:rsidR="003D6795" w:rsidRPr="003C4AC2" w:rsidRDefault="003D6795">
      <w:pPr>
        <w:numPr>
          <w:ilvl w:val="1"/>
          <w:numId w:val="5"/>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物理学映射与客观测度</w:t>
      </w:r>
      <w:r w:rsidRPr="003C4AC2">
        <w:rPr>
          <w:rFonts w:ascii="宋体" w:eastAsia="宋体" w:hAnsi="宋体" w:cs="宋体"/>
          <w:sz w:val="22"/>
          <w:szCs w:val="20"/>
        </w:rPr>
        <w:t>：</w:t>
      </w:r>
      <w:r w:rsidR="00732596" w:rsidRPr="003C4AC2">
        <w:rPr>
          <w:rFonts w:ascii="宋体" w:eastAsia="宋体" w:hAnsi="宋体" w:cs="宋体"/>
          <w:sz w:val="22"/>
          <w:szCs w:val="20"/>
        </w:rPr>
        <w:t>IPS 不是一个 IT 工具，而是</w:t>
      </w:r>
      <w:proofErr w:type="gramStart"/>
      <w:r w:rsidR="00732596" w:rsidRPr="003C4AC2">
        <w:rPr>
          <w:rFonts w:ascii="宋体" w:eastAsia="宋体" w:hAnsi="宋体" w:cs="宋体"/>
          <w:sz w:val="22"/>
          <w:szCs w:val="20"/>
        </w:rPr>
        <w:t>数智化治理</w:t>
      </w:r>
      <w:proofErr w:type="gramEnd"/>
      <w:r w:rsidR="00732596" w:rsidRPr="003C4AC2">
        <w:rPr>
          <w:rFonts w:ascii="宋体" w:eastAsia="宋体" w:hAnsi="宋体" w:cs="宋体"/>
          <w:sz w:val="22"/>
          <w:szCs w:val="20"/>
        </w:rPr>
        <w:t>的底层范式重构</w:t>
      </w:r>
      <w:r w:rsidR="00732596" w:rsidRPr="003C4AC2">
        <w:rPr>
          <w:rFonts w:ascii="宋体" w:eastAsia="宋体" w:hAnsi="宋体" w:cs="宋体" w:hint="eastAsia"/>
          <w:sz w:val="22"/>
          <w:szCs w:val="20"/>
        </w:rPr>
        <w:t>和工业智能生命体</w:t>
      </w:r>
      <w:r w:rsidR="00732596" w:rsidRPr="003C4AC2">
        <w:rPr>
          <w:rFonts w:ascii="宋体" w:eastAsia="宋体" w:hAnsi="宋体" w:cs="宋体"/>
          <w:sz w:val="22"/>
          <w:szCs w:val="20"/>
        </w:rPr>
        <w:t>。它通过“承诺即约束”的刚性逻辑，利用机器</w:t>
      </w:r>
      <w:proofErr w:type="gramStart"/>
      <w:r w:rsidR="00732596" w:rsidRPr="003C4AC2">
        <w:rPr>
          <w:rFonts w:ascii="宋体" w:eastAsia="宋体" w:hAnsi="宋体" w:cs="宋体"/>
          <w:sz w:val="22"/>
          <w:szCs w:val="20"/>
        </w:rPr>
        <w:t>算力彻底</w:t>
      </w:r>
      <w:proofErr w:type="gramEnd"/>
      <w:r w:rsidR="00732596" w:rsidRPr="003C4AC2">
        <w:rPr>
          <w:rFonts w:ascii="宋体" w:eastAsia="宋体" w:hAnsi="宋体" w:cs="宋体"/>
          <w:sz w:val="22"/>
          <w:szCs w:val="20"/>
        </w:rPr>
        <w:t>解耦了纵向断点与横向网络孤岛，验证了“降维映射”在深水区中的绝对可行性。其物理闭环效能呈现出严格符合控制论预期的客观测度指标</w:t>
      </w:r>
      <w:r w:rsidRPr="003C4AC2">
        <w:rPr>
          <w:rFonts w:ascii="宋体" w:eastAsia="宋体" w:hAnsi="宋体" w:cs="宋体"/>
          <w:sz w:val="22"/>
          <w:szCs w:val="20"/>
        </w:rPr>
        <w:t>：</w:t>
      </w:r>
    </w:p>
    <w:p w14:paraId="561A0776" w14:textId="77777777" w:rsidR="003D6795" w:rsidRPr="003C4AC2" w:rsidRDefault="003D6795">
      <w:pPr>
        <w:numPr>
          <w:ilvl w:val="2"/>
          <w:numId w:val="5"/>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自治决策涌现</w:t>
      </w:r>
      <w:r w:rsidRPr="003C4AC2">
        <w:rPr>
          <w:rFonts w:ascii="宋体" w:eastAsia="宋体" w:hAnsi="宋体" w:cs="宋体"/>
          <w:sz w:val="22"/>
          <w:szCs w:val="20"/>
        </w:rPr>
        <w:t>：实现 95% 以上的自主决策自动化。驱动从需求感知、交期实时更新、供应商协同补货、生产计划、工单下达、调度、Call 料到产线、到成品发货的全流程无缝运转，彻底排除了人工干预引发的逻辑扭曲。</w:t>
      </w:r>
    </w:p>
    <w:p w14:paraId="3F9D1A4D" w14:textId="77777777" w:rsidR="003D6795" w:rsidRPr="003C4AC2" w:rsidRDefault="003D6795">
      <w:pPr>
        <w:numPr>
          <w:ilvl w:val="2"/>
          <w:numId w:val="5"/>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极限界响应与交付</w:t>
      </w:r>
      <w:r w:rsidRPr="003C4AC2">
        <w:rPr>
          <w:rFonts w:ascii="宋体" w:eastAsia="宋体" w:hAnsi="宋体" w:cs="宋体"/>
          <w:sz w:val="22"/>
          <w:szCs w:val="20"/>
        </w:rPr>
        <w:t>：48小时内交期应答率 &gt;98%；订单无延迟交付率达 95%。</w:t>
      </w:r>
    </w:p>
    <w:p w14:paraId="0906CD0C" w14:textId="77777777" w:rsidR="003D6795" w:rsidRPr="003C4AC2" w:rsidRDefault="003D6795">
      <w:pPr>
        <w:numPr>
          <w:ilvl w:val="2"/>
          <w:numId w:val="5"/>
        </w:numPr>
        <w:spacing w:after="100" w:afterAutospacing="1"/>
        <w:rPr>
          <w:rFonts w:ascii="宋体" w:eastAsia="宋体" w:hAnsi="宋体" w:cs="宋体" w:hint="eastAsia"/>
          <w:sz w:val="22"/>
          <w:szCs w:val="20"/>
        </w:rPr>
      </w:pPr>
      <w:proofErr w:type="gramStart"/>
      <w:r w:rsidRPr="003C4AC2">
        <w:rPr>
          <w:rFonts w:ascii="宋体" w:eastAsia="宋体" w:hAnsi="宋体" w:cs="宋体"/>
          <w:b/>
          <w:bCs/>
          <w:sz w:val="22"/>
          <w:szCs w:val="20"/>
        </w:rPr>
        <w:t>价值链抗熵增</w:t>
      </w:r>
      <w:proofErr w:type="gramEnd"/>
      <w:r w:rsidRPr="003C4AC2">
        <w:rPr>
          <w:rFonts w:ascii="宋体" w:eastAsia="宋体" w:hAnsi="宋体" w:cs="宋体"/>
          <w:b/>
          <w:bCs/>
          <w:sz w:val="22"/>
          <w:szCs w:val="20"/>
        </w:rPr>
        <w:t>（极尽 JIT）</w:t>
      </w:r>
      <w:r w:rsidRPr="003C4AC2">
        <w:rPr>
          <w:rFonts w:ascii="宋体" w:eastAsia="宋体" w:hAnsi="宋体" w:cs="宋体"/>
          <w:sz w:val="22"/>
          <w:szCs w:val="20"/>
        </w:rPr>
        <w:t>：82% 订单无提前发货，精准规避了库存堆积产生的结构性死能；可建库存（ATB）周转率提升 15%~25%，整体资本周转提升 20%。</w:t>
      </w:r>
    </w:p>
    <w:p w14:paraId="64F50D5D" w14:textId="77777777" w:rsidR="003D6795" w:rsidRPr="003C4AC2" w:rsidRDefault="003D6795">
      <w:pPr>
        <w:numPr>
          <w:ilvl w:val="2"/>
          <w:numId w:val="5"/>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lastRenderedPageBreak/>
        <w:t>因果网络统御</w:t>
      </w:r>
      <w:r w:rsidRPr="003C4AC2">
        <w:rPr>
          <w:rFonts w:ascii="宋体" w:eastAsia="宋体" w:hAnsi="宋体" w:cs="宋体"/>
          <w:sz w:val="22"/>
          <w:szCs w:val="20"/>
        </w:rPr>
        <w:t>：依托控制塔，实现了预见、原因分析与权衡方案的全局掌控。IPS 以其强悍的可执行性，宣告了硅基引擎在最复杂物理场景下成功完成了端到端的闭环做功。</w:t>
      </w:r>
    </w:p>
    <w:p w14:paraId="280E97FB" w14:textId="77777777" w:rsidR="003D6795" w:rsidRPr="003C4AC2" w:rsidRDefault="00000000" w:rsidP="003D6795">
      <w:pPr>
        <w:rPr>
          <w:rFonts w:ascii="宋体" w:eastAsia="宋体" w:hAnsi="宋体" w:cs="宋体" w:hint="eastAsia"/>
          <w:sz w:val="22"/>
          <w:szCs w:val="20"/>
        </w:rPr>
      </w:pPr>
      <w:r w:rsidRPr="003C4AC2">
        <w:rPr>
          <w:rFonts w:ascii="宋体" w:eastAsia="宋体" w:hAnsi="宋体" w:cs="宋体"/>
          <w:sz w:val="22"/>
          <w:szCs w:val="20"/>
        </w:rPr>
        <w:pict w14:anchorId="50898CA5">
          <v:rect id="_x0000_i1037" style="width:0;height:1.5pt" o:hralign="center" o:hrstd="t" o:hr="t" fillcolor="#a0a0a0" stroked="f"/>
        </w:pict>
      </w:r>
    </w:p>
    <w:p w14:paraId="52E940F0" w14:textId="77777777" w:rsidR="003D6795" w:rsidRPr="003C4AC2" w:rsidRDefault="003D6795" w:rsidP="003D6795">
      <w:pPr>
        <w:spacing w:after="100" w:afterAutospacing="1"/>
        <w:outlineLvl w:val="3"/>
        <w:rPr>
          <w:rFonts w:ascii="宋体" w:eastAsia="宋体" w:hAnsi="宋体" w:cs="Arial" w:hint="eastAsia"/>
          <w:b/>
          <w:bCs/>
          <w:sz w:val="22"/>
          <w:szCs w:val="20"/>
        </w:rPr>
      </w:pPr>
      <w:r w:rsidRPr="003C4AC2">
        <w:rPr>
          <w:rFonts w:ascii="宋体" w:eastAsia="宋体" w:hAnsi="宋体" w:cs="Arial"/>
          <w:b/>
          <w:bCs/>
          <w:sz w:val="22"/>
          <w:szCs w:val="20"/>
        </w:rPr>
        <w:t>第三定律实证：跨域亮眼实证 —— 系统科学的绝对普适性</w:t>
      </w:r>
    </w:p>
    <w:p w14:paraId="596D1F56" w14:textId="77777777" w:rsidR="003D6795" w:rsidRPr="003C4AC2" w:rsidRDefault="003D6795" w:rsidP="003D6795">
      <w:pPr>
        <w:spacing w:after="100" w:afterAutospacing="1"/>
        <w:rPr>
          <w:rFonts w:ascii="宋体" w:eastAsia="宋体" w:hAnsi="宋体" w:cs="宋体" w:hint="eastAsia"/>
          <w:sz w:val="22"/>
          <w:szCs w:val="20"/>
        </w:rPr>
      </w:pPr>
      <w:r w:rsidRPr="003C4AC2">
        <w:rPr>
          <w:rFonts w:ascii="宋体" w:eastAsia="宋体" w:hAnsi="宋体" w:cs="宋体"/>
          <w:sz w:val="22"/>
          <w:szCs w:val="20"/>
        </w:rPr>
        <w:t>为了验证</w:t>
      </w:r>
      <w:proofErr w:type="gramStart"/>
      <w:r w:rsidRPr="003C4AC2">
        <w:rPr>
          <w:rFonts w:ascii="宋体" w:eastAsia="宋体" w:hAnsi="宋体" w:cs="宋体"/>
          <w:sz w:val="22"/>
          <w:szCs w:val="20"/>
        </w:rPr>
        <w:t>本理论</w:t>
      </w:r>
      <w:proofErr w:type="gramEnd"/>
      <w:r w:rsidRPr="003C4AC2">
        <w:rPr>
          <w:rFonts w:ascii="宋体" w:eastAsia="宋体" w:hAnsi="宋体" w:cs="宋体"/>
          <w:sz w:val="22"/>
          <w:szCs w:val="20"/>
        </w:rPr>
        <w:t>体系不仅适用于企业价值链，更受控于宇宙宏观演化法则，我们引入以下两大前沿跨域实证：</w:t>
      </w:r>
    </w:p>
    <w:p w14:paraId="4A581283" w14:textId="77777777" w:rsidR="003D6795" w:rsidRPr="003C4AC2" w:rsidRDefault="003D6795">
      <w:pPr>
        <w:numPr>
          <w:ilvl w:val="0"/>
          <w:numId w:val="6"/>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跨域实证 A：计算生物学（AlphaFold）的高维</w:t>
      </w:r>
      <w:proofErr w:type="gramStart"/>
      <w:r w:rsidRPr="003C4AC2">
        <w:rPr>
          <w:rFonts w:ascii="宋体" w:eastAsia="宋体" w:hAnsi="宋体" w:cs="宋体"/>
          <w:b/>
          <w:bCs/>
          <w:sz w:val="22"/>
          <w:szCs w:val="20"/>
        </w:rPr>
        <w:t>降维与单脑</w:t>
      </w:r>
      <w:proofErr w:type="gramEnd"/>
      <w:r w:rsidRPr="003C4AC2">
        <w:rPr>
          <w:rFonts w:ascii="宋体" w:eastAsia="宋体" w:hAnsi="宋体" w:cs="宋体"/>
          <w:b/>
          <w:bCs/>
          <w:sz w:val="22"/>
          <w:szCs w:val="20"/>
        </w:rPr>
        <w:t>坍缩</w:t>
      </w:r>
    </w:p>
    <w:p w14:paraId="2FCB177D" w14:textId="77777777" w:rsidR="00732596" w:rsidRPr="003C4AC2" w:rsidRDefault="003D6795">
      <w:pPr>
        <w:numPr>
          <w:ilvl w:val="1"/>
          <w:numId w:val="6"/>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现象表述</w:t>
      </w:r>
      <w:r w:rsidRPr="003C4AC2">
        <w:rPr>
          <w:rFonts w:ascii="宋体" w:eastAsia="宋体" w:hAnsi="宋体" w:cs="宋体"/>
          <w:sz w:val="22"/>
          <w:szCs w:val="20"/>
        </w:rPr>
        <w:t>：</w:t>
      </w:r>
      <w:r w:rsidR="00732596" w:rsidRPr="003C4AC2">
        <w:rPr>
          <w:rFonts w:ascii="宋体" w:eastAsia="宋体" w:hAnsi="宋体" w:cs="宋体"/>
          <w:sz w:val="22"/>
          <w:szCs w:val="20"/>
        </w:rPr>
        <w:t>“蛋白质折叠”是困扰计算生物学半个世纪的拓扑寻优难题。一条线性氨基酸序列如何折叠成特定的三维拓扑结构，其可能的状态轨迹呈现</w:t>
      </w:r>
      <m:oMath>
        <m:r>
          <m:rPr>
            <m:sty m:val="p"/>
          </m:rPr>
          <w:rPr>
            <w:rFonts w:ascii="Cambria Math" w:eastAsia="宋体" w:hAnsi="Cambria Math" w:cs="宋体"/>
            <w:sz w:val="22"/>
            <w:szCs w:val="20"/>
          </w:rPr>
          <m:t>O(N!)</m:t>
        </m:r>
      </m:oMath>
      <w:r w:rsidR="00732596" w:rsidRPr="003C4AC2">
        <w:rPr>
          <w:rFonts w:ascii="宋体" w:eastAsia="宋体" w:hAnsi="宋体" w:cs="宋体"/>
          <w:sz w:val="22"/>
          <w:szCs w:val="20"/>
        </w:rPr>
        <w:t>级的组合爆炸（Levinthal 悖论证明其求解时间超越宇宙年龄）。过去，系统受限于碳基神经元的观测带宽，必然陷入高耗散的局部试错死锁。</w:t>
      </w:r>
    </w:p>
    <w:p w14:paraId="1D50DF78" w14:textId="77777777" w:rsidR="003D6795" w:rsidRPr="003C4AC2" w:rsidRDefault="003D6795">
      <w:pPr>
        <w:numPr>
          <w:ilvl w:val="1"/>
          <w:numId w:val="6"/>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客观测度</w:t>
      </w:r>
      <w:r w:rsidRPr="003C4AC2">
        <w:rPr>
          <w:rFonts w:ascii="宋体" w:eastAsia="宋体" w:hAnsi="宋体" w:cs="宋体"/>
          <w:sz w:val="22"/>
          <w:szCs w:val="20"/>
        </w:rPr>
        <w:t>：</w:t>
      </w:r>
      <w:r w:rsidR="00732596" w:rsidRPr="003C4AC2">
        <w:rPr>
          <w:rFonts w:ascii="宋体" w:eastAsia="宋体" w:hAnsi="宋体" w:cs="宋体"/>
          <w:sz w:val="22"/>
          <w:szCs w:val="20"/>
        </w:rPr>
        <w:t>AlphaFold 的诞生完美验证了“统御算符（Π）跨越阿什比极限”的物理铁律。DeepMind 并没有依赖海量节点去进行“线性叠加 Σ”的盲目碰撞，而是构建了一个高维深度学习架构。该算符将化学键、原子距离等物理约束确立为底层“数据模型”，通过神经网络这一“动力学算法”，在硅基内存中执行</w:t>
      </w:r>
      <w:proofErr w:type="gramStart"/>
      <w:r w:rsidR="00732596" w:rsidRPr="003C4AC2">
        <w:rPr>
          <w:rFonts w:ascii="宋体" w:eastAsia="宋体" w:hAnsi="宋体" w:cs="宋体"/>
          <w:sz w:val="22"/>
          <w:szCs w:val="20"/>
        </w:rPr>
        <w:t>阶乘级</w:t>
      </w:r>
      <w:proofErr w:type="gramEnd"/>
      <w:r w:rsidR="00732596" w:rsidRPr="003C4AC2">
        <w:rPr>
          <w:rFonts w:ascii="宋体" w:eastAsia="宋体" w:hAnsi="宋体" w:cs="宋体"/>
          <w:sz w:val="22"/>
          <w:szCs w:val="20"/>
        </w:rPr>
        <w:t>的高频推演。最终，统御算符以跨越奈奎斯特频率的推演，强制将高维概率云坍缩为全局能量最低的确定性 3D 拓扑结构。</w:t>
      </w:r>
    </w:p>
    <w:p w14:paraId="4299B5E4" w14:textId="77777777" w:rsidR="003D6795" w:rsidRPr="003C4AC2" w:rsidRDefault="003D6795">
      <w:pPr>
        <w:numPr>
          <w:ilvl w:val="0"/>
          <w:numId w:val="6"/>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跨域实证 B：智能交通调度系统（滴滴/Uber）的热力学解耦</w:t>
      </w:r>
    </w:p>
    <w:p w14:paraId="1DE3C79E" w14:textId="77777777" w:rsidR="003D6795" w:rsidRPr="003C4AC2" w:rsidRDefault="003D6795">
      <w:pPr>
        <w:numPr>
          <w:ilvl w:val="1"/>
          <w:numId w:val="6"/>
        </w:numPr>
        <w:spacing w:after="100" w:afterAutospacing="1"/>
        <w:rPr>
          <w:rFonts w:ascii="宋体" w:eastAsia="宋体" w:hAnsi="宋体" w:cs="宋体" w:hint="eastAsia"/>
          <w:sz w:val="22"/>
          <w:szCs w:val="20"/>
        </w:rPr>
      </w:pPr>
      <w:r w:rsidRPr="003C4AC2">
        <w:rPr>
          <w:rFonts w:ascii="宋体" w:eastAsia="宋体" w:hAnsi="宋体" w:cs="宋体"/>
          <w:b/>
          <w:bCs/>
          <w:sz w:val="22"/>
          <w:szCs w:val="20"/>
        </w:rPr>
        <w:t>现象表述</w:t>
      </w:r>
      <w:r w:rsidRPr="003C4AC2">
        <w:rPr>
          <w:rFonts w:ascii="宋体" w:eastAsia="宋体" w:hAnsi="宋体" w:cs="宋体"/>
          <w:sz w:val="22"/>
          <w:szCs w:val="20"/>
        </w:rPr>
        <w:t>：</w:t>
      </w:r>
      <w:r w:rsidR="00732596" w:rsidRPr="003C4AC2">
        <w:rPr>
          <w:rFonts w:ascii="宋体" w:eastAsia="宋体" w:hAnsi="宋体" w:cs="宋体"/>
          <w:sz w:val="22"/>
          <w:szCs w:val="20"/>
        </w:rPr>
        <w:t>在未受控的城市交通网络中，微观节点（司机）依靠碳基经验在拓扑网络中进行类似“布朗运动式”的随机寻轨。这种缺乏宏观统御的模式下，节点间信息高度孤立，导致宏观系统呈现出极高的空载率与物理时间耗散。</w:t>
      </w:r>
    </w:p>
    <w:p w14:paraId="466DBF6E" w14:textId="77777777" w:rsidR="00517697" w:rsidRPr="003C4AC2" w:rsidRDefault="003D6795">
      <w:pPr>
        <w:numPr>
          <w:ilvl w:val="1"/>
          <w:numId w:val="6"/>
        </w:numPr>
        <w:spacing w:after="100" w:afterAutospacing="1"/>
        <w:rPr>
          <w:rFonts w:ascii="宋体" w:eastAsia="宋体" w:hAnsi="宋体" w:hint="eastAsia"/>
          <w:sz w:val="20"/>
          <w:szCs w:val="20"/>
        </w:rPr>
      </w:pPr>
      <w:r w:rsidRPr="003C4AC2">
        <w:rPr>
          <w:rFonts w:ascii="宋体" w:eastAsia="宋体" w:hAnsi="宋体" w:cs="宋体"/>
          <w:b/>
          <w:bCs/>
          <w:sz w:val="22"/>
          <w:szCs w:val="20"/>
        </w:rPr>
        <w:t>客观测度</w:t>
      </w:r>
      <w:r w:rsidRPr="003C4AC2">
        <w:rPr>
          <w:rFonts w:ascii="宋体" w:eastAsia="宋体" w:hAnsi="宋体" w:cs="宋体"/>
          <w:sz w:val="22"/>
          <w:szCs w:val="20"/>
        </w:rPr>
        <w:t>：</w:t>
      </w:r>
      <w:proofErr w:type="gramStart"/>
      <w:r w:rsidR="00732596" w:rsidRPr="003C4AC2">
        <w:rPr>
          <w:rFonts w:ascii="宋体" w:eastAsia="宋体" w:hAnsi="宋体" w:cs="宋体"/>
          <w:sz w:val="22"/>
          <w:szCs w:val="20"/>
        </w:rPr>
        <w:t>现代网约车</w:t>
      </w:r>
      <w:proofErr w:type="gramEnd"/>
      <w:r w:rsidR="00732596" w:rsidRPr="003C4AC2">
        <w:rPr>
          <w:rFonts w:ascii="宋体" w:eastAsia="宋体" w:hAnsi="宋体" w:cs="宋体"/>
          <w:sz w:val="22"/>
          <w:szCs w:val="20"/>
        </w:rPr>
        <w:t>平台的派单引擎，是一场“从局部自由博弈向全局统御解耦”的经典热力学相变。系统通过剥夺微观节点的“局部目标函数择优权”，引入了全局统御算符（二分图匹配算法 Π）。系统首先构建了极其严密的五维数字容器（高频感知时空坐标与需求张力），随后，算法在云端强行接管所有变量，执行</w:t>
      </w:r>
      <w:proofErr w:type="gramStart"/>
      <w:r w:rsidR="00732596" w:rsidRPr="003C4AC2">
        <w:rPr>
          <w:rFonts w:ascii="宋体" w:eastAsia="宋体" w:hAnsi="宋体" w:cs="宋体"/>
          <w:sz w:val="22"/>
          <w:szCs w:val="20"/>
        </w:rPr>
        <w:t>全局降维解耦</w:t>
      </w:r>
      <w:proofErr w:type="gramEnd"/>
      <w:r w:rsidR="00732596" w:rsidRPr="003C4AC2">
        <w:rPr>
          <w:rFonts w:ascii="宋体" w:eastAsia="宋体" w:hAnsi="宋体" w:cs="宋体"/>
          <w:sz w:val="22"/>
          <w:szCs w:val="20"/>
        </w:rPr>
        <w:t>。系统向底层节点下达唯一且刚性的定向做功指令（V），彻底消灭了随机</w:t>
      </w:r>
      <w:proofErr w:type="gramStart"/>
      <w:r w:rsidR="00732596" w:rsidRPr="003C4AC2">
        <w:rPr>
          <w:rFonts w:ascii="宋体" w:eastAsia="宋体" w:hAnsi="宋体" w:cs="宋体"/>
          <w:sz w:val="22"/>
          <w:szCs w:val="20"/>
        </w:rPr>
        <w:t>寻轨产生</w:t>
      </w:r>
      <w:proofErr w:type="gramEnd"/>
      <w:r w:rsidR="00732596" w:rsidRPr="003C4AC2">
        <w:rPr>
          <w:rFonts w:ascii="宋体" w:eastAsia="宋体" w:hAnsi="宋体" w:cs="宋体"/>
          <w:sz w:val="22"/>
          <w:szCs w:val="20"/>
        </w:rPr>
        <w:t>的“结构性摩擦废热（Q）”。这一实证精准印证了：高维秩序的涌现，必须</w:t>
      </w:r>
      <w:proofErr w:type="gramStart"/>
      <w:r w:rsidR="00732596" w:rsidRPr="003C4AC2">
        <w:rPr>
          <w:rFonts w:ascii="宋体" w:eastAsia="宋体" w:hAnsi="宋体" w:cs="宋体"/>
          <w:sz w:val="22"/>
          <w:szCs w:val="20"/>
        </w:rPr>
        <w:t>依靠算力对</w:t>
      </w:r>
      <w:proofErr w:type="gramEnd"/>
      <w:r w:rsidR="00732596" w:rsidRPr="003C4AC2">
        <w:rPr>
          <w:rFonts w:ascii="宋体" w:eastAsia="宋体" w:hAnsi="宋体" w:cs="宋体"/>
          <w:sz w:val="22"/>
          <w:szCs w:val="20"/>
        </w:rPr>
        <w:t>微观博弈自由度的剥夺与代数统御。</w:t>
      </w:r>
    </w:p>
    <w:p w14:paraId="7B55C04A" w14:textId="77777777" w:rsidR="00EE7CD0" w:rsidRPr="003C4AC2" w:rsidRDefault="00EE7CD0" w:rsidP="00EE7CD0">
      <w:pPr>
        <w:spacing w:after="100" w:afterAutospacing="1"/>
        <w:rPr>
          <w:rFonts w:ascii="宋体" w:eastAsia="宋体" w:hAnsi="宋体" w:hint="eastAsia"/>
          <w:b/>
          <w:bCs/>
          <w:sz w:val="20"/>
          <w:szCs w:val="20"/>
        </w:rPr>
      </w:pPr>
      <w:r w:rsidRPr="003C4AC2">
        <w:rPr>
          <w:rFonts w:ascii="宋体" w:eastAsia="宋体" w:hAnsi="宋体" w:hint="eastAsia"/>
          <w:b/>
          <w:bCs/>
          <w:sz w:val="20"/>
          <w:szCs w:val="20"/>
        </w:rPr>
        <w:t>作者：孟凡淳（Grit Meng）</w:t>
      </w:r>
    </w:p>
    <w:sectPr w:rsidR="00EE7CD0" w:rsidRPr="003C4AC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776243" w14:textId="77777777" w:rsidR="00186FDA" w:rsidRDefault="00186FDA" w:rsidP="009B73B1">
      <w:r>
        <w:separator/>
      </w:r>
    </w:p>
  </w:endnote>
  <w:endnote w:type="continuationSeparator" w:id="0">
    <w:p w14:paraId="28A09B6C" w14:textId="77777777" w:rsidR="00186FDA" w:rsidRDefault="00186FDA" w:rsidP="009B73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微软雅黑">
    <w:panose1 w:val="020B0503020204020204"/>
    <w:charset w:val="86"/>
    <w:family w:val="swiss"/>
    <w:pitch w:val="variable"/>
    <w:sig w:usb0="80000287" w:usb1="2ACF3C50" w:usb2="00000016" w:usb3="00000000" w:csb0="0004001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FB7357" w14:textId="77777777" w:rsidR="00186FDA" w:rsidRDefault="00186FDA" w:rsidP="009B73B1">
      <w:r>
        <w:separator/>
      </w:r>
    </w:p>
  </w:footnote>
  <w:footnote w:type="continuationSeparator" w:id="0">
    <w:p w14:paraId="3FAE2789" w14:textId="77777777" w:rsidR="00186FDA" w:rsidRDefault="00186FDA" w:rsidP="009B73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54D2D"/>
    <w:multiLevelType w:val="multilevel"/>
    <w:tmpl w:val="1D1E8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005DD"/>
    <w:multiLevelType w:val="multilevel"/>
    <w:tmpl w:val="20CC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50776"/>
    <w:multiLevelType w:val="multilevel"/>
    <w:tmpl w:val="BA40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7050A"/>
    <w:multiLevelType w:val="multilevel"/>
    <w:tmpl w:val="E738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F6A51"/>
    <w:multiLevelType w:val="multilevel"/>
    <w:tmpl w:val="D15C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C4E4E"/>
    <w:multiLevelType w:val="multilevel"/>
    <w:tmpl w:val="8CBC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D94E04"/>
    <w:multiLevelType w:val="multilevel"/>
    <w:tmpl w:val="86B66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9128DD"/>
    <w:multiLevelType w:val="multilevel"/>
    <w:tmpl w:val="AA146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A12D23"/>
    <w:multiLevelType w:val="multilevel"/>
    <w:tmpl w:val="B22A7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133603"/>
    <w:multiLevelType w:val="multilevel"/>
    <w:tmpl w:val="8586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4706A8"/>
    <w:multiLevelType w:val="multilevel"/>
    <w:tmpl w:val="FFB8E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F20884"/>
    <w:multiLevelType w:val="multilevel"/>
    <w:tmpl w:val="9FA89C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5A21D8"/>
    <w:multiLevelType w:val="multilevel"/>
    <w:tmpl w:val="4756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D13234"/>
    <w:multiLevelType w:val="multilevel"/>
    <w:tmpl w:val="5CC0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EA5689"/>
    <w:multiLevelType w:val="multilevel"/>
    <w:tmpl w:val="31A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915C84"/>
    <w:multiLevelType w:val="multilevel"/>
    <w:tmpl w:val="0E44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BA080C"/>
    <w:multiLevelType w:val="multilevel"/>
    <w:tmpl w:val="ECAC0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E91210"/>
    <w:multiLevelType w:val="multilevel"/>
    <w:tmpl w:val="6AF0F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5C4B38"/>
    <w:multiLevelType w:val="multilevel"/>
    <w:tmpl w:val="E1F0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506CEB"/>
    <w:multiLevelType w:val="multilevel"/>
    <w:tmpl w:val="A79C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7577C1"/>
    <w:multiLevelType w:val="multilevel"/>
    <w:tmpl w:val="1466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835EC6"/>
    <w:multiLevelType w:val="multilevel"/>
    <w:tmpl w:val="2412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E8C29D3"/>
    <w:multiLevelType w:val="multilevel"/>
    <w:tmpl w:val="993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442B7E"/>
    <w:multiLevelType w:val="multilevel"/>
    <w:tmpl w:val="9DE85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721155"/>
    <w:multiLevelType w:val="multilevel"/>
    <w:tmpl w:val="32EA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8A068E"/>
    <w:multiLevelType w:val="multilevel"/>
    <w:tmpl w:val="28F6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3C0C8D"/>
    <w:multiLevelType w:val="multilevel"/>
    <w:tmpl w:val="50DE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D632B0"/>
    <w:multiLevelType w:val="multilevel"/>
    <w:tmpl w:val="8EB2F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3B74E17"/>
    <w:multiLevelType w:val="multilevel"/>
    <w:tmpl w:val="3C3E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342ACE"/>
    <w:multiLevelType w:val="multilevel"/>
    <w:tmpl w:val="DD44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B2089F"/>
    <w:multiLevelType w:val="multilevel"/>
    <w:tmpl w:val="DBCA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486774"/>
    <w:multiLevelType w:val="multilevel"/>
    <w:tmpl w:val="42C62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D102BE"/>
    <w:multiLevelType w:val="multilevel"/>
    <w:tmpl w:val="FADC6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japaneseCounting"/>
      <w:pStyle w:val="b63ee27f-4cf3-414c-9275-d88e3f90795e"/>
      <w:lvlText w:val="第%3章"/>
      <w:lvlJc w:val="left"/>
      <w:pPr>
        <w:ind w:left="2640" w:hanging="84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1C4541"/>
    <w:multiLevelType w:val="multilevel"/>
    <w:tmpl w:val="41C45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6363218"/>
    <w:multiLevelType w:val="multilevel"/>
    <w:tmpl w:val="259C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064449"/>
    <w:multiLevelType w:val="multilevel"/>
    <w:tmpl w:val="EF345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4D477E"/>
    <w:multiLevelType w:val="multilevel"/>
    <w:tmpl w:val="C44C0D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A71E84"/>
    <w:multiLevelType w:val="multilevel"/>
    <w:tmpl w:val="DC1CD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3C7CC7"/>
    <w:multiLevelType w:val="hybridMultilevel"/>
    <w:tmpl w:val="B2BC5F9C"/>
    <w:lvl w:ilvl="0" w:tplc="FFFFFFFF">
      <w:numFmt w:val="bullet"/>
      <w:lvlText w:val="•"/>
      <w:lvlJc w:val="left"/>
      <w:pPr>
        <w:ind w:left="440" w:hanging="440"/>
      </w:pPr>
      <w:rPr>
        <w:rFonts w:ascii="宋体" w:eastAsia="宋体" w:hAnsi="宋体" w:cstheme="minorBidi" w:hint="eastAsia"/>
      </w:rPr>
    </w:lvl>
    <w:lvl w:ilvl="1" w:tplc="A52638FA">
      <w:numFmt w:val="bullet"/>
      <w:lvlText w:val="•"/>
      <w:lvlJc w:val="left"/>
      <w:pPr>
        <w:ind w:left="880" w:hanging="440"/>
      </w:pPr>
      <w:rPr>
        <w:rFonts w:ascii="宋体" w:eastAsia="宋体" w:hAnsi="宋体" w:cstheme="minorBidi" w:hint="eastAsia"/>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9" w15:restartNumberingAfterBreak="0">
    <w:nsid w:val="2DBC5139"/>
    <w:multiLevelType w:val="multilevel"/>
    <w:tmpl w:val="9B2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DE61F9E"/>
    <w:multiLevelType w:val="multilevel"/>
    <w:tmpl w:val="40CC4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663A13"/>
    <w:multiLevelType w:val="multilevel"/>
    <w:tmpl w:val="5FC44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A5AE1"/>
    <w:multiLevelType w:val="multilevel"/>
    <w:tmpl w:val="5D32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4870B1"/>
    <w:multiLevelType w:val="multilevel"/>
    <w:tmpl w:val="000C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5B60B1"/>
    <w:multiLevelType w:val="multilevel"/>
    <w:tmpl w:val="5E789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5551B8"/>
    <w:multiLevelType w:val="multilevel"/>
    <w:tmpl w:val="8B189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F42C04"/>
    <w:multiLevelType w:val="multilevel"/>
    <w:tmpl w:val="85B4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111B83"/>
    <w:multiLevelType w:val="multilevel"/>
    <w:tmpl w:val="4120F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8C40CB"/>
    <w:multiLevelType w:val="multilevel"/>
    <w:tmpl w:val="40B4BC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520" w:hanging="44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7B481E"/>
    <w:multiLevelType w:val="multilevel"/>
    <w:tmpl w:val="B338F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BD2BF1"/>
    <w:multiLevelType w:val="multilevel"/>
    <w:tmpl w:val="E226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056B11"/>
    <w:multiLevelType w:val="multilevel"/>
    <w:tmpl w:val="71041F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1E2F27"/>
    <w:multiLevelType w:val="multilevel"/>
    <w:tmpl w:val="74148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E215FC"/>
    <w:multiLevelType w:val="multilevel"/>
    <w:tmpl w:val="50BA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FA74DA"/>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09449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2E45B2"/>
    <w:multiLevelType w:val="multilevel"/>
    <w:tmpl w:val="263E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FD4896"/>
    <w:multiLevelType w:val="multilevel"/>
    <w:tmpl w:val="BDD05F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100625F"/>
    <w:multiLevelType w:val="multilevel"/>
    <w:tmpl w:val="52F26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62200F"/>
    <w:multiLevelType w:val="multilevel"/>
    <w:tmpl w:val="524C8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2122C6"/>
    <w:multiLevelType w:val="multilevel"/>
    <w:tmpl w:val="5DCE2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865F17"/>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E161E1"/>
    <w:multiLevelType w:val="multilevel"/>
    <w:tmpl w:val="7F0C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2F750BF"/>
    <w:multiLevelType w:val="hybridMultilevel"/>
    <w:tmpl w:val="E0E4393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4" w15:restartNumberingAfterBreak="0">
    <w:nsid w:val="43AC600E"/>
    <w:multiLevelType w:val="hybridMultilevel"/>
    <w:tmpl w:val="9FCA7212"/>
    <w:lvl w:ilvl="0" w:tplc="11F64FB0">
      <w:numFmt w:val="bullet"/>
      <w:lvlText w:val="•"/>
      <w:lvlJc w:val="left"/>
      <w:pPr>
        <w:ind w:left="840" w:hanging="360"/>
      </w:pPr>
      <w:rPr>
        <w:rFonts w:ascii="宋体" w:eastAsia="宋体" w:hAnsi="宋体" w:cs="Times New Roman" w:hint="eastAsia"/>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5" w15:restartNumberingAfterBreak="0">
    <w:nsid w:val="4456645A"/>
    <w:multiLevelType w:val="multilevel"/>
    <w:tmpl w:val="1B78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50A5180"/>
    <w:multiLevelType w:val="multilevel"/>
    <w:tmpl w:val="CD2E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5BB493A"/>
    <w:multiLevelType w:val="multilevel"/>
    <w:tmpl w:val="E444C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A7C4706"/>
    <w:multiLevelType w:val="multilevel"/>
    <w:tmpl w:val="E640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9A0079"/>
    <w:multiLevelType w:val="multilevel"/>
    <w:tmpl w:val="8C5AC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0B87314"/>
    <w:multiLevelType w:val="multilevel"/>
    <w:tmpl w:val="4E16F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30E7528"/>
    <w:multiLevelType w:val="multilevel"/>
    <w:tmpl w:val="BF04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33C713E"/>
    <w:multiLevelType w:val="multilevel"/>
    <w:tmpl w:val="469C5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7C2202"/>
    <w:multiLevelType w:val="hybridMultilevel"/>
    <w:tmpl w:val="F496C3C4"/>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4" w15:restartNumberingAfterBreak="0">
    <w:nsid w:val="57703F43"/>
    <w:multiLevelType w:val="multilevel"/>
    <w:tmpl w:val="5E86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93F0F17"/>
    <w:multiLevelType w:val="multilevel"/>
    <w:tmpl w:val="12B2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EB0D5D"/>
    <w:multiLevelType w:val="multilevel"/>
    <w:tmpl w:val="ADFC1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CF14C9C"/>
    <w:multiLevelType w:val="multilevel"/>
    <w:tmpl w:val="8868A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DBA7E8D"/>
    <w:multiLevelType w:val="multilevel"/>
    <w:tmpl w:val="78AE4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936661"/>
    <w:multiLevelType w:val="multilevel"/>
    <w:tmpl w:val="EE1AF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F9C360E"/>
    <w:multiLevelType w:val="multilevel"/>
    <w:tmpl w:val="08A0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CD1447"/>
    <w:multiLevelType w:val="multilevel"/>
    <w:tmpl w:val="41CC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0FF5648"/>
    <w:multiLevelType w:val="multilevel"/>
    <w:tmpl w:val="8F566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60B0D5A"/>
    <w:multiLevelType w:val="multilevel"/>
    <w:tmpl w:val="CA1C2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9C32E1C"/>
    <w:multiLevelType w:val="multilevel"/>
    <w:tmpl w:val="53B4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A447A1C"/>
    <w:multiLevelType w:val="multilevel"/>
    <w:tmpl w:val="8954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CD161A3"/>
    <w:multiLevelType w:val="multilevel"/>
    <w:tmpl w:val="D8A4A4F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7" w15:restartNumberingAfterBreak="0">
    <w:nsid w:val="6F7240C3"/>
    <w:multiLevelType w:val="multilevel"/>
    <w:tmpl w:val="95683736"/>
    <w:lvl w:ilvl="0">
      <w:start w:val="1"/>
      <w:numFmt w:val="decimal"/>
      <w:lvlText w:val="%1"/>
      <w:lvlJc w:val="left"/>
      <w:pPr>
        <w:ind w:left="435" w:hanging="435"/>
      </w:pPr>
      <w:rPr>
        <w:rFonts w:hint="default"/>
      </w:rPr>
    </w:lvl>
    <w:lvl w:ilvl="1">
      <w:start w:val="1"/>
      <w:numFmt w:val="decimal"/>
      <w:pStyle w:val="566ba9ff-a5b0-4b6f-bbdf-c3ab41993fc2"/>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8" w15:restartNumberingAfterBreak="0">
    <w:nsid w:val="76A61DEC"/>
    <w:multiLevelType w:val="multilevel"/>
    <w:tmpl w:val="4EE6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6E625A1"/>
    <w:multiLevelType w:val="multilevel"/>
    <w:tmpl w:val="7510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BDE4767"/>
    <w:multiLevelType w:val="hybridMultilevel"/>
    <w:tmpl w:val="5680C5AE"/>
    <w:lvl w:ilvl="0" w:tplc="FFFFFFFF">
      <w:numFmt w:val="bullet"/>
      <w:lvlText w:val="•"/>
      <w:lvlJc w:val="left"/>
      <w:pPr>
        <w:ind w:left="440" w:hanging="440"/>
      </w:pPr>
      <w:rPr>
        <w:rFonts w:ascii="宋体" w:eastAsia="宋体" w:hAnsi="宋体" w:cstheme="minorBidi" w:hint="eastAsia"/>
      </w:rPr>
    </w:lvl>
    <w:lvl w:ilvl="1" w:tplc="A52638FA">
      <w:numFmt w:val="bullet"/>
      <w:lvlText w:val="•"/>
      <w:lvlJc w:val="left"/>
      <w:pPr>
        <w:ind w:left="880" w:hanging="440"/>
      </w:pPr>
      <w:rPr>
        <w:rFonts w:ascii="宋体" w:eastAsia="宋体" w:hAnsi="宋体" w:cstheme="minorBidi" w:hint="eastAsia"/>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91" w15:restartNumberingAfterBreak="0">
    <w:nsid w:val="7F8B4A1F"/>
    <w:multiLevelType w:val="hybridMultilevel"/>
    <w:tmpl w:val="AA6EB598"/>
    <w:lvl w:ilvl="0" w:tplc="FFFFFFFF">
      <w:numFmt w:val="bullet"/>
      <w:lvlText w:val="•"/>
      <w:lvlJc w:val="left"/>
      <w:pPr>
        <w:ind w:left="440" w:hanging="440"/>
      </w:pPr>
      <w:rPr>
        <w:rFonts w:ascii="宋体" w:eastAsia="宋体" w:hAnsi="宋体" w:cstheme="minorBidi" w:hint="eastAsia"/>
      </w:rPr>
    </w:lvl>
    <w:lvl w:ilvl="1" w:tplc="A52638FA">
      <w:numFmt w:val="bullet"/>
      <w:lvlText w:val="•"/>
      <w:lvlJc w:val="left"/>
      <w:pPr>
        <w:ind w:left="880" w:hanging="440"/>
      </w:pPr>
      <w:rPr>
        <w:rFonts w:ascii="宋体" w:eastAsia="宋体" w:hAnsi="宋体" w:cstheme="minorBidi" w:hint="eastAsia"/>
      </w:rPr>
    </w:lvl>
    <w:lvl w:ilvl="2" w:tplc="FFFFFFFF">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num w:numId="1" w16cid:durableId="1011639976">
    <w:abstractNumId w:val="32"/>
  </w:num>
  <w:num w:numId="2" w16cid:durableId="1614628406">
    <w:abstractNumId w:val="87"/>
  </w:num>
  <w:num w:numId="3" w16cid:durableId="2108192851">
    <w:abstractNumId w:val="73"/>
  </w:num>
  <w:num w:numId="4" w16cid:durableId="260798169">
    <w:abstractNumId w:val="54"/>
  </w:num>
  <w:num w:numId="5" w16cid:durableId="730538414">
    <w:abstractNumId w:val="55"/>
  </w:num>
  <w:num w:numId="6" w16cid:durableId="1102185311">
    <w:abstractNumId w:val="61"/>
  </w:num>
  <w:num w:numId="7" w16cid:durableId="1734963377">
    <w:abstractNumId w:val="79"/>
  </w:num>
  <w:num w:numId="8" w16cid:durableId="438989707">
    <w:abstractNumId w:val="30"/>
  </w:num>
  <w:num w:numId="9" w16cid:durableId="1032270499">
    <w:abstractNumId w:val="68"/>
  </w:num>
  <w:num w:numId="10" w16cid:durableId="677001103">
    <w:abstractNumId w:val="74"/>
  </w:num>
  <w:num w:numId="11" w16cid:durableId="1950506206">
    <w:abstractNumId w:val="33"/>
  </w:num>
  <w:num w:numId="12" w16cid:durableId="361247751">
    <w:abstractNumId w:val="86"/>
  </w:num>
  <w:num w:numId="13" w16cid:durableId="514879647">
    <w:abstractNumId w:val="78"/>
  </w:num>
  <w:num w:numId="14" w16cid:durableId="820660615">
    <w:abstractNumId w:val="60"/>
  </w:num>
  <w:num w:numId="15" w16cid:durableId="1025402519">
    <w:abstractNumId w:val="88"/>
  </w:num>
  <w:num w:numId="16" w16cid:durableId="1864590318">
    <w:abstractNumId w:val="12"/>
  </w:num>
  <w:num w:numId="17" w16cid:durableId="451440777">
    <w:abstractNumId w:val="52"/>
  </w:num>
  <w:num w:numId="18" w16cid:durableId="853416725">
    <w:abstractNumId w:val="0"/>
  </w:num>
  <w:num w:numId="19" w16cid:durableId="429350729">
    <w:abstractNumId w:val="53"/>
  </w:num>
  <w:num w:numId="20" w16cid:durableId="42753024">
    <w:abstractNumId w:val="65"/>
  </w:num>
  <w:num w:numId="21" w16cid:durableId="209611129">
    <w:abstractNumId w:val="47"/>
  </w:num>
  <w:num w:numId="22" w16cid:durableId="1256593590">
    <w:abstractNumId w:val="22"/>
  </w:num>
  <w:num w:numId="23" w16cid:durableId="1617634319">
    <w:abstractNumId w:val="26"/>
  </w:num>
  <w:num w:numId="24" w16cid:durableId="536743974">
    <w:abstractNumId w:val="71"/>
  </w:num>
  <w:num w:numId="25" w16cid:durableId="1108702409">
    <w:abstractNumId w:val="51"/>
  </w:num>
  <w:num w:numId="26" w16cid:durableId="1305357794">
    <w:abstractNumId w:val="23"/>
  </w:num>
  <w:num w:numId="27" w16cid:durableId="1600991531">
    <w:abstractNumId w:val="23"/>
    <w:lvlOverride w:ilvl="1">
      <w:startOverride w:val="1"/>
    </w:lvlOverride>
  </w:num>
  <w:num w:numId="28" w16cid:durableId="1061488587">
    <w:abstractNumId w:val="7"/>
  </w:num>
  <w:num w:numId="29" w16cid:durableId="1439182689">
    <w:abstractNumId w:val="45"/>
  </w:num>
  <w:num w:numId="30" w16cid:durableId="665547899">
    <w:abstractNumId w:val="59"/>
  </w:num>
  <w:num w:numId="31" w16cid:durableId="1849171202">
    <w:abstractNumId w:val="77"/>
  </w:num>
  <w:num w:numId="32" w16cid:durableId="1590235429">
    <w:abstractNumId w:val="50"/>
  </w:num>
  <w:num w:numId="33" w16cid:durableId="939219901">
    <w:abstractNumId w:val="1"/>
  </w:num>
  <w:num w:numId="34" w16cid:durableId="1243443464">
    <w:abstractNumId w:val="37"/>
  </w:num>
  <w:num w:numId="35" w16cid:durableId="557016285">
    <w:abstractNumId w:val="8"/>
  </w:num>
  <w:num w:numId="36" w16cid:durableId="1828788618">
    <w:abstractNumId w:val="14"/>
  </w:num>
  <w:num w:numId="37" w16cid:durableId="1235897726">
    <w:abstractNumId w:val="84"/>
  </w:num>
  <w:num w:numId="38" w16cid:durableId="748385602">
    <w:abstractNumId w:val="58"/>
  </w:num>
  <w:num w:numId="39" w16cid:durableId="709493467">
    <w:abstractNumId w:val="66"/>
  </w:num>
  <w:num w:numId="40" w16cid:durableId="509487586">
    <w:abstractNumId w:val="17"/>
  </w:num>
  <w:num w:numId="41" w16cid:durableId="170992719">
    <w:abstractNumId w:val="40"/>
  </w:num>
  <w:num w:numId="42" w16cid:durableId="786890846">
    <w:abstractNumId w:val="24"/>
  </w:num>
  <w:num w:numId="43" w16cid:durableId="1949775649">
    <w:abstractNumId w:val="67"/>
  </w:num>
  <w:num w:numId="44" w16cid:durableId="476917675">
    <w:abstractNumId w:val="80"/>
  </w:num>
  <w:num w:numId="45" w16cid:durableId="151803124">
    <w:abstractNumId w:val="2"/>
  </w:num>
  <w:num w:numId="46" w16cid:durableId="1273587697">
    <w:abstractNumId w:val="11"/>
  </w:num>
  <w:num w:numId="47" w16cid:durableId="1597900624">
    <w:abstractNumId w:val="62"/>
  </w:num>
  <w:num w:numId="48" w16cid:durableId="595480748">
    <w:abstractNumId w:val="4"/>
  </w:num>
  <w:num w:numId="49" w16cid:durableId="1214610856">
    <w:abstractNumId w:val="72"/>
  </w:num>
  <w:num w:numId="50" w16cid:durableId="172955670">
    <w:abstractNumId w:val="82"/>
  </w:num>
  <w:num w:numId="51" w16cid:durableId="2078434576">
    <w:abstractNumId w:val="44"/>
  </w:num>
  <w:num w:numId="52" w16cid:durableId="766390307">
    <w:abstractNumId w:val="49"/>
  </w:num>
  <w:num w:numId="53" w16cid:durableId="1831142206">
    <w:abstractNumId w:val="21"/>
  </w:num>
  <w:num w:numId="54" w16cid:durableId="1310597368">
    <w:abstractNumId w:val="9"/>
  </w:num>
  <w:num w:numId="55" w16cid:durableId="1603805167">
    <w:abstractNumId w:val="16"/>
  </w:num>
  <w:num w:numId="56" w16cid:durableId="535579709">
    <w:abstractNumId w:val="41"/>
  </w:num>
  <w:num w:numId="57" w16cid:durableId="1201935110">
    <w:abstractNumId w:val="13"/>
  </w:num>
  <w:num w:numId="58" w16cid:durableId="2113816138">
    <w:abstractNumId w:val="89"/>
  </w:num>
  <w:num w:numId="59" w16cid:durableId="1499223329">
    <w:abstractNumId w:val="75"/>
  </w:num>
  <w:num w:numId="60" w16cid:durableId="1066075098">
    <w:abstractNumId w:val="35"/>
  </w:num>
  <w:num w:numId="61" w16cid:durableId="1789856932">
    <w:abstractNumId w:val="81"/>
  </w:num>
  <w:num w:numId="62" w16cid:durableId="881164243">
    <w:abstractNumId w:val="29"/>
  </w:num>
  <w:num w:numId="63" w16cid:durableId="717821355">
    <w:abstractNumId w:val="18"/>
  </w:num>
  <w:num w:numId="64" w16cid:durableId="1094320719">
    <w:abstractNumId w:val="85"/>
  </w:num>
  <w:num w:numId="65" w16cid:durableId="1528982183">
    <w:abstractNumId w:val="42"/>
  </w:num>
  <w:num w:numId="66" w16cid:durableId="255595722">
    <w:abstractNumId w:val="56"/>
  </w:num>
  <w:num w:numId="67" w16cid:durableId="1344429410">
    <w:abstractNumId w:val="43"/>
  </w:num>
  <w:num w:numId="68" w16cid:durableId="1877113266">
    <w:abstractNumId w:val="46"/>
  </w:num>
  <w:num w:numId="69" w16cid:durableId="603422704">
    <w:abstractNumId w:val="83"/>
  </w:num>
  <w:num w:numId="70" w16cid:durableId="1121418274">
    <w:abstractNumId w:val="3"/>
  </w:num>
  <w:num w:numId="71" w16cid:durableId="90518632">
    <w:abstractNumId w:val="39"/>
  </w:num>
  <w:num w:numId="72" w16cid:durableId="488713935">
    <w:abstractNumId w:val="36"/>
  </w:num>
  <w:num w:numId="73" w16cid:durableId="1373386986">
    <w:abstractNumId w:val="10"/>
  </w:num>
  <w:num w:numId="74" w16cid:durableId="746919368">
    <w:abstractNumId w:val="27"/>
  </w:num>
  <w:num w:numId="75" w16cid:durableId="797072450">
    <w:abstractNumId w:val="19"/>
  </w:num>
  <w:num w:numId="76" w16cid:durableId="433328424">
    <w:abstractNumId w:val="5"/>
  </w:num>
  <w:num w:numId="77" w16cid:durableId="2060014753">
    <w:abstractNumId w:val="76"/>
  </w:num>
  <w:num w:numId="78" w16cid:durableId="148520118">
    <w:abstractNumId w:val="31"/>
  </w:num>
  <w:num w:numId="79" w16cid:durableId="1837651450">
    <w:abstractNumId w:val="28"/>
  </w:num>
  <w:num w:numId="80" w16cid:durableId="781653609">
    <w:abstractNumId w:val="34"/>
  </w:num>
  <w:num w:numId="81" w16cid:durableId="730811798">
    <w:abstractNumId w:val="69"/>
  </w:num>
  <w:num w:numId="82" w16cid:durableId="179898841">
    <w:abstractNumId w:val="15"/>
  </w:num>
  <w:num w:numId="83" w16cid:durableId="1763987584">
    <w:abstractNumId w:val="6"/>
  </w:num>
  <w:num w:numId="84" w16cid:durableId="1997604739">
    <w:abstractNumId w:val="25"/>
  </w:num>
  <w:num w:numId="85" w16cid:durableId="1862621961">
    <w:abstractNumId w:val="48"/>
  </w:num>
  <w:num w:numId="86" w16cid:durableId="1910768931">
    <w:abstractNumId w:val="70"/>
  </w:num>
  <w:num w:numId="87" w16cid:durableId="1150243364">
    <w:abstractNumId w:val="64"/>
  </w:num>
  <w:num w:numId="88" w16cid:durableId="1045912140">
    <w:abstractNumId w:val="91"/>
  </w:num>
  <w:num w:numId="89" w16cid:durableId="1875455710">
    <w:abstractNumId w:val="90"/>
  </w:num>
  <w:num w:numId="90" w16cid:durableId="885986613">
    <w:abstractNumId w:val="38"/>
  </w:num>
  <w:num w:numId="91" w16cid:durableId="1629042380">
    <w:abstractNumId w:val="57"/>
  </w:num>
  <w:num w:numId="92" w16cid:durableId="586958609">
    <w:abstractNumId w:val="20"/>
  </w:num>
  <w:num w:numId="93" w16cid:durableId="1611932638">
    <w:abstractNumId w:val="63"/>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OPFI" w:val="{}"/>
    <w:docVar w:name="OP-ThemeInfo" w:val="[{&quot;fontInfo&quot;:[],&quot;themeInfo&quot;:{&quot;styleLibId&quot;:&quot;WordThemeContent-7&quot;,&quot;styleLibName&quot;:&quot;简约通用文字模板&quot;,&quot;paymentType&quot;:1,&quot;filePath&quot;:&quot;C:\\Users\\gritm\\AppData\\Local\\OfficePLUS\\Temp\\OPWordAddin\\Files\\515353e8-a2db-8c4e-175c-3a19c1143d91.dotx&quot;},&quot;tag&quot;:&quot;op_1778529858&quot;}]"/>
  </w:docVars>
  <w:rsids>
    <w:rsidRoot w:val="00C52D66"/>
    <w:rsid w:val="000079D8"/>
    <w:rsid w:val="000305BF"/>
    <w:rsid w:val="0005526C"/>
    <w:rsid w:val="000743B1"/>
    <w:rsid w:val="00074CED"/>
    <w:rsid w:val="000751F4"/>
    <w:rsid w:val="00085710"/>
    <w:rsid w:val="000D15CA"/>
    <w:rsid w:val="000D3E6B"/>
    <w:rsid w:val="000E475B"/>
    <w:rsid w:val="000F2E3F"/>
    <w:rsid w:val="00132FA5"/>
    <w:rsid w:val="001349DF"/>
    <w:rsid w:val="00134B3A"/>
    <w:rsid w:val="001351F6"/>
    <w:rsid w:val="00141542"/>
    <w:rsid w:val="0014587D"/>
    <w:rsid w:val="0014757C"/>
    <w:rsid w:val="00165BC3"/>
    <w:rsid w:val="00186FDA"/>
    <w:rsid w:val="001B3B84"/>
    <w:rsid w:val="001C14F8"/>
    <w:rsid w:val="001C3A29"/>
    <w:rsid w:val="001D01B4"/>
    <w:rsid w:val="001E6AFA"/>
    <w:rsid w:val="001E6DDC"/>
    <w:rsid w:val="001F0C00"/>
    <w:rsid w:val="001F1B7B"/>
    <w:rsid w:val="001F2335"/>
    <w:rsid w:val="002051DE"/>
    <w:rsid w:val="002213F0"/>
    <w:rsid w:val="00224B19"/>
    <w:rsid w:val="00232FB9"/>
    <w:rsid w:val="002401C1"/>
    <w:rsid w:val="00263FD2"/>
    <w:rsid w:val="00267F0F"/>
    <w:rsid w:val="0027075E"/>
    <w:rsid w:val="00271BA7"/>
    <w:rsid w:val="00283BB2"/>
    <w:rsid w:val="00287159"/>
    <w:rsid w:val="00293615"/>
    <w:rsid w:val="002B1B33"/>
    <w:rsid w:val="002B6858"/>
    <w:rsid w:val="002C451A"/>
    <w:rsid w:val="002D036A"/>
    <w:rsid w:val="002D07EA"/>
    <w:rsid w:val="002E30BB"/>
    <w:rsid w:val="002F0684"/>
    <w:rsid w:val="00300CF7"/>
    <w:rsid w:val="00313C69"/>
    <w:rsid w:val="003276DE"/>
    <w:rsid w:val="003311AA"/>
    <w:rsid w:val="0033282A"/>
    <w:rsid w:val="003423DE"/>
    <w:rsid w:val="00343167"/>
    <w:rsid w:val="003740B7"/>
    <w:rsid w:val="00396F35"/>
    <w:rsid w:val="003A6BAB"/>
    <w:rsid w:val="003B0783"/>
    <w:rsid w:val="003C2562"/>
    <w:rsid w:val="003C4AC2"/>
    <w:rsid w:val="003D6795"/>
    <w:rsid w:val="003D7304"/>
    <w:rsid w:val="003E4203"/>
    <w:rsid w:val="003E78C3"/>
    <w:rsid w:val="003F26EA"/>
    <w:rsid w:val="004062C8"/>
    <w:rsid w:val="004532D0"/>
    <w:rsid w:val="004549D4"/>
    <w:rsid w:val="00466FF9"/>
    <w:rsid w:val="00471F65"/>
    <w:rsid w:val="00481CD3"/>
    <w:rsid w:val="00486018"/>
    <w:rsid w:val="004A49C5"/>
    <w:rsid w:val="004B6B26"/>
    <w:rsid w:val="004B7754"/>
    <w:rsid w:val="004C3822"/>
    <w:rsid w:val="004E41D9"/>
    <w:rsid w:val="004F1099"/>
    <w:rsid w:val="004F7CE6"/>
    <w:rsid w:val="00504975"/>
    <w:rsid w:val="00517697"/>
    <w:rsid w:val="00570EE3"/>
    <w:rsid w:val="00581210"/>
    <w:rsid w:val="005860BA"/>
    <w:rsid w:val="005A7C02"/>
    <w:rsid w:val="005B4A76"/>
    <w:rsid w:val="005B70E7"/>
    <w:rsid w:val="005C306E"/>
    <w:rsid w:val="005C5471"/>
    <w:rsid w:val="005D04E6"/>
    <w:rsid w:val="005D35AA"/>
    <w:rsid w:val="00611DD5"/>
    <w:rsid w:val="00636357"/>
    <w:rsid w:val="00643E5A"/>
    <w:rsid w:val="00661BB9"/>
    <w:rsid w:val="006726B8"/>
    <w:rsid w:val="00674091"/>
    <w:rsid w:val="006872FF"/>
    <w:rsid w:val="00694199"/>
    <w:rsid w:val="006A4ABC"/>
    <w:rsid w:val="006B1918"/>
    <w:rsid w:val="006B317A"/>
    <w:rsid w:val="006C445B"/>
    <w:rsid w:val="006C6FDB"/>
    <w:rsid w:val="006D047C"/>
    <w:rsid w:val="006F343B"/>
    <w:rsid w:val="00710052"/>
    <w:rsid w:val="0071166B"/>
    <w:rsid w:val="0071640D"/>
    <w:rsid w:val="0072176E"/>
    <w:rsid w:val="007246FD"/>
    <w:rsid w:val="00732596"/>
    <w:rsid w:val="00740B94"/>
    <w:rsid w:val="00741B0F"/>
    <w:rsid w:val="0074447A"/>
    <w:rsid w:val="0074722C"/>
    <w:rsid w:val="007477E7"/>
    <w:rsid w:val="007642A2"/>
    <w:rsid w:val="00786851"/>
    <w:rsid w:val="00795C29"/>
    <w:rsid w:val="007A5934"/>
    <w:rsid w:val="007B323B"/>
    <w:rsid w:val="007C20CF"/>
    <w:rsid w:val="007F2B9D"/>
    <w:rsid w:val="007F5654"/>
    <w:rsid w:val="0080379F"/>
    <w:rsid w:val="00803AD3"/>
    <w:rsid w:val="00812283"/>
    <w:rsid w:val="00835286"/>
    <w:rsid w:val="008474B0"/>
    <w:rsid w:val="008615BC"/>
    <w:rsid w:val="00861D98"/>
    <w:rsid w:val="00863D51"/>
    <w:rsid w:val="008662E7"/>
    <w:rsid w:val="00867F18"/>
    <w:rsid w:val="008A377B"/>
    <w:rsid w:val="008B08FB"/>
    <w:rsid w:val="008E2C47"/>
    <w:rsid w:val="008E3533"/>
    <w:rsid w:val="008F4C33"/>
    <w:rsid w:val="00900B53"/>
    <w:rsid w:val="00903D37"/>
    <w:rsid w:val="00931E83"/>
    <w:rsid w:val="00936D57"/>
    <w:rsid w:val="00941EE9"/>
    <w:rsid w:val="00945AD7"/>
    <w:rsid w:val="009574F8"/>
    <w:rsid w:val="00984BA4"/>
    <w:rsid w:val="00996D0C"/>
    <w:rsid w:val="00996D17"/>
    <w:rsid w:val="009A5E7E"/>
    <w:rsid w:val="009A6C52"/>
    <w:rsid w:val="009B5FC4"/>
    <w:rsid w:val="009B711B"/>
    <w:rsid w:val="009B73B1"/>
    <w:rsid w:val="009C3551"/>
    <w:rsid w:val="009F4766"/>
    <w:rsid w:val="009F65F3"/>
    <w:rsid w:val="00A02E82"/>
    <w:rsid w:val="00A16A6F"/>
    <w:rsid w:val="00A16D9B"/>
    <w:rsid w:val="00A25FC0"/>
    <w:rsid w:val="00A360E2"/>
    <w:rsid w:val="00A40828"/>
    <w:rsid w:val="00A41DB0"/>
    <w:rsid w:val="00A547BC"/>
    <w:rsid w:val="00A56F4F"/>
    <w:rsid w:val="00A5702E"/>
    <w:rsid w:val="00A667BB"/>
    <w:rsid w:val="00A77330"/>
    <w:rsid w:val="00A91CA2"/>
    <w:rsid w:val="00A9606C"/>
    <w:rsid w:val="00AA6726"/>
    <w:rsid w:val="00AD6610"/>
    <w:rsid w:val="00AF7671"/>
    <w:rsid w:val="00B16F13"/>
    <w:rsid w:val="00B22EA9"/>
    <w:rsid w:val="00B2470E"/>
    <w:rsid w:val="00B271E4"/>
    <w:rsid w:val="00B34003"/>
    <w:rsid w:val="00B37A76"/>
    <w:rsid w:val="00B4511B"/>
    <w:rsid w:val="00B45468"/>
    <w:rsid w:val="00B50A8A"/>
    <w:rsid w:val="00B5180C"/>
    <w:rsid w:val="00B56E9D"/>
    <w:rsid w:val="00B73F60"/>
    <w:rsid w:val="00B760A9"/>
    <w:rsid w:val="00B86836"/>
    <w:rsid w:val="00B903AE"/>
    <w:rsid w:val="00BA60A0"/>
    <w:rsid w:val="00BB44D9"/>
    <w:rsid w:val="00BC3A1A"/>
    <w:rsid w:val="00BC6632"/>
    <w:rsid w:val="00BC6729"/>
    <w:rsid w:val="00BE1D3B"/>
    <w:rsid w:val="00BE3284"/>
    <w:rsid w:val="00BE6540"/>
    <w:rsid w:val="00BE681C"/>
    <w:rsid w:val="00C0766E"/>
    <w:rsid w:val="00C32C88"/>
    <w:rsid w:val="00C46FAA"/>
    <w:rsid w:val="00C52D66"/>
    <w:rsid w:val="00C56BC1"/>
    <w:rsid w:val="00C6263F"/>
    <w:rsid w:val="00C6589D"/>
    <w:rsid w:val="00C8316C"/>
    <w:rsid w:val="00C85550"/>
    <w:rsid w:val="00C8596C"/>
    <w:rsid w:val="00C961B2"/>
    <w:rsid w:val="00CA1966"/>
    <w:rsid w:val="00CA7306"/>
    <w:rsid w:val="00CB4215"/>
    <w:rsid w:val="00CC1758"/>
    <w:rsid w:val="00CD4BA1"/>
    <w:rsid w:val="00CF279F"/>
    <w:rsid w:val="00CF7CB9"/>
    <w:rsid w:val="00D06EF3"/>
    <w:rsid w:val="00D1657A"/>
    <w:rsid w:val="00D40992"/>
    <w:rsid w:val="00D5048C"/>
    <w:rsid w:val="00D5680A"/>
    <w:rsid w:val="00D62090"/>
    <w:rsid w:val="00D64125"/>
    <w:rsid w:val="00D76275"/>
    <w:rsid w:val="00D77084"/>
    <w:rsid w:val="00D904A9"/>
    <w:rsid w:val="00DA39FC"/>
    <w:rsid w:val="00DA5A9A"/>
    <w:rsid w:val="00DA639D"/>
    <w:rsid w:val="00DF23A3"/>
    <w:rsid w:val="00DF734A"/>
    <w:rsid w:val="00E12E91"/>
    <w:rsid w:val="00E16C12"/>
    <w:rsid w:val="00E40EC5"/>
    <w:rsid w:val="00E50395"/>
    <w:rsid w:val="00E60B07"/>
    <w:rsid w:val="00E700B3"/>
    <w:rsid w:val="00EA2510"/>
    <w:rsid w:val="00EB07A8"/>
    <w:rsid w:val="00EB20B8"/>
    <w:rsid w:val="00EC1F1A"/>
    <w:rsid w:val="00EC7D7E"/>
    <w:rsid w:val="00ED15AD"/>
    <w:rsid w:val="00ED7F44"/>
    <w:rsid w:val="00EE7CD0"/>
    <w:rsid w:val="00EF4F3E"/>
    <w:rsid w:val="00EF53FC"/>
    <w:rsid w:val="00F01911"/>
    <w:rsid w:val="00F40949"/>
    <w:rsid w:val="00F8542C"/>
    <w:rsid w:val="00F94818"/>
    <w:rsid w:val="00F94A7D"/>
    <w:rsid w:val="00FA5797"/>
    <w:rsid w:val="00FA70D5"/>
    <w:rsid w:val="00FB27C1"/>
    <w:rsid w:val="00FB31E9"/>
    <w:rsid w:val="00FD2D5E"/>
    <w:rsid w:val="00FE50B6"/>
    <w:rsid w:val="00FF60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6F6C65"/>
  <w15:chartTrackingRefBased/>
  <w15:docId w15:val="{C703FCD9-F13F-4BA1-923E-6F43B9A60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04A9"/>
    <w:rPr>
      <w:sz w:val="24"/>
      <w:szCs w:val="24"/>
    </w:rPr>
  </w:style>
  <w:style w:type="paragraph" w:styleId="1">
    <w:name w:val="heading 1"/>
    <w:basedOn w:val="a"/>
    <w:next w:val="a"/>
    <w:link w:val="10"/>
    <w:uiPriority w:val="9"/>
    <w:qFormat/>
    <w:rsid w:val="00D904A9"/>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semiHidden/>
    <w:unhideWhenUsed/>
    <w:qFormat/>
    <w:rsid w:val="00D904A9"/>
    <w:pPr>
      <w:keepNext/>
      <w:spacing w:before="240" w:after="60"/>
      <w:outlineLvl w:val="1"/>
    </w:pPr>
    <w:rPr>
      <w:rFonts w:asciiTheme="majorHAnsi" w:eastAsiaTheme="majorEastAsia" w:hAnsiTheme="majorHAnsi" w:cstheme="majorBidi"/>
      <w:b/>
      <w:bCs/>
      <w:i/>
      <w:iCs/>
      <w:sz w:val="28"/>
      <w:szCs w:val="28"/>
    </w:rPr>
  </w:style>
  <w:style w:type="paragraph" w:styleId="3">
    <w:name w:val="heading 3"/>
    <w:basedOn w:val="a"/>
    <w:next w:val="a"/>
    <w:link w:val="30"/>
    <w:uiPriority w:val="9"/>
    <w:unhideWhenUsed/>
    <w:qFormat/>
    <w:rsid w:val="00D904A9"/>
    <w:pPr>
      <w:keepNext/>
      <w:spacing w:before="240" w:after="60"/>
      <w:outlineLvl w:val="2"/>
    </w:pPr>
    <w:rPr>
      <w:rFonts w:asciiTheme="majorHAnsi" w:eastAsiaTheme="majorEastAsia" w:hAnsiTheme="majorHAnsi" w:cstheme="majorBidi"/>
      <w:b/>
      <w:bCs/>
      <w:sz w:val="26"/>
      <w:szCs w:val="26"/>
    </w:rPr>
  </w:style>
  <w:style w:type="paragraph" w:styleId="4">
    <w:name w:val="heading 4"/>
    <w:basedOn w:val="a"/>
    <w:next w:val="a"/>
    <w:link w:val="40"/>
    <w:uiPriority w:val="9"/>
    <w:semiHidden/>
    <w:unhideWhenUsed/>
    <w:qFormat/>
    <w:rsid w:val="00D904A9"/>
    <w:pPr>
      <w:keepNext/>
      <w:spacing w:before="240" w:after="60"/>
      <w:outlineLvl w:val="3"/>
    </w:pPr>
    <w:rPr>
      <w:rFonts w:cstheme="majorBidi"/>
      <w:b/>
      <w:bCs/>
      <w:sz w:val="28"/>
      <w:szCs w:val="28"/>
    </w:rPr>
  </w:style>
  <w:style w:type="paragraph" w:styleId="5">
    <w:name w:val="heading 5"/>
    <w:basedOn w:val="a"/>
    <w:next w:val="a"/>
    <w:link w:val="50"/>
    <w:uiPriority w:val="9"/>
    <w:semiHidden/>
    <w:unhideWhenUsed/>
    <w:qFormat/>
    <w:rsid w:val="00D904A9"/>
    <w:pPr>
      <w:spacing w:before="240" w:after="60"/>
      <w:outlineLvl w:val="4"/>
    </w:pPr>
    <w:rPr>
      <w:rFonts w:cstheme="majorBidi"/>
      <w:b/>
      <w:bCs/>
      <w:i/>
      <w:iCs/>
      <w:sz w:val="26"/>
      <w:szCs w:val="26"/>
    </w:rPr>
  </w:style>
  <w:style w:type="paragraph" w:styleId="6">
    <w:name w:val="heading 6"/>
    <w:basedOn w:val="a"/>
    <w:next w:val="a"/>
    <w:link w:val="60"/>
    <w:uiPriority w:val="9"/>
    <w:semiHidden/>
    <w:unhideWhenUsed/>
    <w:qFormat/>
    <w:rsid w:val="00D904A9"/>
    <w:pPr>
      <w:spacing w:before="240" w:after="60"/>
      <w:outlineLvl w:val="5"/>
    </w:pPr>
    <w:rPr>
      <w:rFonts w:cstheme="majorBidi"/>
      <w:b/>
      <w:bCs/>
      <w:sz w:val="22"/>
      <w:szCs w:val="22"/>
    </w:rPr>
  </w:style>
  <w:style w:type="paragraph" w:styleId="7">
    <w:name w:val="heading 7"/>
    <w:basedOn w:val="a"/>
    <w:next w:val="a"/>
    <w:link w:val="70"/>
    <w:uiPriority w:val="9"/>
    <w:semiHidden/>
    <w:unhideWhenUsed/>
    <w:qFormat/>
    <w:rsid w:val="00D904A9"/>
    <w:pPr>
      <w:spacing w:before="240" w:after="60"/>
      <w:outlineLvl w:val="6"/>
    </w:pPr>
    <w:rPr>
      <w:rFonts w:cstheme="majorBidi"/>
    </w:rPr>
  </w:style>
  <w:style w:type="paragraph" w:styleId="8">
    <w:name w:val="heading 8"/>
    <w:basedOn w:val="a"/>
    <w:next w:val="a"/>
    <w:link w:val="80"/>
    <w:uiPriority w:val="9"/>
    <w:semiHidden/>
    <w:unhideWhenUsed/>
    <w:qFormat/>
    <w:rsid w:val="00D904A9"/>
    <w:pPr>
      <w:spacing w:before="240" w:after="60"/>
      <w:outlineLvl w:val="7"/>
    </w:pPr>
    <w:rPr>
      <w:rFonts w:cstheme="majorBidi"/>
      <w:i/>
      <w:iCs/>
    </w:rPr>
  </w:style>
  <w:style w:type="paragraph" w:styleId="9">
    <w:name w:val="heading 9"/>
    <w:basedOn w:val="a"/>
    <w:next w:val="a"/>
    <w:link w:val="90"/>
    <w:uiPriority w:val="9"/>
    <w:semiHidden/>
    <w:unhideWhenUsed/>
    <w:qFormat/>
    <w:rsid w:val="00D904A9"/>
    <w:pPr>
      <w:spacing w:before="240" w:after="60"/>
      <w:outlineLvl w:val="8"/>
    </w:pPr>
    <w:rPr>
      <w:rFonts w:asciiTheme="majorHAnsi" w:eastAsiaTheme="majorEastAsia" w:hAnsiTheme="majorHAnsi" w:cstheme="majorBidi"/>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904A9"/>
    <w:rPr>
      <w:rFonts w:asciiTheme="majorHAnsi" w:eastAsiaTheme="majorEastAsia" w:hAnsiTheme="majorHAnsi" w:cstheme="majorBidi"/>
      <w:b/>
      <w:bCs/>
      <w:kern w:val="32"/>
      <w:sz w:val="32"/>
      <w:szCs w:val="32"/>
    </w:rPr>
  </w:style>
  <w:style w:type="character" w:customStyle="1" w:styleId="20">
    <w:name w:val="标题 2 字符"/>
    <w:basedOn w:val="a0"/>
    <w:link w:val="2"/>
    <w:uiPriority w:val="9"/>
    <w:semiHidden/>
    <w:rsid w:val="00D904A9"/>
    <w:rPr>
      <w:rFonts w:asciiTheme="majorHAnsi" w:eastAsiaTheme="majorEastAsia" w:hAnsiTheme="majorHAnsi" w:cstheme="majorBidi"/>
      <w:b/>
      <w:bCs/>
      <w:i/>
      <w:iCs/>
      <w:sz w:val="28"/>
      <w:szCs w:val="28"/>
    </w:rPr>
  </w:style>
  <w:style w:type="character" w:customStyle="1" w:styleId="30">
    <w:name w:val="标题 3 字符"/>
    <w:basedOn w:val="a0"/>
    <w:link w:val="3"/>
    <w:uiPriority w:val="9"/>
    <w:rsid w:val="00D904A9"/>
    <w:rPr>
      <w:rFonts w:asciiTheme="majorHAnsi" w:eastAsiaTheme="majorEastAsia" w:hAnsiTheme="majorHAnsi" w:cstheme="majorBidi"/>
      <w:b/>
      <w:bCs/>
      <w:sz w:val="26"/>
      <w:szCs w:val="26"/>
    </w:rPr>
  </w:style>
  <w:style w:type="character" w:customStyle="1" w:styleId="40">
    <w:name w:val="标题 4 字符"/>
    <w:basedOn w:val="a0"/>
    <w:link w:val="4"/>
    <w:uiPriority w:val="9"/>
    <w:semiHidden/>
    <w:rsid w:val="00D904A9"/>
    <w:rPr>
      <w:rFonts w:cstheme="majorBidi"/>
      <w:b/>
      <w:bCs/>
      <w:sz w:val="28"/>
      <w:szCs w:val="28"/>
    </w:rPr>
  </w:style>
  <w:style w:type="character" w:customStyle="1" w:styleId="50">
    <w:name w:val="标题 5 字符"/>
    <w:basedOn w:val="a0"/>
    <w:link w:val="5"/>
    <w:uiPriority w:val="9"/>
    <w:semiHidden/>
    <w:rsid w:val="00D904A9"/>
    <w:rPr>
      <w:rFonts w:cstheme="majorBidi"/>
      <w:b/>
      <w:bCs/>
      <w:i/>
      <w:iCs/>
      <w:sz w:val="26"/>
      <w:szCs w:val="26"/>
    </w:rPr>
  </w:style>
  <w:style w:type="character" w:customStyle="1" w:styleId="60">
    <w:name w:val="标题 6 字符"/>
    <w:basedOn w:val="a0"/>
    <w:link w:val="6"/>
    <w:uiPriority w:val="9"/>
    <w:semiHidden/>
    <w:rsid w:val="00D904A9"/>
    <w:rPr>
      <w:rFonts w:cstheme="majorBidi"/>
      <w:b/>
      <w:bCs/>
    </w:rPr>
  </w:style>
  <w:style w:type="character" w:customStyle="1" w:styleId="70">
    <w:name w:val="标题 7 字符"/>
    <w:basedOn w:val="a0"/>
    <w:link w:val="7"/>
    <w:uiPriority w:val="9"/>
    <w:semiHidden/>
    <w:rsid w:val="00D904A9"/>
    <w:rPr>
      <w:rFonts w:cstheme="majorBidi"/>
      <w:sz w:val="24"/>
      <w:szCs w:val="24"/>
    </w:rPr>
  </w:style>
  <w:style w:type="character" w:customStyle="1" w:styleId="80">
    <w:name w:val="标题 8 字符"/>
    <w:basedOn w:val="a0"/>
    <w:link w:val="8"/>
    <w:uiPriority w:val="9"/>
    <w:semiHidden/>
    <w:rsid w:val="00D904A9"/>
    <w:rPr>
      <w:rFonts w:cstheme="majorBidi"/>
      <w:i/>
      <w:iCs/>
      <w:sz w:val="24"/>
      <w:szCs w:val="24"/>
    </w:rPr>
  </w:style>
  <w:style w:type="character" w:customStyle="1" w:styleId="90">
    <w:name w:val="标题 9 字符"/>
    <w:basedOn w:val="a0"/>
    <w:link w:val="9"/>
    <w:uiPriority w:val="9"/>
    <w:semiHidden/>
    <w:rsid w:val="00D904A9"/>
    <w:rPr>
      <w:rFonts w:asciiTheme="majorHAnsi" w:eastAsiaTheme="majorEastAsia" w:hAnsiTheme="majorHAnsi" w:cstheme="majorBidi"/>
    </w:rPr>
  </w:style>
  <w:style w:type="paragraph" w:styleId="a3">
    <w:name w:val="Title"/>
    <w:basedOn w:val="a"/>
    <w:next w:val="a"/>
    <w:link w:val="a4"/>
    <w:uiPriority w:val="10"/>
    <w:qFormat/>
    <w:rsid w:val="00D904A9"/>
    <w:pPr>
      <w:spacing w:before="240" w:after="60"/>
      <w:jc w:val="center"/>
      <w:outlineLvl w:val="0"/>
    </w:pPr>
    <w:rPr>
      <w:rFonts w:asciiTheme="majorHAnsi" w:eastAsiaTheme="majorEastAsia" w:hAnsiTheme="majorHAnsi" w:cstheme="majorBidi"/>
      <w:b/>
      <w:bCs/>
      <w:kern w:val="28"/>
      <w:sz w:val="32"/>
      <w:szCs w:val="32"/>
    </w:rPr>
  </w:style>
  <w:style w:type="character" w:customStyle="1" w:styleId="a4">
    <w:name w:val="标题 字符"/>
    <w:basedOn w:val="a0"/>
    <w:link w:val="a3"/>
    <w:uiPriority w:val="10"/>
    <w:rsid w:val="00D904A9"/>
    <w:rPr>
      <w:rFonts w:asciiTheme="majorHAnsi" w:eastAsiaTheme="majorEastAsia" w:hAnsiTheme="majorHAnsi" w:cstheme="majorBidi"/>
      <w:b/>
      <w:bCs/>
      <w:kern w:val="28"/>
      <w:sz w:val="32"/>
      <w:szCs w:val="32"/>
    </w:rPr>
  </w:style>
  <w:style w:type="paragraph" w:styleId="a5">
    <w:name w:val="Subtitle"/>
    <w:basedOn w:val="a"/>
    <w:next w:val="a"/>
    <w:link w:val="a6"/>
    <w:uiPriority w:val="11"/>
    <w:qFormat/>
    <w:rsid w:val="00D904A9"/>
    <w:pPr>
      <w:spacing w:after="60"/>
      <w:jc w:val="center"/>
      <w:outlineLvl w:val="1"/>
    </w:pPr>
    <w:rPr>
      <w:rFonts w:asciiTheme="majorHAnsi" w:eastAsiaTheme="majorEastAsia" w:hAnsiTheme="majorHAnsi" w:cstheme="majorBidi"/>
    </w:rPr>
  </w:style>
  <w:style w:type="character" w:customStyle="1" w:styleId="a6">
    <w:name w:val="副标题 字符"/>
    <w:basedOn w:val="a0"/>
    <w:link w:val="a5"/>
    <w:uiPriority w:val="11"/>
    <w:rsid w:val="00D904A9"/>
    <w:rPr>
      <w:rFonts w:asciiTheme="majorHAnsi" w:eastAsiaTheme="majorEastAsia" w:hAnsiTheme="majorHAnsi" w:cstheme="majorBidi"/>
      <w:sz w:val="24"/>
      <w:szCs w:val="24"/>
    </w:rPr>
  </w:style>
  <w:style w:type="paragraph" w:styleId="a7">
    <w:name w:val="Quote"/>
    <w:basedOn w:val="a"/>
    <w:next w:val="a"/>
    <w:link w:val="a8"/>
    <w:uiPriority w:val="29"/>
    <w:qFormat/>
    <w:rsid w:val="00D904A9"/>
    <w:rPr>
      <w:i/>
    </w:rPr>
  </w:style>
  <w:style w:type="character" w:customStyle="1" w:styleId="a8">
    <w:name w:val="引用 字符"/>
    <w:basedOn w:val="a0"/>
    <w:link w:val="a7"/>
    <w:uiPriority w:val="29"/>
    <w:rsid w:val="00D904A9"/>
    <w:rPr>
      <w:i/>
      <w:sz w:val="24"/>
      <w:szCs w:val="24"/>
    </w:rPr>
  </w:style>
  <w:style w:type="paragraph" w:styleId="a9">
    <w:name w:val="List Paragraph"/>
    <w:basedOn w:val="a"/>
    <w:uiPriority w:val="34"/>
    <w:qFormat/>
    <w:rsid w:val="00D904A9"/>
    <w:pPr>
      <w:ind w:left="720"/>
      <w:contextualSpacing/>
    </w:pPr>
  </w:style>
  <w:style w:type="character" w:styleId="aa">
    <w:name w:val="Intense Emphasis"/>
    <w:basedOn w:val="a0"/>
    <w:uiPriority w:val="21"/>
    <w:qFormat/>
    <w:rsid w:val="00D904A9"/>
    <w:rPr>
      <w:b/>
      <w:i/>
      <w:sz w:val="24"/>
      <w:szCs w:val="24"/>
      <w:u w:val="single"/>
    </w:rPr>
  </w:style>
  <w:style w:type="paragraph" w:styleId="ab">
    <w:name w:val="Intense Quote"/>
    <w:basedOn w:val="a"/>
    <w:next w:val="a"/>
    <w:link w:val="ac"/>
    <w:uiPriority w:val="30"/>
    <w:qFormat/>
    <w:rsid w:val="00D904A9"/>
    <w:pPr>
      <w:ind w:left="720" w:right="720"/>
    </w:pPr>
    <w:rPr>
      <w:b/>
      <w:i/>
      <w:szCs w:val="22"/>
    </w:rPr>
  </w:style>
  <w:style w:type="character" w:customStyle="1" w:styleId="ac">
    <w:name w:val="明显引用 字符"/>
    <w:basedOn w:val="a0"/>
    <w:link w:val="ab"/>
    <w:uiPriority w:val="30"/>
    <w:rsid w:val="00D904A9"/>
    <w:rPr>
      <w:b/>
      <w:i/>
      <w:sz w:val="24"/>
    </w:rPr>
  </w:style>
  <w:style w:type="character" w:styleId="ad">
    <w:name w:val="Intense Reference"/>
    <w:basedOn w:val="a0"/>
    <w:uiPriority w:val="32"/>
    <w:qFormat/>
    <w:rsid w:val="00D904A9"/>
    <w:rPr>
      <w:b/>
      <w:sz w:val="24"/>
      <w:u w:val="single"/>
    </w:rPr>
  </w:style>
  <w:style w:type="paragraph" w:styleId="ae">
    <w:name w:val="header"/>
    <w:basedOn w:val="a"/>
    <w:link w:val="af"/>
    <w:uiPriority w:val="99"/>
    <w:unhideWhenUsed/>
    <w:rsid w:val="009B73B1"/>
    <w:pPr>
      <w:tabs>
        <w:tab w:val="center" w:pos="4153"/>
        <w:tab w:val="right" w:pos="8306"/>
      </w:tabs>
      <w:snapToGrid w:val="0"/>
      <w:jc w:val="center"/>
    </w:pPr>
    <w:rPr>
      <w:sz w:val="18"/>
      <w:szCs w:val="18"/>
    </w:rPr>
  </w:style>
  <w:style w:type="character" w:customStyle="1" w:styleId="af">
    <w:name w:val="页眉 字符"/>
    <w:basedOn w:val="a0"/>
    <w:link w:val="ae"/>
    <w:uiPriority w:val="99"/>
    <w:rsid w:val="009B73B1"/>
    <w:rPr>
      <w:sz w:val="18"/>
      <w:szCs w:val="18"/>
    </w:rPr>
  </w:style>
  <w:style w:type="paragraph" w:styleId="af0">
    <w:name w:val="footer"/>
    <w:basedOn w:val="a"/>
    <w:link w:val="af1"/>
    <w:uiPriority w:val="99"/>
    <w:unhideWhenUsed/>
    <w:rsid w:val="009B73B1"/>
    <w:pPr>
      <w:tabs>
        <w:tab w:val="center" w:pos="4153"/>
        <w:tab w:val="right" w:pos="8306"/>
      </w:tabs>
      <w:snapToGrid w:val="0"/>
    </w:pPr>
    <w:rPr>
      <w:sz w:val="18"/>
      <w:szCs w:val="18"/>
    </w:rPr>
  </w:style>
  <w:style w:type="character" w:customStyle="1" w:styleId="af1">
    <w:name w:val="页脚 字符"/>
    <w:basedOn w:val="a0"/>
    <w:link w:val="af0"/>
    <w:uiPriority w:val="99"/>
    <w:rsid w:val="009B73B1"/>
    <w:rPr>
      <w:sz w:val="18"/>
      <w:szCs w:val="18"/>
    </w:rPr>
  </w:style>
  <w:style w:type="paragraph" w:customStyle="1" w:styleId="71e7dc79-1ff7-45e8-997d-0ebda3762b91">
    <w:name w:val="71e7dc79-1ff7-45e8-997d-0ebda3762b91"/>
    <w:basedOn w:val="2"/>
    <w:next w:val="acbfdd8b-e11b-4d36-88ff-6049b138f862"/>
    <w:link w:val="71e7dc79-1ff7-45e8-997d-0ebda3762b910"/>
    <w:rsid w:val="00481CD3"/>
    <w:pPr>
      <w:adjustRightInd w:val="0"/>
      <w:spacing w:before="0" w:line="288" w:lineRule="auto"/>
      <w:outlineLvl w:val="2"/>
    </w:pPr>
    <w:rPr>
      <w:rFonts w:ascii="微软雅黑" w:eastAsia="微软雅黑" w:hAnsi="微软雅黑"/>
      <w:b w:val="0"/>
      <w:color w:val="000000"/>
    </w:rPr>
  </w:style>
  <w:style w:type="character" w:customStyle="1" w:styleId="71e7dc79-1ff7-45e8-997d-0ebda3762b910">
    <w:name w:val="71e7dc79-1ff7-45e8-997d-0ebda3762b91 字符"/>
    <w:basedOn w:val="a0"/>
    <w:link w:val="71e7dc79-1ff7-45e8-997d-0ebda3762b91"/>
    <w:rsid w:val="00481CD3"/>
    <w:rPr>
      <w:rFonts w:ascii="微软雅黑" w:eastAsia="微软雅黑" w:hAnsi="微软雅黑" w:cstheme="majorBidi"/>
      <w:b/>
      <w:color w:val="000000"/>
      <w:sz w:val="28"/>
      <w:szCs w:val="40"/>
    </w:rPr>
  </w:style>
  <w:style w:type="paragraph" w:customStyle="1" w:styleId="acbfdd8b-e11b-4d36-88ff-6049b138f862">
    <w:name w:val="acbfdd8b-e11b-4d36-88ff-6049b138f862"/>
    <w:basedOn w:val="a"/>
    <w:link w:val="acbfdd8b-e11b-4d36-88ff-6049b138f8620"/>
    <w:rsid w:val="00481CD3"/>
    <w:pPr>
      <w:adjustRightInd w:val="0"/>
      <w:spacing w:line="288" w:lineRule="auto"/>
      <w:outlineLvl w:val="2"/>
    </w:pPr>
    <w:rPr>
      <w:rFonts w:ascii="微软雅黑" w:eastAsia="微软雅黑" w:hAnsi="微软雅黑"/>
      <w:color w:val="000000"/>
    </w:rPr>
  </w:style>
  <w:style w:type="character" w:customStyle="1" w:styleId="acbfdd8b-e11b-4d36-88ff-6049b138f8620">
    <w:name w:val="acbfdd8b-e11b-4d36-88ff-6049b138f862 字符"/>
    <w:basedOn w:val="a0"/>
    <w:link w:val="acbfdd8b-e11b-4d36-88ff-6049b138f862"/>
    <w:rsid w:val="00481CD3"/>
    <w:rPr>
      <w:rFonts w:ascii="微软雅黑" w:eastAsia="微软雅黑" w:hAnsi="微软雅黑"/>
      <w:color w:val="000000"/>
    </w:rPr>
  </w:style>
  <w:style w:type="paragraph" w:customStyle="1" w:styleId="21bc9c4b-6a32-43e5-beaa-fd2d792c5735">
    <w:name w:val="21bc9c4b-6a32-43e5-beaa-fd2d792c5735"/>
    <w:basedOn w:val="1"/>
    <w:next w:val="acbfdd8b-e11b-4d36-88ff-6049b138f862"/>
    <w:link w:val="21bc9c4b-6a32-43e5-beaa-fd2d792c57350"/>
    <w:rsid w:val="00E16C12"/>
    <w:pPr>
      <w:adjustRightInd w:val="0"/>
      <w:spacing w:before="0" w:after="0" w:line="288" w:lineRule="auto"/>
    </w:pPr>
    <w:rPr>
      <w:rFonts w:ascii="微软雅黑" w:eastAsia="微软雅黑" w:hAnsi="微软雅黑" w:cs="Arial"/>
      <w:b w:val="0"/>
      <w:bCs w:val="0"/>
      <w:color w:val="000000"/>
      <w:kern w:val="36"/>
    </w:rPr>
  </w:style>
  <w:style w:type="character" w:customStyle="1" w:styleId="21bc9c4b-6a32-43e5-beaa-fd2d792c57350">
    <w:name w:val="21bc9c4b-6a32-43e5-beaa-fd2d792c5735 字符"/>
    <w:basedOn w:val="a0"/>
    <w:link w:val="21bc9c4b-6a32-43e5-beaa-fd2d792c5735"/>
    <w:rsid w:val="00E16C12"/>
    <w:rPr>
      <w:rFonts w:ascii="微软雅黑" w:eastAsia="微软雅黑" w:hAnsi="微软雅黑" w:cs="Arial"/>
      <w:b/>
      <w:bCs/>
      <w:color w:val="000000"/>
      <w:kern w:val="36"/>
      <w:sz w:val="32"/>
      <w:szCs w:val="48"/>
      <w14:ligatures w14:val="none"/>
    </w:rPr>
  </w:style>
  <w:style w:type="paragraph" w:styleId="af2">
    <w:name w:val="Normal (Web)"/>
    <w:basedOn w:val="a"/>
    <w:link w:val="af3"/>
    <w:uiPriority w:val="99"/>
    <w:unhideWhenUsed/>
    <w:rsid w:val="00E16C12"/>
    <w:pPr>
      <w:spacing w:before="100" w:beforeAutospacing="1" w:after="100" w:afterAutospacing="1"/>
    </w:pPr>
    <w:rPr>
      <w:rFonts w:ascii="宋体" w:eastAsia="宋体" w:hAnsi="宋体" w:cs="宋体"/>
    </w:rPr>
  </w:style>
  <w:style w:type="character" w:customStyle="1" w:styleId="citation-1311">
    <w:name w:val="citation-1311"/>
    <w:basedOn w:val="a0"/>
    <w:rsid w:val="00E16C12"/>
  </w:style>
  <w:style w:type="character" w:customStyle="1" w:styleId="citation-1310">
    <w:name w:val="citation-1310"/>
    <w:basedOn w:val="a0"/>
    <w:rsid w:val="00E16C12"/>
  </w:style>
  <w:style w:type="character" w:customStyle="1" w:styleId="citation-1309">
    <w:name w:val="citation-1309"/>
    <w:basedOn w:val="a0"/>
    <w:rsid w:val="00E16C12"/>
  </w:style>
  <w:style w:type="character" w:customStyle="1" w:styleId="citation-1308">
    <w:name w:val="citation-1308"/>
    <w:basedOn w:val="a0"/>
    <w:rsid w:val="00E16C12"/>
  </w:style>
  <w:style w:type="character" w:customStyle="1" w:styleId="citation-1307">
    <w:name w:val="citation-1307"/>
    <w:basedOn w:val="a0"/>
    <w:rsid w:val="00E16C12"/>
  </w:style>
  <w:style w:type="character" w:customStyle="1" w:styleId="citation-1306">
    <w:name w:val="citation-1306"/>
    <w:basedOn w:val="a0"/>
    <w:rsid w:val="00E16C12"/>
  </w:style>
  <w:style w:type="character" w:customStyle="1" w:styleId="citation-1305">
    <w:name w:val="citation-1305"/>
    <w:basedOn w:val="a0"/>
    <w:rsid w:val="00E16C12"/>
  </w:style>
  <w:style w:type="character" w:customStyle="1" w:styleId="citation-1304">
    <w:name w:val="citation-1304"/>
    <w:basedOn w:val="a0"/>
    <w:rsid w:val="00E16C12"/>
  </w:style>
  <w:style w:type="character" w:customStyle="1" w:styleId="citation-1303">
    <w:name w:val="citation-1303"/>
    <w:basedOn w:val="a0"/>
    <w:rsid w:val="00E16C12"/>
  </w:style>
  <w:style w:type="character" w:customStyle="1" w:styleId="citation-1302">
    <w:name w:val="citation-1302"/>
    <w:basedOn w:val="a0"/>
    <w:rsid w:val="00E16C12"/>
  </w:style>
  <w:style w:type="character" w:customStyle="1" w:styleId="citation-1301">
    <w:name w:val="citation-1301"/>
    <w:basedOn w:val="a0"/>
    <w:rsid w:val="00E16C12"/>
  </w:style>
  <w:style w:type="character" w:customStyle="1" w:styleId="citation-1300">
    <w:name w:val="citation-1300"/>
    <w:basedOn w:val="a0"/>
    <w:rsid w:val="00E16C12"/>
  </w:style>
  <w:style w:type="character" w:customStyle="1" w:styleId="citation-1299">
    <w:name w:val="citation-1299"/>
    <w:basedOn w:val="a0"/>
    <w:rsid w:val="00E16C12"/>
  </w:style>
  <w:style w:type="character" w:customStyle="1" w:styleId="citation-1298">
    <w:name w:val="citation-1298"/>
    <w:basedOn w:val="a0"/>
    <w:rsid w:val="00E16C12"/>
  </w:style>
  <w:style w:type="character" w:customStyle="1" w:styleId="citation-1297">
    <w:name w:val="citation-1297"/>
    <w:basedOn w:val="a0"/>
    <w:rsid w:val="00E16C12"/>
  </w:style>
  <w:style w:type="character" w:customStyle="1" w:styleId="citation-1296">
    <w:name w:val="citation-1296"/>
    <w:basedOn w:val="a0"/>
    <w:rsid w:val="00E16C12"/>
  </w:style>
  <w:style w:type="character" w:customStyle="1" w:styleId="citation-1295">
    <w:name w:val="citation-1295"/>
    <w:basedOn w:val="a0"/>
    <w:rsid w:val="00E16C12"/>
  </w:style>
  <w:style w:type="character" w:customStyle="1" w:styleId="citation-1294">
    <w:name w:val="citation-1294"/>
    <w:basedOn w:val="a0"/>
    <w:rsid w:val="00E16C12"/>
  </w:style>
  <w:style w:type="character" w:customStyle="1" w:styleId="citation-1293">
    <w:name w:val="citation-1293"/>
    <w:basedOn w:val="a0"/>
    <w:rsid w:val="00E16C12"/>
  </w:style>
  <w:style w:type="character" w:customStyle="1" w:styleId="citation-1292">
    <w:name w:val="citation-1292"/>
    <w:basedOn w:val="a0"/>
    <w:rsid w:val="00E16C12"/>
  </w:style>
  <w:style w:type="character" w:customStyle="1" w:styleId="citation-1291">
    <w:name w:val="citation-1291"/>
    <w:basedOn w:val="a0"/>
    <w:rsid w:val="00E16C12"/>
  </w:style>
  <w:style w:type="character" w:customStyle="1" w:styleId="citation-1290">
    <w:name w:val="citation-1290"/>
    <w:basedOn w:val="a0"/>
    <w:rsid w:val="00E16C12"/>
  </w:style>
  <w:style w:type="character" w:customStyle="1" w:styleId="citation-1289">
    <w:name w:val="citation-1289"/>
    <w:basedOn w:val="a0"/>
    <w:rsid w:val="00E16C12"/>
  </w:style>
  <w:style w:type="character" w:customStyle="1" w:styleId="citation-1288">
    <w:name w:val="citation-1288"/>
    <w:basedOn w:val="a0"/>
    <w:rsid w:val="00E16C12"/>
  </w:style>
  <w:style w:type="character" w:customStyle="1" w:styleId="citation-1287">
    <w:name w:val="citation-1287"/>
    <w:basedOn w:val="a0"/>
    <w:rsid w:val="00E16C12"/>
  </w:style>
  <w:style w:type="character" w:customStyle="1" w:styleId="citation-1286">
    <w:name w:val="citation-1286"/>
    <w:basedOn w:val="a0"/>
    <w:rsid w:val="00E16C12"/>
  </w:style>
  <w:style w:type="character" w:customStyle="1" w:styleId="citation-1285">
    <w:name w:val="citation-1285"/>
    <w:basedOn w:val="a0"/>
    <w:rsid w:val="00E16C12"/>
  </w:style>
  <w:style w:type="character" w:customStyle="1" w:styleId="citation-1284">
    <w:name w:val="citation-1284"/>
    <w:basedOn w:val="a0"/>
    <w:rsid w:val="00E16C12"/>
  </w:style>
  <w:style w:type="character" w:customStyle="1" w:styleId="citation-1283">
    <w:name w:val="citation-1283"/>
    <w:basedOn w:val="a0"/>
    <w:rsid w:val="00E16C12"/>
  </w:style>
  <w:style w:type="character" w:customStyle="1" w:styleId="citation-1282">
    <w:name w:val="citation-1282"/>
    <w:basedOn w:val="a0"/>
    <w:rsid w:val="00E16C12"/>
  </w:style>
  <w:style w:type="character" w:customStyle="1" w:styleId="citation-1281">
    <w:name w:val="citation-1281"/>
    <w:basedOn w:val="a0"/>
    <w:rsid w:val="00E16C12"/>
  </w:style>
  <w:style w:type="character" w:customStyle="1" w:styleId="citation-1280">
    <w:name w:val="citation-1280"/>
    <w:basedOn w:val="a0"/>
    <w:rsid w:val="00E16C12"/>
  </w:style>
  <w:style w:type="character" w:customStyle="1" w:styleId="citation-1279">
    <w:name w:val="citation-1279"/>
    <w:basedOn w:val="a0"/>
    <w:rsid w:val="00E16C12"/>
  </w:style>
  <w:style w:type="character" w:customStyle="1" w:styleId="citation-1278">
    <w:name w:val="citation-1278"/>
    <w:basedOn w:val="a0"/>
    <w:rsid w:val="00E16C12"/>
  </w:style>
  <w:style w:type="character" w:customStyle="1" w:styleId="citation-1277">
    <w:name w:val="citation-1277"/>
    <w:basedOn w:val="a0"/>
    <w:rsid w:val="00E16C12"/>
  </w:style>
  <w:style w:type="character" w:customStyle="1" w:styleId="citation-1276">
    <w:name w:val="citation-1276"/>
    <w:basedOn w:val="a0"/>
    <w:rsid w:val="00E16C12"/>
  </w:style>
  <w:style w:type="character" w:customStyle="1" w:styleId="citation-1275">
    <w:name w:val="citation-1275"/>
    <w:basedOn w:val="a0"/>
    <w:rsid w:val="00E16C12"/>
  </w:style>
  <w:style w:type="character" w:customStyle="1" w:styleId="citation-1274">
    <w:name w:val="citation-1274"/>
    <w:basedOn w:val="a0"/>
    <w:rsid w:val="00E16C12"/>
  </w:style>
  <w:style w:type="character" w:customStyle="1" w:styleId="citation-1273">
    <w:name w:val="citation-1273"/>
    <w:basedOn w:val="a0"/>
    <w:rsid w:val="00E16C12"/>
  </w:style>
  <w:style w:type="character" w:customStyle="1" w:styleId="citation-1272">
    <w:name w:val="citation-1272"/>
    <w:basedOn w:val="a0"/>
    <w:rsid w:val="00E16C12"/>
  </w:style>
  <w:style w:type="character" w:customStyle="1" w:styleId="citation-1271">
    <w:name w:val="citation-1271"/>
    <w:basedOn w:val="a0"/>
    <w:rsid w:val="00E16C12"/>
  </w:style>
  <w:style w:type="character" w:customStyle="1" w:styleId="citation-1270">
    <w:name w:val="citation-1270"/>
    <w:basedOn w:val="a0"/>
    <w:rsid w:val="00E16C12"/>
  </w:style>
  <w:style w:type="character" w:customStyle="1" w:styleId="citation-1269">
    <w:name w:val="citation-1269"/>
    <w:basedOn w:val="a0"/>
    <w:rsid w:val="00E16C12"/>
  </w:style>
  <w:style w:type="character" w:customStyle="1" w:styleId="citation-1268">
    <w:name w:val="citation-1268"/>
    <w:basedOn w:val="a0"/>
    <w:rsid w:val="00E16C12"/>
  </w:style>
  <w:style w:type="character" w:customStyle="1" w:styleId="citation-1267">
    <w:name w:val="citation-1267"/>
    <w:basedOn w:val="a0"/>
    <w:rsid w:val="00E16C12"/>
  </w:style>
  <w:style w:type="character" w:customStyle="1" w:styleId="citation-1266">
    <w:name w:val="citation-1266"/>
    <w:basedOn w:val="a0"/>
    <w:rsid w:val="00E16C12"/>
  </w:style>
  <w:style w:type="character" w:customStyle="1" w:styleId="citation-1265">
    <w:name w:val="citation-1265"/>
    <w:basedOn w:val="a0"/>
    <w:rsid w:val="00E16C12"/>
  </w:style>
  <w:style w:type="paragraph" w:customStyle="1" w:styleId="b63ee27f-4cf3-414c-9275-d88e3f90795e">
    <w:name w:val="b63ee27f-4cf3-414c-9275-d88e3f90795e"/>
    <w:basedOn w:val="3"/>
    <w:next w:val="acbfdd8b-e11b-4d36-88ff-6049b138f862"/>
    <w:link w:val="b63ee27f-4cf3-414c-9275-d88e3f90795e0"/>
    <w:rsid w:val="00E16C12"/>
    <w:pPr>
      <w:numPr>
        <w:ilvl w:val="2"/>
        <w:numId w:val="1"/>
      </w:numPr>
      <w:adjustRightInd w:val="0"/>
      <w:spacing w:before="0" w:line="288" w:lineRule="auto"/>
      <w:ind w:left="0" w:firstLine="0"/>
    </w:pPr>
    <w:rPr>
      <w:rFonts w:ascii="微软雅黑" w:eastAsia="微软雅黑" w:hAnsi="微软雅黑"/>
      <w:b w:val="0"/>
      <w:color w:val="000000"/>
    </w:rPr>
  </w:style>
  <w:style w:type="character" w:customStyle="1" w:styleId="af3">
    <w:name w:val="普通(网站) 字符"/>
    <w:basedOn w:val="a0"/>
    <w:link w:val="af2"/>
    <w:uiPriority w:val="99"/>
    <w:rsid w:val="00E16C12"/>
    <w:rPr>
      <w:rFonts w:ascii="宋体" w:eastAsia="宋体" w:hAnsi="宋体" w:cs="宋体"/>
      <w:kern w:val="0"/>
      <w:sz w:val="24"/>
      <w14:ligatures w14:val="none"/>
    </w:rPr>
  </w:style>
  <w:style w:type="character" w:customStyle="1" w:styleId="b63ee27f-4cf3-414c-9275-d88e3f90795e0">
    <w:name w:val="b63ee27f-4cf3-414c-9275-d88e3f90795e 字符"/>
    <w:basedOn w:val="af3"/>
    <w:link w:val="b63ee27f-4cf3-414c-9275-d88e3f90795e"/>
    <w:rsid w:val="00E16C12"/>
    <w:rPr>
      <w:rFonts w:ascii="微软雅黑" w:eastAsia="微软雅黑" w:hAnsi="微软雅黑" w:cstheme="majorBidi"/>
      <w:bCs/>
      <w:color w:val="000000"/>
      <w:kern w:val="0"/>
      <w:sz w:val="26"/>
      <w:szCs w:val="26"/>
      <w14:ligatures w14:val="none"/>
    </w:rPr>
  </w:style>
  <w:style w:type="paragraph" w:customStyle="1" w:styleId="566ba9ff-a5b0-4b6f-bbdf-c3ab41993fc2">
    <w:name w:val="566ba9ff-a5b0-4b6f-bbdf-c3ab41993fc2"/>
    <w:basedOn w:val="4"/>
    <w:next w:val="acbfdd8b-e11b-4d36-88ff-6049b138f862"/>
    <w:link w:val="566ba9ff-a5b0-4b6f-bbdf-c3ab41993fc20"/>
    <w:rsid w:val="00E16C12"/>
    <w:pPr>
      <w:numPr>
        <w:ilvl w:val="1"/>
        <w:numId w:val="2"/>
      </w:numPr>
      <w:adjustRightInd w:val="0"/>
      <w:spacing w:before="0" w:line="288" w:lineRule="auto"/>
      <w:ind w:left="0" w:firstLine="0"/>
    </w:pPr>
    <w:rPr>
      <w:rFonts w:ascii="微软雅黑" w:eastAsia="微软雅黑" w:hAnsi="微软雅黑"/>
      <w:b w:val="0"/>
      <w:color w:val="000000"/>
      <w:sz w:val="24"/>
    </w:rPr>
  </w:style>
  <w:style w:type="character" w:customStyle="1" w:styleId="566ba9ff-a5b0-4b6f-bbdf-c3ab41993fc20">
    <w:name w:val="566ba9ff-a5b0-4b6f-bbdf-c3ab41993fc2 字符"/>
    <w:basedOn w:val="af3"/>
    <w:link w:val="566ba9ff-a5b0-4b6f-bbdf-c3ab41993fc2"/>
    <w:rsid w:val="00E16C12"/>
    <w:rPr>
      <w:rFonts w:ascii="微软雅黑" w:eastAsia="微软雅黑" w:hAnsi="微软雅黑" w:cstheme="majorBidi"/>
      <w:bCs/>
      <w:color w:val="000000"/>
      <w:kern w:val="0"/>
      <w:sz w:val="24"/>
      <w:szCs w:val="28"/>
      <w14:ligatures w14:val="none"/>
    </w:rPr>
  </w:style>
  <w:style w:type="character" w:customStyle="1" w:styleId="citation-1170">
    <w:name w:val="citation-1170"/>
    <w:basedOn w:val="a0"/>
    <w:rsid w:val="00BE6540"/>
  </w:style>
  <w:style w:type="character" w:customStyle="1" w:styleId="citation-1169">
    <w:name w:val="citation-1169"/>
    <w:basedOn w:val="a0"/>
    <w:rsid w:val="00BE6540"/>
  </w:style>
  <w:style w:type="character" w:customStyle="1" w:styleId="citation-1168">
    <w:name w:val="citation-1168"/>
    <w:basedOn w:val="a0"/>
    <w:rsid w:val="00BE6540"/>
  </w:style>
  <w:style w:type="character" w:customStyle="1" w:styleId="citation-1167">
    <w:name w:val="citation-1167"/>
    <w:basedOn w:val="a0"/>
    <w:rsid w:val="00BE6540"/>
  </w:style>
  <w:style w:type="character" w:customStyle="1" w:styleId="citation-1166">
    <w:name w:val="citation-1166"/>
    <w:basedOn w:val="a0"/>
    <w:rsid w:val="00BE6540"/>
  </w:style>
  <w:style w:type="character" w:customStyle="1" w:styleId="citation-1165">
    <w:name w:val="citation-1165"/>
    <w:basedOn w:val="a0"/>
    <w:rsid w:val="00BE6540"/>
  </w:style>
  <w:style w:type="character" w:customStyle="1" w:styleId="citation-1164">
    <w:name w:val="citation-1164"/>
    <w:basedOn w:val="a0"/>
    <w:rsid w:val="00BE6540"/>
  </w:style>
  <w:style w:type="character" w:customStyle="1" w:styleId="citation-1163">
    <w:name w:val="citation-1163"/>
    <w:basedOn w:val="a0"/>
    <w:rsid w:val="00BE6540"/>
  </w:style>
  <w:style w:type="character" w:customStyle="1" w:styleId="citation-1162">
    <w:name w:val="citation-1162"/>
    <w:basedOn w:val="a0"/>
    <w:rsid w:val="00BE6540"/>
  </w:style>
  <w:style w:type="character" w:customStyle="1" w:styleId="citation-1161">
    <w:name w:val="citation-1161"/>
    <w:basedOn w:val="a0"/>
    <w:rsid w:val="00BE6540"/>
  </w:style>
  <w:style w:type="character" w:customStyle="1" w:styleId="citation-1160">
    <w:name w:val="citation-1160"/>
    <w:basedOn w:val="a0"/>
    <w:rsid w:val="00BE6540"/>
  </w:style>
  <w:style w:type="character" w:customStyle="1" w:styleId="citation-1159">
    <w:name w:val="citation-1159"/>
    <w:basedOn w:val="a0"/>
    <w:rsid w:val="00BE6540"/>
  </w:style>
  <w:style w:type="character" w:customStyle="1" w:styleId="citation-1158">
    <w:name w:val="citation-1158"/>
    <w:basedOn w:val="a0"/>
    <w:rsid w:val="00BE6540"/>
  </w:style>
  <w:style w:type="character" w:customStyle="1" w:styleId="citation-1157">
    <w:name w:val="citation-1157"/>
    <w:basedOn w:val="a0"/>
    <w:rsid w:val="00BE6540"/>
  </w:style>
  <w:style w:type="character" w:customStyle="1" w:styleId="citation-1156">
    <w:name w:val="citation-1156"/>
    <w:basedOn w:val="a0"/>
    <w:rsid w:val="00BE6540"/>
  </w:style>
  <w:style w:type="character" w:customStyle="1" w:styleId="citation-1155">
    <w:name w:val="citation-1155"/>
    <w:basedOn w:val="a0"/>
    <w:rsid w:val="00BE6540"/>
  </w:style>
  <w:style w:type="character" w:customStyle="1" w:styleId="citation-1154">
    <w:name w:val="citation-1154"/>
    <w:basedOn w:val="a0"/>
    <w:rsid w:val="00BE6540"/>
  </w:style>
  <w:style w:type="character" w:customStyle="1" w:styleId="citation-1153">
    <w:name w:val="citation-1153"/>
    <w:basedOn w:val="a0"/>
    <w:rsid w:val="00BE6540"/>
  </w:style>
  <w:style w:type="character" w:customStyle="1" w:styleId="citation-1152">
    <w:name w:val="citation-1152"/>
    <w:basedOn w:val="a0"/>
    <w:rsid w:val="00BE6540"/>
  </w:style>
  <w:style w:type="character" w:customStyle="1" w:styleId="citation-1151">
    <w:name w:val="citation-1151"/>
    <w:basedOn w:val="a0"/>
    <w:rsid w:val="00BE6540"/>
  </w:style>
  <w:style w:type="character" w:customStyle="1" w:styleId="citation-1150">
    <w:name w:val="citation-1150"/>
    <w:basedOn w:val="a0"/>
    <w:rsid w:val="00BE6540"/>
  </w:style>
  <w:style w:type="character" w:customStyle="1" w:styleId="citation-1149">
    <w:name w:val="citation-1149"/>
    <w:basedOn w:val="a0"/>
    <w:rsid w:val="00BE6540"/>
  </w:style>
  <w:style w:type="character" w:customStyle="1" w:styleId="citation-1148">
    <w:name w:val="citation-1148"/>
    <w:basedOn w:val="a0"/>
    <w:rsid w:val="00BE6540"/>
  </w:style>
  <w:style w:type="character" w:customStyle="1" w:styleId="citation-1147">
    <w:name w:val="citation-1147"/>
    <w:basedOn w:val="a0"/>
    <w:rsid w:val="00BE6540"/>
  </w:style>
  <w:style w:type="paragraph" w:styleId="af4">
    <w:name w:val="caption"/>
    <w:basedOn w:val="a"/>
    <w:next w:val="a"/>
    <w:uiPriority w:val="35"/>
    <w:semiHidden/>
    <w:unhideWhenUsed/>
    <w:rsid w:val="00D904A9"/>
    <w:pPr>
      <w:spacing w:after="200"/>
    </w:pPr>
    <w:rPr>
      <w:i/>
      <w:iCs/>
      <w:color w:val="0E2841" w:themeColor="text2"/>
      <w:sz w:val="18"/>
      <w:szCs w:val="18"/>
    </w:rPr>
  </w:style>
  <w:style w:type="character" w:styleId="af5">
    <w:name w:val="Strong"/>
    <w:basedOn w:val="a0"/>
    <w:uiPriority w:val="22"/>
    <w:qFormat/>
    <w:rsid w:val="00D904A9"/>
    <w:rPr>
      <w:b/>
      <w:bCs/>
    </w:rPr>
  </w:style>
  <w:style w:type="character" w:styleId="af6">
    <w:name w:val="Emphasis"/>
    <w:basedOn w:val="a0"/>
    <w:uiPriority w:val="20"/>
    <w:qFormat/>
    <w:rsid w:val="00D904A9"/>
    <w:rPr>
      <w:rFonts w:asciiTheme="minorHAnsi" w:hAnsiTheme="minorHAnsi"/>
      <w:b/>
      <w:i/>
      <w:iCs/>
    </w:rPr>
  </w:style>
  <w:style w:type="paragraph" w:styleId="af7">
    <w:name w:val="No Spacing"/>
    <w:basedOn w:val="a"/>
    <w:uiPriority w:val="1"/>
    <w:qFormat/>
    <w:rsid w:val="00D904A9"/>
    <w:rPr>
      <w:szCs w:val="32"/>
    </w:rPr>
  </w:style>
  <w:style w:type="character" w:styleId="af8">
    <w:name w:val="Subtle Emphasis"/>
    <w:uiPriority w:val="19"/>
    <w:qFormat/>
    <w:rsid w:val="00D904A9"/>
    <w:rPr>
      <w:i/>
      <w:color w:val="5A5A5A" w:themeColor="text1" w:themeTint="A5"/>
    </w:rPr>
  </w:style>
  <w:style w:type="character" w:styleId="af9">
    <w:name w:val="Subtle Reference"/>
    <w:basedOn w:val="a0"/>
    <w:uiPriority w:val="31"/>
    <w:qFormat/>
    <w:rsid w:val="00D904A9"/>
    <w:rPr>
      <w:sz w:val="24"/>
      <w:szCs w:val="24"/>
      <w:u w:val="single"/>
    </w:rPr>
  </w:style>
  <w:style w:type="character" w:styleId="afa">
    <w:name w:val="Book Title"/>
    <w:basedOn w:val="a0"/>
    <w:uiPriority w:val="33"/>
    <w:qFormat/>
    <w:rsid w:val="00D904A9"/>
    <w:rPr>
      <w:rFonts w:asciiTheme="majorHAnsi" w:eastAsiaTheme="majorEastAsia" w:hAnsiTheme="majorHAnsi"/>
      <w:b/>
      <w:i/>
      <w:sz w:val="24"/>
      <w:szCs w:val="24"/>
    </w:rPr>
  </w:style>
  <w:style w:type="paragraph" w:styleId="TOC">
    <w:name w:val="TOC Heading"/>
    <w:basedOn w:val="1"/>
    <w:next w:val="a"/>
    <w:uiPriority w:val="39"/>
    <w:semiHidden/>
    <w:unhideWhenUsed/>
    <w:qFormat/>
    <w:rsid w:val="00D904A9"/>
    <w:pPr>
      <w:outlineLvl w:val="9"/>
    </w:pPr>
  </w:style>
  <w:style w:type="character" w:styleId="afb">
    <w:name w:val="Placeholder Text"/>
    <w:basedOn w:val="a0"/>
    <w:uiPriority w:val="99"/>
    <w:semiHidden/>
    <w:rsid w:val="00AF7671"/>
    <w:rPr>
      <w:color w:val="666666"/>
    </w:rPr>
  </w:style>
  <w:style w:type="character" w:customStyle="1" w:styleId="math-inline">
    <w:name w:val="math-inline"/>
    <w:basedOn w:val="a0"/>
    <w:rsid w:val="009F65F3"/>
  </w:style>
  <w:style w:type="character" w:customStyle="1" w:styleId="citation-1134">
    <w:name w:val="citation-1134"/>
    <w:basedOn w:val="a0"/>
    <w:rsid w:val="002D07EA"/>
  </w:style>
  <w:style w:type="character" w:customStyle="1" w:styleId="ng-star-inserted">
    <w:name w:val="ng-star-inserted"/>
    <w:basedOn w:val="a0"/>
    <w:rsid w:val="004F7CE6"/>
  </w:style>
  <w:style w:type="character" w:customStyle="1" w:styleId="mord">
    <w:name w:val="mord"/>
    <w:basedOn w:val="a0"/>
    <w:rsid w:val="004F7CE6"/>
  </w:style>
  <w:style w:type="paragraph" w:customStyle="1" w:styleId="paragraph">
    <w:name w:val="paragraph"/>
    <w:basedOn w:val="a"/>
    <w:rsid w:val="00861D98"/>
    <w:pPr>
      <w:spacing w:before="100" w:beforeAutospacing="1" w:after="100" w:afterAutospacing="1"/>
    </w:pPr>
    <w:rPr>
      <w:rFonts w:ascii="宋体" w:eastAsia="宋体" w:hAnsi="宋体" w:cs="宋体"/>
    </w:rPr>
  </w:style>
  <w:style w:type="character" w:customStyle="1" w:styleId="mopen">
    <w:name w:val="mopen"/>
    <w:basedOn w:val="a0"/>
    <w:rsid w:val="00861D98"/>
  </w:style>
  <w:style w:type="character" w:customStyle="1" w:styleId="mclose">
    <w:name w:val="mclose"/>
    <w:basedOn w:val="a0"/>
    <w:rsid w:val="00861D98"/>
  </w:style>
  <w:style w:type="paragraph" w:customStyle="1" w:styleId="ds-markdown-paragraph">
    <w:name w:val="ds-markdown-paragraph"/>
    <w:basedOn w:val="a"/>
    <w:rsid w:val="00BC6632"/>
    <w:pPr>
      <w:spacing w:before="100" w:beforeAutospacing="1" w:after="100" w:afterAutospacing="1"/>
    </w:pPr>
    <w:rPr>
      <w:rFonts w:ascii="宋体" w:eastAsia="宋体" w:hAnsi="宋体" w:cs="宋体"/>
    </w:rPr>
  </w:style>
  <w:style w:type="paragraph" w:styleId="HTML">
    <w:name w:val="HTML Preformatted"/>
    <w:basedOn w:val="a"/>
    <w:link w:val="HTML0"/>
    <w:uiPriority w:val="99"/>
    <w:semiHidden/>
    <w:unhideWhenUsed/>
    <w:rsid w:val="00EB07A8"/>
    <w:rPr>
      <w:rFonts w:ascii="Courier New" w:hAnsi="Courier New" w:cs="Courier New"/>
      <w:sz w:val="20"/>
      <w:szCs w:val="20"/>
    </w:rPr>
  </w:style>
  <w:style w:type="character" w:customStyle="1" w:styleId="HTML0">
    <w:name w:val="HTML 预设格式 字符"/>
    <w:basedOn w:val="a0"/>
    <w:link w:val="HTML"/>
    <w:uiPriority w:val="99"/>
    <w:semiHidden/>
    <w:rsid w:val="00EB07A8"/>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68398">
      <w:bodyDiv w:val="1"/>
      <w:marLeft w:val="0"/>
      <w:marRight w:val="0"/>
      <w:marTop w:val="0"/>
      <w:marBottom w:val="0"/>
      <w:divBdr>
        <w:top w:val="none" w:sz="0" w:space="0" w:color="auto"/>
        <w:left w:val="none" w:sz="0" w:space="0" w:color="auto"/>
        <w:bottom w:val="none" w:sz="0" w:space="0" w:color="auto"/>
        <w:right w:val="none" w:sz="0" w:space="0" w:color="auto"/>
      </w:divBdr>
    </w:div>
    <w:div w:id="14380789">
      <w:bodyDiv w:val="1"/>
      <w:marLeft w:val="0"/>
      <w:marRight w:val="0"/>
      <w:marTop w:val="0"/>
      <w:marBottom w:val="0"/>
      <w:divBdr>
        <w:top w:val="none" w:sz="0" w:space="0" w:color="auto"/>
        <w:left w:val="none" w:sz="0" w:space="0" w:color="auto"/>
        <w:bottom w:val="none" w:sz="0" w:space="0" w:color="auto"/>
        <w:right w:val="none" w:sz="0" w:space="0" w:color="auto"/>
      </w:divBdr>
    </w:div>
    <w:div w:id="30999375">
      <w:bodyDiv w:val="1"/>
      <w:marLeft w:val="0"/>
      <w:marRight w:val="0"/>
      <w:marTop w:val="0"/>
      <w:marBottom w:val="0"/>
      <w:divBdr>
        <w:top w:val="none" w:sz="0" w:space="0" w:color="auto"/>
        <w:left w:val="none" w:sz="0" w:space="0" w:color="auto"/>
        <w:bottom w:val="none" w:sz="0" w:space="0" w:color="auto"/>
        <w:right w:val="none" w:sz="0" w:space="0" w:color="auto"/>
      </w:divBdr>
    </w:div>
    <w:div w:id="34082859">
      <w:bodyDiv w:val="1"/>
      <w:marLeft w:val="0"/>
      <w:marRight w:val="0"/>
      <w:marTop w:val="0"/>
      <w:marBottom w:val="0"/>
      <w:divBdr>
        <w:top w:val="none" w:sz="0" w:space="0" w:color="auto"/>
        <w:left w:val="none" w:sz="0" w:space="0" w:color="auto"/>
        <w:bottom w:val="none" w:sz="0" w:space="0" w:color="auto"/>
        <w:right w:val="none" w:sz="0" w:space="0" w:color="auto"/>
      </w:divBdr>
    </w:div>
    <w:div w:id="44525759">
      <w:bodyDiv w:val="1"/>
      <w:marLeft w:val="0"/>
      <w:marRight w:val="0"/>
      <w:marTop w:val="0"/>
      <w:marBottom w:val="0"/>
      <w:divBdr>
        <w:top w:val="none" w:sz="0" w:space="0" w:color="auto"/>
        <w:left w:val="none" w:sz="0" w:space="0" w:color="auto"/>
        <w:bottom w:val="none" w:sz="0" w:space="0" w:color="auto"/>
        <w:right w:val="none" w:sz="0" w:space="0" w:color="auto"/>
      </w:divBdr>
    </w:div>
    <w:div w:id="60254756">
      <w:bodyDiv w:val="1"/>
      <w:marLeft w:val="0"/>
      <w:marRight w:val="0"/>
      <w:marTop w:val="0"/>
      <w:marBottom w:val="0"/>
      <w:divBdr>
        <w:top w:val="none" w:sz="0" w:space="0" w:color="auto"/>
        <w:left w:val="none" w:sz="0" w:space="0" w:color="auto"/>
        <w:bottom w:val="none" w:sz="0" w:space="0" w:color="auto"/>
        <w:right w:val="none" w:sz="0" w:space="0" w:color="auto"/>
      </w:divBdr>
    </w:div>
    <w:div w:id="63963683">
      <w:bodyDiv w:val="1"/>
      <w:marLeft w:val="0"/>
      <w:marRight w:val="0"/>
      <w:marTop w:val="0"/>
      <w:marBottom w:val="0"/>
      <w:divBdr>
        <w:top w:val="none" w:sz="0" w:space="0" w:color="auto"/>
        <w:left w:val="none" w:sz="0" w:space="0" w:color="auto"/>
        <w:bottom w:val="none" w:sz="0" w:space="0" w:color="auto"/>
        <w:right w:val="none" w:sz="0" w:space="0" w:color="auto"/>
      </w:divBdr>
    </w:div>
    <w:div w:id="70002837">
      <w:bodyDiv w:val="1"/>
      <w:marLeft w:val="0"/>
      <w:marRight w:val="0"/>
      <w:marTop w:val="0"/>
      <w:marBottom w:val="0"/>
      <w:divBdr>
        <w:top w:val="none" w:sz="0" w:space="0" w:color="auto"/>
        <w:left w:val="none" w:sz="0" w:space="0" w:color="auto"/>
        <w:bottom w:val="none" w:sz="0" w:space="0" w:color="auto"/>
        <w:right w:val="none" w:sz="0" w:space="0" w:color="auto"/>
      </w:divBdr>
    </w:div>
    <w:div w:id="74863066">
      <w:bodyDiv w:val="1"/>
      <w:marLeft w:val="0"/>
      <w:marRight w:val="0"/>
      <w:marTop w:val="0"/>
      <w:marBottom w:val="0"/>
      <w:divBdr>
        <w:top w:val="none" w:sz="0" w:space="0" w:color="auto"/>
        <w:left w:val="none" w:sz="0" w:space="0" w:color="auto"/>
        <w:bottom w:val="none" w:sz="0" w:space="0" w:color="auto"/>
        <w:right w:val="none" w:sz="0" w:space="0" w:color="auto"/>
      </w:divBdr>
    </w:div>
    <w:div w:id="82384062">
      <w:bodyDiv w:val="1"/>
      <w:marLeft w:val="0"/>
      <w:marRight w:val="0"/>
      <w:marTop w:val="0"/>
      <w:marBottom w:val="0"/>
      <w:divBdr>
        <w:top w:val="none" w:sz="0" w:space="0" w:color="auto"/>
        <w:left w:val="none" w:sz="0" w:space="0" w:color="auto"/>
        <w:bottom w:val="none" w:sz="0" w:space="0" w:color="auto"/>
        <w:right w:val="none" w:sz="0" w:space="0" w:color="auto"/>
      </w:divBdr>
    </w:div>
    <w:div w:id="84690625">
      <w:bodyDiv w:val="1"/>
      <w:marLeft w:val="0"/>
      <w:marRight w:val="0"/>
      <w:marTop w:val="0"/>
      <w:marBottom w:val="0"/>
      <w:divBdr>
        <w:top w:val="none" w:sz="0" w:space="0" w:color="auto"/>
        <w:left w:val="none" w:sz="0" w:space="0" w:color="auto"/>
        <w:bottom w:val="none" w:sz="0" w:space="0" w:color="auto"/>
        <w:right w:val="none" w:sz="0" w:space="0" w:color="auto"/>
      </w:divBdr>
    </w:div>
    <w:div w:id="98530745">
      <w:bodyDiv w:val="1"/>
      <w:marLeft w:val="0"/>
      <w:marRight w:val="0"/>
      <w:marTop w:val="0"/>
      <w:marBottom w:val="0"/>
      <w:divBdr>
        <w:top w:val="none" w:sz="0" w:space="0" w:color="auto"/>
        <w:left w:val="none" w:sz="0" w:space="0" w:color="auto"/>
        <w:bottom w:val="none" w:sz="0" w:space="0" w:color="auto"/>
        <w:right w:val="none" w:sz="0" w:space="0" w:color="auto"/>
      </w:divBdr>
    </w:div>
    <w:div w:id="152113069">
      <w:bodyDiv w:val="1"/>
      <w:marLeft w:val="0"/>
      <w:marRight w:val="0"/>
      <w:marTop w:val="0"/>
      <w:marBottom w:val="0"/>
      <w:divBdr>
        <w:top w:val="none" w:sz="0" w:space="0" w:color="auto"/>
        <w:left w:val="none" w:sz="0" w:space="0" w:color="auto"/>
        <w:bottom w:val="none" w:sz="0" w:space="0" w:color="auto"/>
        <w:right w:val="none" w:sz="0" w:space="0" w:color="auto"/>
      </w:divBdr>
    </w:div>
    <w:div w:id="154611059">
      <w:bodyDiv w:val="1"/>
      <w:marLeft w:val="0"/>
      <w:marRight w:val="0"/>
      <w:marTop w:val="0"/>
      <w:marBottom w:val="0"/>
      <w:divBdr>
        <w:top w:val="none" w:sz="0" w:space="0" w:color="auto"/>
        <w:left w:val="none" w:sz="0" w:space="0" w:color="auto"/>
        <w:bottom w:val="none" w:sz="0" w:space="0" w:color="auto"/>
        <w:right w:val="none" w:sz="0" w:space="0" w:color="auto"/>
      </w:divBdr>
    </w:div>
    <w:div w:id="162207009">
      <w:bodyDiv w:val="1"/>
      <w:marLeft w:val="0"/>
      <w:marRight w:val="0"/>
      <w:marTop w:val="0"/>
      <w:marBottom w:val="0"/>
      <w:divBdr>
        <w:top w:val="none" w:sz="0" w:space="0" w:color="auto"/>
        <w:left w:val="none" w:sz="0" w:space="0" w:color="auto"/>
        <w:bottom w:val="none" w:sz="0" w:space="0" w:color="auto"/>
        <w:right w:val="none" w:sz="0" w:space="0" w:color="auto"/>
      </w:divBdr>
    </w:div>
    <w:div w:id="163673234">
      <w:bodyDiv w:val="1"/>
      <w:marLeft w:val="0"/>
      <w:marRight w:val="0"/>
      <w:marTop w:val="0"/>
      <w:marBottom w:val="0"/>
      <w:divBdr>
        <w:top w:val="none" w:sz="0" w:space="0" w:color="auto"/>
        <w:left w:val="none" w:sz="0" w:space="0" w:color="auto"/>
        <w:bottom w:val="none" w:sz="0" w:space="0" w:color="auto"/>
        <w:right w:val="none" w:sz="0" w:space="0" w:color="auto"/>
      </w:divBdr>
    </w:div>
    <w:div w:id="165631610">
      <w:bodyDiv w:val="1"/>
      <w:marLeft w:val="0"/>
      <w:marRight w:val="0"/>
      <w:marTop w:val="0"/>
      <w:marBottom w:val="0"/>
      <w:divBdr>
        <w:top w:val="none" w:sz="0" w:space="0" w:color="auto"/>
        <w:left w:val="none" w:sz="0" w:space="0" w:color="auto"/>
        <w:bottom w:val="none" w:sz="0" w:space="0" w:color="auto"/>
        <w:right w:val="none" w:sz="0" w:space="0" w:color="auto"/>
      </w:divBdr>
    </w:div>
    <w:div w:id="172185939">
      <w:bodyDiv w:val="1"/>
      <w:marLeft w:val="0"/>
      <w:marRight w:val="0"/>
      <w:marTop w:val="0"/>
      <w:marBottom w:val="0"/>
      <w:divBdr>
        <w:top w:val="none" w:sz="0" w:space="0" w:color="auto"/>
        <w:left w:val="none" w:sz="0" w:space="0" w:color="auto"/>
        <w:bottom w:val="none" w:sz="0" w:space="0" w:color="auto"/>
        <w:right w:val="none" w:sz="0" w:space="0" w:color="auto"/>
      </w:divBdr>
    </w:div>
    <w:div w:id="186990219">
      <w:bodyDiv w:val="1"/>
      <w:marLeft w:val="0"/>
      <w:marRight w:val="0"/>
      <w:marTop w:val="0"/>
      <w:marBottom w:val="0"/>
      <w:divBdr>
        <w:top w:val="none" w:sz="0" w:space="0" w:color="auto"/>
        <w:left w:val="none" w:sz="0" w:space="0" w:color="auto"/>
        <w:bottom w:val="none" w:sz="0" w:space="0" w:color="auto"/>
        <w:right w:val="none" w:sz="0" w:space="0" w:color="auto"/>
      </w:divBdr>
      <w:divsChild>
        <w:div w:id="590554241">
          <w:blockQuote w:val="1"/>
          <w:marLeft w:val="720"/>
          <w:marRight w:val="720"/>
          <w:marTop w:val="0"/>
          <w:marBottom w:val="100"/>
          <w:divBdr>
            <w:top w:val="none" w:sz="0" w:space="0" w:color="auto"/>
            <w:left w:val="none" w:sz="0" w:space="0" w:color="auto"/>
            <w:bottom w:val="none" w:sz="0" w:space="0" w:color="auto"/>
            <w:right w:val="none" w:sz="0" w:space="0" w:color="auto"/>
          </w:divBdr>
        </w:div>
        <w:div w:id="481892105">
          <w:blockQuote w:val="1"/>
          <w:marLeft w:val="720"/>
          <w:marRight w:val="720"/>
          <w:marTop w:val="0"/>
          <w:marBottom w:val="100"/>
          <w:divBdr>
            <w:top w:val="none" w:sz="0" w:space="0" w:color="auto"/>
            <w:left w:val="none" w:sz="0" w:space="0" w:color="auto"/>
            <w:bottom w:val="none" w:sz="0" w:space="0" w:color="auto"/>
            <w:right w:val="none" w:sz="0" w:space="0" w:color="auto"/>
          </w:divBdr>
        </w:div>
        <w:div w:id="119951392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89882937">
      <w:bodyDiv w:val="1"/>
      <w:marLeft w:val="0"/>
      <w:marRight w:val="0"/>
      <w:marTop w:val="0"/>
      <w:marBottom w:val="0"/>
      <w:divBdr>
        <w:top w:val="none" w:sz="0" w:space="0" w:color="auto"/>
        <w:left w:val="none" w:sz="0" w:space="0" w:color="auto"/>
        <w:bottom w:val="none" w:sz="0" w:space="0" w:color="auto"/>
        <w:right w:val="none" w:sz="0" w:space="0" w:color="auto"/>
      </w:divBdr>
    </w:div>
    <w:div w:id="205719770">
      <w:bodyDiv w:val="1"/>
      <w:marLeft w:val="0"/>
      <w:marRight w:val="0"/>
      <w:marTop w:val="0"/>
      <w:marBottom w:val="0"/>
      <w:divBdr>
        <w:top w:val="none" w:sz="0" w:space="0" w:color="auto"/>
        <w:left w:val="none" w:sz="0" w:space="0" w:color="auto"/>
        <w:bottom w:val="none" w:sz="0" w:space="0" w:color="auto"/>
        <w:right w:val="none" w:sz="0" w:space="0" w:color="auto"/>
      </w:divBdr>
    </w:div>
    <w:div w:id="237860479">
      <w:bodyDiv w:val="1"/>
      <w:marLeft w:val="0"/>
      <w:marRight w:val="0"/>
      <w:marTop w:val="0"/>
      <w:marBottom w:val="0"/>
      <w:divBdr>
        <w:top w:val="none" w:sz="0" w:space="0" w:color="auto"/>
        <w:left w:val="none" w:sz="0" w:space="0" w:color="auto"/>
        <w:bottom w:val="none" w:sz="0" w:space="0" w:color="auto"/>
        <w:right w:val="none" w:sz="0" w:space="0" w:color="auto"/>
      </w:divBdr>
    </w:div>
    <w:div w:id="243497256">
      <w:bodyDiv w:val="1"/>
      <w:marLeft w:val="0"/>
      <w:marRight w:val="0"/>
      <w:marTop w:val="0"/>
      <w:marBottom w:val="0"/>
      <w:divBdr>
        <w:top w:val="none" w:sz="0" w:space="0" w:color="auto"/>
        <w:left w:val="none" w:sz="0" w:space="0" w:color="auto"/>
        <w:bottom w:val="none" w:sz="0" w:space="0" w:color="auto"/>
        <w:right w:val="none" w:sz="0" w:space="0" w:color="auto"/>
      </w:divBdr>
      <w:divsChild>
        <w:div w:id="829951953">
          <w:marLeft w:val="0"/>
          <w:marRight w:val="0"/>
          <w:marTop w:val="0"/>
          <w:marBottom w:val="0"/>
          <w:divBdr>
            <w:top w:val="none" w:sz="0" w:space="0" w:color="auto"/>
            <w:left w:val="none" w:sz="0" w:space="0" w:color="auto"/>
            <w:bottom w:val="none" w:sz="0" w:space="0" w:color="auto"/>
            <w:right w:val="none" w:sz="0" w:space="0" w:color="auto"/>
          </w:divBdr>
          <w:divsChild>
            <w:div w:id="1418670578">
              <w:marLeft w:val="0"/>
              <w:marRight w:val="0"/>
              <w:marTop w:val="0"/>
              <w:marBottom w:val="0"/>
              <w:divBdr>
                <w:top w:val="none" w:sz="0" w:space="0" w:color="auto"/>
                <w:left w:val="none" w:sz="0" w:space="0" w:color="auto"/>
                <w:bottom w:val="none" w:sz="0" w:space="0" w:color="auto"/>
                <w:right w:val="none" w:sz="0" w:space="0" w:color="auto"/>
              </w:divBdr>
            </w:div>
          </w:divsChild>
        </w:div>
        <w:div w:id="498035817">
          <w:marLeft w:val="0"/>
          <w:marRight w:val="0"/>
          <w:marTop w:val="0"/>
          <w:marBottom w:val="0"/>
          <w:divBdr>
            <w:top w:val="none" w:sz="0" w:space="0" w:color="auto"/>
            <w:left w:val="none" w:sz="0" w:space="0" w:color="auto"/>
            <w:bottom w:val="none" w:sz="0" w:space="0" w:color="auto"/>
            <w:right w:val="none" w:sz="0" w:space="0" w:color="auto"/>
          </w:divBdr>
          <w:divsChild>
            <w:div w:id="122147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94258">
      <w:bodyDiv w:val="1"/>
      <w:marLeft w:val="0"/>
      <w:marRight w:val="0"/>
      <w:marTop w:val="0"/>
      <w:marBottom w:val="0"/>
      <w:divBdr>
        <w:top w:val="none" w:sz="0" w:space="0" w:color="auto"/>
        <w:left w:val="none" w:sz="0" w:space="0" w:color="auto"/>
        <w:bottom w:val="none" w:sz="0" w:space="0" w:color="auto"/>
        <w:right w:val="none" w:sz="0" w:space="0" w:color="auto"/>
      </w:divBdr>
    </w:div>
    <w:div w:id="253172764">
      <w:bodyDiv w:val="1"/>
      <w:marLeft w:val="0"/>
      <w:marRight w:val="0"/>
      <w:marTop w:val="0"/>
      <w:marBottom w:val="0"/>
      <w:divBdr>
        <w:top w:val="none" w:sz="0" w:space="0" w:color="auto"/>
        <w:left w:val="none" w:sz="0" w:space="0" w:color="auto"/>
        <w:bottom w:val="none" w:sz="0" w:space="0" w:color="auto"/>
        <w:right w:val="none" w:sz="0" w:space="0" w:color="auto"/>
      </w:divBdr>
    </w:div>
    <w:div w:id="266231579">
      <w:bodyDiv w:val="1"/>
      <w:marLeft w:val="0"/>
      <w:marRight w:val="0"/>
      <w:marTop w:val="0"/>
      <w:marBottom w:val="0"/>
      <w:divBdr>
        <w:top w:val="none" w:sz="0" w:space="0" w:color="auto"/>
        <w:left w:val="none" w:sz="0" w:space="0" w:color="auto"/>
        <w:bottom w:val="none" w:sz="0" w:space="0" w:color="auto"/>
        <w:right w:val="none" w:sz="0" w:space="0" w:color="auto"/>
      </w:divBdr>
    </w:div>
    <w:div w:id="271321414">
      <w:bodyDiv w:val="1"/>
      <w:marLeft w:val="0"/>
      <w:marRight w:val="0"/>
      <w:marTop w:val="0"/>
      <w:marBottom w:val="0"/>
      <w:divBdr>
        <w:top w:val="none" w:sz="0" w:space="0" w:color="auto"/>
        <w:left w:val="none" w:sz="0" w:space="0" w:color="auto"/>
        <w:bottom w:val="none" w:sz="0" w:space="0" w:color="auto"/>
        <w:right w:val="none" w:sz="0" w:space="0" w:color="auto"/>
      </w:divBdr>
    </w:div>
    <w:div w:id="285234494">
      <w:bodyDiv w:val="1"/>
      <w:marLeft w:val="0"/>
      <w:marRight w:val="0"/>
      <w:marTop w:val="0"/>
      <w:marBottom w:val="0"/>
      <w:divBdr>
        <w:top w:val="none" w:sz="0" w:space="0" w:color="auto"/>
        <w:left w:val="none" w:sz="0" w:space="0" w:color="auto"/>
        <w:bottom w:val="none" w:sz="0" w:space="0" w:color="auto"/>
        <w:right w:val="none" w:sz="0" w:space="0" w:color="auto"/>
      </w:divBdr>
      <w:divsChild>
        <w:div w:id="1588659793">
          <w:marLeft w:val="0"/>
          <w:marRight w:val="0"/>
          <w:marTop w:val="0"/>
          <w:marBottom w:val="0"/>
          <w:divBdr>
            <w:top w:val="none" w:sz="0" w:space="0" w:color="auto"/>
            <w:left w:val="none" w:sz="0" w:space="0" w:color="auto"/>
            <w:bottom w:val="none" w:sz="0" w:space="0" w:color="auto"/>
            <w:right w:val="none" w:sz="0" w:space="0" w:color="auto"/>
          </w:divBdr>
        </w:div>
        <w:div w:id="1529106511">
          <w:marLeft w:val="0"/>
          <w:marRight w:val="0"/>
          <w:marTop w:val="0"/>
          <w:marBottom w:val="0"/>
          <w:divBdr>
            <w:top w:val="none" w:sz="0" w:space="0" w:color="auto"/>
            <w:left w:val="none" w:sz="0" w:space="0" w:color="auto"/>
            <w:bottom w:val="none" w:sz="0" w:space="0" w:color="auto"/>
            <w:right w:val="none" w:sz="0" w:space="0" w:color="auto"/>
          </w:divBdr>
        </w:div>
      </w:divsChild>
    </w:div>
    <w:div w:id="285238399">
      <w:bodyDiv w:val="1"/>
      <w:marLeft w:val="0"/>
      <w:marRight w:val="0"/>
      <w:marTop w:val="0"/>
      <w:marBottom w:val="0"/>
      <w:divBdr>
        <w:top w:val="none" w:sz="0" w:space="0" w:color="auto"/>
        <w:left w:val="none" w:sz="0" w:space="0" w:color="auto"/>
        <w:bottom w:val="none" w:sz="0" w:space="0" w:color="auto"/>
        <w:right w:val="none" w:sz="0" w:space="0" w:color="auto"/>
      </w:divBdr>
    </w:div>
    <w:div w:id="288316482">
      <w:bodyDiv w:val="1"/>
      <w:marLeft w:val="0"/>
      <w:marRight w:val="0"/>
      <w:marTop w:val="0"/>
      <w:marBottom w:val="0"/>
      <w:divBdr>
        <w:top w:val="none" w:sz="0" w:space="0" w:color="auto"/>
        <w:left w:val="none" w:sz="0" w:space="0" w:color="auto"/>
        <w:bottom w:val="none" w:sz="0" w:space="0" w:color="auto"/>
        <w:right w:val="none" w:sz="0" w:space="0" w:color="auto"/>
      </w:divBdr>
    </w:div>
    <w:div w:id="290553175">
      <w:bodyDiv w:val="1"/>
      <w:marLeft w:val="0"/>
      <w:marRight w:val="0"/>
      <w:marTop w:val="0"/>
      <w:marBottom w:val="0"/>
      <w:divBdr>
        <w:top w:val="none" w:sz="0" w:space="0" w:color="auto"/>
        <w:left w:val="none" w:sz="0" w:space="0" w:color="auto"/>
        <w:bottom w:val="none" w:sz="0" w:space="0" w:color="auto"/>
        <w:right w:val="none" w:sz="0" w:space="0" w:color="auto"/>
      </w:divBdr>
    </w:div>
    <w:div w:id="326831956">
      <w:bodyDiv w:val="1"/>
      <w:marLeft w:val="0"/>
      <w:marRight w:val="0"/>
      <w:marTop w:val="0"/>
      <w:marBottom w:val="0"/>
      <w:divBdr>
        <w:top w:val="none" w:sz="0" w:space="0" w:color="auto"/>
        <w:left w:val="none" w:sz="0" w:space="0" w:color="auto"/>
        <w:bottom w:val="none" w:sz="0" w:space="0" w:color="auto"/>
        <w:right w:val="none" w:sz="0" w:space="0" w:color="auto"/>
      </w:divBdr>
    </w:div>
    <w:div w:id="335228249">
      <w:bodyDiv w:val="1"/>
      <w:marLeft w:val="0"/>
      <w:marRight w:val="0"/>
      <w:marTop w:val="0"/>
      <w:marBottom w:val="0"/>
      <w:divBdr>
        <w:top w:val="none" w:sz="0" w:space="0" w:color="auto"/>
        <w:left w:val="none" w:sz="0" w:space="0" w:color="auto"/>
        <w:bottom w:val="none" w:sz="0" w:space="0" w:color="auto"/>
        <w:right w:val="none" w:sz="0" w:space="0" w:color="auto"/>
      </w:divBdr>
    </w:div>
    <w:div w:id="341863180">
      <w:bodyDiv w:val="1"/>
      <w:marLeft w:val="0"/>
      <w:marRight w:val="0"/>
      <w:marTop w:val="0"/>
      <w:marBottom w:val="0"/>
      <w:divBdr>
        <w:top w:val="none" w:sz="0" w:space="0" w:color="auto"/>
        <w:left w:val="none" w:sz="0" w:space="0" w:color="auto"/>
        <w:bottom w:val="none" w:sz="0" w:space="0" w:color="auto"/>
        <w:right w:val="none" w:sz="0" w:space="0" w:color="auto"/>
      </w:divBdr>
      <w:divsChild>
        <w:div w:id="215360798">
          <w:marLeft w:val="0"/>
          <w:marRight w:val="0"/>
          <w:marTop w:val="0"/>
          <w:marBottom w:val="0"/>
          <w:divBdr>
            <w:top w:val="none" w:sz="0" w:space="0" w:color="auto"/>
            <w:left w:val="none" w:sz="0" w:space="0" w:color="auto"/>
            <w:bottom w:val="none" w:sz="0" w:space="0" w:color="auto"/>
            <w:right w:val="none" w:sz="0" w:space="0" w:color="auto"/>
          </w:divBdr>
          <w:divsChild>
            <w:div w:id="224073690">
              <w:marLeft w:val="0"/>
              <w:marRight w:val="0"/>
              <w:marTop w:val="0"/>
              <w:marBottom w:val="0"/>
              <w:divBdr>
                <w:top w:val="none" w:sz="0" w:space="0" w:color="auto"/>
                <w:left w:val="none" w:sz="0" w:space="0" w:color="auto"/>
                <w:bottom w:val="none" w:sz="0" w:space="0" w:color="auto"/>
                <w:right w:val="none" w:sz="0" w:space="0" w:color="auto"/>
              </w:divBdr>
            </w:div>
          </w:divsChild>
        </w:div>
        <w:div w:id="1084304417">
          <w:marLeft w:val="0"/>
          <w:marRight w:val="0"/>
          <w:marTop w:val="0"/>
          <w:marBottom w:val="0"/>
          <w:divBdr>
            <w:top w:val="none" w:sz="0" w:space="0" w:color="auto"/>
            <w:left w:val="none" w:sz="0" w:space="0" w:color="auto"/>
            <w:bottom w:val="none" w:sz="0" w:space="0" w:color="auto"/>
            <w:right w:val="none" w:sz="0" w:space="0" w:color="auto"/>
          </w:divBdr>
          <w:divsChild>
            <w:div w:id="184963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265403">
      <w:bodyDiv w:val="1"/>
      <w:marLeft w:val="0"/>
      <w:marRight w:val="0"/>
      <w:marTop w:val="0"/>
      <w:marBottom w:val="0"/>
      <w:divBdr>
        <w:top w:val="none" w:sz="0" w:space="0" w:color="auto"/>
        <w:left w:val="none" w:sz="0" w:space="0" w:color="auto"/>
        <w:bottom w:val="none" w:sz="0" w:space="0" w:color="auto"/>
        <w:right w:val="none" w:sz="0" w:space="0" w:color="auto"/>
      </w:divBdr>
    </w:div>
    <w:div w:id="377441117">
      <w:bodyDiv w:val="1"/>
      <w:marLeft w:val="0"/>
      <w:marRight w:val="0"/>
      <w:marTop w:val="0"/>
      <w:marBottom w:val="0"/>
      <w:divBdr>
        <w:top w:val="none" w:sz="0" w:space="0" w:color="auto"/>
        <w:left w:val="none" w:sz="0" w:space="0" w:color="auto"/>
        <w:bottom w:val="none" w:sz="0" w:space="0" w:color="auto"/>
        <w:right w:val="none" w:sz="0" w:space="0" w:color="auto"/>
      </w:divBdr>
      <w:divsChild>
        <w:div w:id="1706516951">
          <w:blockQuote w:val="1"/>
          <w:marLeft w:val="720"/>
          <w:marRight w:val="720"/>
          <w:marTop w:val="0"/>
          <w:marBottom w:val="100"/>
          <w:divBdr>
            <w:top w:val="none" w:sz="0" w:space="0" w:color="auto"/>
            <w:left w:val="none" w:sz="0" w:space="0" w:color="auto"/>
            <w:bottom w:val="none" w:sz="0" w:space="0" w:color="auto"/>
            <w:right w:val="none" w:sz="0" w:space="0" w:color="auto"/>
          </w:divBdr>
        </w:div>
        <w:div w:id="1222867358">
          <w:blockQuote w:val="1"/>
          <w:marLeft w:val="720"/>
          <w:marRight w:val="720"/>
          <w:marTop w:val="0"/>
          <w:marBottom w:val="100"/>
          <w:divBdr>
            <w:top w:val="none" w:sz="0" w:space="0" w:color="auto"/>
            <w:left w:val="none" w:sz="0" w:space="0" w:color="auto"/>
            <w:bottom w:val="none" w:sz="0" w:space="0" w:color="auto"/>
            <w:right w:val="none" w:sz="0" w:space="0" w:color="auto"/>
          </w:divBdr>
        </w:div>
        <w:div w:id="1919363467">
          <w:marLeft w:val="0"/>
          <w:marRight w:val="0"/>
          <w:marTop w:val="0"/>
          <w:marBottom w:val="0"/>
          <w:divBdr>
            <w:top w:val="none" w:sz="0" w:space="0" w:color="auto"/>
            <w:left w:val="none" w:sz="0" w:space="0" w:color="auto"/>
            <w:bottom w:val="none" w:sz="0" w:space="0" w:color="auto"/>
            <w:right w:val="none" w:sz="0" w:space="0" w:color="auto"/>
          </w:divBdr>
          <w:divsChild>
            <w:div w:id="158368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111911">
      <w:bodyDiv w:val="1"/>
      <w:marLeft w:val="0"/>
      <w:marRight w:val="0"/>
      <w:marTop w:val="0"/>
      <w:marBottom w:val="0"/>
      <w:divBdr>
        <w:top w:val="none" w:sz="0" w:space="0" w:color="auto"/>
        <w:left w:val="none" w:sz="0" w:space="0" w:color="auto"/>
        <w:bottom w:val="none" w:sz="0" w:space="0" w:color="auto"/>
        <w:right w:val="none" w:sz="0" w:space="0" w:color="auto"/>
      </w:divBdr>
    </w:div>
    <w:div w:id="389808981">
      <w:bodyDiv w:val="1"/>
      <w:marLeft w:val="0"/>
      <w:marRight w:val="0"/>
      <w:marTop w:val="0"/>
      <w:marBottom w:val="0"/>
      <w:divBdr>
        <w:top w:val="none" w:sz="0" w:space="0" w:color="auto"/>
        <w:left w:val="none" w:sz="0" w:space="0" w:color="auto"/>
        <w:bottom w:val="none" w:sz="0" w:space="0" w:color="auto"/>
        <w:right w:val="none" w:sz="0" w:space="0" w:color="auto"/>
      </w:divBdr>
    </w:div>
    <w:div w:id="473186311">
      <w:bodyDiv w:val="1"/>
      <w:marLeft w:val="0"/>
      <w:marRight w:val="0"/>
      <w:marTop w:val="0"/>
      <w:marBottom w:val="0"/>
      <w:divBdr>
        <w:top w:val="none" w:sz="0" w:space="0" w:color="auto"/>
        <w:left w:val="none" w:sz="0" w:space="0" w:color="auto"/>
        <w:bottom w:val="none" w:sz="0" w:space="0" w:color="auto"/>
        <w:right w:val="none" w:sz="0" w:space="0" w:color="auto"/>
      </w:divBdr>
    </w:div>
    <w:div w:id="475755538">
      <w:bodyDiv w:val="1"/>
      <w:marLeft w:val="0"/>
      <w:marRight w:val="0"/>
      <w:marTop w:val="0"/>
      <w:marBottom w:val="0"/>
      <w:divBdr>
        <w:top w:val="none" w:sz="0" w:space="0" w:color="auto"/>
        <w:left w:val="none" w:sz="0" w:space="0" w:color="auto"/>
        <w:bottom w:val="none" w:sz="0" w:space="0" w:color="auto"/>
        <w:right w:val="none" w:sz="0" w:space="0" w:color="auto"/>
      </w:divBdr>
    </w:div>
    <w:div w:id="477184156">
      <w:bodyDiv w:val="1"/>
      <w:marLeft w:val="0"/>
      <w:marRight w:val="0"/>
      <w:marTop w:val="0"/>
      <w:marBottom w:val="0"/>
      <w:divBdr>
        <w:top w:val="none" w:sz="0" w:space="0" w:color="auto"/>
        <w:left w:val="none" w:sz="0" w:space="0" w:color="auto"/>
        <w:bottom w:val="none" w:sz="0" w:space="0" w:color="auto"/>
        <w:right w:val="none" w:sz="0" w:space="0" w:color="auto"/>
      </w:divBdr>
    </w:div>
    <w:div w:id="485706960">
      <w:bodyDiv w:val="1"/>
      <w:marLeft w:val="0"/>
      <w:marRight w:val="0"/>
      <w:marTop w:val="0"/>
      <w:marBottom w:val="0"/>
      <w:divBdr>
        <w:top w:val="none" w:sz="0" w:space="0" w:color="auto"/>
        <w:left w:val="none" w:sz="0" w:space="0" w:color="auto"/>
        <w:bottom w:val="none" w:sz="0" w:space="0" w:color="auto"/>
        <w:right w:val="none" w:sz="0" w:space="0" w:color="auto"/>
      </w:divBdr>
      <w:divsChild>
        <w:div w:id="1484350281">
          <w:marLeft w:val="0"/>
          <w:marRight w:val="0"/>
          <w:marTop w:val="0"/>
          <w:marBottom w:val="0"/>
          <w:divBdr>
            <w:top w:val="single" w:sz="2" w:space="0" w:color="auto"/>
            <w:left w:val="single" w:sz="2" w:space="0" w:color="auto"/>
            <w:bottom w:val="single" w:sz="2" w:space="0" w:color="auto"/>
            <w:right w:val="single" w:sz="2" w:space="0" w:color="auto"/>
          </w:divBdr>
          <w:divsChild>
            <w:div w:id="913783104">
              <w:marLeft w:val="0"/>
              <w:marRight w:val="0"/>
              <w:marTop w:val="0"/>
              <w:marBottom w:val="0"/>
              <w:divBdr>
                <w:top w:val="single" w:sz="2" w:space="0" w:color="auto"/>
                <w:left w:val="single" w:sz="2" w:space="0" w:color="auto"/>
                <w:bottom w:val="single" w:sz="2" w:space="0" w:color="auto"/>
                <w:right w:val="single" w:sz="2" w:space="0" w:color="auto"/>
              </w:divBdr>
            </w:div>
          </w:divsChild>
        </w:div>
        <w:div w:id="1414400665">
          <w:marLeft w:val="0"/>
          <w:marRight w:val="0"/>
          <w:marTop w:val="0"/>
          <w:marBottom w:val="0"/>
          <w:divBdr>
            <w:top w:val="single" w:sz="2" w:space="0" w:color="auto"/>
            <w:left w:val="single" w:sz="2" w:space="0" w:color="auto"/>
            <w:bottom w:val="single" w:sz="2" w:space="0" w:color="auto"/>
            <w:right w:val="single" w:sz="2" w:space="0" w:color="auto"/>
          </w:divBdr>
          <w:divsChild>
            <w:div w:id="3063241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7401378">
      <w:bodyDiv w:val="1"/>
      <w:marLeft w:val="0"/>
      <w:marRight w:val="0"/>
      <w:marTop w:val="0"/>
      <w:marBottom w:val="0"/>
      <w:divBdr>
        <w:top w:val="none" w:sz="0" w:space="0" w:color="auto"/>
        <w:left w:val="none" w:sz="0" w:space="0" w:color="auto"/>
        <w:bottom w:val="none" w:sz="0" w:space="0" w:color="auto"/>
        <w:right w:val="none" w:sz="0" w:space="0" w:color="auto"/>
      </w:divBdr>
    </w:div>
    <w:div w:id="495845828">
      <w:bodyDiv w:val="1"/>
      <w:marLeft w:val="0"/>
      <w:marRight w:val="0"/>
      <w:marTop w:val="0"/>
      <w:marBottom w:val="0"/>
      <w:divBdr>
        <w:top w:val="none" w:sz="0" w:space="0" w:color="auto"/>
        <w:left w:val="none" w:sz="0" w:space="0" w:color="auto"/>
        <w:bottom w:val="none" w:sz="0" w:space="0" w:color="auto"/>
        <w:right w:val="none" w:sz="0" w:space="0" w:color="auto"/>
      </w:divBdr>
    </w:div>
    <w:div w:id="496843197">
      <w:bodyDiv w:val="1"/>
      <w:marLeft w:val="0"/>
      <w:marRight w:val="0"/>
      <w:marTop w:val="0"/>
      <w:marBottom w:val="0"/>
      <w:divBdr>
        <w:top w:val="none" w:sz="0" w:space="0" w:color="auto"/>
        <w:left w:val="none" w:sz="0" w:space="0" w:color="auto"/>
        <w:bottom w:val="none" w:sz="0" w:space="0" w:color="auto"/>
        <w:right w:val="none" w:sz="0" w:space="0" w:color="auto"/>
      </w:divBdr>
    </w:div>
    <w:div w:id="514809089">
      <w:bodyDiv w:val="1"/>
      <w:marLeft w:val="0"/>
      <w:marRight w:val="0"/>
      <w:marTop w:val="0"/>
      <w:marBottom w:val="0"/>
      <w:divBdr>
        <w:top w:val="none" w:sz="0" w:space="0" w:color="auto"/>
        <w:left w:val="none" w:sz="0" w:space="0" w:color="auto"/>
        <w:bottom w:val="none" w:sz="0" w:space="0" w:color="auto"/>
        <w:right w:val="none" w:sz="0" w:space="0" w:color="auto"/>
      </w:divBdr>
    </w:div>
    <w:div w:id="520433319">
      <w:bodyDiv w:val="1"/>
      <w:marLeft w:val="0"/>
      <w:marRight w:val="0"/>
      <w:marTop w:val="0"/>
      <w:marBottom w:val="0"/>
      <w:divBdr>
        <w:top w:val="none" w:sz="0" w:space="0" w:color="auto"/>
        <w:left w:val="none" w:sz="0" w:space="0" w:color="auto"/>
        <w:bottom w:val="none" w:sz="0" w:space="0" w:color="auto"/>
        <w:right w:val="none" w:sz="0" w:space="0" w:color="auto"/>
      </w:divBdr>
    </w:div>
    <w:div w:id="597710835">
      <w:bodyDiv w:val="1"/>
      <w:marLeft w:val="0"/>
      <w:marRight w:val="0"/>
      <w:marTop w:val="0"/>
      <w:marBottom w:val="0"/>
      <w:divBdr>
        <w:top w:val="none" w:sz="0" w:space="0" w:color="auto"/>
        <w:left w:val="none" w:sz="0" w:space="0" w:color="auto"/>
        <w:bottom w:val="none" w:sz="0" w:space="0" w:color="auto"/>
        <w:right w:val="none" w:sz="0" w:space="0" w:color="auto"/>
      </w:divBdr>
    </w:div>
    <w:div w:id="604850924">
      <w:bodyDiv w:val="1"/>
      <w:marLeft w:val="0"/>
      <w:marRight w:val="0"/>
      <w:marTop w:val="0"/>
      <w:marBottom w:val="0"/>
      <w:divBdr>
        <w:top w:val="none" w:sz="0" w:space="0" w:color="auto"/>
        <w:left w:val="none" w:sz="0" w:space="0" w:color="auto"/>
        <w:bottom w:val="none" w:sz="0" w:space="0" w:color="auto"/>
        <w:right w:val="none" w:sz="0" w:space="0" w:color="auto"/>
      </w:divBdr>
    </w:div>
    <w:div w:id="617375098">
      <w:bodyDiv w:val="1"/>
      <w:marLeft w:val="0"/>
      <w:marRight w:val="0"/>
      <w:marTop w:val="0"/>
      <w:marBottom w:val="0"/>
      <w:divBdr>
        <w:top w:val="none" w:sz="0" w:space="0" w:color="auto"/>
        <w:left w:val="none" w:sz="0" w:space="0" w:color="auto"/>
        <w:bottom w:val="none" w:sz="0" w:space="0" w:color="auto"/>
        <w:right w:val="none" w:sz="0" w:space="0" w:color="auto"/>
      </w:divBdr>
    </w:div>
    <w:div w:id="650332781">
      <w:bodyDiv w:val="1"/>
      <w:marLeft w:val="0"/>
      <w:marRight w:val="0"/>
      <w:marTop w:val="0"/>
      <w:marBottom w:val="0"/>
      <w:divBdr>
        <w:top w:val="none" w:sz="0" w:space="0" w:color="auto"/>
        <w:left w:val="none" w:sz="0" w:space="0" w:color="auto"/>
        <w:bottom w:val="none" w:sz="0" w:space="0" w:color="auto"/>
        <w:right w:val="none" w:sz="0" w:space="0" w:color="auto"/>
      </w:divBdr>
    </w:div>
    <w:div w:id="655188513">
      <w:bodyDiv w:val="1"/>
      <w:marLeft w:val="0"/>
      <w:marRight w:val="0"/>
      <w:marTop w:val="0"/>
      <w:marBottom w:val="0"/>
      <w:divBdr>
        <w:top w:val="none" w:sz="0" w:space="0" w:color="auto"/>
        <w:left w:val="none" w:sz="0" w:space="0" w:color="auto"/>
        <w:bottom w:val="none" w:sz="0" w:space="0" w:color="auto"/>
        <w:right w:val="none" w:sz="0" w:space="0" w:color="auto"/>
      </w:divBdr>
    </w:div>
    <w:div w:id="656418035">
      <w:bodyDiv w:val="1"/>
      <w:marLeft w:val="0"/>
      <w:marRight w:val="0"/>
      <w:marTop w:val="0"/>
      <w:marBottom w:val="0"/>
      <w:divBdr>
        <w:top w:val="none" w:sz="0" w:space="0" w:color="auto"/>
        <w:left w:val="none" w:sz="0" w:space="0" w:color="auto"/>
        <w:bottom w:val="none" w:sz="0" w:space="0" w:color="auto"/>
        <w:right w:val="none" w:sz="0" w:space="0" w:color="auto"/>
      </w:divBdr>
    </w:div>
    <w:div w:id="681321975">
      <w:bodyDiv w:val="1"/>
      <w:marLeft w:val="0"/>
      <w:marRight w:val="0"/>
      <w:marTop w:val="0"/>
      <w:marBottom w:val="0"/>
      <w:divBdr>
        <w:top w:val="none" w:sz="0" w:space="0" w:color="auto"/>
        <w:left w:val="none" w:sz="0" w:space="0" w:color="auto"/>
        <w:bottom w:val="none" w:sz="0" w:space="0" w:color="auto"/>
        <w:right w:val="none" w:sz="0" w:space="0" w:color="auto"/>
      </w:divBdr>
    </w:div>
    <w:div w:id="715198196">
      <w:bodyDiv w:val="1"/>
      <w:marLeft w:val="0"/>
      <w:marRight w:val="0"/>
      <w:marTop w:val="0"/>
      <w:marBottom w:val="0"/>
      <w:divBdr>
        <w:top w:val="none" w:sz="0" w:space="0" w:color="auto"/>
        <w:left w:val="none" w:sz="0" w:space="0" w:color="auto"/>
        <w:bottom w:val="none" w:sz="0" w:space="0" w:color="auto"/>
        <w:right w:val="none" w:sz="0" w:space="0" w:color="auto"/>
      </w:divBdr>
      <w:divsChild>
        <w:div w:id="1812167943">
          <w:marLeft w:val="0"/>
          <w:marRight w:val="0"/>
          <w:marTop w:val="0"/>
          <w:marBottom w:val="0"/>
          <w:divBdr>
            <w:top w:val="none" w:sz="0" w:space="0" w:color="auto"/>
            <w:left w:val="none" w:sz="0" w:space="0" w:color="auto"/>
            <w:bottom w:val="none" w:sz="0" w:space="0" w:color="auto"/>
            <w:right w:val="none" w:sz="0" w:space="0" w:color="auto"/>
          </w:divBdr>
          <w:divsChild>
            <w:div w:id="78716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618658">
      <w:bodyDiv w:val="1"/>
      <w:marLeft w:val="0"/>
      <w:marRight w:val="0"/>
      <w:marTop w:val="0"/>
      <w:marBottom w:val="0"/>
      <w:divBdr>
        <w:top w:val="none" w:sz="0" w:space="0" w:color="auto"/>
        <w:left w:val="none" w:sz="0" w:space="0" w:color="auto"/>
        <w:bottom w:val="none" w:sz="0" w:space="0" w:color="auto"/>
        <w:right w:val="none" w:sz="0" w:space="0" w:color="auto"/>
      </w:divBdr>
    </w:div>
    <w:div w:id="772167033">
      <w:bodyDiv w:val="1"/>
      <w:marLeft w:val="0"/>
      <w:marRight w:val="0"/>
      <w:marTop w:val="0"/>
      <w:marBottom w:val="0"/>
      <w:divBdr>
        <w:top w:val="none" w:sz="0" w:space="0" w:color="auto"/>
        <w:left w:val="none" w:sz="0" w:space="0" w:color="auto"/>
        <w:bottom w:val="none" w:sz="0" w:space="0" w:color="auto"/>
        <w:right w:val="none" w:sz="0" w:space="0" w:color="auto"/>
      </w:divBdr>
      <w:divsChild>
        <w:div w:id="1510868976">
          <w:marLeft w:val="0"/>
          <w:marRight w:val="0"/>
          <w:marTop w:val="0"/>
          <w:marBottom w:val="0"/>
          <w:divBdr>
            <w:top w:val="none" w:sz="0" w:space="0" w:color="auto"/>
            <w:left w:val="none" w:sz="0" w:space="0" w:color="auto"/>
            <w:bottom w:val="none" w:sz="0" w:space="0" w:color="auto"/>
            <w:right w:val="none" w:sz="0" w:space="0" w:color="auto"/>
          </w:divBdr>
          <w:divsChild>
            <w:div w:id="1513227527">
              <w:marLeft w:val="0"/>
              <w:marRight w:val="0"/>
              <w:marTop w:val="0"/>
              <w:marBottom w:val="0"/>
              <w:divBdr>
                <w:top w:val="none" w:sz="0" w:space="0" w:color="auto"/>
                <w:left w:val="none" w:sz="0" w:space="0" w:color="auto"/>
                <w:bottom w:val="none" w:sz="0" w:space="0" w:color="auto"/>
                <w:right w:val="none" w:sz="0" w:space="0" w:color="auto"/>
              </w:divBdr>
            </w:div>
          </w:divsChild>
        </w:div>
        <w:div w:id="590701324">
          <w:blockQuote w:val="1"/>
          <w:marLeft w:val="720"/>
          <w:marRight w:val="720"/>
          <w:marTop w:val="0"/>
          <w:marBottom w:val="100"/>
          <w:divBdr>
            <w:top w:val="none" w:sz="0" w:space="0" w:color="auto"/>
            <w:left w:val="none" w:sz="0" w:space="0" w:color="auto"/>
            <w:bottom w:val="none" w:sz="0" w:space="0" w:color="auto"/>
            <w:right w:val="none" w:sz="0" w:space="0" w:color="auto"/>
          </w:divBdr>
        </w:div>
        <w:div w:id="129579756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776948176">
      <w:bodyDiv w:val="1"/>
      <w:marLeft w:val="0"/>
      <w:marRight w:val="0"/>
      <w:marTop w:val="0"/>
      <w:marBottom w:val="0"/>
      <w:divBdr>
        <w:top w:val="none" w:sz="0" w:space="0" w:color="auto"/>
        <w:left w:val="none" w:sz="0" w:space="0" w:color="auto"/>
        <w:bottom w:val="none" w:sz="0" w:space="0" w:color="auto"/>
        <w:right w:val="none" w:sz="0" w:space="0" w:color="auto"/>
      </w:divBdr>
    </w:div>
    <w:div w:id="792090354">
      <w:bodyDiv w:val="1"/>
      <w:marLeft w:val="0"/>
      <w:marRight w:val="0"/>
      <w:marTop w:val="0"/>
      <w:marBottom w:val="0"/>
      <w:divBdr>
        <w:top w:val="none" w:sz="0" w:space="0" w:color="auto"/>
        <w:left w:val="none" w:sz="0" w:space="0" w:color="auto"/>
        <w:bottom w:val="none" w:sz="0" w:space="0" w:color="auto"/>
        <w:right w:val="none" w:sz="0" w:space="0" w:color="auto"/>
      </w:divBdr>
    </w:div>
    <w:div w:id="795753472">
      <w:bodyDiv w:val="1"/>
      <w:marLeft w:val="0"/>
      <w:marRight w:val="0"/>
      <w:marTop w:val="0"/>
      <w:marBottom w:val="0"/>
      <w:divBdr>
        <w:top w:val="none" w:sz="0" w:space="0" w:color="auto"/>
        <w:left w:val="none" w:sz="0" w:space="0" w:color="auto"/>
        <w:bottom w:val="none" w:sz="0" w:space="0" w:color="auto"/>
        <w:right w:val="none" w:sz="0" w:space="0" w:color="auto"/>
      </w:divBdr>
    </w:div>
    <w:div w:id="799692216">
      <w:bodyDiv w:val="1"/>
      <w:marLeft w:val="0"/>
      <w:marRight w:val="0"/>
      <w:marTop w:val="0"/>
      <w:marBottom w:val="0"/>
      <w:divBdr>
        <w:top w:val="none" w:sz="0" w:space="0" w:color="auto"/>
        <w:left w:val="none" w:sz="0" w:space="0" w:color="auto"/>
        <w:bottom w:val="none" w:sz="0" w:space="0" w:color="auto"/>
        <w:right w:val="none" w:sz="0" w:space="0" w:color="auto"/>
      </w:divBdr>
    </w:div>
    <w:div w:id="809592570">
      <w:bodyDiv w:val="1"/>
      <w:marLeft w:val="0"/>
      <w:marRight w:val="0"/>
      <w:marTop w:val="0"/>
      <w:marBottom w:val="0"/>
      <w:divBdr>
        <w:top w:val="none" w:sz="0" w:space="0" w:color="auto"/>
        <w:left w:val="none" w:sz="0" w:space="0" w:color="auto"/>
        <w:bottom w:val="none" w:sz="0" w:space="0" w:color="auto"/>
        <w:right w:val="none" w:sz="0" w:space="0" w:color="auto"/>
      </w:divBdr>
    </w:div>
    <w:div w:id="821775945">
      <w:bodyDiv w:val="1"/>
      <w:marLeft w:val="0"/>
      <w:marRight w:val="0"/>
      <w:marTop w:val="0"/>
      <w:marBottom w:val="0"/>
      <w:divBdr>
        <w:top w:val="none" w:sz="0" w:space="0" w:color="auto"/>
        <w:left w:val="none" w:sz="0" w:space="0" w:color="auto"/>
        <w:bottom w:val="none" w:sz="0" w:space="0" w:color="auto"/>
        <w:right w:val="none" w:sz="0" w:space="0" w:color="auto"/>
      </w:divBdr>
    </w:div>
    <w:div w:id="827018781">
      <w:bodyDiv w:val="1"/>
      <w:marLeft w:val="0"/>
      <w:marRight w:val="0"/>
      <w:marTop w:val="0"/>
      <w:marBottom w:val="0"/>
      <w:divBdr>
        <w:top w:val="none" w:sz="0" w:space="0" w:color="auto"/>
        <w:left w:val="none" w:sz="0" w:space="0" w:color="auto"/>
        <w:bottom w:val="none" w:sz="0" w:space="0" w:color="auto"/>
        <w:right w:val="none" w:sz="0" w:space="0" w:color="auto"/>
      </w:divBdr>
    </w:div>
    <w:div w:id="830945290">
      <w:bodyDiv w:val="1"/>
      <w:marLeft w:val="0"/>
      <w:marRight w:val="0"/>
      <w:marTop w:val="0"/>
      <w:marBottom w:val="0"/>
      <w:divBdr>
        <w:top w:val="none" w:sz="0" w:space="0" w:color="auto"/>
        <w:left w:val="none" w:sz="0" w:space="0" w:color="auto"/>
        <w:bottom w:val="none" w:sz="0" w:space="0" w:color="auto"/>
        <w:right w:val="none" w:sz="0" w:space="0" w:color="auto"/>
      </w:divBdr>
    </w:div>
    <w:div w:id="833030794">
      <w:bodyDiv w:val="1"/>
      <w:marLeft w:val="0"/>
      <w:marRight w:val="0"/>
      <w:marTop w:val="0"/>
      <w:marBottom w:val="0"/>
      <w:divBdr>
        <w:top w:val="none" w:sz="0" w:space="0" w:color="auto"/>
        <w:left w:val="none" w:sz="0" w:space="0" w:color="auto"/>
        <w:bottom w:val="none" w:sz="0" w:space="0" w:color="auto"/>
        <w:right w:val="none" w:sz="0" w:space="0" w:color="auto"/>
      </w:divBdr>
    </w:div>
    <w:div w:id="870656006">
      <w:bodyDiv w:val="1"/>
      <w:marLeft w:val="0"/>
      <w:marRight w:val="0"/>
      <w:marTop w:val="0"/>
      <w:marBottom w:val="0"/>
      <w:divBdr>
        <w:top w:val="none" w:sz="0" w:space="0" w:color="auto"/>
        <w:left w:val="none" w:sz="0" w:space="0" w:color="auto"/>
        <w:bottom w:val="none" w:sz="0" w:space="0" w:color="auto"/>
        <w:right w:val="none" w:sz="0" w:space="0" w:color="auto"/>
      </w:divBdr>
    </w:div>
    <w:div w:id="891234136">
      <w:bodyDiv w:val="1"/>
      <w:marLeft w:val="0"/>
      <w:marRight w:val="0"/>
      <w:marTop w:val="0"/>
      <w:marBottom w:val="0"/>
      <w:divBdr>
        <w:top w:val="none" w:sz="0" w:space="0" w:color="auto"/>
        <w:left w:val="none" w:sz="0" w:space="0" w:color="auto"/>
        <w:bottom w:val="none" w:sz="0" w:space="0" w:color="auto"/>
        <w:right w:val="none" w:sz="0" w:space="0" w:color="auto"/>
      </w:divBdr>
    </w:div>
    <w:div w:id="901403838">
      <w:bodyDiv w:val="1"/>
      <w:marLeft w:val="0"/>
      <w:marRight w:val="0"/>
      <w:marTop w:val="0"/>
      <w:marBottom w:val="0"/>
      <w:divBdr>
        <w:top w:val="none" w:sz="0" w:space="0" w:color="auto"/>
        <w:left w:val="none" w:sz="0" w:space="0" w:color="auto"/>
        <w:bottom w:val="none" w:sz="0" w:space="0" w:color="auto"/>
        <w:right w:val="none" w:sz="0" w:space="0" w:color="auto"/>
      </w:divBdr>
    </w:div>
    <w:div w:id="901453219">
      <w:bodyDiv w:val="1"/>
      <w:marLeft w:val="0"/>
      <w:marRight w:val="0"/>
      <w:marTop w:val="0"/>
      <w:marBottom w:val="0"/>
      <w:divBdr>
        <w:top w:val="none" w:sz="0" w:space="0" w:color="auto"/>
        <w:left w:val="none" w:sz="0" w:space="0" w:color="auto"/>
        <w:bottom w:val="none" w:sz="0" w:space="0" w:color="auto"/>
        <w:right w:val="none" w:sz="0" w:space="0" w:color="auto"/>
      </w:divBdr>
    </w:div>
    <w:div w:id="901602050">
      <w:bodyDiv w:val="1"/>
      <w:marLeft w:val="0"/>
      <w:marRight w:val="0"/>
      <w:marTop w:val="0"/>
      <w:marBottom w:val="0"/>
      <w:divBdr>
        <w:top w:val="none" w:sz="0" w:space="0" w:color="auto"/>
        <w:left w:val="none" w:sz="0" w:space="0" w:color="auto"/>
        <w:bottom w:val="none" w:sz="0" w:space="0" w:color="auto"/>
        <w:right w:val="none" w:sz="0" w:space="0" w:color="auto"/>
      </w:divBdr>
    </w:div>
    <w:div w:id="915359961">
      <w:bodyDiv w:val="1"/>
      <w:marLeft w:val="0"/>
      <w:marRight w:val="0"/>
      <w:marTop w:val="0"/>
      <w:marBottom w:val="0"/>
      <w:divBdr>
        <w:top w:val="none" w:sz="0" w:space="0" w:color="auto"/>
        <w:left w:val="none" w:sz="0" w:space="0" w:color="auto"/>
        <w:bottom w:val="none" w:sz="0" w:space="0" w:color="auto"/>
        <w:right w:val="none" w:sz="0" w:space="0" w:color="auto"/>
      </w:divBdr>
    </w:div>
    <w:div w:id="921648051">
      <w:bodyDiv w:val="1"/>
      <w:marLeft w:val="0"/>
      <w:marRight w:val="0"/>
      <w:marTop w:val="0"/>
      <w:marBottom w:val="0"/>
      <w:divBdr>
        <w:top w:val="none" w:sz="0" w:space="0" w:color="auto"/>
        <w:left w:val="none" w:sz="0" w:space="0" w:color="auto"/>
        <w:bottom w:val="none" w:sz="0" w:space="0" w:color="auto"/>
        <w:right w:val="none" w:sz="0" w:space="0" w:color="auto"/>
      </w:divBdr>
    </w:div>
    <w:div w:id="922035679">
      <w:bodyDiv w:val="1"/>
      <w:marLeft w:val="0"/>
      <w:marRight w:val="0"/>
      <w:marTop w:val="0"/>
      <w:marBottom w:val="0"/>
      <w:divBdr>
        <w:top w:val="none" w:sz="0" w:space="0" w:color="auto"/>
        <w:left w:val="none" w:sz="0" w:space="0" w:color="auto"/>
        <w:bottom w:val="none" w:sz="0" w:space="0" w:color="auto"/>
        <w:right w:val="none" w:sz="0" w:space="0" w:color="auto"/>
      </w:divBdr>
    </w:div>
    <w:div w:id="925066733">
      <w:bodyDiv w:val="1"/>
      <w:marLeft w:val="0"/>
      <w:marRight w:val="0"/>
      <w:marTop w:val="0"/>
      <w:marBottom w:val="0"/>
      <w:divBdr>
        <w:top w:val="none" w:sz="0" w:space="0" w:color="auto"/>
        <w:left w:val="none" w:sz="0" w:space="0" w:color="auto"/>
        <w:bottom w:val="none" w:sz="0" w:space="0" w:color="auto"/>
        <w:right w:val="none" w:sz="0" w:space="0" w:color="auto"/>
      </w:divBdr>
    </w:div>
    <w:div w:id="933782932">
      <w:bodyDiv w:val="1"/>
      <w:marLeft w:val="0"/>
      <w:marRight w:val="0"/>
      <w:marTop w:val="0"/>
      <w:marBottom w:val="0"/>
      <w:divBdr>
        <w:top w:val="none" w:sz="0" w:space="0" w:color="auto"/>
        <w:left w:val="none" w:sz="0" w:space="0" w:color="auto"/>
        <w:bottom w:val="none" w:sz="0" w:space="0" w:color="auto"/>
        <w:right w:val="none" w:sz="0" w:space="0" w:color="auto"/>
      </w:divBdr>
    </w:div>
    <w:div w:id="973019477">
      <w:bodyDiv w:val="1"/>
      <w:marLeft w:val="0"/>
      <w:marRight w:val="0"/>
      <w:marTop w:val="0"/>
      <w:marBottom w:val="0"/>
      <w:divBdr>
        <w:top w:val="none" w:sz="0" w:space="0" w:color="auto"/>
        <w:left w:val="none" w:sz="0" w:space="0" w:color="auto"/>
        <w:bottom w:val="none" w:sz="0" w:space="0" w:color="auto"/>
        <w:right w:val="none" w:sz="0" w:space="0" w:color="auto"/>
      </w:divBdr>
    </w:div>
    <w:div w:id="974718872">
      <w:bodyDiv w:val="1"/>
      <w:marLeft w:val="0"/>
      <w:marRight w:val="0"/>
      <w:marTop w:val="0"/>
      <w:marBottom w:val="0"/>
      <w:divBdr>
        <w:top w:val="none" w:sz="0" w:space="0" w:color="auto"/>
        <w:left w:val="none" w:sz="0" w:space="0" w:color="auto"/>
        <w:bottom w:val="none" w:sz="0" w:space="0" w:color="auto"/>
        <w:right w:val="none" w:sz="0" w:space="0" w:color="auto"/>
      </w:divBdr>
    </w:div>
    <w:div w:id="976958194">
      <w:bodyDiv w:val="1"/>
      <w:marLeft w:val="0"/>
      <w:marRight w:val="0"/>
      <w:marTop w:val="0"/>
      <w:marBottom w:val="0"/>
      <w:divBdr>
        <w:top w:val="none" w:sz="0" w:space="0" w:color="auto"/>
        <w:left w:val="none" w:sz="0" w:space="0" w:color="auto"/>
        <w:bottom w:val="none" w:sz="0" w:space="0" w:color="auto"/>
        <w:right w:val="none" w:sz="0" w:space="0" w:color="auto"/>
      </w:divBdr>
    </w:div>
    <w:div w:id="1001128090">
      <w:bodyDiv w:val="1"/>
      <w:marLeft w:val="0"/>
      <w:marRight w:val="0"/>
      <w:marTop w:val="0"/>
      <w:marBottom w:val="0"/>
      <w:divBdr>
        <w:top w:val="none" w:sz="0" w:space="0" w:color="auto"/>
        <w:left w:val="none" w:sz="0" w:space="0" w:color="auto"/>
        <w:bottom w:val="none" w:sz="0" w:space="0" w:color="auto"/>
        <w:right w:val="none" w:sz="0" w:space="0" w:color="auto"/>
      </w:divBdr>
    </w:div>
    <w:div w:id="1001547511">
      <w:bodyDiv w:val="1"/>
      <w:marLeft w:val="0"/>
      <w:marRight w:val="0"/>
      <w:marTop w:val="0"/>
      <w:marBottom w:val="0"/>
      <w:divBdr>
        <w:top w:val="none" w:sz="0" w:space="0" w:color="auto"/>
        <w:left w:val="none" w:sz="0" w:space="0" w:color="auto"/>
        <w:bottom w:val="none" w:sz="0" w:space="0" w:color="auto"/>
        <w:right w:val="none" w:sz="0" w:space="0" w:color="auto"/>
      </w:divBdr>
    </w:div>
    <w:div w:id="1009723599">
      <w:bodyDiv w:val="1"/>
      <w:marLeft w:val="0"/>
      <w:marRight w:val="0"/>
      <w:marTop w:val="0"/>
      <w:marBottom w:val="0"/>
      <w:divBdr>
        <w:top w:val="none" w:sz="0" w:space="0" w:color="auto"/>
        <w:left w:val="none" w:sz="0" w:space="0" w:color="auto"/>
        <w:bottom w:val="none" w:sz="0" w:space="0" w:color="auto"/>
        <w:right w:val="none" w:sz="0" w:space="0" w:color="auto"/>
      </w:divBdr>
    </w:div>
    <w:div w:id="1021321378">
      <w:bodyDiv w:val="1"/>
      <w:marLeft w:val="0"/>
      <w:marRight w:val="0"/>
      <w:marTop w:val="0"/>
      <w:marBottom w:val="0"/>
      <w:divBdr>
        <w:top w:val="none" w:sz="0" w:space="0" w:color="auto"/>
        <w:left w:val="none" w:sz="0" w:space="0" w:color="auto"/>
        <w:bottom w:val="none" w:sz="0" w:space="0" w:color="auto"/>
        <w:right w:val="none" w:sz="0" w:space="0" w:color="auto"/>
      </w:divBdr>
    </w:div>
    <w:div w:id="1049651339">
      <w:bodyDiv w:val="1"/>
      <w:marLeft w:val="0"/>
      <w:marRight w:val="0"/>
      <w:marTop w:val="0"/>
      <w:marBottom w:val="0"/>
      <w:divBdr>
        <w:top w:val="none" w:sz="0" w:space="0" w:color="auto"/>
        <w:left w:val="none" w:sz="0" w:space="0" w:color="auto"/>
        <w:bottom w:val="none" w:sz="0" w:space="0" w:color="auto"/>
        <w:right w:val="none" w:sz="0" w:space="0" w:color="auto"/>
      </w:divBdr>
    </w:div>
    <w:div w:id="1061175293">
      <w:bodyDiv w:val="1"/>
      <w:marLeft w:val="0"/>
      <w:marRight w:val="0"/>
      <w:marTop w:val="0"/>
      <w:marBottom w:val="0"/>
      <w:divBdr>
        <w:top w:val="none" w:sz="0" w:space="0" w:color="auto"/>
        <w:left w:val="none" w:sz="0" w:space="0" w:color="auto"/>
        <w:bottom w:val="none" w:sz="0" w:space="0" w:color="auto"/>
        <w:right w:val="none" w:sz="0" w:space="0" w:color="auto"/>
      </w:divBdr>
    </w:div>
    <w:div w:id="1071927273">
      <w:bodyDiv w:val="1"/>
      <w:marLeft w:val="0"/>
      <w:marRight w:val="0"/>
      <w:marTop w:val="0"/>
      <w:marBottom w:val="0"/>
      <w:divBdr>
        <w:top w:val="none" w:sz="0" w:space="0" w:color="auto"/>
        <w:left w:val="none" w:sz="0" w:space="0" w:color="auto"/>
        <w:bottom w:val="none" w:sz="0" w:space="0" w:color="auto"/>
        <w:right w:val="none" w:sz="0" w:space="0" w:color="auto"/>
      </w:divBdr>
    </w:div>
    <w:div w:id="1082292971">
      <w:bodyDiv w:val="1"/>
      <w:marLeft w:val="0"/>
      <w:marRight w:val="0"/>
      <w:marTop w:val="0"/>
      <w:marBottom w:val="0"/>
      <w:divBdr>
        <w:top w:val="none" w:sz="0" w:space="0" w:color="auto"/>
        <w:left w:val="none" w:sz="0" w:space="0" w:color="auto"/>
        <w:bottom w:val="none" w:sz="0" w:space="0" w:color="auto"/>
        <w:right w:val="none" w:sz="0" w:space="0" w:color="auto"/>
      </w:divBdr>
    </w:div>
    <w:div w:id="1082947593">
      <w:bodyDiv w:val="1"/>
      <w:marLeft w:val="0"/>
      <w:marRight w:val="0"/>
      <w:marTop w:val="0"/>
      <w:marBottom w:val="0"/>
      <w:divBdr>
        <w:top w:val="none" w:sz="0" w:space="0" w:color="auto"/>
        <w:left w:val="none" w:sz="0" w:space="0" w:color="auto"/>
        <w:bottom w:val="none" w:sz="0" w:space="0" w:color="auto"/>
        <w:right w:val="none" w:sz="0" w:space="0" w:color="auto"/>
      </w:divBdr>
      <w:divsChild>
        <w:div w:id="1208879531">
          <w:marLeft w:val="0"/>
          <w:marRight w:val="0"/>
          <w:marTop w:val="0"/>
          <w:marBottom w:val="0"/>
          <w:divBdr>
            <w:top w:val="none" w:sz="0" w:space="0" w:color="auto"/>
            <w:left w:val="none" w:sz="0" w:space="0" w:color="auto"/>
            <w:bottom w:val="none" w:sz="0" w:space="0" w:color="auto"/>
            <w:right w:val="none" w:sz="0" w:space="0" w:color="auto"/>
          </w:divBdr>
        </w:div>
        <w:div w:id="2034452807">
          <w:marLeft w:val="0"/>
          <w:marRight w:val="0"/>
          <w:marTop w:val="0"/>
          <w:marBottom w:val="0"/>
          <w:divBdr>
            <w:top w:val="none" w:sz="0" w:space="0" w:color="auto"/>
            <w:left w:val="none" w:sz="0" w:space="0" w:color="auto"/>
            <w:bottom w:val="none" w:sz="0" w:space="0" w:color="auto"/>
            <w:right w:val="none" w:sz="0" w:space="0" w:color="auto"/>
          </w:divBdr>
        </w:div>
      </w:divsChild>
    </w:div>
    <w:div w:id="1101607148">
      <w:bodyDiv w:val="1"/>
      <w:marLeft w:val="0"/>
      <w:marRight w:val="0"/>
      <w:marTop w:val="0"/>
      <w:marBottom w:val="0"/>
      <w:divBdr>
        <w:top w:val="none" w:sz="0" w:space="0" w:color="auto"/>
        <w:left w:val="none" w:sz="0" w:space="0" w:color="auto"/>
        <w:bottom w:val="none" w:sz="0" w:space="0" w:color="auto"/>
        <w:right w:val="none" w:sz="0" w:space="0" w:color="auto"/>
      </w:divBdr>
    </w:div>
    <w:div w:id="1104108030">
      <w:bodyDiv w:val="1"/>
      <w:marLeft w:val="0"/>
      <w:marRight w:val="0"/>
      <w:marTop w:val="0"/>
      <w:marBottom w:val="0"/>
      <w:divBdr>
        <w:top w:val="none" w:sz="0" w:space="0" w:color="auto"/>
        <w:left w:val="none" w:sz="0" w:space="0" w:color="auto"/>
        <w:bottom w:val="none" w:sz="0" w:space="0" w:color="auto"/>
        <w:right w:val="none" w:sz="0" w:space="0" w:color="auto"/>
      </w:divBdr>
    </w:div>
    <w:div w:id="1130975530">
      <w:bodyDiv w:val="1"/>
      <w:marLeft w:val="0"/>
      <w:marRight w:val="0"/>
      <w:marTop w:val="0"/>
      <w:marBottom w:val="0"/>
      <w:divBdr>
        <w:top w:val="none" w:sz="0" w:space="0" w:color="auto"/>
        <w:left w:val="none" w:sz="0" w:space="0" w:color="auto"/>
        <w:bottom w:val="none" w:sz="0" w:space="0" w:color="auto"/>
        <w:right w:val="none" w:sz="0" w:space="0" w:color="auto"/>
      </w:divBdr>
    </w:div>
    <w:div w:id="1131632291">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
    <w:div w:id="1154224784">
      <w:bodyDiv w:val="1"/>
      <w:marLeft w:val="0"/>
      <w:marRight w:val="0"/>
      <w:marTop w:val="0"/>
      <w:marBottom w:val="0"/>
      <w:divBdr>
        <w:top w:val="none" w:sz="0" w:space="0" w:color="auto"/>
        <w:left w:val="none" w:sz="0" w:space="0" w:color="auto"/>
        <w:bottom w:val="none" w:sz="0" w:space="0" w:color="auto"/>
        <w:right w:val="none" w:sz="0" w:space="0" w:color="auto"/>
      </w:divBdr>
      <w:divsChild>
        <w:div w:id="889421196">
          <w:marLeft w:val="0"/>
          <w:marRight w:val="0"/>
          <w:marTop w:val="0"/>
          <w:marBottom w:val="0"/>
          <w:divBdr>
            <w:top w:val="none" w:sz="0" w:space="0" w:color="auto"/>
            <w:left w:val="none" w:sz="0" w:space="0" w:color="auto"/>
            <w:bottom w:val="none" w:sz="0" w:space="0" w:color="auto"/>
            <w:right w:val="none" w:sz="0" w:space="0" w:color="auto"/>
          </w:divBdr>
          <w:divsChild>
            <w:div w:id="27741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884371">
      <w:bodyDiv w:val="1"/>
      <w:marLeft w:val="0"/>
      <w:marRight w:val="0"/>
      <w:marTop w:val="0"/>
      <w:marBottom w:val="0"/>
      <w:divBdr>
        <w:top w:val="none" w:sz="0" w:space="0" w:color="auto"/>
        <w:left w:val="none" w:sz="0" w:space="0" w:color="auto"/>
        <w:bottom w:val="none" w:sz="0" w:space="0" w:color="auto"/>
        <w:right w:val="none" w:sz="0" w:space="0" w:color="auto"/>
      </w:divBdr>
    </w:div>
    <w:div w:id="1185633829">
      <w:bodyDiv w:val="1"/>
      <w:marLeft w:val="0"/>
      <w:marRight w:val="0"/>
      <w:marTop w:val="0"/>
      <w:marBottom w:val="0"/>
      <w:divBdr>
        <w:top w:val="none" w:sz="0" w:space="0" w:color="auto"/>
        <w:left w:val="none" w:sz="0" w:space="0" w:color="auto"/>
        <w:bottom w:val="none" w:sz="0" w:space="0" w:color="auto"/>
        <w:right w:val="none" w:sz="0" w:space="0" w:color="auto"/>
      </w:divBdr>
    </w:div>
    <w:div w:id="1195120274">
      <w:bodyDiv w:val="1"/>
      <w:marLeft w:val="0"/>
      <w:marRight w:val="0"/>
      <w:marTop w:val="0"/>
      <w:marBottom w:val="0"/>
      <w:divBdr>
        <w:top w:val="none" w:sz="0" w:space="0" w:color="auto"/>
        <w:left w:val="none" w:sz="0" w:space="0" w:color="auto"/>
        <w:bottom w:val="none" w:sz="0" w:space="0" w:color="auto"/>
        <w:right w:val="none" w:sz="0" w:space="0" w:color="auto"/>
      </w:divBdr>
    </w:div>
    <w:div w:id="1195774559">
      <w:bodyDiv w:val="1"/>
      <w:marLeft w:val="0"/>
      <w:marRight w:val="0"/>
      <w:marTop w:val="0"/>
      <w:marBottom w:val="0"/>
      <w:divBdr>
        <w:top w:val="none" w:sz="0" w:space="0" w:color="auto"/>
        <w:left w:val="none" w:sz="0" w:space="0" w:color="auto"/>
        <w:bottom w:val="none" w:sz="0" w:space="0" w:color="auto"/>
        <w:right w:val="none" w:sz="0" w:space="0" w:color="auto"/>
      </w:divBdr>
      <w:divsChild>
        <w:div w:id="2090688820">
          <w:marLeft w:val="0"/>
          <w:marRight w:val="0"/>
          <w:marTop w:val="0"/>
          <w:marBottom w:val="0"/>
          <w:divBdr>
            <w:top w:val="none" w:sz="0" w:space="0" w:color="auto"/>
            <w:left w:val="none" w:sz="0" w:space="0" w:color="auto"/>
            <w:bottom w:val="none" w:sz="0" w:space="0" w:color="auto"/>
            <w:right w:val="none" w:sz="0" w:space="0" w:color="auto"/>
          </w:divBdr>
          <w:divsChild>
            <w:div w:id="684017399">
              <w:marLeft w:val="0"/>
              <w:marRight w:val="0"/>
              <w:marTop w:val="0"/>
              <w:marBottom w:val="0"/>
              <w:divBdr>
                <w:top w:val="none" w:sz="0" w:space="0" w:color="auto"/>
                <w:left w:val="none" w:sz="0" w:space="0" w:color="auto"/>
                <w:bottom w:val="none" w:sz="0" w:space="0" w:color="auto"/>
                <w:right w:val="none" w:sz="0" w:space="0" w:color="auto"/>
              </w:divBdr>
            </w:div>
          </w:divsChild>
        </w:div>
        <w:div w:id="514924974">
          <w:marLeft w:val="0"/>
          <w:marRight w:val="0"/>
          <w:marTop w:val="0"/>
          <w:marBottom w:val="0"/>
          <w:divBdr>
            <w:top w:val="none" w:sz="0" w:space="0" w:color="auto"/>
            <w:left w:val="none" w:sz="0" w:space="0" w:color="auto"/>
            <w:bottom w:val="none" w:sz="0" w:space="0" w:color="auto"/>
            <w:right w:val="none" w:sz="0" w:space="0" w:color="auto"/>
          </w:divBdr>
          <w:divsChild>
            <w:div w:id="204239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987">
      <w:bodyDiv w:val="1"/>
      <w:marLeft w:val="0"/>
      <w:marRight w:val="0"/>
      <w:marTop w:val="0"/>
      <w:marBottom w:val="0"/>
      <w:divBdr>
        <w:top w:val="none" w:sz="0" w:space="0" w:color="auto"/>
        <w:left w:val="none" w:sz="0" w:space="0" w:color="auto"/>
        <w:bottom w:val="none" w:sz="0" w:space="0" w:color="auto"/>
        <w:right w:val="none" w:sz="0" w:space="0" w:color="auto"/>
      </w:divBdr>
    </w:div>
    <w:div w:id="1206211097">
      <w:bodyDiv w:val="1"/>
      <w:marLeft w:val="0"/>
      <w:marRight w:val="0"/>
      <w:marTop w:val="0"/>
      <w:marBottom w:val="0"/>
      <w:divBdr>
        <w:top w:val="none" w:sz="0" w:space="0" w:color="auto"/>
        <w:left w:val="none" w:sz="0" w:space="0" w:color="auto"/>
        <w:bottom w:val="none" w:sz="0" w:space="0" w:color="auto"/>
        <w:right w:val="none" w:sz="0" w:space="0" w:color="auto"/>
      </w:divBdr>
    </w:div>
    <w:div w:id="1217161296">
      <w:bodyDiv w:val="1"/>
      <w:marLeft w:val="0"/>
      <w:marRight w:val="0"/>
      <w:marTop w:val="0"/>
      <w:marBottom w:val="0"/>
      <w:divBdr>
        <w:top w:val="none" w:sz="0" w:space="0" w:color="auto"/>
        <w:left w:val="none" w:sz="0" w:space="0" w:color="auto"/>
        <w:bottom w:val="none" w:sz="0" w:space="0" w:color="auto"/>
        <w:right w:val="none" w:sz="0" w:space="0" w:color="auto"/>
      </w:divBdr>
    </w:div>
    <w:div w:id="1223255739">
      <w:bodyDiv w:val="1"/>
      <w:marLeft w:val="0"/>
      <w:marRight w:val="0"/>
      <w:marTop w:val="0"/>
      <w:marBottom w:val="0"/>
      <w:divBdr>
        <w:top w:val="none" w:sz="0" w:space="0" w:color="auto"/>
        <w:left w:val="none" w:sz="0" w:space="0" w:color="auto"/>
        <w:bottom w:val="none" w:sz="0" w:space="0" w:color="auto"/>
        <w:right w:val="none" w:sz="0" w:space="0" w:color="auto"/>
      </w:divBdr>
    </w:div>
    <w:div w:id="1252347717">
      <w:bodyDiv w:val="1"/>
      <w:marLeft w:val="0"/>
      <w:marRight w:val="0"/>
      <w:marTop w:val="0"/>
      <w:marBottom w:val="0"/>
      <w:divBdr>
        <w:top w:val="none" w:sz="0" w:space="0" w:color="auto"/>
        <w:left w:val="none" w:sz="0" w:space="0" w:color="auto"/>
        <w:bottom w:val="none" w:sz="0" w:space="0" w:color="auto"/>
        <w:right w:val="none" w:sz="0" w:space="0" w:color="auto"/>
      </w:divBdr>
    </w:div>
    <w:div w:id="1259218298">
      <w:bodyDiv w:val="1"/>
      <w:marLeft w:val="0"/>
      <w:marRight w:val="0"/>
      <w:marTop w:val="0"/>
      <w:marBottom w:val="0"/>
      <w:divBdr>
        <w:top w:val="none" w:sz="0" w:space="0" w:color="auto"/>
        <w:left w:val="none" w:sz="0" w:space="0" w:color="auto"/>
        <w:bottom w:val="none" w:sz="0" w:space="0" w:color="auto"/>
        <w:right w:val="none" w:sz="0" w:space="0" w:color="auto"/>
      </w:divBdr>
    </w:div>
    <w:div w:id="1295479929">
      <w:bodyDiv w:val="1"/>
      <w:marLeft w:val="0"/>
      <w:marRight w:val="0"/>
      <w:marTop w:val="0"/>
      <w:marBottom w:val="0"/>
      <w:divBdr>
        <w:top w:val="none" w:sz="0" w:space="0" w:color="auto"/>
        <w:left w:val="none" w:sz="0" w:space="0" w:color="auto"/>
        <w:bottom w:val="none" w:sz="0" w:space="0" w:color="auto"/>
        <w:right w:val="none" w:sz="0" w:space="0" w:color="auto"/>
      </w:divBdr>
    </w:div>
    <w:div w:id="1298493531">
      <w:bodyDiv w:val="1"/>
      <w:marLeft w:val="0"/>
      <w:marRight w:val="0"/>
      <w:marTop w:val="0"/>
      <w:marBottom w:val="0"/>
      <w:divBdr>
        <w:top w:val="none" w:sz="0" w:space="0" w:color="auto"/>
        <w:left w:val="none" w:sz="0" w:space="0" w:color="auto"/>
        <w:bottom w:val="none" w:sz="0" w:space="0" w:color="auto"/>
        <w:right w:val="none" w:sz="0" w:space="0" w:color="auto"/>
      </w:divBdr>
    </w:div>
    <w:div w:id="1300842428">
      <w:bodyDiv w:val="1"/>
      <w:marLeft w:val="0"/>
      <w:marRight w:val="0"/>
      <w:marTop w:val="0"/>
      <w:marBottom w:val="0"/>
      <w:divBdr>
        <w:top w:val="none" w:sz="0" w:space="0" w:color="auto"/>
        <w:left w:val="none" w:sz="0" w:space="0" w:color="auto"/>
        <w:bottom w:val="none" w:sz="0" w:space="0" w:color="auto"/>
        <w:right w:val="none" w:sz="0" w:space="0" w:color="auto"/>
      </w:divBdr>
      <w:divsChild>
        <w:div w:id="1476021461">
          <w:marLeft w:val="0"/>
          <w:marRight w:val="0"/>
          <w:marTop w:val="0"/>
          <w:marBottom w:val="0"/>
          <w:divBdr>
            <w:top w:val="none" w:sz="0" w:space="0" w:color="auto"/>
            <w:left w:val="none" w:sz="0" w:space="0" w:color="auto"/>
            <w:bottom w:val="none" w:sz="0" w:space="0" w:color="auto"/>
            <w:right w:val="none" w:sz="0" w:space="0" w:color="auto"/>
          </w:divBdr>
        </w:div>
        <w:div w:id="713701238">
          <w:marLeft w:val="0"/>
          <w:marRight w:val="0"/>
          <w:marTop w:val="0"/>
          <w:marBottom w:val="0"/>
          <w:divBdr>
            <w:top w:val="none" w:sz="0" w:space="0" w:color="auto"/>
            <w:left w:val="none" w:sz="0" w:space="0" w:color="auto"/>
            <w:bottom w:val="none" w:sz="0" w:space="0" w:color="auto"/>
            <w:right w:val="none" w:sz="0" w:space="0" w:color="auto"/>
          </w:divBdr>
        </w:div>
      </w:divsChild>
    </w:div>
    <w:div w:id="1329019774">
      <w:bodyDiv w:val="1"/>
      <w:marLeft w:val="0"/>
      <w:marRight w:val="0"/>
      <w:marTop w:val="0"/>
      <w:marBottom w:val="0"/>
      <w:divBdr>
        <w:top w:val="none" w:sz="0" w:space="0" w:color="auto"/>
        <w:left w:val="none" w:sz="0" w:space="0" w:color="auto"/>
        <w:bottom w:val="none" w:sz="0" w:space="0" w:color="auto"/>
        <w:right w:val="none" w:sz="0" w:space="0" w:color="auto"/>
      </w:divBdr>
    </w:div>
    <w:div w:id="1335377486">
      <w:bodyDiv w:val="1"/>
      <w:marLeft w:val="0"/>
      <w:marRight w:val="0"/>
      <w:marTop w:val="0"/>
      <w:marBottom w:val="0"/>
      <w:divBdr>
        <w:top w:val="none" w:sz="0" w:space="0" w:color="auto"/>
        <w:left w:val="none" w:sz="0" w:space="0" w:color="auto"/>
        <w:bottom w:val="none" w:sz="0" w:space="0" w:color="auto"/>
        <w:right w:val="none" w:sz="0" w:space="0" w:color="auto"/>
      </w:divBdr>
    </w:div>
    <w:div w:id="1344699519">
      <w:bodyDiv w:val="1"/>
      <w:marLeft w:val="0"/>
      <w:marRight w:val="0"/>
      <w:marTop w:val="0"/>
      <w:marBottom w:val="0"/>
      <w:divBdr>
        <w:top w:val="none" w:sz="0" w:space="0" w:color="auto"/>
        <w:left w:val="none" w:sz="0" w:space="0" w:color="auto"/>
        <w:bottom w:val="none" w:sz="0" w:space="0" w:color="auto"/>
        <w:right w:val="none" w:sz="0" w:space="0" w:color="auto"/>
      </w:divBdr>
    </w:div>
    <w:div w:id="1348363712">
      <w:bodyDiv w:val="1"/>
      <w:marLeft w:val="0"/>
      <w:marRight w:val="0"/>
      <w:marTop w:val="0"/>
      <w:marBottom w:val="0"/>
      <w:divBdr>
        <w:top w:val="none" w:sz="0" w:space="0" w:color="auto"/>
        <w:left w:val="none" w:sz="0" w:space="0" w:color="auto"/>
        <w:bottom w:val="none" w:sz="0" w:space="0" w:color="auto"/>
        <w:right w:val="none" w:sz="0" w:space="0" w:color="auto"/>
      </w:divBdr>
    </w:div>
    <w:div w:id="1362635041">
      <w:bodyDiv w:val="1"/>
      <w:marLeft w:val="0"/>
      <w:marRight w:val="0"/>
      <w:marTop w:val="0"/>
      <w:marBottom w:val="0"/>
      <w:divBdr>
        <w:top w:val="none" w:sz="0" w:space="0" w:color="auto"/>
        <w:left w:val="none" w:sz="0" w:space="0" w:color="auto"/>
        <w:bottom w:val="none" w:sz="0" w:space="0" w:color="auto"/>
        <w:right w:val="none" w:sz="0" w:space="0" w:color="auto"/>
      </w:divBdr>
    </w:div>
    <w:div w:id="1381442549">
      <w:bodyDiv w:val="1"/>
      <w:marLeft w:val="0"/>
      <w:marRight w:val="0"/>
      <w:marTop w:val="0"/>
      <w:marBottom w:val="0"/>
      <w:divBdr>
        <w:top w:val="none" w:sz="0" w:space="0" w:color="auto"/>
        <w:left w:val="none" w:sz="0" w:space="0" w:color="auto"/>
        <w:bottom w:val="none" w:sz="0" w:space="0" w:color="auto"/>
        <w:right w:val="none" w:sz="0" w:space="0" w:color="auto"/>
      </w:divBdr>
    </w:div>
    <w:div w:id="1381856060">
      <w:bodyDiv w:val="1"/>
      <w:marLeft w:val="0"/>
      <w:marRight w:val="0"/>
      <w:marTop w:val="0"/>
      <w:marBottom w:val="0"/>
      <w:divBdr>
        <w:top w:val="none" w:sz="0" w:space="0" w:color="auto"/>
        <w:left w:val="none" w:sz="0" w:space="0" w:color="auto"/>
        <w:bottom w:val="none" w:sz="0" w:space="0" w:color="auto"/>
        <w:right w:val="none" w:sz="0" w:space="0" w:color="auto"/>
      </w:divBdr>
    </w:div>
    <w:div w:id="1385177098">
      <w:bodyDiv w:val="1"/>
      <w:marLeft w:val="0"/>
      <w:marRight w:val="0"/>
      <w:marTop w:val="0"/>
      <w:marBottom w:val="0"/>
      <w:divBdr>
        <w:top w:val="none" w:sz="0" w:space="0" w:color="auto"/>
        <w:left w:val="none" w:sz="0" w:space="0" w:color="auto"/>
        <w:bottom w:val="none" w:sz="0" w:space="0" w:color="auto"/>
        <w:right w:val="none" w:sz="0" w:space="0" w:color="auto"/>
      </w:divBdr>
    </w:div>
    <w:div w:id="1390878229">
      <w:bodyDiv w:val="1"/>
      <w:marLeft w:val="0"/>
      <w:marRight w:val="0"/>
      <w:marTop w:val="0"/>
      <w:marBottom w:val="0"/>
      <w:divBdr>
        <w:top w:val="none" w:sz="0" w:space="0" w:color="auto"/>
        <w:left w:val="none" w:sz="0" w:space="0" w:color="auto"/>
        <w:bottom w:val="none" w:sz="0" w:space="0" w:color="auto"/>
        <w:right w:val="none" w:sz="0" w:space="0" w:color="auto"/>
      </w:divBdr>
    </w:div>
    <w:div w:id="1395271814">
      <w:bodyDiv w:val="1"/>
      <w:marLeft w:val="0"/>
      <w:marRight w:val="0"/>
      <w:marTop w:val="0"/>
      <w:marBottom w:val="0"/>
      <w:divBdr>
        <w:top w:val="none" w:sz="0" w:space="0" w:color="auto"/>
        <w:left w:val="none" w:sz="0" w:space="0" w:color="auto"/>
        <w:bottom w:val="none" w:sz="0" w:space="0" w:color="auto"/>
        <w:right w:val="none" w:sz="0" w:space="0" w:color="auto"/>
      </w:divBdr>
    </w:div>
    <w:div w:id="1396129470">
      <w:bodyDiv w:val="1"/>
      <w:marLeft w:val="0"/>
      <w:marRight w:val="0"/>
      <w:marTop w:val="0"/>
      <w:marBottom w:val="0"/>
      <w:divBdr>
        <w:top w:val="none" w:sz="0" w:space="0" w:color="auto"/>
        <w:left w:val="none" w:sz="0" w:space="0" w:color="auto"/>
        <w:bottom w:val="none" w:sz="0" w:space="0" w:color="auto"/>
        <w:right w:val="none" w:sz="0" w:space="0" w:color="auto"/>
      </w:divBdr>
    </w:div>
    <w:div w:id="1405378125">
      <w:bodyDiv w:val="1"/>
      <w:marLeft w:val="0"/>
      <w:marRight w:val="0"/>
      <w:marTop w:val="0"/>
      <w:marBottom w:val="0"/>
      <w:divBdr>
        <w:top w:val="none" w:sz="0" w:space="0" w:color="auto"/>
        <w:left w:val="none" w:sz="0" w:space="0" w:color="auto"/>
        <w:bottom w:val="none" w:sz="0" w:space="0" w:color="auto"/>
        <w:right w:val="none" w:sz="0" w:space="0" w:color="auto"/>
      </w:divBdr>
    </w:div>
    <w:div w:id="1443377207">
      <w:bodyDiv w:val="1"/>
      <w:marLeft w:val="0"/>
      <w:marRight w:val="0"/>
      <w:marTop w:val="0"/>
      <w:marBottom w:val="0"/>
      <w:divBdr>
        <w:top w:val="none" w:sz="0" w:space="0" w:color="auto"/>
        <w:left w:val="none" w:sz="0" w:space="0" w:color="auto"/>
        <w:bottom w:val="none" w:sz="0" w:space="0" w:color="auto"/>
        <w:right w:val="none" w:sz="0" w:space="0" w:color="auto"/>
      </w:divBdr>
    </w:div>
    <w:div w:id="1447624972">
      <w:bodyDiv w:val="1"/>
      <w:marLeft w:val="0"/>
      <w:marRight w:val="0"/>
      <w:marTop w:val="0"/>
      <w:marBottom w:val="0"/>
      <w:divBdr>
        <w:top w:val="none" w:sz="0" w:space="0" w:color="auto"/>
        <w:left w:val="none" w:sz="0" w:space="0" w:color="auto"/>
        <w:bottom w:val="none" w:sz="0" w:space="0" w:color="auto"/>
        <w:right w:val="none" w:sz="0" w:space="0" w:color="auto"/>
      </w:divBdr>
    </w:div>
    <w:div w:id="1447852482">
      <w:bodyDiv w:val="1"/>
      <w:marLeft w:val="0"/>
      <w:marRight w:val="0"/>
      <w:marTop w:val="0"/>
      <w:marBottom w:val="0"/>
      <w:divBdr>
        <w:top w:val="none" w:sz="0" w:space="0" w:color="auto"/>
        <w:left w:val="none" w:sz="0" w:space="0" w:color="auto"/>
        <w:bottom w:val="none" w:sz="0" w:space="0" w:color="auto"/>
        <w:right w:val="none" w:sz="0" w:space="0" w:color="auto"/>
      </w:divBdr>
    </w:div>
    <w:div w:id="1451435185">
      <w:bodyDiv w:val="1"/>
      <w:marLeft w:val="0"/>
      <w:marRight w:val="0"/>
      <w:marTop w:val="0"/>
      <w:marBottom w:val="0"/>
      <w:divBdr>
        <w:top w:val="none" w:sz="0" w:space="0" w:color="auto"/>
        <w:left w:val="none" w:sz="0" w:space="0" w:color="auto"/>
        <w:bottom w:val="none" w:sz="0" w:space="0" w:color="auto"/>
        <w:right w:val="none" w:sz="0" w:space="0" w:color="auto"/>
      </w:divBdr>
    </w:div>
    <w:div w:id="1454901714">
      <w:bodyDiv w:val="1"/>
      <w:marLeft w:val="0"/>
      <w:marRight w:val="0"/>
      <w:marTop w:val="0"/>
      <w:marBottom w:val="0"/>
      <w:divBdr>
        <w:top w:val="none" w:sz="0" w:space="0" w:color="auto"/>
        <w:left w:val="none" w:sz="0" w:space="0" w:color="auto"/>
        <w:bottom w:val="none" w:sz="0" w:space="0" w:color="auto"/>
        <w:right w:val="none" w:sz="0" w:space="0" w:color="auto"/>
      </w:divBdr>
    </w:div>
    <w:div w:id="1457334791">
      <w:bodyDiv w:val="1"/>
      <w:marLeft w:val="0"/>
      <w:marRight w:val="0"/>
      <w:marTop w:val="0"/>
      <w:marBottom w:val="0"/>
      <w:divBdr>
        <w:top w:val="none" w:sz="0" w:space="0" w:color="auto"/>
        <w:left w:val="none" w:sz="0" w:space="0" w:color="auto"/>
        <w:bottom w:val="none" w:sz="0" w:space="0" w:color="auto"/>
        <w:right w:val="none" w:sz="0" w:space="0" w:color="auto"/>
      </w:divBdr>
    </w:div>
    <w:div w:id="1464277308">
      <w:bodyDiv w:val="1"/>
      <w:marLeft w:val="0"/>
      <w:marRight w:val="0"/>
      <w:marTop w:val="0"/>
      <w:marBottom w:val="0"/>
      <w:divBdr>
        <w:top w:val="none" w:sz="0" w:space="0" w:color="auto"/>
        <w:left w:val="none" w:sz="0" w:space="0" w:color="auto"/>
        <w:bottom w:val="none" w:sz="0" w:space="0" w:color="auto"/>
        <w:right w:val="none" w:sz="0" w:space="0" w:color="auto"/>
      </w:divBdr>
    </w:div>
    <w:div w:id="1468744517">
      <w:bodyDiv w:val="1"/>
      <w:marLeft w:val="0"/>
      <w:marRight w:val="0"/>
      <w:marTop w:val="0"/>
      <w:marBottom w:val="0"/>
      <w:divBdr>
        <w:top w:val="none" w:sz="0" w:space="0" w:color="auto"/>
        <w:left w:val="none" w:sz="0" w:space="0" w:color="auto"/>
        <w:bottom w:val="none" w:sz="0" w:space="0" w:color="auto"/>
        <w:right w:val="none" w:sz="0" w:space="0" w:color="auto"/>
      </w:divBdr>
    </w:div>
    <w:div w:id="1480686725">
      <w:bodyDiv w:val="1"/>
      <w:marLeft w:val="0"/>
      <w:marRight w:val="0"/>
      <w:marTop w:val="0"/>
      <w:marBottom w:val="0"/>
      <w:divBdr>
        <w:top w:val="none" w:sz="0" w:space="0" w:color="auto"/>
        <w:left w:val="none" w:sz="0" w:space="0" w:color="auto"/>
        <w:bottom w:val="none" w:sz="0" w:space="0" w:color="auto"/>
        <w:right w:val="none" w:sz="0" w:space="0" w:color="auto"/>
      </w:divBdr>
    </w:div>
    <w:div w:id="1483693313">
      <w:bodyDiv w:val="1"/>
      <w:marLeft w:val="0"/>
      <w:marRight w:val="0"/>
      <w:marTop w:val="0"/>
      <w:marBottom w:val="0"/>
      <w:divBdr>
        <w:top w:val="none" w:sz="0" w:space="0" w:color="auto"/>
        <w:left w:val="none" w:sz="0" w:space="0" w:color="auto"/>
        <w:bottom w:val="none" w:sz="0" w:space="0" w:color="auto"/>
        <w:right w:val="none" w:sz="0" w:space="0" w:color="auto"/>
      </w:divBdr>
    </w:div>
    <w:div w:id="1503349755">
      <w:bodyDiv w:val="1"/>
      <w:marLeft w:val="0"/>
      <w:marRight w:val="0"/>
      <w:marTop w:val="0"/>
      <w:marBottom w:val="0"/>
      <w:divBdr>
        <w:top w:val="none" w:sz="0" w:space="0" w:color="auto"/>
        <w:left w:val="none" w:sz="0" w:space="0" w:color="auto"/>
        <w:bottom w:val="none" w:sz="0" w:space="0" w:color="auto"/>
        <w:right w:val="none" w:sz="0" w:space="0" w:color="auto"/>
      </w:divBdr>
    </w:div>
    <w:div w:id="1518426927">
      <w:bodyDiv w:val="1"/>
      <w:marLeft w:val="0"/>
      <w:marRight w:val="0"/>
      <w:marTop w:val="0"/>
      <w:marBottom w:val="0"/>
      <w:divBdr>
        <w:top w:val="none" w:sz="0" w:space="0" w:color="auto"/>
        <w:left w:val="none" w:sz="0" w:space="0" w:color="auto"/>
        <w:bottom w:val="none" w:sz="0" w:space="0" w:color="auto"/>
        <w:right w:val="none" w:sz="0" w:space="0" w:color="auto"/>
      </w:divBdr>
    </w:div>
    <w:div w:id="1538273572">
      <w:bodyDiv w:val="1"/>
      <w:marLeft w:val="0"/>
      <w:marRight w:val="0"/>
      <w:marTop w:val="0"/>
      <w:marBottom w:val="0"/>
      <w:divBdr>
        <w:top w:val="none" w:sz="0" w:space="0" w:color="auto"/>
        <w:left w:val="none" w:sz="0" w:space="0" w:color="auto"/>
        <w:bottom w:val="none" w:sz="0" w:space="0" w:color="auto"/>
        <w:right w:val="none" w:sz="0" w:space="0" w:color="auto"/>
      </w:divBdr>
    </w:div>
    <w:div w:id="1542476597">
      <w:bodyDiv w:val="1"/>
      <w:marLeft w:val="0"/>
      <w:marRight w:val="0"/>
      <w:marTop w:val="0"/>
      <w:marBottom w:val="0"/>
      <w:divBdr>
        <w:top w:val="none" w:sz="0" w:space="0" w:color="auto"/>
        <w:left w:val="none" w:sz="0" w:space="0" w:color="auto"/>
        <w:bottom w:val="none" w:sz="0" w:space="0" w:color="auto"/>
        <w:right w:val="none" w:sz="0" w:space="0" w:color="auto"/>
      </w:divBdr>
      <w:divsChild>
        <w:div w:id="1476681089">
          <w:marLeft w:val="0"/>
          <w:marRight w:val="0"/>
          <w:marTop w:val="0"/>
          <w:marBottom w:val="0"/>
          <w:divBdr>
            <w:top w:val="none" w:sz="0" w:space="0" w:color="auto"/>
            <w:left w:val="none" w:sz="0" w:space="0" w:color="auto"/>
            <w:bottom w:val="none" w:sz="0" w:space="0" w:color="auto"/>
            <w:right w:val="none" w:sz="0" w:space="0" w:color="auto"/>
          </w:divBdr>
          <w:divsChild>
            <w:div w:id="648637496">
              <w:marLeft w:val="0"/>
              <w:marRight w:val="0"/>
              <w:marTop w:val="0"/>
              <w:marBottom w:val="0"/>
              <w:divBdr>
                <w:top w:val="none" w:sz="0" w:space="0" w:color="auto"/>
                <w:left w:val="none" w:sz="0" w:space="0" w:color="auto"/>
                <w:bottom w:val="none" w:sz="0" w:space="0" w:color="auto"/>
                <w:right w:val="none" w:sz="0" w:space="0" w:color="auto"/>
              </w:divBdr>
            </w:div>
          </w:divsChild>
        </w:div>
        <w:div w:id="1605268225">
          <w:marLeft w:val="0"/>
          <w:marRight w:val="0"/>
          <w:marTop w:val="0"/>
          <w:marBottom w:val="0"/>
          <w:divBdr>
            <w:top w:val="none" w:sz="0" w:space="0" w:color="auto"/>
            <w:left w:val="none" w:sz="0" w:space="0" w:color="auto"/>
            <w:bottom w:val="none" w:sz="0" w:space="0" w:color="auto"/>
            <w:right w:val="none" w:sz="0" w:space="0" w:color="auto"/>
          </w:divBdr>
          <w:divsChild>
            <w:div w:id="160761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80126">
      <w:bodyDiv w:val="1"/>
      <w:marLeft w:val="0"/>
      <w:marRight w:val="0"/>
      <w:marTop w:val="0"/>
      <w:marBottom w:val="0"/>
      <w:divBdr>
        <w:top w:val="none" w:sz="0" w:space="0" w:color="auto"/>
        <w:left w:val="none" w:sz="0" w:space="0" w:color="auto"/>
        <w:bottom w:val="none" w:sz="0" w:space="0" w:color="auto"/>
        <w:right w:val="none" w:sz="0" w:space="0" w:color="auto"/>
      </w:divBdr>
    </w:div>
    <w:div w:id="1564179299">
      <w:bodyDiv w:val="1"/>
      <w:marLeft w:val="0"/>
      <w:marRight w:val="0"/>
      <w:marTop w:val="0"/>
      <w:marBottom w:val="0"/>
      <w:divBdr>
        <w:top w:val="none" w:sz="0" w:space="0" w:color="auto"/>
        <w:left w:val="none" w:sz="0" w:space="0" w:color="auto"/>
        <w:bottom w:val="none" w:sz="0" w:space="0" w:color="auto"/>
        <w:right w:val="none" w:sz="0" w:space="0" w:color="auto"/>
      </w:divBdr>
    </w:div>
    <w:div w:id="1579286529">
      <w:bodyDiv w:val="1"/>
      <w:marLeft w:val="0"/>
      <w:marRight w:val="0"/>
      <w:marTop w:val="0"/>
      <w:marBottom w:val="0"/>
      <w:divBdr>
        <w:top w:val="none" w:sz="0" w:space="0" w:color="auto"/>
        <w:left w:val="none" w:sz="0" w:space="0" w:color="auto"/>
        <w:bottom w:val="none" w:sz="0" w:space="0" w:color="auto"/>
        <w:right w:val="none" w:sz="0" w:space="0" w:color="auto"/>
      </w:divBdr>
    </w:div>
    <w:div w:id="1581526120">
      <w:bodyDiv w:val="1"/>
      <w:marLeft w:val="0"/>
      <w:marRight w:val="0"/>
      <w:marTop w:val="0"/>
      <w:marBottom w:val="0"/>
      <w:divBdr>
        <w:top w:val="none" w:sz="0" w:space="0" w:color="auto"/>
        <w:left w:val="none" w:sz="0" w:space="0" w:color="auto"/>
        <w:bottom w:val="none" w:sz="0" w:space="0" w:color="auto"/>
        <w:right w:val="none" w:sz="0" w:space="0" w:color="auto"/>
      </w:divBdr>
    </w:div>
    <w:div w:id="1592202463">
      <w:bodyDiv w:val="1"/>
      <w:marLeft w:val="0"/>
      <w:marRight w:val="0"/>
      <w:marTop w:val="0"/>
      <w:marBottom w:val="0"/>
      <w:divBdr>
        <w:top w:val="none" w:sz="0" w:space="0" w:color="auto"/>
        <w:left w:val="none" w:sz="0" w:space="0" w:color="auto"/>
        <w:bottom w:val="none" w:sz="0" w:space="0" w:color="auto"/>
        <w:right w:val="none" w:sz="0" w:space="0" w:color="auto"/>
      </w:divBdr>
    </w:div>
    <w:div w:id="1626740062">
      <w:bodyDiv w:val="1"/>
      <w:marLeft w:val="0"/>
      <w:marRight w:val="0"/>
      <w:marTop w:val="0"/>
      <w:marBottom w:val="0"/>
      <w:divBdr>
        <w:top w:val="none" w:sz="0" w:space="0" w:color="auto"/>
        <w:left w:val="none" w:sz="0" w:space="0" w:color="auto"/>
        <w:bottom w:val="none" w:sz="0" w:space="0" w:color="auto"/>
        <w:right w:val="none" w:sz="0" w:space="0" w:color="auto"/>
      </w:divBdr>
    </w:div>
    <w:div w:id="1634670647">
      <w:bodyDiv w:val="1"/>
      <w:marLeft w:val="0"/>
      <w:marRight w:val="0"/>
      <w:marTop w:val="0"/>
      <w:marBottom w:val="0"/>
      <w:divBdr>
        <w:top w:val="none" w:sz="0" w:space="0" w:color="auto"/>
        <w:left w:val="none" w:sz="0" w:space="0" w:color="auto"/>
        <w:bottom w:val="none" w:sz="0" w:space="0" w:color="auto"/>
        <w:right w:val="none" w:sz="0" w:space="0" w:color="auto"/>
      </w:divBdr>
    </w:div>
    <w:div w:id="1670015177">
      <w:bodyDiv w:val="1"/>
      <w:marLeft w:val="0"/>
      <w:marRight w:val="0"/>
      <w:marTop w:val="0"/>
      <w:marBottom w:val="0"/>
      <w:divBdr>
        <w:top w:val="none" w:sz="0" w:space="0" w:color="auto"/>
        <w:left w:val="none" w:sz="0" w:space="0" w:color="auto"/>
        <w:bottom w:val="none" w:sz="0" w:space="0" w:color="auto"/>
        <w:right w:val="none" w:sz="0" w:space="0" w:color="auto"/>
      </w:divBdr>
      <w:divsChild>
        <w:div w:id="1718161905">
          <w:marLeft w:val="0"/>
          <w:marRight w:val="0"/>
          <w:marTop w:val="0"/>
          <w:marBottom w:val="0"/>
          <w:divBdr>
            <w:top w:val="none" w:sz="0" w:space="0" w:color="auto"/>
            <w:left w:val="none" w:sz="0" w:space="0" w:color="auto"/>
            <w:bottom w:val="none" w:sz="0" w:space="0" w:color="auto"/>
            <w:right w:val="none" w:sz="0" w:space="0" w:color="auto"/>
          </w:divBdr>
          <w:divsChild>
            <w:div w:id="1949508833">
              <w:marLeft w:val="0"/>
              <w:marRight w:val="0"/>
              <w:marTop w:val="0"/>
              <w:marBottom w:val="0"/>
              <w:divBdr>
                <w:top w:val="none" w:sz="0" w:space="0" w:color="auto"/>
                <w:left w:val="none" w:sz="0" w:space="0" w:color="auto"/>
                <w:bottom w:val="none" w:sz="0" w:space="0" w:color="auto"/>
                <w:right w:val="none" w:sz="0" w:space="0" w:color="auto"/>
              </w:divBdr>
            </w:div>
          </w:divsChild>
        </w:div>
        <w:div w:id="813179759">
          <w:marLeft w:val="0"/>
          <w:marRight w:val="0"/>
          <w:marTop w:val="0"/>
          <w:marBottom w:val="0"/>
          <w:divBdr>
            <w:top w:val="none" w:sz="0" w:space="0" w:color="auto"/>
            <w:left w:val="none" w:sz="0" w:space="0" w:color="auto"/>
            <w:bottom w:val="none" w:sz="0" w:space="0" w:color="auto"/>
            <w:right w:val="none" w:sz="0" w:space="0" w:color="auto"/>
          </w:divBdr>
          <w:divsChild>
            <w:div w:id="1662345401">
              <w:marLeft w:val="0"/>
              <w:marRight w:val="0"/>
              <w:marTop w:val="0"/>
              <w:marBottom w:val="0"/>
              <w:divBdr>
                <w:top w:val="none" w:sz="0" w:space="0" w:color="auto"/>
                <w:left w:val="none" w:sz="0" w:space="0" w:color="auto"/>
                <w:bottom w:val="none" w:sz="0" w:space="0" w:color="auto"/>
                <w:right w:val="none" w:sz="0" w:space="0" w:color="auto"/>
              </w:divBdr>
            </w:div>
          </w:divsChild>
        </w:div>
        <w:div w:id="1191993103">
          <w:marLeft w:val="0"/>
          <w:marRight w:val="0"/>
          <w:marTop w:val="0"/>
          <w:marBottom w:val="0"/>
          <w:divBdr>
            <w:top w:val="none" w:sz="0" w:space="0" w:color="auto"/>
            <w:left w:val="none" w:sz="0" w:space="0" w:color="auto"/>
            <w:bottom w:val="none" w:sz="0" w:space="0" w:color="auto"/>
            <w:right w:val="none" w:sz="0" w:space="0" w:color="auto"/>
          </w:divBdr>
          <w:divsChild>
            <w:div w:id="20541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76535">
      <w:bodyDiv w:val="1"/>
      <w:marLeft w:val="0"/>
      <w:marRight w:val="0"/>
      <w:marTop w:val="0"/>
      <w:marBottom w:val="0"/>
      <w:divBdr>
        <w:top w:val="none" w:sz="0" w:space="0" w:color="auto"/>
        <w:left w:val="none" w:sz="0" w:space="0" w:color="auto"/>
        <w:bottom w:val="none" w:sz="0" w:space="0" w:color="auto"/>
        <w:right w:val="none" w:sz="0" w:space="0" w:color="auto"/>
      </w:divBdr>
    </w:div>
    <w:div w:id="1724869318">
      <w:bodyDiv w:val="1"/>
      <w:marLeft w:val="0"/>
      <w:marRight w:val="0"/>
      <w:marTop w:val="0"/>
      <w:marBottom w:val="0"/>
      <w:divBdr>
        <w:top w:val="none" w:sz="0" w:space="0" w:color="auto"/>
        <w:left w:val="none" w:sz="0" w:space="0" w:color="auto"/>
        <w:bottom w:val="none" w:sz="0" w:space="0" w:color="auto"/>
        <w:right w:val="none" w:sz="0" w:space="0" w:color="auto"/>
      </w:divBdr>
    </w:div>
    <w:div w:id="1753889015">
      <w:bodyDiv w:val="1"/>
      <w:marLeft w:val="0"/>
      <w:marRight w:val="0"/>
      <w:marTop w:val="0"/>
      <w:marBottom w:val="0"/>
      <w:divBdr>
        <w:top w:val="none" w:sz="0" w:space="0" w:color="auto"/>
        <w:left w:val="none" w:sz="0" w:space="0" w:color="auto"/>
        <w:bottom w:val="none" w:sz="0" w:space="0" w:color="auto"/>
        <w:right w:val="none" w:sz="0" w:space="0" w:color="auto"/>
      </w:divBdr>
    </w:div>
    <w:div w:id="1775589081">
      <w:bodyDiv w:val="1"/>
      <w:marLeft w:val="0"/>
      <w:marRight w:val="0"/>
      <w:marTop w:val="0"/>
      <w:marBottom w:val="0"/>
      <w:divBdr>
        <w:top w:val="none" w:sz="0" w:space="0" w:color="auto"/>
        <w:left w:val="none" w:sz="0" w:space="0" w:color="auto"/>
        <w:bottom w:val="none" w:sz="0" w:space="0" w:color="auto"/>
        <w:right w:val="none" w:sz="0" w:space="0" w:color="auto"/>
      </w:divBdr>
    </w:div>
    <w:div w:id="1827356924">
      <w:bodyDiv w:val="1"/>
      <w:marLeft w:val="0"/>
      <w:marRight w:val="0"/>
      <w:marTop w:val="0"/>
      <w:marBottom w:val="0"/>
      <w:divBdr>
        <w:top w:val="none" w:sz="0" w:space="0" w:color="auto"/>
        <w:left w:val="none" w:sz="0" w:space="0" w:color="auto"/>
        <w:bottom w:val="none" w:sz="0" w:space="0" w:color="auto"/>
        <w:right w:val="none" w:sz="0" w:space="0" w:color="auto"/>
      </w:divBdr>
    </w:div>
    <w:div w:id="1847790089">
      <w:bodyDiv w:val="1"/>
      <w:marLeft w:val="0"/>
      <w:marRight w:val="0"/>
      <w:marTop w:val="0"/>
      <w:marBottom w:val="0"/>
      <w:divBdr>
        <w:top w:val="none" w:sz="0" w:space="0" w:color="auto"/>
        <w:left w:val="none" w:sz="0" w:space="0" w:color="auto"/>
        <w:bottom w:val="none" w:sz="0" w:space="0" w:color="auto"/>
        <w:right w:val="none" w:sz="0" w:space="0" w:color="auto"/>
      </w:divBdr>
    </w:div>
    <w:div w:id="1854803861">
      <w:bodyDiv w:val="1"/>
      <w:marLeft w:val="0"/>
      <w:marRight w:val="0"/>
      <w:marTop w:val="0"/>
      <w:marBottom w:val="0"/>
      <w:divBdr>
        <w:top w:val="none" w:sz="0" w:space="0" w:color="auto"/>
        <w:left w:val="none" w:sz="0" w:space="0" w:color="auto"/>
        <w:bottom w:val="none" w:sz="0" w:space="0" w:color="auto"/>
        <w:right w:val="none" w:sz="0" w:space="0" w:color="auto"/>
      </w:divBdr>
    </w:div>
    <w:div w:id="1867256579">
      <w:bodyDiv w:val="1"/>
      <w:marLeft w:val="0"/>
      <w:marRight w:val="0"/>
      <w:marTop w:val="0"/>
      <w:marBottom w:val="0"/>
      <w:divBdr>
        <w:top w:val="none" w:sz="0" w:space="0" w:color="auto"/>
        <w:left w:val="none" w:sz="0" w:space="0" w:color="auto"/>
        <w:bottom w:val="none" w:sz="0" w:space="0" w:color="auto"/>
        <w:right w:val="none" w:sz="0" w:space="0" w:color="auto"/>
      </w:divBdr>
      <w:divsChild>
        <w:div w:id="770204181">
          <w:marLeft w:val="0"/>
          <w:marRight w:val="0"/>
          <w:marTop w:val="0"/>
          <w:marBottom w:val="0"/>
          <w:divBdr>
            <w:top w:val="none" w:sz="0" w:space="0" w:color="auto"/>
            <w:left w:val="none" w:sz="0" w:space="0" w:color="auto"/>
            <w:bottom w:val="none" w:sz="0" w:space="0" w:color="auto"/>
            <w:right w:val="none" w:sz="0" w:space="0" w:color="auto"/>
          </w:divBdr>
        </w:div>
        <w:div w:id="1386030867">
          <w:marLeft w:val="0"/>
          <w:marRight w:val="0"/>
          <w:marTop w:val="0"/>
          <w:marBottom w:val="0"/>
          <w:divBdr>
            <w:top w:val="none" w:sz="0" w:space="0" w:color="auto"/>
            <w:left w:val="none" w:sz="0" w:space="0" w:color="auto"/>
            <w:bottom w:val="none" w:sz="0" w:space="0" w:color="auto"/>
            <w:right w:val="none" w:sz="0" w:space="0" w:color="auto"/>
          </w:divBdr>
        </w:div>
        <w:div w:id="367606382">
          <w:marLeft w:val="0"/>
          <w:marRight w:val="0"/>
          <w:marTop w:val="0"/>
          <w:marBottom w:val="0"/>
          <w:divBdr>
            <w:top w:val="none" w:sz="0" w:space="0" w:color="auto"/>
            <w:left w:val="none" w:sz="0" w:space="0" w:color="auto"/>
            <w:bottom w:val="none" w:sz="0" w:space="0" w:color="auto"/>
            <w:right w:val="none" w:sz="0" w:space="0" w:color="auto"/>
          </w:divBdr>
        </w:div>
      </w:divsChild>
    </w:div>
    <w:div w:id="1879314139">
      <w:bodyDiv w:val="1"/>
      <w:marLeft w:val="0"/>
      <w:marRight w:val="0"/>
      <w:marTop w:val="0"/>
      <w:marBottom w:val="0"/>
      <w:divBdr>
        <w:top w:val="none" w:sz="0" w:space="0" w:color="auto"/>
        <w:left w:val="none" w:sz="0" w:space="0" w:color="auto"/>
        <w:bottom w:val="none" w:sz="0" w:space="0" w:color="auto"/>
        <w:right w:val="none" w:sz="0" w:space="0" w:color="auto"/>
      </w:divBdr>
      <w:divsChild>
        <w:div w:id="1445733633">
          <w:marLeft w:val="0"/>
          <w:marRight w:val="0"/>
          <w:marTop w:val="0"/>
          <w:marBottom w:val="0"/>
          <w:divBdr>
            <w:top w:val="none" w:sz="0" w:space="0" w:color="auto"/>
            <w:left w:val="none" w:sz="0" w:space="0" w:color="auto"/>
            <w:bottom w:val="none" w:sz="0" w:space="0" w:color="auto"/>
            <w:right w:val="none" w:sz="0" w:space="0" w:color="auto"/>
          </w:divBdr>
        </w:div>
        <w:div w:id="788401276">
          <w:marLeft w:val="0"/>
          <w:marRight w:val="0"/>
          <w:marTop w:val="0"/>
          <w:marBottom w:val="0"/>
          <w:divBdr>
            <w:top w:val="none" w:sz="0" w:space="0" w:color="auto"/>
            <w:left w:val="none" w:sz="0" w:space="0" w:color="auto"/>
            <w:bottom w:val="none" w:sz="0" w:space="0" w:color="auto"/>
            <w:right w:val="none" w:sz="0" w:space="0" w:color="auto"/>
          </w:divBdr>
        </w:div>
      </w:divsChild>
    </w:div>
    <w:div w:id="1882395912">
      <w:bodyDiv w:val="1"/>
      <w:marLeft w:val="0"/>
      <w:marRight w:val="0"/>
      <w:marTop w:val="0"/>
      <w:marBottom w:val="0"/>
      <w:divBdr>
        <w:top w:val="none" w:sz="0" w:space="0" w:color="auto"/>
        <w:left w:val="none" w:sz="0" w:space="0" w:color="auto"/>
        <w:bottom w:val="none" w:sz="0" w:space="0" w:color="auto"/>
        <w:right w:val="none" w:sz="0" w:space="0" w:color="auto"/>
      </w:divBdr>
    </w:div>
    <w:div w:id="1895268242">
      <w:bodyDiv w:val="1"/>
      <w:marLeft w:val="0"/>
      <w:marRight w:val="0"/>
      <w:marTop w:val="0"/>
      <w:marBottom w:val="0"/>
      <w:divBdr>
        <w:top w:val="none" w:sz="0" w:space="0" w:color="auto"/>
        <w:left w:val="none" w:sz="0" w:space="0" w:color="auto"/>
        <w:bottom w:val="none" w:sz="0" w:space="0" w:color="auto"/>
        <w:right w:val="none" w:sz="0" w:space="0" w:color="auto"/>
      </w:divBdr>
    </w:div>
    <w:div w:id="1901818613">
      <w:bodyDiv w:val="1"/>
      <w:marLeft w:val="0"/>
      <w:marRight w:val="0"/>
      <w:marTop w:val="0"/>
      <w:marBottom w:val="0"/>
      <w:divBdr>
        <w:top w:val="none" w:sz="0" w:space="0" w:color="auto"/>
        <w:left w:val="none" w:sz="0" w:space="0" w:color="auto"/>
        <w:bottom w:val="none" w:sz="0" w:space="0" w:color="auto"/>
        <w:right w:val="none" w:sz="0" w:space="0" w:color="auto"/>
      </w:divBdr>
    </w:div>
    <w:div w:id="1936590679">
      <w:bodyDiv w:val="1"/>
      <w:marLeft w:val="0"/>
      <w:marRight w:val="0"/>
      <w:marTop w:val="0"/>
      <w:marBottom w:val="0"/>
      <w:divBdr>
        <w:top w:val="none" w:sz="0" w:space="0" w:color="auto"/>
        <w:left w:val="none" w:sz="0" w:space="0" w:color="auto"/>
        <w:bottom w:val="none" w:sz="0" w:space="0" w:color="auto"/>
        <w:right w:val="none" w:sz="0" w:space="0" w:color="auto"/>
      </w:divBdr>
      <w:divsChild>
        <w:div w:id="1436049052">
          <w:marLeft w:val="0"/>
          <w:marRight w:val="0"/>
          <w:marTop w:val="0"/>
          <w:marBottom w:val="0"/>
          <w:divBdr>
            <w:top w:val="none" w:sz="0" w:space="0" w:color="auto"/>
            <w:left w:val="none" w:sz="0" w:space="0" w:color="auto"/>
            <w:bottom w:val="none" w:sz="0" w:space="0" w:color="auto"/>
            <w:right w:val="none" w:sz="0" w:space="0" w:color="auto"/>
          </w:divBdr>
          <w:divsChild>
            <w:div w:id="93798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07837">
      <w:bodyDiv w:val="1"/>
      <w:marLeft w:val="0"/>
      <w:marRight w:val="0"/>
      <w:marTop w:val="0"/>
      <w:marBottom w:val="0"/>
      <w:divBdr>
        <w:top w:val="none" w:sz="0" w:space="0" w:color="auto"/>
        <w:left w:val="none" w:sz="0" w:space="0" w:color="auto"/>
        <w:bottom w:val="none" w:sz="0" w:space="0" w:color="auto"/>
        <w:right w:val="none" w:sz="0" w:space="0" w:color="auto"/>
      </w:divBdr>
    </w:div>
    <w:div w:id="1947498599">
      <w:bodyDiv w:val="1"/>
      <w:marLeft w:val="0"/>
      <w:marRight w:val="0"/>
      <w:marTop w:val="0"/>
      <w:marBottom w:val="0"/>
      <w:divBdr>
        <w:top w:val="none" w:sz="0" w:space="0" w:color="auto"/>
        <w:left w:val="none" w:sz="0" w:space="0" w:color="auto"/>
        <w:bottom w:val="none" w:sz="0" w:space="0" w:color="auto"/>
        <w:right w:val="none" w:sz="0" w:space="0" w:color="auto"/>
      </w:divBdr>
    </w:div>
    <w:div w:id="1961716388">
      <w:bodyDiv w:val="1"/>
      <w:marLeft w:val="0"/>
      <w:marRight w:val="0"/>
      <w:marTop w:val="0"/>
      <w:marBottom w:val="0"/>
      <w:divBdr>
        <w:top w:val="none" w:sz="0" w:space="0" w:color="auto"/>
        <w:left w:val="none" w:sz="0" w:space="0" w:color="auto"/>
        <w:bottom w:val="none" w:sz="0" w:space="0" w:color="auto"/>
        <w:right w:val="none" w:sz="0" w:space="0" w:color="auto"/>
      </w:divBdr>
    </w:div>
    <w:div w:id="1974943592">
      <w:bodyDiv w:val="1"/>
      <w:marLeft w:val="0"/>
      <w:marRight w:val="0"/>
      <w:marTop w:val="0"/>
      <w:marBottom w:val="0"/>
      <w:divBdr>
        <w:top w:val="none" w:sz="0" w:space="0" w:color="auto"/>
        <w:left w:val="none" w:sz="0" w:space="0" w:color="auto"/>
        <w:bottom w:val="none" w:sz="0" w:space="0" w:color="auto"/>
        <w:right w:val="none" w:sz="0" w:space="0" w:color="auto"/>
      </w:divBdr>
    </w:div>
    <w:div w:id="1996568441">
      <w:bodyDiv w:val="1"/>
      <w:marLeft w:val="0"/>
      <w:marRight w:val="0"/>
      <w:marTop w:val="0"/>
      <w:marBottom w:val="0"/>
      <w:divBdr>
        <w:top w:val="none" w:sz="0" w:space="0" w:color="auto"/>
        <w:left w:val="none" w:sz="0" w:space="0" w:color="auto"/>
        <w:bottom w:val="none" w:sz="0" w:space="0" w:color="auto"/>
        <w:right w:val="none" w:sz="0" w:space="0" w:color="auto"/>
      </w:divBdr>
    </w:div>
    <w:div w:id="2000500983">
      <w:bodyDiv w:val="1"/>
      <w:marLeft w:val="0"/>
      <w:marRight w:val="0"/>
      <w:marTop w:val="0"/>
      <w:marBottom w:val="0"/>
      <w:divBdr>
        <w:top w:val="none" w:sz="0" w:space="0" w:color="auto"/>
        <w:left w:val="none" w:sz="0" w:space="0" w:color="auto"/>
        <w:bottom w:val="none" w:sz="0" w:space="0" w:color="auto"/>
        <w:right w:val="none" w:sz="0" w:space="0" w:color="auto"/>
      </w:divBdr>
    </w:div>
    <w:div w:id="2020548142">
      <w:bodyDiv w:val="1"/>
      <w:marLeft w:val="0"/>
      <w:marRight w:val="0"/>
      <w:marTop w:val="0"/>
      <w:marBottom w:val="0"/>
      <w:divBdr>
        <w:top w:val="none" w:sz="0" w:space="0" w:color="auto"/>
        <w:left w:val="none" w:sz="0" w:space="0" w:color="auto"/>
        <w:bottom w:val="none" w:sz="0" w:space="0" w:color="auto"/>
        <w:right w:val="none" w:sz="0" w:space="0" w:color="auto"/>
      </w:divBdr>
    </w:div>
    <w:div w:id="2039890222">
      <w:bodyDiv w:val="1"/>
      <w:marLeft w:val="0"/>
      <w:marRight w:val="0"/>
      <w:marTop w:val="0"/>
      <w:marBottom w:val="0"/>
      <w:divBdr>
        <w:top w:val="none" w:sz="0" w:space="0" w:color="auto"/>
        <w:left w:val="none" w:sz="0" w:space="0" w:color="auto"/>
        <w:bottom w:val="none" w:sz="0" w:space="0" w:color="auto"/>
        <w:right w:val="none" w:sz="0" w:space="0" w:color="auto"/>
      </w:divBdr>
      <w:divsChild>
        <w:div w:id="910308113">
          <w:marLeft w:val="0"/>
          <w:marRight w:val="0"/>
          <w:marTop w:val="0"/>
          <w:marBottom w:val="0"/>
          <w:divBdr>
            <w:top w:val="none" w:sz="0" w:space="0" w:color="auto"/>
            <w:left w:val="none" w:sz="0" w:space="0" w:color="auto"/>
            <w:bottom w:val="none" w:sz="0" w:space="0" w:color="auto"/>
            <w:right w:val="none" w:sz="0" w:space="0" w:color="auto"/>
          </w:divBdr>
          <w:divsChild>
            <w:div w:id="1484155899">
              <w:marLeft w:val="0"/>
              <w:marRight w:val="0"/>
              <w:marTop w:val="0"/>
              <w:marBottom w:val="0"/>
              <w:divBdr>
                <w:top w:val="none" w:sz="0" w:space="0" w:color="auto"/>
                <w:left w:val="none" w:sz="0" w:space="0" w:color="auto"/>
                <w:bottom w:val="none" w:sz="0" w:space="0" w:color="auto"/>
                <w:right w:val="none" w:sz="0" w:space="0" w:color="auto"/>
              </w:divBdr>
            </w:div>
          </w:divsChild>
        </w:div>
        <w:div w:id="1302271038">
          <w:marLeft w:val="0"/>
          <w:marRight w:val="0"/>
          <w:marTop w:val="0"/>
          <w:marBottom w:val="0"/>
          <w:divBdr>
            <w:top w:val="none" w:sz="0" w:space="0" w:color="auto"/>
            <w:left w:val="none" w:sz="0" w:space="0" w:color="auto"/>
            <w:bottom w:val="none" w:sz="0" w:space="0" w:color="auto"/>
            <w:right w:val="none" w:sz="0" w:space="0" w:color="auto"/>
          </w:divBdr>
          <w:divsChild>
            <w:div w:id="15515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8512">
      <w:bodyDiv w:val="1"/>
      <w:marLeft w:val="0"/>
      <w:marRight w:val="0"/>
      <w:marTop w:val="0"/>
      <w:marBottom w:val="0"/>
      <w:divBdr>
        <w:top w:val="none" w:sz="0" w:space="0" w:color="auto"/>
        <w:left w:val="none" w:sz="0" w:space="0" w:color="auto"/>
        <w:bottom w:val="none" w:sz="0" w:space="0" w:color="auto"/>
        <w:right w:val="none" w:sz="0" w:space="0" w:color="auto"/>
      </w:divBdr>
    </w:div>
    <w:div w:id="2055348096">
      <w:bodyDiv w:val="1"/>
      <w:marLeft w:val="0"/>
      <w:marRight w:val="0"/>
      <w:marTop w:val="0"/>
      <w:marBottom w:val="0"/>
      <w:divBdr>
        <w:top w:val="none" w:sz="0" w:space="0" w:color="auto"/>
        <w:left w:val="none" w:sz="0" w:space="0" w:color="auto"/>
        <w:bottom w:val="none" w:sz="0" w:space="0" w:color="auto"/>
        <w:right w:val="none" w:sz="0" w:space="0" w:color="auto"/>
      </w:divBdr>
    </w:div>
    <w:div w:id="2055544965">
      <w:bodyDiv w:val="1"/>
      <w:marLeft w:val="0"/>
      <w:marRight w:val="0"/>
      <w:marTop w:val="0"/>
      <w:marBottom w:val="0"/>
      <w:divBdr>
        <w:top w:val="none" w:sz="0" w:space="0" w:color="auto"/>
        <w:left w:val="none" w:sz="0" w:space="0" w:color="auto"/>
        <w:bottom w:val="none" w:sz="0" w:space="0" w:color="auto"/>
        <w:right w:val="none" w:sz="0" w:space="0" w:color="auto"/>
      </w:divBdr>
    </w:div>
    <w:div w:id="2067289573">
      <w:bodyDiv w:val="1"/>
      <w:marLeft w:val="0"/>
      <w:marRight w:val="0"/>
      <w:marTop w:val="0"/>
      <w:marBottom w:val="0"/>
      <w:divBdr>
        <w:top w:val="none" w:sz="0" w:space="0" w:color="auto"/>
        <w:left w:val="none" w:sz="0" w:space="0" w:color="auto"/>
        <w:bottom w:val="none" w:sz="0" w:space="0" w:color="auto"/>
        <w:right w:val="none" w:sz="0" w:space="0" w:color="auto"/>
      </w:divBdr>
    </w:div>
    <w:div w:id="2092267510">
      <w:bodyDiv w:val="1"/>
      <w:marLeft w:val="0"/>
      <w:marRight w:val="0"/>
      <w:marTop w:val="0"/>
      <w:marBottom w:val="0"/>
      <w:divBdr>
        <w:top w:val="none" w:sz="0" w:space="0" w:color="auto"/>
        <w:left w:val="none" w:sz="0" w:space="0" w:color="auto"/>
        <w:bottom w:val="none" w:sz="0" w:space="0" w:color="auto"/>
        <w:right w:val="none" w:sz="0" w:space="0" w:color="auto"/>
      </w:divBdr>
    </w:div>
    <w:div w:id="2097358788">
      <w:bodyDiv w:val="1"/>
      <w:marLeft w:val="0"/>
      <w:marRight w:val="0"/>
      <w:marTop w:val="0"/>
      <w:marBottom w:val="0"/>
      <w:divBdr>
        <w:top w:val="none" w:sz="0" w:space="0" w:color="auto"/>
        <w:left w:val="none" w:sz="0" w:space="0" w:color="auto"/>
        <w:bottom w:val="none" w:sz="0" w:space="0" w:color="auto"/>
        <w:right w:val="none" w:sz="0" w:space="0" w:color="auto"/>
      </w:divBdr>
    </w:div>
    <w:div w:id="2099062454">
      <w:bodyDiv w:val="1"/>
      <w:marLeft w:val="0"/>
      <w:marRight w:val="0"/>
      <w:marTop w:val="0"/>
      <w:marBottom w:val="0"/>
      <w:divBdr>
        <w:top w:val="none" w:sz="0" w:space="0" w:color="auto"/>
        <w:left w:val="none" w:sz="0" w:space="0" w:color="auto"/>
        <w:bottom w:val="none" w:sz="0" w:space="0" w:color="auto"/>
        <w:right w:val="none" w:sz="0" w:space="0" w:color="auto"/>
      </w:divBdr>
    </w:div>
    <w:div w:id="2106461595">
      <w:bodyDiv w:val="1"/>
      <w:marLeft w:val="0"/>
      <w:marRight w:val="0"/>
      <w:marTop w:val="0"/>
      <w:marBottom w:val="0"/>
      <w:divBdr>
        <w:top w:val="none" w:sz="0" w:space="0" w:color="auto"/>
        <w:left w:val="none" w:sz="0" w:space="0" w:color="auto"/>
        <w:bottom w:val="none" w:sz="0" w:space="0" w:color="auto"/>
        <w:right w:val="none" w:sz="0" w:space="0" w:color="auto"/>
      </w:divBdr>
    </w:div>
    <w:div w:id="2111272740">
      <w:bodyDiv w:val="1"/>
      <w:marLeft w:val="0"/>
      <w:marRight w:val="0"/>
      <w:marTop w:val="0"/>
      <w:marBottom w:val="0"/>
      <w:divBdr>
        <w:top w:val="none" w:sz="0" w:space="0" w:color="auto"/>
        <w:left w:val="none" w:sz="0" w:space="0" w:color="auto"/>
        <w:bottom w:val="none" w:sz="0" w:space="0" w:color="auto"/>
        <w:right w:val="none" w:sz="0" w:space="0" w:color="auto"/>
      </w:divBdr>
    </w:div>
    <w:div w:id="2133091953">
      <w:bodyDiv w:val="1"/>
      <w:marLeft w:val="0"/>
      <w:marRight w:val="0"/>
      <w:marTop w:val="0"/>
      <w:marBottom w:val="0"/>
      <w:divBdr>
        <w:top w:val="none" w:sz="0" w:space="0" w:color="auto"/>
        <w:left w:val="none" w:sz="0" w:space="0" w:color="auto"/>
        <w:bottom w:val="none" w:sz="0" w:space="0" w:color="auto"/>
        <w:right w:val="none" w:sz="0" w:space="0" w:color="auto"/>
      </w:divBdr>
    </w:div>
    <w:div w:id="2137336206">
      <w:bodyDiv w:val="1"/>
      <w:marLeft w:val="0"/>
      <w:marRight w:val="0"/>
      <w:marTop w:val="0"/>
      <w:marBottom w:val="0"/>
      <w:divBdr>
        <w:top w:val="none" w:sz="0" w:space="0" w:color="auto"/>
        <w:left w:val="none" w:sz="0" w:space="0" w:color="auto"/>
        <w:bottom w:val="none" w:sz="0" w:space="0" w:color="auto"/>
        <w:right w:val="none" w:sz="0" w:space="0" w:color="auto"/>
      </w:divBdr>
      <w:divsChild>
        <w:div w:id="1290863038">
          <w:marLeft w:val="0"/>
          <w:marRight w:val="0"/>
          <w:marTop w:val="0"/>
          <w:marBottom w:val="0"/>
          <w:divBdr>
            <w:top w:val="none" w:sz="0" w:space="0" w:color="auto"/>
            <w:left w:val="none" w:sz="0" w:space="0" w:color="auto"/>
            <w:bottom w:val="none" w:sz="0" w:space="0" w:color="auto"/>
            <w:right w:val="none" w:sz="0" w:space="0" w:color="auto"/>
          </w:divBdr>
        </w:div>
        <w:div w:id="18109016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Black-Arial">
      <a:majorFont>
        <a:latin typeface="Arial Black" panose="020B0A04020102020204"/>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FCEBB9-4A72-4C68-B297-6D9E74FA3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1</Pages>
  <Words>28694</Words>
  <Characters>31852</Characters>
  <Application>Microsoft Office Word</Application>
  <DocSecurity>0</DocSecurity>
  <Lines>1225</Lines>
  <Paragraphs>946</Paragraphs>
  <ScaleCrop>false</ScaleCrop>
  <Company/>
  <LinksUpToDate>false</LinksUpToDate>
  <CharactersWithSpaces>59600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博理 孟</dc:creator>
  <cp:keywords/>
  <dc:description/>
  <cp:lastModifiedBy>博理 孟</cp:lastModifiedBy>
  <cp:revision>21</cp:revision>
  <cp:lastPrinted>2026-06-08T08:54:00Z</cp:lastPrinted>
  <dcterms:created xsi:type="dcterms:W3CDTF">2026-07-04T03:42:00Z</dcterms:created>
  <dcterms:modified xsi:type="dcterms:W3CDTF">2026-07-07T05:59:00Z</dcterms:modified>
</cp:coreProperties>
</file>