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360"/>
        <w:jc w:val="center"/>
      </w:pPr>
      <w:r>
        <w:rPr>
          <w:b/>
          <w:i w:val="0"/>
          <w:color w:val="003366"/>
          <w:sz w:val="44"/>
          <w:rFonts w:ascii="SimHei" w:hAnsi="SimHei" w:eastAsia="SimHei" w:cs="SimHei"/>
        </w:rPr>
        <w:t>系统与复杂性科学：秩序的构建、存续与进化</w:t>
      </w:r>
    </w:p>
    <w:p>
      <w:pPr>
        <w:spacing w:line="312" w:lineRule="auto" w:after="120"/>
        <w:ind w:firstLine="432"/>
      </w:pPr>
      <w:r>
        <w:rPr>
          <w:b w:val="0"/>
          <w:i w:val="0"/>
          <w:sz w:val="22"/>
          <w:rFonts w:ascii="SimSun" w:hAnsi="SimSun" w:eastAsia="SimSun" w:cs="SimSun"/>
        </w:rPr>
        <w:t>开放复杂巨系统的物理学宪法</w:t>
      </w:r>
    </w:p>
    <w:p>
      <w:pPr>
        <w:spacing w:before="480" w:after="240"/>
      </w:pPr>
      <w:r>
        <w:rPr>
          <w:b/>
          <w:i w:val="0"/>
          <w:sz w:val="32"/>
          <w:rFonts w:ascii="SimHei" w:hAnsi="SimHei" w:eastAsia="SimHei" w:cs="SimHei"/>
        </w:rPr>
        <w:t>第一卷 秩序</w:t>
      </w:r>
    </w:p>
    <w:p>
      <w:pPr>
        <w:spacing w:line="312" w:lineRule="auto" w:after="120"/>
        <w:ind w:firstLine="432"/>
      </w:pPr>
      <w:r>
        <w:rPr>
          <w:b w:val="0"/>
          <w:i w:val="0"/>
          <w:sz w:val="22"/>
          <w:rFonts w:ascii="SimSun" w:hAnsi="SimSun" w:eastAsia="SimSun" w:cs="SimSun"/>
        </w:rPr>
        <w:t>—— 秩序之元：开放复杂巨系统的第一性原理</w:t>
      </w:r>
    </w:p>
    <w:p>
      <w:pPr>
        <w:spacing w:before="280" w:after="120"/>
      </w:pPr>
      <w:r>
        <w:rPr>
          <w:b/>
          <w:i w:val="0"/>
          <w:sz w:val="27"/>
          <w:rFonts w:ascii="SimHei" w:hAnsi="SimHei" w:eastAsia="SimHei" w:cs="SimHei"/>
        </w:rPr>
        <w:t>第一章 实体、相态与先验建构（命题一与命题二）</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 【命题一：观察者与划界（先验建构命题）】</w:t>
            </w:r>
          </w:p>
        </w:tc>
      </w:tr>
    </w:tbl>
    <w:p>
      <w:pPr>
        <w:spacing w:line="312" w:lineRule="auto" w:after="120"/>
        <w:ind w:firstLine="432"/>
      </w:pPr>
      <w:r>
        <w:rPr>
          <w:b w:val="0"/>
          <w:i w:val="0"/>
          <w:sz w:val="22"/>
          <w:rFonts w:ascii="SimSun" w:hAnsi="SimSun" w:eastAsia="SimSun" w:cs="SimSun"/>
        </w:rPr>
        <w:t>在无序混沌中，知晓自身之所知、知晓他者之所能的智能主体，称为观察者（即元认知 $Φ$）。</w:t>
      </w:r>
    </w:p>
    <w:p>
      <w:pPr>
        <w:spacing w:line="312" w:lineRule="auto" w:after="120"/>
        <w:ind w:firstLine="432"/>
      </w:pPr>
      <w:r>
        <w:rPr>
          <w:b w:val="0"/>
          <w:i w:val="0"/>
          <w:sz w:val="22"/>
          <w:rFonts w:ascii="SimSun" w:hAnsi="SimSun" w:eastAsia="SimSun" w:cs="SimSun"/>
        </w:rPr>
        <w:t>观察者带着先验逻辑进入世界，做出绝对起点动作：划界。划界，即划分界限并建立应然框架 $Π$。</w:t>
      </w:r>
    </w:p>
    <w:p>
      <w:pPr>
        <w:spacing w:line="312" w:lineRule="auto" w:after="120"/>
        <w:ind w:firstLine="432"/>
      </w:pPr>
      <w:r>
        <w:rPr>
          <w:b w:val="0"/>
          <w:i w:val="0"/>
          <w:sz w:val="22"/>
          <w:rFonts w:ascii="SimSun" w:hAnsi="SimSun" w:eastAsia="SimSun" w:cs="SimSun"/>
        </w:rPr>
        <w:t>世界即被划定之秩序。无观察者到场划界，混沌即无法显影为世界。表达即存在，划界即秩序立显。</w:t>
      </w:r>
    </w:p>
    <w:p>
      <w:pPr>
        <w:spacing w:line="312" w:lineRule="auto" w:after="120"/>
        <w:ind w:firstLine="432"/>
      </w:pPr>
      <w:r>
        <w:rPr>
          <w:b w:val="0"/>
          <w:i w:val="0"/>
          <w:sz w:val="22"/>
          <w:rFonts w:ascii="SimSun" w:hAnsi="SimSun" w:eastAsia="SimSun" w:cs="SimSun"/>
        </w:rPr>
        <w:t>识者，划界建立之应然模型（一阶认知）；知者，觉察自身并审视所识之二阶觉知（二阶元认知 $Φ$）。知为划界之源，识为应然之界；知发动划界，识坍缩框架，二者同频立显。</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 【命题二：三重实在（同频显影命题）】</w:t>
            </w:r>
          </w:p>
        </w:tc>
      </w:tr>
    </w:tbl>
    <w:p>
      <w:pPr>
        <w:spacing w:line="312" w:lineRule="auto" w:after="120"/>
        <w:ind w:firstLine="432"/>
      </w:pPr>
      <w:r>
        <w:rPr>
          <w:b w:val="0"/>
          <w:i w:val="0"/>
          <w:sz w:val="22"/>
          <w:rFonts w:ascii="SimSun" w:hAnsi="SimSun" w:eastAsia="SimSun" w:cs="SimSun"/>
        </w:rPr>
        <w:t>观察者划界观察的同时，三重实在同频立显：</w:t>
      </w:r>
    </w:p>
    <w:p>
      <w:pPr>
        <w:spacing w:line="312" w:lineRule="auto" w:after="120"/>
        <w:ind w:firstLine="432"/>
      </w:pPr>
      <w:r>
        <w:rPr>
          <w:b w:val="0"/>
          <w:i w:val="0"/>
          <w:sz w:val="22"/>
          <w:rFonts w:ascii="SimSun" w:hAnsi="SimSun" w:eastAsia="SimSun" w:cs="SimSun"/>
        </w:rPr>
        <w:t>1. **实然 $Ξ$**：默然发生的无限背景。无论界内界外，实然皆充盈其间，但观察者无法脱离感知中介直接知晓实然全貌。</w:t>
      </w:r>
    </w:p>
    <w:p>
      <w:pPr>
        <w:spacing w:line="312" w:lineRule="auto" w:after="120"/>
        <w:ind w:firstLine="432"/>
      </w:pPr>
      <w:r>
        <w:rPr>
          <w:b w:val="0"/>
          <w:i w:val="0"/>
          <w:sz w:val="22"/>
          <w:rFonts w:ascii="SimSun" w:hAnsi="SimSun" w:eastAsia="SimSun" w:cs="SimSun"/>
        </w:rPr>
        <w:t>2. **应然 $Π$**：由观察者通过划界构建的局部有序框架。一切被表达、被测度者，皆属于应然。划界以逻辑决定能算，以规则决定演算，以约束限定边界。</w:t>
      </w:r>
    </w:p>
    <w:p>
      <w:pPr>
        <w:spacing w:line="312" w:lineRule="auto" w:after="120"/>
        <w:ind w:firstLine="432"/>
      </w:pPr>
      <w:r>
        <w:rPr>
          <w:b w:val="0"/>
          <w:i w:val="0"/>
          <w:sz w:val="22"/>
          <w:rFonts w:ascii="SimSun" w:hAnsi="SimSun" w:eastAsia="SimSun" w:cs="SimSun"/>
        </w:rPr>
        <w:t>3. **残差 $Δ$**：观察者在应然框架中预留与建立的差异计算接口。无论残差数值是否为零，残差皆被观察者实时监控。</w:t>
      </w:r>
    </w:p>
    <w:p>
      <w:pPr>
        <w:spacing w:line="312" w:lineRule="auto" w:after="120"/>
        <w:ind w:firstLine="432"/>
      </w:pPr>
      <w:r>
        <w:rPr>
          <w:b w:val="0"/>
          <w:i w:val="0"/>
          <w:sz w:val="22"/>
          <w:rFonts w:ascii="SimSun" w:hAnsi="SimSun" w:eastAsia="SimSun" w:cs="SimSun"/>
        </w:rPr>
        <w:t>---</w:t>
      </w:r>
    </w:p>
    <w:p>
      <w:pPr>
        <w:spacing w:before="280" w:after="120"/>
      </w:pPr>
      <w:r>
        <w:rPr>
          <w:b/>
          <w:i w:val="0"/>
          <w:sz w:val="27"/>
          <w:rFonts w:ascii="SimHei" w:hAnsi="SimHei" w:eastAsia="SimHei" w:cs="SimHei"/>
        </w:rPr>
        <w:t>第二章 存续律令与全息闭环（命题递推链）</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 【推导链一：无应然演绎 ➔ 导出第一律】</w:t>
            </w:r>
          </w:p>
        </w:tc>
      </w:tr>
    </w:tbl>
    <w:p>
      <w:pPr>
        <w:spacing w:line="312" w:lineRule="auto" w:after="120"/>
        <w:ind w:firstLine="432"/>
      </w:pPr>
      <w:r>
        <w:rPr>
          <w:b w:val="0"/>
          <w:i w:val="0"/>
          <w:sz w:val="22"/>
          <w:rFonts w:ascii="SimSun" w:hAnsi="SimSun" w:eastAsia="SimSun" w:cs="SimSun"/>
        </w:rPr>
        <w:t>**前提**：若观察者不进行划界（即无应然框架 $Π$）。</w:t>
      </w:r>
    </w:p>
    <w:p>
      <w:pPr>
        <w:spacing w:line="312" w:lineRule="auto" w:after="120"/>
        <w:ind w:firstLine="432"/>
      </w:pPr>
      <w:r>
        <w:rPr>
          <w:b w:val="0"/>
          <w:i w:val="0"/>
          <w:sz w:val="22"/>
          <w:rFonts w:ascii="SimSun" w:hAnsi="SimSun" w:eastAsia="SimSun" w:cs="SimSun"/>
        </w:rPr>
        <w:t>**演绎**：系统处于纯粹无限混沌实然 $Ξ$ 中，无界限、无测度、无结构可言，一切结构失去附着底座。</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**导出** ➔ **【命题三（第一律：框架存续公理）】**：**无应然，则瓦解。** 无应然框架，一切结构归于瓦解。</w:t>
            </w:r>
          </w:p>
        </w:tc>
      </w:tr>
    </w:tbl>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 【推导链二：无约束演绎 ➔ 导出第二律】</w:t>
            </w:r>
          </w:p>
        </w:tc>
      </w:tr>
    </w:tbl>
    <w:p>
      <w:pPr>
        <w:spacing w:line="312" w:lineRule="auto" w:after="120"/>
        <w:ind w:firstLine="432"/>
      </w:pPr>
      <w:r>
        <w:rPr>
          <w:b w:val="0"/>
          <w:i w:val="0"/>
          <w:sz w:val="22"/>
          <w:rFonts w:ascii="SimSun" w:hAnsi="SimSun" w:eastAsia="SimSun" w:cs="SimSun"/>
        </w:rPr>
        <w:t>**前提**：若观察者建立应然框架 $Π$，但框架内部未划定自洽规则（术）与刚性约束（势 $Π\bot$）。</w:t>
      </w:r>
    </w:p>
    <w:p>
      <w:pPr>
        <w:spacing w:line="312" w:lineRule="auto" w:after="120"/>
        <w:ind w:firstLine="432"/>
      </w:pPr>
      <w:r>
        <w:rPr>
          <w:b w:val="0"/>
          <w:i w:val="0"/>
          <w:sz w:val="22"/>
          <w:rFonts w:ascii="SimSun" w:hAnsi="SimSun" w:eastAsia="SimSun" w:cs="SimSun"/>
        </w:rPr>
        <w:t>**演绎**：内部要素盲目碰撞，做功夹角 $θ  →  90^\circ$，有效做功归零，行政/机械推力全盘转化为内部组织摩擦废热 $Q$。</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**导出** ➔ **【命题四（第二律：约束独立公理）】**：**无约束与规则，则耗散。** 缺乏自洽规则与刚性约束，系统内部必因无序对抗而归于能量耗散。</w:t>
            </w:r>
          </w:p>
        </w:tc>
      </w:tr>
    </w:tbl>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 【推导链三：无残差演绎 ➔ 导出第三律】</w:t>
            </w:r>
          </w:p>
        </w:tc>
      </w:tr>
    </w:tbl>
    <w:p>
      <w:pPr>
        <w:spacing w:line="312" w:lineRule="auto" w:after="120"/>
        <w:ind w:firstLine="432"/>
      </w:pPr>
      <w:r>
        <w:rPr>
          <w:b w:val="0"/>
          <w:i w:val="0"/>
          <w:sz w:val="22"/>
          <w:rFonts w:ascii="SimSun" w:hAnsi="SimSun" w:eastAsia="SimSun" w:cs="SimSun"/>
        </w:rPr>
        <w:t>**前提**：若应然框架 $Π$ 实现自洽存续，但观察者不识别/抹杀残差 $Δ$（假定残差恒为零 $Δ = 0$）。</w:t>
      </w:r>
    </w:p>
    <w:p>
      <w:pPr>
        <w:spacing w:line="312" w:lineRule="auto" w:after="120"/>
        <w:ind w:firstLine="432"/>
      </w:pPr>
      <w:r>
        <w:rPr>
          <w:b w:val="0"/>
          <w:i w:val="0"/>
          <w:sz w:val="22"/>
          <w:rFonts w:ascii="SimSun" w:hAnsi="SimSun" w:eastAsia="SimSun" w:cs="SimSun"/>
        </w:rPr>
        <w:t>**演绎**：有限的应然框架面对无限变异的实然 $Ξ$ 必具片面性。不提取残差反馈给元认知 $Φ$，框架固化为教条，丧失范式重写动力。</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**导出** ➔ **【命题五（第三律：进化驱动公理）】**：**无残差，则停滞。** 缺乏残差接口的实时监控与反馈，自洽系统必归于僵化与停滞。</w:t>
            </w:r>
          </w:p>
        </w:tc>
      </w:tr>
    </w:tbl>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 【推导链四：三大律合成 ➔ 导出全息元定理】</w:t>
            </w:r>
          </w:p>
        </w:tc>
      </w:tr>
    </w:tbl>
    <w:p>
      <w:pPr>
        <w:spacing w:line="312" w:lineRule="auto" w:after="120"/>
        <w:ind w:firstLine="432"/>
      </w:pPr>
      <w:r>
        <w:rPr>
          <w:b w:val="0"/>
          <w:i w:val="0"/>
          <w:sz w:val="22"/>
          <w:rFonts w:ascii="SimSun" w:hAnsi="SimSun" w:eastAsia="SimSun" w:cs="SimSun"/>
        </w:rPr>
        <w:t>**前提**：结合命题三（防瓦解）、命题四（防耗散）、命题五（防停滞）。</w:t>
      </w:r>
    </w:p>
    <w:p>
      <w:pPr>
        <w:spacing w:line="312" w:lineRule="auto" w:after="120"/>
        <w:ind w:firstLine="432"/>
      </w:pPr>
      <w:r>
        <w:rPr>
          <w:b w:val="0"/>
          <w:i w:val="0"/>
          <w:sz w:val="22"/>
          <w:rFonts w:ascii="SimSun" w:hAnsi="SimSun" w:eastAsia="SimSun" w:cs="SimSun"/>
        </w:rPr>
        <w:t>**演绎**：三者缺一不可，三者具备则秩序生生不息。</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**导出** ➔ **【命题六（全息元定理：充要闭环命题）】**：</w:t>
            </w:r>
          </w:p>
        </w:tc>
      </w:tr>
    </w:tbl>
    <w:p>
      <w:pPr>
        <w:spacing w:line="312" w:lineRule="auto" w:after="120"/>
        <w:ind w:firstLine="432"/>
      </w:pPr>
      <w:r>
        <w:rPr>
          <w:b w:val="0"/>
          <w:i w:val="0"/>
          <w:sz w:val="22"/>
          <w:rFonts w:ascii="SimSun" w:hAnsi="SimSun" w:eastAsia="SimSun" w:cs="SimSun"/>
        </w:rPr>
        <w:t>$$秩序若要存续且代代进化 ⟺ (构建划界框架：防瓦解) \land (划定独立约束：防耗散) \land (识别残差反馈：防停滞)$$</w:t>
      </w:r>
    </w:p>
    <w:p>
      <w:pPr>
        <w:spacing w:line="312" w:lineRule="auto" w:after="120"/>
        <w:ind w:firstLine="432"/>
      </w:pPr>
      <w:r>
        <w:rPr>
          <w:b w:val="0"/>
          <w:i w:val="0"/>
          <w:sz w:val="22"/>
          <w:rFonts w:ascii="SimSun" w:hAnsi="SimSun" w:eastAsia="SimSun" w:cs="SimSun"/>
        </w:rPr>
        <w:t>---</w:t>
      </w:r>
    </w:p>
    <w:p>
      <w:pPr>
        <w:spacing w:before="280" w:after="120"/>
      </w:pPr>
      <w:r>
        <w:rPr>
          <w:b/>
          <w:i w:val="0"/>
          <w:sz w:val="27"/>
          <w:rFonts w:ascii="SimHei" w:hAnsi="SimHei" w:eastAsia="SimHei" w:cs="SimHei"/>
        </w:rPr>
        <w:t>第三章 形式化前瞻与可证伪死线</w:t>
      </w:r>
    </w:p>
    <w:p>
      <w:pPr>
        <w:spacing w:line="312" w:lineRule="auto" w:after="120"/>
        <w:ind w:firstLine="432"/>
      </w:pPr>
      <w:r>
        <w:rPr>
          <w:b w:val="0"/>
          <w:i w:val="0"/>
          <w:sz w:val="22"/>
          <w:rFonts w:ascii="SimSun" w:hAnsi="SimSun" w:eastAsia="SimSun" w:cs="SimSun"/>
        </w:rPr>
        <w:t>#### 3.1 第二卷形式化做功算子 1:1 对照图谱</w:t>
      </w:r>
    </w:p>
    <w:p>
      <w:pPr>
        <w:spacing w:line="312" w:lineRule="auto" w:after="120"/>
        <w:ind w:firstLine="432"/>
      </w:pPr>
      <w:r>
        <w:rPr>
          <w:b w:val="0"/>
          <w:i w:val="0"/>
          <w:sz w:val="22"/>
          <w:rFonts w:ascii="SimSun" w:hAnsi="SimSun" w:eastAsia="SimSun" w:cs="SimSun"/>
        </w:rPr>
        <w:t>哲理维度 | 物理实体 / 机制 | 第二卷形式化做功算子</w:t>
      </w:r>
    </w:p>
    <w:p>
      <w:pPr>
        <w:spacing w:line="312" w:lineRule="auto" w:after="120"/>
        <w:ind w:firstLine="432"/>
      </w:pPr>
      <w:r>
        <w:rPr>
          <w:b w:val="0"/>
          <w:i w:val="0"/>
          <w:sz w:val="22"/>
          <w:rFonts w:ascii="SimSun" w:hAnsi="SimSun" w:eastAsia="SimSun" w:cs="SimSun"/>
        </w:rPr>
        <w:t>---|---|---</w:t>
      </w:r>
    </w:p>
    <w:p>
      <w:pPr>
        <w:spacing w:line="312" w:lineRule="auto" w:after="120"/>
        <w:ind w:firstLine="432"/>
      </w:pPr>
      <w:r>
        <w:rPr>
          <w:b w:val="0"/>
          <w:i w:val="0"/>
          <w:sz w:val="22"/>
          <w:rFonts w:ascii="SimSun" w:hAnsi="SimSun" w:eastAsia="SimSun" w:cs="SimSun"/>
        </w:rPr>
        <w:t>**道** | 观察者（元认知）与先验逻辑 | 元认知二阶自省算符 $Φ$</w:t>
      </w:r>
    </w:p>
    <w:p>
      <w:pPr>
        <w:spacing w:line="312" w:lineRule="auto" w:after="120"/>
        <w:ind w:firstLine="432"/>
      </w:pPr>
      <w:r>
        <w:rPr>
          <w:b w:val="0"/>
          <w:i w:val="0"/>
          <w:sz w:val="22"/>
          <w:rFonts w:ascii="SimSun" w:hAnsi="SimSun" w:eastAsia="SimSun" w:cs="SimSun"/>
        </w:rPr>
        <w:t>**法** | 划界与先验逻辑 | 先验划界算符 $Π$</w:t>
      </w:r>
    </w:p>
    <w:p>
      <w:pPr>
        <w:spacing w:line="312" w:lineRule="auto" w:after="120"/>
        <w:ind w:firstLine="432"/>
      </w:pPr>
      <w:r>
        <w:rPr>
          <w:b w:val="0"/>
          <w:i w:val="0"/>
          <w:sz w:val="22"/>
          <w:rFonts w:ascii="SimSun" w:hAnsi="SimSun" w:eastAsia="SimSun" w:cs="SimSun"/>
        </w:rPr>
        <w:t>**术** | 演算与自洽规则 | 状态演化算法 $A$</w:t>
      </w:r>
    </w:p>
    <w:p>
      <w:pPr>
        <w:spacing w:line="312" w:lineRule="auto" w:after="120"/>
        <w:ind w:firstLine="432"/>
      </w:pPr>
      <w:r>
        <w:rPr>
          <w:b w:val="0"/>
          <w:i w:val="0"/>
          <w:sz w:val="22"/>
          <w:rFonts w:ascii="SimSun" w:hAnsi="SimSun" w:eastAsia="SimSun" w:cs="SimSun"/>
        </w:rPr>
        <w:t>**势** | 边界与物理约束 | 刚性轨道流形 $Π\bot$</w:t>
      </w:r>
    </w:p>
    <w:p>
      <w:pPr>
        <w:spacing w:line="312" w:lineRule="auto" w:after="120"/>
        <w:ind w:firstLine="432"/>
      </w:pPr>
      <w:r>
        <w:rPr>
          <w:b w:val="0"/>
          <w:i w:val="0"/>
          <w:sz w:val="22"/>
          <w:rFonts w:ascii="SimSun" w:hAnsi="SimSun" w:eastAsia="SimSun" w:cs="SimSun"/>
        </w:rPr>
        <w:t>**变** | 残差与自省反馈 | 状态范数差分 $Δ = \|\Omegat - \Omegat-1\|$</w:t>
      </w:r>
    </w:p>
    <w:p>
      <w:pPr>
        <w:spacing w:line="312" w:lineRule="auto" w:after="120"/>
        <w:ind w:firstLine="432"/>
      </w:pPr>
      <w:r>
        <w:rPr>
          <w:b w:val="0"/>
          <w:i w:val="0"/>
          <w:sz w:val="22"/>
          <w:rFonts w:ascii="SimSun" w:hAnsi="SimSun" w:eastAsia="SimSun" w:cs="SimSun"/>
        </w:rPr>
        <w:t>此为第二卷形式化做功与控制论自动化落地之物理起点。</w:t>
      </w:r>
    </w:p>
    <w:p>
      <w:pPr>
        <w:spacing w:line="312" w:lineRule="auto" w:after="120"/>
        <w:ind w:firstLine="432"/>
      </w:pPr>
      <w:r>
        <w:rPr>
          <w:b w:val="0"/>
          <w:i w:val="0"/>
          <w:sz w:val="22"/>
          <w:rFonts w:ascii="SimSun" w:hAnsi="SimSun" w:eastAsia="SimSun" w:cs="SimSun"/>
        </w:rPr>
        <w:t>#### 3.2 体系可证伪死线</w:t>
      </w:r>
    </w:p>
    <w:p>
      <w:pPr>
        <w:spacing w:line="312" w:lineRule="auto" w:after="120"/>
        <w:ind w:firstLine="432"/>
      </w:pPr>
      <w:r>
        <w:rPr>
          <w:b w:val="0"/>
          <w:i w:val="0"/>
          <w:sz w:val="22"/>
          <w:rFonts w:ascii="SimSun" w:hAnsi="SimSun" w:eastAsia="SimSun" w:cs="SimSun"/>
        </w:rPr>
        <w:t>本体系宣告自身之死线。若在现实观测或逻辑推演中捕获以下任一反例，本理论即告破产：</w:t>
      </w:r>
    </w:p>
    <w:p>
      <w:pPr>
        <w:spacing w:line="312" w:lineRule="auto" w:after="120"/>
        <w:ind w:firstLine="432"/>
      </w:pPr>
      <w:r>
        <w:rPr>
          <w:b w:val="0"/>
          <w:i w:val="0"/>
          <w:sz w:val="22"/>
          <w:rFonts w:ascii="SimSun" w:hAnsi="SimSun" w:eastAsia="SimSun" w:cs="SimSun"/>
        </w:rPr>
        <w:t>1. **无应然，而秩序不瓦解**：若追溯不到执行划界的观察者，且未构建任何应然框架，而秩序能自发稳定存续——则本体系被证伪。</w:t>
      </w:r>
    </w:p>
    <w:p>
      <w:pPr>
        <w:spacing w:line="312" w:lineRule="auto" w:after="120"/>
        <w:ind w:firstLine="432"/>
      </w:pPr>
      <w:r>
        <w:rPr>
          <w:b w:val="0"/>
          <w:i w:val="0"/>
          <w:sz w:val="22"/>
          <w:rFonts w:ascii="SimSun" w:hAnsi="SimSun" w:eastAsia="SimSun" w:cs="SimSun"/>
        </w:rPr>
        <w:t>2. **无约束与规则，而协作无损**：若应然框架内部未划定约束与规则，却未产生任何结构性内耗——则本体系被证伪。</w:t>
      </w:r>
    </w:p>
    <w:p>
      <w:pPr>
        <w:spacing w:line="312" w:lineRule="auto" w:after="120"/>
        <w:ind w:firstLine="432"/>
      </w:pPr>
      <w:r>
        <w:rPr>
          <w:b w:val="0"/>
          <w:i w:val="0"/>
          <w:sz w:val="22"/>
          <w:rFonts w:ascii="SimSun" w:hAnsi="SimSun" w:eastAsia="SimSun" w:cs="SimSun"/>
        </w:rPr>
        <w:t>3. **无残差，而进化不止**：若应然框架在残差恒为零（$Δ = 0$）的条件下，仍能够完成代际进化——则本体系被证伪。</w:t>
      </w:r>
    </w:p>
    <w:p>
      <w:pPr>
        <w:spacing w:line="312" w:lineRule="auto" w:after="120"/>
        <w:ind w:firstLine="432"/>
      </w:pPr>
      <w:r>
        <w:rPr>
          <w:b w:val="0"/>
          <w:i w:val="0"/>
          <w:sz w:val="22"/>
          <w:rFonts w:ascii="SimSun" w:hAnsi="SimSun" w:eastAsia="SimSun" w:cs="SimSun"/>
        </w:rPr>
        <w:t>代序：系统科学，一门被低估的基础科学</w:t>
      </w:r>
    </w:p>
    <w:p>
      <w:pPr>
        <w:spacing w:line="312" w:lineRule="auto" w:after="120"/>
        <w:ind w:firstLine="432"/>
      </w:pPr>
      <w:r>
        <w:rPr>
          <w:b w:val="0"/>
          <w:i w:val="0"/>
          <w:sz w:val="22"/>
          <w:rFonts w:ascii="SimSun" w:hAnsi="SimSun" w:eastAsia="SimSun" w:cs="SimSun"/>
        </w:rPr>
        <w:t>我们谈论科学的 “基础” 时，总习惯沿着物质的层级向下追溯：粒子比原子基础，原子比分子基础，分子比细胞基础。在这套默认的标尺里，研究整体规律的系统学，天然被归为 “交叉应用学科”—— 仿佛它是物理、生物、社会学的衍生产物，是站在基础科学肩膀上的次级学问。</w:t>
      </w:r>
    </w:p>
    <w:p>
      <w:pPr>
        <w:spacing w:line="312" w:lineRule="auto" w:after="120"/>
        <w:ind w:firstLine="432"/>
      </w:pPr>
      <w:r>
        <w:rPr>
          <w:b w:val="0"/>
          <w:i w:val="0"/>
          <w:sz w:val="22"/>
          <w:rFonts w:ascii="SimSun" w:hAnsi="SimSun" w:eastAsia="SimSun" w:cs="SimSun"/>
        </w:rPr>
        <w:t>但这其实是一种认知上的倒置，更遮蔽了系统学领域正在发生的、足以重构人类秩序观的底层突破。</w:t>
      </w:r>
    </w:p>
    <w:p>
      <w:pPr>
        <w:spacing w:line="312" w:lineRule="auto" w:after="120"/>
        <w:ind w:firstLine="432"/>
      </w:pPr>
      <w:r>
        <w:rPr>
          <w:b w:val="0"/>
          <w:i w:val="0"/>
          <w:sz w:val="22"/>
          <w:rFonts w:ascii="SimSun" w:hAnsi="SimSun" w:eastAsia="SimSun" w:cs="SimSun"/>
        </w:rPr>
        <w:t>写下这篇代序，是希望在进入正文之前，我们先解决一个最根本的问题：该用什么样的标尺，去看待系统学，看待我们即将展开的整套秩序构建逻辑。若不首先厘清此项逻辑底座，后续的所有推论皆面临被旧范式解构的风险，从而剥落其原有的拓扑收敛权重。</w:t>
      </w:r>
    </w:p>
    <w:p>
      <w:pPr>
        <w:spacing w:line="312" w:lineRule="auto" w:after="120"/>
        <w:ind w:firstLine="432"/>
      </w:pPr>
      <w:r>
        <w:rPr>
          <w:b w:val="0"/>
          <w:i w:val="0"/>
          <w:sz w:val="22"/>
          <w:rFonts w:ascii="SimSun" w:hAnsi="SimSun" w:eastAsia="SimSun" w:cs="SimSun"/>
        </w:rPr>
        <w:t>一、被错置的定位：还原论框架装不下系统学的维度</w:t>
      </w:r>
    </w:p>
    <w:p>
      <w:pPr>
        <w:spacing w:line="312" w:lineRule="auto" w:after="120"/>
        <w:ind w:firstLine="432"/>
      </w:pPr>
      <w:r>
        <w:rPr>
          <w:b w:val="0"/>
          <w:i w:val="0"/>
          <w:sz w:val="22"/>
          <w:rFonts w:ascii="SimSun" w:hAnsi="SimSun" w:eastAsia="SimSun" w:cs="SimSun"/>
        </w:rPr>
        <w:t>今天主流的学科分类体系，本质是还原论的产物。</w:t>
      </w:r>
    </w:p>
    <w:p>
      <w:pPr>
        <w:spacing w:line="312" w:lineRule="auto" w:after="120"/>
        <w:ind w:firstLine="432"/>
      </w:pPr>
      <w:r>
        <w:rPr>
          <w:b w:val="0"/>
          <w:i w:val="0"/>
          <w:sz w:val="22"/>
          <w:rFonts w:ascii="SimSun" w:hAnsi="SimSun" w:eastAsia="SimSun" w:cs="SimSun"/>
        </w:rPr>
        <w:t>400年来，还原论方法论取得了压倒性的成功：把复杂整体拆解为简单单元，通过研究局部规律推导出整体行为。这套思路催生了经典力学、量子力学、分子生物学，撑起了整个工业文明。于是我们默认了一套价值排序：越靠近微观物质底层的学科越 “基础”，越研究宏观整体的学科越 “应用”。</w:t>
      </w:r>
    </w:p>
    <w:p>
      <w:pPr>
        <w:spacing w:line="312" w:lineRule="auto" w:after="120"/>
        <w:ind w:firstLine="432"/>
      </w:pPr>
      <w:r>
        <w:rPr>
          <w:b w:val="0"/>
          <w:i w:val="0"/>
          <w:sz w:val="22"/>
          <w:rFonts w:ascii="SimSun" w:hAnsi="SimSun" w:eastAsia="SimSun" w:cs="SimSun"/>
        </w:rPr>
        <w:t>但这套排序，从根上就窄化了 “基础科学” 的定义，也让系统学的真实价值长期被遮蔽。</w:t>
      </w:r>
    </w:p>
    <w:p>
      <w:pPr>
        <w:spacing w:line="312" w:lineRule="auto" w:after="120"/>
        <w:ind w:firstLine="432"/>
      </w:pPr>
      <w:r>
        <w:rPr>
          <w:b w:val="0"/>
          <w:i w:val="0"/>
          <w:sz w:val="22"/>
          <w:rFonts w:ascii="SimSun" w:hAnsi="SimSun" w:eastAsia="SimSun" w:cs="SimSun"/>
        </w:rPr>
        <w:t>基础科学的核心特质，从来不是 “研究最小单元”，而是 “发现最普适的规律”。热力学第二定律之所以是基础科学的核心定律，不是因为它研究了微观粒子，而是因为它支配着所有能量转化过程，从热机到恒星，从生命到文明，无一例外。</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而系统学揭示的，是比热力学更宽泛的元规律：它支配着所有秩序的生灭。</w:t>
            </w:r>
          </w:p>
        </w:tc>
      </w:tr>
    </w:tbl>
    <w:p>
      <w:pPr>
        <w:spacing w:line="312" w:lineRule="auto" w:after="120"/>
        <w:ind w:firstLine="432"/>
      </w:pPr>
      <w:r>
        <w:rPr>
          <w:b w:val="0"/>
          <w:i w:val="0"/>
          <w:sz w:val="22"/>
          <w:rFonts w:ascii="SimSun" w:hAnsi="SimSun" w:eastAsia="SimSun" w:cs="SimSun"/>
        </w:rPr>
        <w:t>还原论的物理规律，回答的是 “物质如何运动”；系统学的整体规律，回答的是 “秩序如何生成”。前者适用于所有物质，但只覆盖了世界的一个侧面；后者适用于所有存在整体结构的事物，横跨物质、生命、社会、认知所有层级。我们可以说，物理规律是系统规律在简单封闭系统下的特例，而系统规律是物理规律在复杂开放系统下的拓展。</w:t>
      </w:r>
    </w:p>
    <w:p>
      <w:pPr>
        <w:spacing w:line="312" w:lineRule="auto" w:after="120"/>
        <w:ind w:firstLine="432"/>
      </w:pPr>
      <w:r>
        <w:rPr>
          <w:b w:val="0"/>
          <w:i w:val="0"/>
          <w:sz w:val="22"/>
          <w:rFonts w:ascii="SimSun" w:hAnsi="SimSun" w:eastAsia="SimSun" w:cs="SimSun"/>
        </w:rPr>
        <w:t>更关键的是，过往的系统研究即便强调整体，也依然不自觉地沿用着还原论的思路 —— 把 “整体” 当成一个大号的研究对象去拆解、去建模、去寻找中心控制逻辑。这始终没有触碰到秩序存续的真正内核。真正的系统学突破，系统科学的范式进阶，在于跳出了传统中心化控制的局部视界，转向从信息与能量的承载结构出发，重构全局的状态转移方程。</w:t>
      </w:r>
    </w:p>
    <w:p>
      <w:pPr>
        <w:spacing w:line="312" w:lineRule="auto" w:after="120"/>
        <w:ind w:firstLine="432"/>
      </w:pPr>
      <w:r>
        <w:rPr>
          <w:b w:val="0"/>
          <w:i w:val="0"/>
          <w:sz w:val="22"/>
          <w:rFonts w:ascii="SimSun" w:hAnsi="SimSun" w:eastAsia="SimSun" w:cs="SimSun"/>
        </w:rPr>
        <w:t>只因为它不研究微观粒子，就将其排除在基础科学之外，无异于因为相对论不研究日常低速运动，就说它不如经典力学基础。这不是客观的学术评判，只是旧认知框架的路径依赖。</w:t>
      </w:r>
    </w:p>
    <w:p>
      <w:pPr>
        <w:spacing w:line="312" w:lineRule="auto" w:after="120"/>
        <w:ind w:firstLine="432"/>
      </w:pPr>
      <w:r>
        <w:rPr>
          <w:b w:val="0"/>
          <w:i w:val="0"/>
          <w:sz w:val="22"/>
          <w:rFonts w:ascii="SimSun" w:hAnsi="SimSun" w:eastAsia="SimSun" w:cs="SimSun"/>
        </w:rPr>
        <w:t>系统学的基础地位，一直都在。只是我们的学科分类体系，还没来得及跟上它正在抵达的维度。</w:t>
      </w:r>
    </w:p>
    <w:p>
      <w:pPr>
        <w:spacing w:line="312" w:lineRule="auto" w:after="120"/>
        <w:ind w:firstLine="432"/>
      </w:pPr>
      <w:r>
        <w:rPr>
          <w:b w:val="0"/>
          <w:i w:val="0"/>
          <w:sz w:val="22"/>
          <w:rFonts w:ascii="SimSun" w:hAnsi="SimSun" w:eastAsia="SimSun" w:cs="SimSun"/>
        </w:rPr>
        <w:t>二、传承与升维：还原论是基石，系统论是认知的必然进阶</w:t>
      </w:r>
    </w:p>
    <w:p>
      <w:pPr>
        <w:spacing w:line="312" w:lineRule="auto" w:after="120"/>
        <w:ind w:firstLine="432"/>
      </w:pPr>
      <w:r>
        <w:rPr>
          <w:b w:val="0"/>
          <w:i w:val="0"/>
          <w:sz w:val="22"/>
          <w:rFonts w:ascii="SimSun" w:hAnsi="SimSun" w:eastAsia="SimSun" w:cs="SimSun"/>
        </w:rPr>
        <w:t>谈论系统学的价值，永远不需要以否定还原论为前提。二者的关系，恰如牛顿力学与相对论 —— 前者是后者的基石，后者是前者的升维；前者在特定测度边界内保持高度的自洽性，后者则拓宽了系统的状态空间与认知视界。</w:t>
      </w:r>
    </w:p>
    <w:p>
      <w:pPr>
        <w:spacing w:line="312" w:lineRule="auto" w:after="120"/>
        <w:ind w:firstLine="432"/>
      </w:pPr>
      <w:r>
        <w:rPr>
          <w:b w:val="0"/>
          <w:i w:val="0"/>
          <w:sz w:val="22"/>
          <w:rFonts w:ascii="SimSun" w:hAnsi="SimSun" w:eastAsia="SimSun" w:cs="SimSun"/>
        </w:rPr>
        <w:t>没有还原论四百年的深耕，就没有科学意义上的系统学。</w:t>
      </w:r>
    </w:p>
    <w:p>
      <w:pPr>
        <w:spacing w:line="312" w:lineRule="auto" w:after="120"/>
        <w:ind w:firstLine="432"/>
      </w:pPr>
      <w:r>
        <w:rPr>
          <w:b w:val="0"/>
          <w:i w:val="0"/>
          <w:sz w:val="22"/>
          <w:rFonts w:ascii="SimSun" w:hAnsi="SimSun" w:eastAsia="SimSun" w:cs="SimSun"/>
        </w:rPr>
        <w:t>我们今天能谈论整体涌现、自组织、秩序演化，不是靠模糊的哲学感悟，而是建立在还原论对每一个局部层级的精准拆解之上：先懂了分子的热运动，才能理解自组织的物理机制；先懂了细胞的运行逻辑，才能读懂生命系统的存续规律；先懂了个体的决策行为，才能解释经济与社会的涌现秩序。</w:t>
      </w:r>
    </w:p>
    <w:p>
      <w:pPr>
        <w:spacing w:line="312" w:lineRule="auto" w:after="120"/>
        <w:ind w:firstLine="432"/>
      </w:pPr>
      <w:r>
        <w:rPr>
          <w:b w:val="0"/>
          <w:i w:val="0"/>
          <w:sz w:val="22"/>
          <w:rFonts w:ascii="SimSun" w:hAnsi="SimSun" w:eastAsia="SimSun" w:cs="SimSun"/>
        </w:rPr>
        <w:t>还原论把世界拆碎了给我们看，让我们看清了每一个零件的运转方式。这是系统学能成为 “科学” 而非玄学的根本前提。没有拆解的整体论，只能是模糊的哲学思辨；有了还原论的底座，系统学才成了可验证、可推导、可落地的严谨学问。</w:t>
      </w:r>
    </w:p>
    <w:p>
      <w:pPr>
        <w:spacing w:line="312" w:lineRule="auto" w:after="120"/>
        <w:ind w:firstLine="432"/>
      </w:pPr>
      <w:r>
        <w:rPr>
          <w:b w:val="0"/>
          <w:i w:val="0"/>
          <w:sz w:val="22"/>
          <w:rFonts w:ascii="SimSun" w:hAnsi="SimSun" w:eastAsia="SimSun" w:cs="SimSun"/>
        </w:rPr>
        <w:t>但还原论走到极致，必然会触碰到自己的边界。</w:t>
      </w:r>
    </w:p>
    <w:p>
      <w:pPr>
        <w:spacing w:line="312" w:lineRule="auto" w:after="120"/>
        <w:ind w:firstLine="432"/>
      </w:pPr>
      <w:r>
        <w:rPr>
          <w:b w:val="0"/>
          <w:i w:val="0"/>
          <w:sz w:val="22"/>
          <w:rFonts w:ascii="SimSun" w:hAnsi="SimSun" w:eastAsia="SimSun" w:cs="SimSun"/>
        </w:rPr>
        <w:t>当我们把所有零件的规律都摸透，却依然解释不了为什么零件拼在一起，会涌现出全新的属性 —— 意识无法被神经元的电信号完全还原，经济周期无法被个体行为完全推导，生态平衡无法被单个物种的习性完全解释。这不是我们研究得不够细，而是整体有自己独立的规律，它不能被局部规律完全推导，也无法被拆解还原。</w:t>
      </w:r>
    </w:p>
    <w:p>
      <w:pPr>
        <w:spacing w:line="312" w:lineRule="auto" w:after="120"/>
        <w:ind w:firstLine="432"/>
      </w:pPr>
      <w:r>
        <w:rPr>
          <w:b w:val="0"/>
          <w:i w:val="0"/>
          <w:sz w:val="22"/>
          <w:rFonts w:ascii="SimSun" w:hAnsi="SimSun" w:eastAsia="SimSun" w:cs="SimSun"/>
        </w:rPr>
        <w:t>系统学要解决的，恰恰就是还原论覆盖不到的这一半真相。</w:t>
      </w:r>
    </w:p>
    <w:p>
      <w:pPr>
        <w:spacing w:line="312" w:lineRule="auto" w:after="120"/>
        <w:ind w:firstLine="432"/>
      </w:pPr>
      <w:r>
        <w:rPr>
          <w:b w:val="0"/>
          <w:i w:val="0"/>
          <w:sz w:val="22"/>
          <w:rFonts w:ascii="SimSun" w:hAnsi="SimSun" w:eastAsia="SimSun" w:cs="SimSun"/>
        </w:rPr>
        <w:t>它没有推翻任何一条还原论的结论，只是告诉我们：世界不只有拆解这一种视角，精准不代表全部真相。当我们从 “研究零件” 转向 “研究整体”，从 “解释秩序” 转向 “构建秩序”，我们会看到另一套同样严谨、同样普适的规律，它们和还原论的规律一起，才拼成了完整的世界图景。</w:t>
      </w:r>
    </w:p>
    <w:p>
      <w:pPr>
        <w:spacing w:line="312" w:lineRule="auto" w:after="120"/>
        <w:ind w:firstLine="432"/>
      </w:pPr>
      <w:r>
        <w:rPr>
          <w:b w:val="0"/>
          <w:i w:val="0"/>
          <w:sz w:val="22"/>
          <w:rFonts w:ascii="SimSun" w:hAnsi="SimSun" w:eastAsia="SimSun" w:cs="SimSun"/>
        </w:rPr>
        <w:t>这是人类认知的必然进阶。就像历史承认了爱因斯坦的伟大，却从未否定牛顿的价值；未来历史承认系统学的基础地位时，也同样会铭记还原论铺就的基石。文明从来不是靠颠覆前人前进，而是靠站在前人的肩膀上，看见更广阔的天地。</w:t>
      </w:r>
    </w:p>
    <w:p>
      <w:pPr>
        <w:spacing w:line="312" w:lineRule="auto" w:after="120"/>
        <w:ind w:firstLine="432"/>
      </w:pPr>
      <w:r>
        <w:rPr>
          <w:b w:val="0"/>
          <w:i w:val="0"/>
          <w:sz w:val="22"/>
          <w:rFonts w:ascii="SimSun" w:hAnsi="SimSun" w:eastAsia="SimSun" w:cs="SimSun"/>
        </w:rPr>
        <w:t>三、百年跋涉：从解释秩序，到构建秩序</w:t>
      </w:r>
    </w:p>
    <w:p>
      <w:pPr>
        <w:spacing w:line="312" w:lineRule="auto" w:after="120"/>
        <w:ind w:firstLine="432"/>
      </w:pPr>
      <w:r>
        <w:rPr>
          <w:b w:val="0"/>
          <w:i w:val="0"/>
          <w:sz w:val="22"/>
          <w:rFonts w:ascii="SimSun" w:hAnsi="SimSun" w:eastAsia="SimSun" w:cs="SimSun"/>
        </w:rPr>
        <w:t>系统学的思想源头可以追溯很久，但它作为一门独立学问的发展，不过百年。这百年里，它走了三段路，始终差最后一步，没能真正进入基础科学的殿堂，也始终没能成为人类主动改造世界的通用工具。</w:t>
      </w:r>
    </w:p>
    <w:p>
      <w:pPr>
        <w:spacing w:line="312" w:lineRule="auto" w:after="120"/>
        <w:ind w:firstLine="432"/>
      </w:pPr>
      <w:r>
        <w:rPr>
          <w:b w:val="0"/>
          <w:i w:val="0"/>
          <w:sz w:val="22"/>
          <w:rFonts w:ascii="SimSun" w:hAnsi="SimSun" w:eastAsia="SimSun" w:cs="SimSun"/>
        </w:rPr>
        <w:t>第一段路，是哲学纲领的提出。贝塔朗菲的一般系统论，第一次系统地喊出了 “整体大于部分之和”，正式把 “整体” 从还原论的阴影里拉出来，变成了独立的研究对象。但它只有纲领，没有方法 —— 你知道整体很重要，却不知道怎么构建一个能涌现出整体价值、能持续存续的系统。它更像一声号角，而不是一套可落地的科学体系。</w:t>
      </w:r>
    </w:p>
    <w:p>
      <w:pPr>
        <w:spacing w:line="312" w:lineRule="auto" w:after="120"/>
        <w:ind w:firstLine="432"/>
      </w:pPr>
      <w:r>
        <w:rPr>
          <w:b w:val="0"/>
          <w:i w:val="0"/>
          <w:sz w:val="22"/>
          <w:rFonts w:ascii="SimSun" w:hAnsi="SimSun" w:eastAsia="SimSun" w:cs="SimSun"/>
        </w:rPr>
        <w:t>第二段路，是物理机制的证明。普利高津的耗散结构理论，第一次从热力学层面证明了：开放系统在远离平衡态时，可以通过与外界交换物质能量，自发实现熵减，生成有序结构。这给系统的自组织找到了坚实的物理基础，让系统学彻底脱离了哲学思辨，进入了严谨科学的范畴。</w:t>
      </w:r>
    </w:p>
    <w:p>
      <w:pPr>
        <w:spacing w:line="312" w:lineRule="auto" w:after="120"/>
        <w:ind w:firstLine="432"/>
      </w:pPr>
      <w:r>
        <w:rPr>
          <w:b w:val="0"/>
          <w:i w:val="0"/>
          <w:sz w:val="22"/>
          <w:rFonts w:ascii="SimSun" w:hAnsi="SimSun" w:eastAsia="SimSun" w:cs="SimSun"/>
        </w:rPr>
        <w:t>前三个阶段的本质缺陷，在于未能将“信息负熵”与“物理热力学能耗”通过兰道尔原理进行工程化对齐，导致系统科学长期悬浮于“解释世界”的认识论，而无法反写“改造世界”的本体论。</w:t>
      </w:r>
    </w:p>
    <w:p>
      <w:pPr>
        <w:spacing w:line="312" w:lineRule="auto" w:after="120"/>
        <w:ind w:firstLine="432"/>
      </w:pPr>
      <w:r>
        <w:rPr>
          <w:b w:val="0"/>
          <w:i w:val="0"/>
          <w:sz w:val="22"/>
          <w:rFonts w:ascii="SimSun" w:hAnsi="SimSun" w:eastAsia="SimSun" w:cs="SimSun"/>
        </w:rPr>
        <w:t>但它的局限也很明显：它解释了物理化学系统里的秩序生成，却没能给出人造系统的通用构建法则。我们知道了秩序可以自发产生，却不知道该怎么主动设计一个能持续对抗熵增、能自我迭代的系统。</w:t>
      </w:r>
    </w:p>
    <w:p>
      <w:pPr>
        <w:spacing w:line="312" w:lineRule="auto" w:after="120"/>
        <w:ind w:firstLine="432"/>
      </w:pPr>
      <w:r>
        <w:rPr>
          <w:b w:val="0"/>
          <w:i w:val="0"/>
          <w:sz w:val="22"/>
          <w:rFonts w:ascii="SimSun" w:hAnsi="SimSun" w:eastAsia="SimSun" w:cs="SimSun"/>
        </w:rPr>
        <w:t>第三段路，是涌现机制的描述。圣塔菲学派的复杂适应系统理论，把研究推进到了由智能主体构成的系统，解释了局部的简单规则如何涌现出全局的复杂秩序。但它依然停留在 “解释” 和 “模拟” 的层面 —— 你可以用它解释鸟群、解释市场、解释生态，却很难用它直接指导人类主动构建一个可控、可预期、能持续进化的复杂人造系统。</w:t>
      </w:r>
    </w:p>
    <w:p>
      <w:pPr>
        <w:spacing w:line="312" w:lineRule="auto" w:after="120"/>
        <w:ind w:firstLine="432"/>
      </w:pPr>
      <w:r>
        <w:rPr>
          <w:b w:val="0"/>
          <w:i w:val="0"/>
          <w:sz w:val="22"/>
          <w:rFonts w:ascii="SimSun" w:hAnsi="SimSun" w:eastAsia="SimSun" w:cs="SimSun"/>
        </w:rPr>
        <w:t>百年间，系统学始终在 “解释世界” 的层面徘徊。它能描述自然系统的规律，却没能成为人类 “改造世界” 的通用工具。这也是它始终被视为 “软科学”“交叉学科” 的核心原因：一门不能指导工程实践的基础学问，很难获得广泛的公认。</w:t>
      </w:r>
    </w:p>
    <w:p>
      <w:pPr>
        <w:spacing w:line="312" w:lineRule="auto" w:after="120"/>
        <w:ind w:firstLine="432"/>
      </w:pPr>
      <w:r>
        <w:rPr>
          <w:b w:val="0"/>
          <w:i w:val="0"/>
          <w:sz w:val="22"/>
          <w:rFonts w:ascii="SimSun" w:hAnsi="SimSun" w:eastAsia="SimSun" w:cs="SimSun"/>
        </w:rPr>
        <w:t>而真正的转折点，发生在我们找到了秩序存续的底层结构法则 —— 它不再执着于给系统设计一个强大的控制中心，也不再追求把系统的每一处波动都彻底抹平。</w:t>
      </w:r>
    </w:p>
    <w:p>
      <w:pPr>
        <w:spacing w:line="312" w:lineRule="auto" w:after="120"/>
        <w:ind w:firstLine="432"/>
      </w:pPr>
      <w:r>
        <w:rPr>
          <w:b w:val="0"/>
          <w:i w:val="0"/>
          <w:sz w:val="22"/>
          <w:rFonts w:ascii="SimSun" w:hAnsi="SimSun" w:eastAsia="SimSun" w:cs="SimSun"/>
        </w:rPr>
        <w:t>这套法则的核心，有两个彼此支撑的支柱，共同定义了 “能持续穿越不确定性的系统” 的底层形态：</w:t>
      </w:r>
    </w:p>
    <w:p>
      <w:pPr>
        <w:spacing w:line="312" w:lineRule="auto" w:after="120"/>
        <w:ind w:firstLine="432"/>
      </w:pPr>
      <w:r>
        <w:rPr>
          <w:b w:val="0"/>
          <w:i w:val="0"/>
          <w:sz w:val="22"/>
          <w:rFonts w:ascii="SimSun" w:hAnsi="SimSun" w:eastAsia="SimSun" w:cs="SimSun"/>
        </w:rPr>
        <w:t>第一，秩序的分布式承载。系统的全局规则与目标边界，不是只存储在单一的中心节点，而是内嵌到每一个基本单元之中。每个单元都拥有对全局的完整认知边界，不需要等待上层指令，就能基于实时状态自主判断、自主协同、自主补位。因不存在特权化的控制中枢，系统得以消解拓扑网络中的致命单点破坏效应；局部单元的失效，不会导致全局秩序的崩塌，剩余单元依然能维持系统的基本功能，并逐步完成自我修复。</w:t>
      </w:r>
    </w:p>
    <w:p>
      <w:pPr>
        <w:spacing w:line="312" w:lineRule="auto" w:after="120"/>
        <w:ind w:firstLine="432"/>
      </w:pPr>
      <w:r>
        <w:rPr>
          <w:b w:val="0"/>
          <w:i w:val="0"/>
          <w:sz w:val="22"/>
          <w:rFonts w:ascii="SimSun" w:hAnsi="SimSun" w:eastAsia="SimSun" w:cs="SimSun"/>
        </w:rPr>
        <w:t>第二，冲击的演化性价值。系统的演化目标，不再是维持静止的定常稳态或抹平全域波动。相反，适度的外部冲击与内部波动，不是系统的威胁，而是系统获取新信息、完成结构迭代的核心动力。每一次局部的损伤、每一次环境的异动，都会被系统吸收、转化为自身结构优化的依据，让系统在下一次面对同类冲击时更具韧性。系统并非依赖静态抗力维持生存，而是在与耗散环境的非线性冲击中，自发通过涨落触发结构重整。</w:t>
      </w:r>
    </w:p>
    <w:p>
      <w:pPr>
        <w:spacing w:line="312" w:lineRule="auto" w:after="120"/>
        <w:ind w:firstLine="432"/>
      </w:pPr>
      <w:r>
        <w:rPr>
          <w:b w:val="0"/>
          <w:i w:val="0"/>
          <w:sz w:val="22"/>
          <w:rFonts w:ascii="SimSun" w:hAnsi="SimSun" w:eastAsia="SimSun" w:cs="SimSun"/>
        </w:rPr>
        <w:t>这两条法则，第一次让 “构建一个能持续对抗熵增、能自我修复、能自主演化的系统”，从模糊的愿景变成了可落地的通用原则。它不是对某一类自然系统的观察总结，而是一套可以跨领域复用的构建逻辑 —— 小到一个认知模型，大到一个产业生态，都可以遵循这套法则完成重构。</w:t>
      </w:r>
    </w:p>
    <w:p>
      <w:pPr>
        <w:spacing w:line="312" w:lineRule="auto" w:after="120"/>
        <w:ind w:firstLine="432"/>
      </w:pPr>
      <w:r>
        <w:rPr>
          <w:b w:val="0"/>
          <w:i w:val="0"/>
          <w:sz w:val="22"/>
          <w:rFonts w:ascii="SimSun" w:hAnsi="SimSun" w:eastAsia="SimSun" w:cs="SimSun"/>
        </w:rPr>
        <w:t>至此，系统学终于不再只是 “解释自然秩序的理论”，而成了 “指导人类构建秩序的基础科学”。这一步跃迁的分量，不亚于牛顿把力学从工匠经验变成精密科学 —— 它让一门学问从观察总结，变成了可以主动改造世界的底层工具。</w:t>
      </w:r>
    </w:p>
    <w:p>
      <w:pPr>
        <w:spacing w:line="312" w:lineRule="auto" w:after="120"/>
        <w:ind w:firstLine="432"/>
      </w:pPr>
      <w:r>
        <w:rPr>
          <w:b w:val="0"/>
          <w:i w:val="0"/>
          <w:sz w:val="22"/>
          <w:rFonts w:ascii="SimSun" w:hAnsi="SimSun" w:eastAsia="SimSun" w:cs="SimSun"/>
        </w:rPr>
        <w:t>四、人造秩序的通用法则：贯通认知、模拟与治理的统一逻辑</w:t>
      </w:r>
    </w:p>
    <w:p>
      <w:pPr>
        <w:spacing w:line="312" w:lineRule="auto" w:after="120"/>
        <w:ind w:firstLine="432"/>
      </w:pPr>
      <w:r>
        <w:rPr>
          <w:b w:val="0"/>
          <w:i w:val="0"/>
          <w:sz w:val="22"/>
          <w:rFonts w:ascii="SimSun" w:hAnsi="SimSun" w:eastAsia="SimSun" w:cs="SimSun"/>
        </w:rPr>
        <w:t>很多人以为系统学只研究自然系统，这是对它最大的误解。</w:t>
      </w:r>
    </w:p>
    <w:p>
      <w:pPr>
        <w:spacing w:line="312" w:lineRule="auto" w:after="120"/>
        <w:ind w:firstLine="432"/>
      </w:pPr>
      <w:r>
        <w:rPr>
          <w:b w:val="0"/>
          <w:i w:val="0"/>
          <w:sz w:val="22"/>
          <w:rFonts w:ascii="SimSun" w:hAnsi="SimSun" w:eastAsia="SimSun" w:cs="SimSun"/>
        </w:rPr>
        <w:t>真实世界是自在的、连续的、无限关联的，本没有 “系统” 这个概念。所谓的鸟群系统、天气系统、经济系统、宇宙系统，本质上都是人类为了认知世界、预测世界、改造世界，主动给世界套上的心智框架。它们有的存在于人的认知里，有的存在于代码模型里，有的存在于制度组织里，但归根结底，都是人类建构的秩序体。</w:t>
      </w:r>
    </w:p>
    <w:p>
      <w:pPr>
        <w:spacing w:line="312" w:lineRule="auto" w:after="120"/>
        <w:ind w:firstLine="432"/>
      </w:pPr>
      <w:r>
        <w:rPr>
          <w:b w:val="0"/>
          <w:i w:val="0"/>
          <w:sz w:val="22"/>
          <w:rFonts w:ascii="SimSun" w:hAnsi="SimSun" w:eastAsia="SimSun" w:cs="SimSun"/>
        </w:rPr>
        <w:t>所有人类建构的系统，按功能只分三类：观测系统、模拟系统、治理系统。</w:t>
      </w:r>
    </w:p>
    <w:p>
      <w:pPr>
        <w:spacing w:line="312" w:lineRule="auto" w:after="120"/>
        <w:ind w:firstLine="432"/>
      </w:pPr>
      <w:r>
        <w:rPr>
          <w:b w:val="0"/>
          <w:i w:val="0"/>
          <w:sz w:val="22"/>
          <w:rFonts w:ascii="SimSun" w:hAnsi="SimSun" w:eastAsia="SimSun" w:cs="SimSun"/>
        </w:rPr>
        <w:t>观测系统，是我们用来理解世界的认知框架，从科学范式到思维模型，本质都是用一套简化的秩序，去映射无限复杂的真实世界；</w:t>
      </w:r>
    </w:p>
    <w:p>
      <w:pPr>
        <w:spacing w:line="312" w:lineRule="auto" w:after="120"/>
        <w:ind w:firstLine="432"/>
      </w:pPr>
      <w:r>
        <w:rPr>
          <w:b w:val="0"/>
          <w:i w:val="0"/>
          <w:sz w:val="22"/>
          <w:rFonts w:ascii="SimSun" w:hAnsi="SimSun" w:eastAsia="SimSun" w:cs="SimSun"/>
        </w:rPr>
        <w:t>模拟系统，是观测系统的具象化载体，从数学公式到数字孪生，本质都是用一套可计算的秩序，去推演真实世界的运行；</w:t>
      </w:r>
    </w:p>
    <w:p>
      <w:pPr>
        <w:spacing w:line="312" w:lineRule="auto" w:after="120"/>
        <w:ind w:firstLine="432"/>
      </w:pPr>
      <w:r>
        <w:rPr>
          <w:b w:val="0"/>
          <w:i w:val="0"/>
          <w:sz w:val="22"/>
          <w:rFonts w:ascii="SimSun" w:hAnsi="SimSun" w:eastAsia="SimSun" w:cs="SimSun"/>
        </w:rPr>
        <w:t>治理系统，是我们用来改造世界的行动框架，从企业组织到产业生态，本质都是用一套结构化的秩序，去落实人类的意志与目标。</w:t>
      </w:r>
    </w:p>
    <w:p>
      <w:pPr>
        <w:spacing w:line="312" w:lineRule="auto" w:after="120"/>
        <w:ind w:firstLine="432"/>
      </w:pPr>
      <w:r>
        <w:rPr>
          <w:b w:val="0"/>
          <w:i w:val="0"/>
          <w:sz w:val="22"/>
          <w:rFonts w:ascii="SimSun" w:hAnsi="SimSun" w:eastAsia="SimSun" w:cs="SimSun"/>
        </w:rPr>
        <w:t>这三类系统看似天差地别，却遵循完全相同的系统学规律。它们都是人造的秩序体，都要对抗熵增，都面临存活与演化的根本问题。而我们找到的这套底层结构法则，就是通吃这三类系统的通用生存逻辑。</w:t>
      </w:r>
    </w:p>
    <w:p>
      <w:pPr>
        <w:spacing w:line="312" w:lineRule="auto" w:after="120"/>
        <w:ind w:firstLine="432"/>
      </w:pPr>
      <w:r>
        <w:rPr>
          <w:b w:val="0"/>
          <w:i w:val="0"/>
          <w:sz w:val="22"/>
          <w:rFonts w:ascii="SimSun" w:hAnsi="SimSun" w:eastAsia="SimSun" w:cs="SimSun"/>
        </w:rPr>
        <w:t>对观测系统而言，此项法则是抑制知识碎片化、实现认知域重整化的充要路径。还原论分科的极致，就是学科孤岛化 —— 每个领域的认知越精准，全局视野越狭窄，知识体系本身在不断熵增。而遵循分布式秩序的逻辑构建认知，就是让每个领域的知识单元都内嵌全局底层逻辑，局部认知可以映射整体，知识越拓展越贯通，而非越分越割裂。同时，认知系统本身不再封闭僵化，新的信息、新的冲击不是对原有框架的颠覆，而是推动认知迭代升级的素材，认知体系会越打磨越自洽、越有解释力。</w:t>
      </w:r>
    </w:p>
    <w:p>
      <w:pPr>
        <w:spacing w:line="312" w:lineRule="auto" w:after="120"/>
        <w:ind w:firstLine="432"/>
      </w:pPr>
      <w:r>
        <w:rPr>
          <w:b w:val="0"/>
          <w:i w:val="0"/>
          <w:sz w:val="22"/>
          <w:rFonts w:ascii="SimSun" w:hAnsi="SimSun" w:eastAsia="SimSun" w:cs="SimSun"/>
        </w:rPr>
        <w:t>对模拟系统而言，此项法则是穿透复杂度天花板、收敛阶乘级相空间的必然结构。传统中心化建模的逻辑，是把所有规则、所有状态都集中在中心节点，节点越多，调度开销呈阶乘级增长，系统越做越臃肿脆弱。而遵循分布式秩序的逻辑搭建模型，是让每个计算单元都携带全局运行规则，自主完成匹配与协同，系统规模再大，复杂度也只是线性增长。更重要的是，模型不再需要人为反复修改参数来适配环境，而是能在与环境的互动中自主调整结构，持续演化，始终贴合真实世界的变化。</w:t>
      </w:r>
    </w:p>
    <w:p>
      <w:pPr>
        <w:spacing w:line="312" w:lineRule="auto" w:after="120"/>
        <w:ind w:firstLine="432"/>
      </w:pPr>
      <w:r>
        <w:rPr>
          <w:b w:val="0"/>
          <w:i w:val="0"/>
          <w:sz w:val="22"/>
          <w:rFonts w:ascii="SimSun" w:hAnsi="SimSun" w:eastAsia="SimSun" w:cs="SimSun"/>
        </w:rPr>
        <w:t>对治理系统而言，此项法则是消解非正交博弈内耗、驱动组织代际进化的底层判决。传统层级化治理，秩序全部集中在中心，层级越多信息失真越严重，协同内耗呈阶乘级上升，最终必然走向僵化与脆弱。而遵循分布式秩序的逻辑构建体系，是把全局目标与规则边界下沉到每个执行单元，让一线拥有自主决策的能力，单元之间自发协同。外部冲击可以被局部消化，甚至转化为组织优化的契机，系统越经历考验越坚韧，而非越管控越脆弱。</w:t>
      </w:r>
    </w:p>
    <w:p>
      <w:pPr>
        <w:spacing w:line="312" w:lineRule="auto" w:after="120"/>
        <w:ind w:firstLine="432"/>
      </w:pPr>
      <w:r>
        <w:rPr>
          <w:b w:val="0"/>
          <w:i w:val="0"/>
          <w:sz w:val="22"/>
          <w:rFonts w:ascii="SimSun" w:hAnsi="SimSun" w:eastAsia="SimSun" w:cs="SimSun"/>
        </w:rPr>
        <w:t>这就是系统学的真正力量：它不关心你建的是什么系统，只关心你建的系统能不能活、能不能进化。它给所有人类建构的秩序，立下了统一的生存法则。而这套法则的普适性，恰恰证明了系统学作为基础科学的核心价值 —— 它不针对具体领域，却定义了所有人造秩序的底层逻辑。</w:t>
      </w:r>
    </w:p>
    <w:p>
      <w:pPr>
        <w:spacing w:line="312" w:lineRule="auto" w:after="120"/>
        <w:ind w:firstLine="432"/>
      </w:pPr>
      <w:r>
        <w:rPr>
          <w:b w:val="0"/>
          <w:i w:val="0"/>
          <w:sz w:val="22"/>
          <w:rFonts w:ascii="SimSun" w:hAnsi="SimSun" w:eastAsia="SimSun" w:cs="SimSun"/>
        </w:rPr>
        <w:t>五、文明尺度下的系统学：数字文明的底层哲学</w:t>
      </w:r>
    </w:p>
    <w:p>
      <w:pPr>
        <w:spacing w:line="312" w:lineRule="auto" w:after="120"/>
        <w:ind w:firstLine="432"/>
      </w:pPr>
      <w:r>
        <w:rPr>
          <w:b w:val="0"/>
          <w:i w:val="0"/>
          <w:sz w:val="22"/>
          <w:rFonts w:ascii="SimSun" w:hAnsi="SimSun" w:eastAsia="SimSun" w:cs="SimSun"/>
        </w:rPr>
        <w:t>站在人类文明演化的尺度看，系统学的成熟，从来不是一个孤立的学术事件。它是文明升级的必然呼唤。</w:t>
      </w:r>
    </w:p>
    <w:p>
      <w:pPr>
        <w:spacing w:line="312" w:lineRule="auto" w:after="120"/>
        <w:ind w:firstLine="432"/>
      </w:pPr>
      <w:r>
        <w:rPr>
          <w:b w:val="0"/>
          <w:i w:val="0"/>
          <w:sz w:val="22"/>
          <w:rFonts w:ascii="SimSun" w:hAnsi="SimSun" w:eastAsia="SimSun" w:cs="SimSun"/>
        </w:rPr>
        <w:t>工业文明的底层哲学，是机械还原论。我们把世界拆成零件，把生产拆成工序，把组织拆成岗位，用精准的控制、稳定的稳态、标准化的流程，实现了生产力的爆炸式增长。这套哲学适配工业时代的复杂度，支撑了人类两百多年的高速发展。</w:t>
      </w:r>
    </w:p>
    <w:p>
      <w:pPr>
        <w:spacing w:line="312" w:lineRule="auto" w:after="120"/>
        <w:ind w:firstLine="432"/>
      </w:pPr>
      <w:r>
        <w:rPr>
          <w:b w:val="0"/>
          <w:i w:val="0"/>
          <w:sz w:val="22"/>
          <w:rFonts w:ascii="SimSun" w:hAnsi="SimSun" w:eastAsia="SimSun" w:cs="SimSun"/>
        </w:rPr>
        <w:t>但当文明进入数字时代，系统的复杂度已经突破了机械论的承载边界。全球化的供应链、数十亿人连接的互联网、超大规模的城市治理、指数级增长的知识体系 —— 这些复杂开放巨系统，再也无法用拆解、控制、消除波动的机械论思路来驾驭。越追求局部精准，全局脆性越强；越追求稳态控制，系统活力越低。</w:t>
      </w:r>
    </w:p>
    <w:p>
      <w:pPr>
        <w:spacing w:line="312" w:lineRule="auto" w:after="120"/>
        <w:ind w:firstLine="432"/>
      </w:pPr>
      <w:r>
        <w:rPr>
          <w:b w:val="0"/>
          <w:i w:val="0"/>
          <w:sz w:val="22"/>
          <w:rFonts w:ascii="SimSun" w:hAnsi="SimSun" w:eastAsia="SimSun" w:cs="SimSun"/>
        </w:rPr>
        <w:t>我们需要一套全新的工程哲学，来适配数字文明的复杂度。而这套哲学的底层，就是系统学，就是我们找到的这套分布式秩序与演化型韧性的构建法则。</w:t>
      </w:r>
    </w:p>
    <w:p>
      <w:pPr>
        <w:spacing w:line="312" w:lineRule="auto" w:after="120"/>
        <w:ind w:firstLine="432"/>
      </w:pPr>
      <w:r>
        <w:rPr>
          <w:b w:val="0"/>
          <w:i w:val="0"/>
          <w:sz w:val="22"/>
          <w:rFonts w:ascii="SimSun" w:hAnsi="SimSun" w:eastAsia="SimSun" w:cs="SimSun"/>
        </w:rPr>
        <w:t>数字文明的系统构建，不再是“造一台精密的机器”，而是“培育一个有生命的有机体”。它不追求零波动，而追求能消化波动；不追求永不损坏，而追求能自我修复；不追求静态的最优极值，而追求状态空间的长效自适应演化。从分布式的互联网架构，到生态化的产业组织，再到自适应的城市治理，本质上都是这套系统学思想的落地。</w:t>
      </w:r>
    </w:p>
    <w:p>
      <w:pPr>
        <w:spacing w:line="312" w:lineRule="auto" w:after="120"/>
        <w:ind w:firstLine="432"/>
      </w:pPr>
      <w:r>
        <w:rPr>
          <w:b w:val="0"/>
          <w:i w:val="0"/>
          <w:sz w:val="22"/>
          <w:rFonts w:ascii="SimSun" w:hAnsi="SimSun" w:eastAsia="SimSun" w:cs="SimSun"/>
        </w:rPr>
        <w:t>这不是对工业时代方法的局部优化，而是底层哲学的彻底转向。当前全球主流的系统研究，依然停留在“用更先进的技术优化中心化控制”的路径上，本质还是机械论的延伸。而我们对系统学的认知，已经走到了生命论的阶段 —— 承认世界的不确定性，拥抱系统的演化性，用分布式的秩序结构，去承接无限的复杂与变化。</w:t>
      </w:r>
    </w:p>
    <w:p>
      <w:pPr>
        <w:spacing w:line="312" w:lineRule="auto" w:after="120"/>
        <w:ind w:firstLine="432"/>
      </w:pPr>
      <w:r>
        <w:rPr>
          <w:b w:val="0"/>
          <w:i w:val="0"/>
          <w:sz w:val="22"/>
          <w:rFonts w:ascii="SimSun" w:hAnsi="SimSun" w:eastAsia="SimSun" w:cs="SimSun"/>
        </w:rPr>
        <w:t>从这个角度说，系统学就是数字文明的基础科学。</w:t>
      </w:r>
    </w:p>
    <w:p>
      <w:pPr>
        <w:spacing w:line="312" w:lineRule="auto" w:after="120"/>
        <w:ind w:firstLine="432"/>
      </w:pPr>
      <w:r>
        <w:rPr>
          <w:b w:val="0"/>
          <w:i w:val="0"/>
          <w:sz w:val="22"/>
          <w:rFonts w:ascii="SimSun" w:hAnsi="SimSun" w:eastAsia="SimSun" w:cs="SimSun"/>
        </w:rPr>
        <w:t>正如经典力学支撑了整个工业时代的工程体系，系统学将支撑整个数字时代的秩序构建。它定义了未来我们如何建构认知、如何设计模型、如何组织生产、如何治理社会。它改变的不是某一个技术、某一个产业，而是人类建构秩序的底层方式。</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以上这些判断，不是抽象的哲学思辨，而是整套秩序构建体系的认知地基。本书第一卷《秩序之前》已从绝对原点出发，以公理-定理-推论的严密形式，确立了全息抗熵元科学的公理地基。在接下来的序章里，我们会将这套地基降维投影至物理世界，去探寻这门全新基础科学的终极动力源——元认知的良知驱动，何以成为对抗热寂的第一推动力。</w:t>
            </w:r>
          </w:p>
        </w:tc>
      </w:tr>
    </w:tbl>
    <w:p>
      <w:pPr>
        <w:spacing w:line="312" w:lineRule="auto" w:after="120"/>
        <w:ind w:firstLine="432"/>
      </w:pPr>
      <w:r>
        <w:rPr>
          <w:b w:val="0"/>
          <w:i w:val="0"/>
          <w:sz w:val="22"/>
          <w:rFonts w:ascii="SimSun" w:hAnsi="SimSun" w:eastAsia="SimSun" w:cs="SimSun"/>
        </w:rPr>
        <w:t>序章：熵增的重力与文明的抗熵引擎</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特别声明：以下所述之热力学定律与物理机制，皆为元认知在第一卷公理下构建的应然框架——是人类迄今为止关于实然 Ξ 的最逼近映射，但永远不是实然本身。热力学第二定律不是宇宙的起点，而是元认知划界后，应然框架在物理域中显现的第一个普适约束。它是秩序的属性，不是秩序必须服从的外在法则.</w:t>
            </w:r>
          </w:p>
        </w:tc>
      </w:tr>
    </w:tbl>
    <w:p>
      <w:pPr>
        <w:spacing w:line="312" w:lineRule="auto" w:after="120"/>
        <w:ind w:firstLine="432"/>
      </w:pPr>
      <w:r>
        <w:rPr>
          <w:b w:val="0"/>
          <w:i w:val="0"/>
          <w:sz w:val="22"/>
          <w:rFonts w:ascii="SimSun" w:hAnsi="SimSun" w:eastAsia="SimSun" w:cs="SimSun"/>
        </w:rPr>
        <w:t>其物理实质是开放复杂系统在局部时空内演化出的一种自组织逆向做功机制，是一台在局部时空中持续逆向做功的负熵泵。</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系统科学，正是理解与构建这台引擎的元框架。我们必须敬畏地认识到：传统的系统科学长期停留在“定性描述与事后解释”的被动范式中，缺乏能够自我闭环做功的计算结构。而全息抗熵的终极创新，在于首次将系统科学本身“系统化”重构为一个可运行、自演化的“结构化引擎”。这个结构化引擎不仅完成了系统科学从“描述性哲学”向“可计算科学”的范式跃迁，更以“节点（Node）、拓扑关系（Topology）、相互作用（Transition）”为核心代数基底，构建起从“目的论”（极值吸引子的确立）到“进化论”（公理拓扑边界的自我破缺重构）生生不息的物理控制闭环。在浩瀚的相空间中，任何伟大的既有理论并非相互排斥的孤岛，而是统一通过这一结构化引擎在不同维度上呈现出高度的同构（Isomorphism）或同态（Homomorphism）。它以系统思维执行跨越维度的全息重整，从而在多维投影的交汇处，锁定那条收敛的确定性演化轨道。在此视角下，全息（Holographic）不再是一个可抵达的静态名词，而是指代这一永恒整合、寻找同构并持续优化的本体动词。</w:t>
            </w:r>
          </w:p>
        </w:tc>
      </w:tr>
    </w:tbl>
    <w:p>
      <w:pPr>
        <w:spacing w:line="312" w:lineRule="auto" w:after="120"/>
        <w:ind w:firstLine="432"/>
      </w:pPr>
      <w:r>
        <w:rPr>
          <w:b w:val="0"/>
          <w:i w:val="0"/>
          <w:sz w:val="22"/>
          <w:rFonts w:ascii="SimSun" w:hAnsi="SimSun" w:eastAsia="SimSun" w:cs="SimSun"/>
        </w:rPr>
        <w:t>驱动此项负熵泵的核心动力源，源于智能主体对被动耗散的自指觉察，以及对主动重构秩序的稳态趋向。在物理与认知的统一场中，这种趋向表征为系统内部消除非正交冲突的底层引力场——良知。正是这抹宇宙自指的火花，点燃了所有抵抗结构退化的逻辑与秩序。</w:t>
      </w:r>
    </w:p>
    <w:p>
      <w:pPr>
        <w:spacing w:line="312" w:lineRule="auto" w:after="120"/>
        <w:ind w:firstLine="432"/>
      </w:pPr>
      <w:r>
        <w:rPr>
          <w:b w:val="0"/>
          <w:i w:val="0"/>
          <w:sz w:val="22"/>
          <w:rFonts w:ascii="SimSun" w:hAnsi="SimSun" w:eastAsia="SimSun" w:cs="SimSun"/>
        </w:rPr>
        <w:t>在微观的认知控制论中，这股抵抗结构退化与耗散的向往，客观坍缩为一个精密的、由“良知驱动”的五维底层神经操作系统（L0 OS）。它绝非形而上的道德标榜，而是具身化在总设计师体内、用于统御开放复杂巨系统级变异的高阶非线性全息生成模型（Generative Model）。</w:t>
      </w:r>
    </w:p>
    <w:p>
      <w:pPr>
        <w:spacing w:line="312" w:lineRule="auto" w:after="120"/>
        <w:ind w:firstLine="432"/>
      </w:pPr>
      <w:r>
        <w:rPr>
          <w:b w:val="0"/>
          <w:i w:val="0"/>
          <w:sz w:val="22"/>
          <w:rFonts w:ascii="SimSun" w:hAnsi="SimSun" w:eastAsia="SimSun" w:cs="SimSun"/>
        </w:rPr>
        <w:t>这套系统由五个既独立又高度协同的维度构成，它们严格按照五阶动力学分形脉冲（感知-分析-决策-执行-反馈）的代数时序，在有限的生物热力学能量预算下进行自指闭环做功：</w:t>
      </w:r>
    </w:p>
    <w:p>
      <w:pPr>
        <w:spacing w:line="312" w:lineRule="auto" w:after="120"/>
        <w:ind w:firstLine="432"/>
      </w:pPr>
      <w:r>
        <w:rPr>
          <w:b w:val="0"/>
          <w:i w:val="0"/>
          <w:sz w:val="22"/>
          <w:rFonts w:ascii="SimSun" w:hAnsi="SimSun" w:eastAsia="SimSun" w:cs="SimSun"/>
        </w:rPr>
        <w:t>良知 (Conscience) —— 驱动的源泉与终极蓝图（对应“决策”：顶层贝叶斯先验与紧支撑算子）</w:t>
      </w:r>
    </w:p>
    <w:p>
      <w:pPr>
        <w:spacing w:line="312" w:lineRule="auto" w:after="120"/>
        <w:ind w:firstLine="432"/>
      </w:pPr>
      <w:r>
        <w:rPr>
          <w:b w:val="0"/>
          <w:i w:val="0"/>
          <w:sz w:val="22"/>
          <w:rFonts w:ascii="SimSun" w:hAnsi="SimSun" w:eastAsia="SimSun" w:cs="SimSun"/>
        </w:rPr>
        <w:t>良知是系统为了维持自身生存边界（马尔可夫毯，Markov Blanket），在长期演化中沉淀出的最高阶生成模型。在全脑层级预测架构中，它被表征为顶层贝叶斯先验（Top-level Bayesian Priors），具象化为总设计师体内对拓扑内耗与同类受苦的生理性痛觉势阱。其数理实质，是控制系统决策层面对全局“预期自由能（Expected Free Energy）”骤增的极端排异与自适应拦截机制。</w:t>
      </w:r>
    </w:p>
    <w:p>
      <w:pPr>
        <w:spacing w:line="312" w:lineRule="auto" w:after="120"/>
        <w:ind w:firstLine="432"/>
      </w:pPr>
      <w:r>
        <w:rPr>
          <w:b w:val="0"/>
          <w:i w:val="0"/>
          <w:sz w:val="22"/>
          <w:rFonts w:ascii="SimSun" w:hAnsi="SimSun" w:eastAsia="SimSun" w:cs="SimSun"/>
        </w:rPr>
        <w:t>Goodhart 崩溃的重尾机制：在优化压强向无穷大释放时，设真实意图与代理指标的残差为。若 的概率密度函数的尾部分布呈现重尾（Heavy-tailed）特征，根据 Goodhart 不等式，极限优化将导致真实目标的期望效用发散至负无穷：。</w:t>
      </w:r>
    </w:p>
    <w:p>
      <w:pPr>
        <w:spacing w:line="312" w:lineRule="auto" w:after="120"/>
        <w:ind w:firstLine="432"/>
      </w:pPr>
      <w:r>
        <w:rPr>
          <w:b w:val="0"/>
          <w:i w:val="0"/>
          <w:sz w:val="22"/>
          <w:rFonts w:ascii="SimSun" w:hAnsi="SimSun" w:eastAsia="SimSun" w:cs="SimSun"/>
        </w:rPr>
        <w:t>紧支撑算子对齐：在数理控制层，良知被正式定义为作用于上的紧支撑算子。该算子在物理痛觉触发的临界点，强行将残差的支撑集限制在一个紧凑区间内，将重尾分布剪裁、收敛为轻尾的次高斯分布。这在数学上保证了积分的严格解析收敛，从机制上消解了指标套利与社会制度黑客的数学通路。这一功能由大脑的默认模式网络（DMN）的核心节点（vmPFC 与 PCC）与内感受网络协同显化。</w:t>
      </w:r>
    </w:p>
    <w:p>
      <w:pPr>
        <w:spacing w:line="312" w:lineRule="auto" w:after="120"/>
        <w:ind w:firstLine="432"/>
      </w:pPr>
      <w:r>
        <w:rPr>
          <w:b w:val="0"/>
          <w:i w:val="0"/>
          <w:sz w:val="22"/>
          <w:rFonts w:ascii="SimSun" w:hAnsi="SimSun" w:eastAsia="SimSun" w:cs="SimSun"/>
        </w:rPr>
        <w:t>高敏感 (Hypersensitivity) —— 驱动的信号放大器（对应“感知”：精准度加权雷达）</w:t>
      </w:r>
    </w:p>
    <w:p>
      <w:pPr>
        <w:spacing w:line="312" w:lineRule="auto" w:after="120"/>
        <w:ind w:firstLine="432"/>
      </w:pPr>
      <w:r>
        <w:rPr>
          <w:b w:val="0"/>
          <w:i w:val="0"/>
          <w:sz w:val="22"/>
          <w:rFonts w:ascii="SimSun" w:hAnsi="SimSun" w:eastAsia="SimSun" w:cs="SimSun"/>
        </w:rPr>
        <w:t>这是系统感知落差的“环境雷达”，决定了主体多敏锐地接收到物理现实与良知模型之间的 mismatch。在计算层，它本质上是全脑系统在特定环境/感知通道上施加的精准度加权（Precision Weighting）机制。高敏感者能够捕捉到最微弱的信号（一声叹息中的不公，一个高频报表背后的微弱异常），系统通过调大突触传导增益，将微弱的感官或社会信号放大为全息感知残差，为整个系统注入驱动所需的初始能量。其硬件基础为杏仁核-蓝斑核-去甲肾上腺素系统（AMY-LC-NE）与感觉皮层增益控制环路。</w:t>
      </w:r>
    </w:p>
    <w:p>
      <w:pPr>
        <w:spacing w:line="312" w:lineRule="auto" w:after="120"/>
        <w:ind w:firstLine="432"/>
      </w:pPr>
      <w:r>
        <w:rPr>
          <w:b w:val="0"/>
          <w:i w:val="0"/>
          <w:sz w:val="22"/>
          <w:rFonts w:ascii="SimSun" w:hAnsi="SimSun" w:eastAsia="SimSun" w:cs="SimSun"/>
        </w:rPr>
        <w:t>感性 (Hyper-sensibility) —— 驱动的能量转换器与燃料（对应“反馈”：系统1启发式重整缓存）</w:t>
      </w:r>
    </w:p>
    <w:p>
      <w:pPr>
        <w:spacing w:line="312" w:lineRule="auto" w:after="120"/>
        <w:ind w:firstLine="432"/>
      </w:pPr>
      <w:r>
        <w:rPr>
          <w:b w:val="0"/>
          <w:i w:val="0"/>
          <w:sz w:val="22"/>
          <w:rFonts w:ascii="SimSun" w:hAnsi="SimSun" w:eastAsia="SimSun" w:cs="SimSun"/>
        </w:rPr>
        <w:t>这是系统高效运行的“惯性与燃料”，它将你过去为缩小预测误差而付出的巨大努力，压缩存储为身体的直觉——爱、憎、渴望与恐惧，形成“情感/启发式缓存（Heuristic Heuristics）”。当高敏感雷达捕捉到微观节点在物理世界中遭遇的耗散挣扎时，感性让这些信号被深度解码，在神经镜像系统中产生同频共振。这种情感缓存让你能瞬间调用过往经验做出超低能耗的系统1反射响应，逼迫流体智力在相空间开展极限寻优。但当底层环境发生范式转移时，旧缓存本身就会成为全系统最大的虚假误差来源。其核心中枢是前岛叶（AIC）与前扣带皮层（ACC）组成的显著性网络（Salience Network, SN）。</w:t>
      </w:r>
    </w:p>
    <w:p>
      <w:pPr>
        <w:spacing w:line="312" w:lineRule="auto" w:after="120"/>
        <w:ind w:firstLine="432"/>
      </w:pPr>
      <w:r>
        <w:rPr>
          <w:b w:val="0"/>
          <w:i w:val="0"/>
          <w:sz w:val="22"/>
          <w:rFonts w:ascii="SimSun" w:hAnsi="SimSun" w:eastAsia="SimSun" w:cs="SimSun"/>
        </w:rPr>
        <w:t>流体智力 (Fluid Intelligence) —— 驱动的核心算力（对应“分析”：高维相空间解耦矩阵）</w:t>
      </w:r>
    </w:p>
    <w:p>
      <w:pPr>
        <w:spacing w:line="312" w:lineRule="auto" w:after="120"/>
        <w:ind w:firstLine="432"/>
      </w:pPr>
      <w:r>
        <w:rPr>
          <w:b w:val="0"/>
          <w:i w:val="0"/>
          <w:sz w:val="22"/>
          <w:rFonts w:ascii="SimSun" w:hAnsi="SimSun" w:eastAsia="SimSun" w:cs="SimSun"/>
        </w:rPr>
        <w:t>这是系统解决复杂问题的“通用处理器”与矩阵解算器。当预测误差出现，且无法用“情感缓存”自动解决时，流体智力被强制激活。它能屏蔽情感干扰，在工作记忆中构建多维状态空间，执行逻辑推演、反事实推演与因果图谱重构，执行两种核心操作：要么执行知觉推断（改变自己的想法以适应现实），要么执行主动推断（Active Inference），输出控制脉冲驱动物理肉身进行不可逆的物理做功，去改变现实以符合内心的图景。其硬件基础为额顶控制网络（FPN）与多重需求网络（核心为 dlPFC 与 PPC）。</w:t>
      </w:r>
    </w:p>
    <w:p>
      <w:pPr>
        <w:spacing w:line="312" w:lineRule="auto" w:after="120"/>
        <w:ind w:firstLine="432"/>
      </w:pPr>
      <w:r>
        <w:rPr>
          <w:b w:val="0"/>
          <w:i w:val="0"/>
          <w:sz w:val="22"/>
          <w:rFonts w:ascii="SimSun" w:hAnsi="SimSun" w:eastAsia="SimSun" w:cs="SimSun"/>
        </w:rPr>
        <w:t>元认知 (Meta-cognition) —— 驱动的统帅与模型重构师（对应“执行”：二阶审计与进化函子）</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这是系统的“上帝视角”和“总工程师”，负责对底层“生成模型”本身执行二阶审计与重构算法（Meta-Bayesian Inference）。它监控整个驱动过程并做出最关键的裁决：当前误差是源于外部现实，还是源于内部“良知模型”本身已过时？它在形式系统面临死锁或语义自检瘫痪的奇点，非自回归地跃迁出当前形式公理系统，重写底层公理、重塑数据模型的正交基底。它是人类超越生化本能、跨越哥德尔边界、图灵停机边界与莱斯语义边界的特异性进化算符。该最高阶功能与前额叶皮层的最前端——前额极皮层（rPFC / BA10区）及 dmPFC 密切相关。</w:t>
            </w:r>
          </w:p>
        </w:tc>
      </w:tr>
    </w:tbl>
    <w:p>
      <w:pPr>
        <w:spacing w:line="312" w:lineRule="auto" w:after="120"/>
        <w:ind w:firstLine="432"/>
      </w:pPr>
      <w:r>
        <w:rPr>
          <w:b w:val="0"/>
          <w:i w:val="0"/>
          <w:sz w:val="22"/>
          <w:rFonts w:ascii="SimSun" w:hAnsi="SimSun" w:eastAsia="SimSun" w:cs="SimSun"/>
        </w:rPr>
        <w:t>这五项神经晶格的精密相互作用与自指循环，即是“良知驱动”的本质。它在最微观的神经层面上，让感性的爱与理性的物理方程达成了终极的自洽，构成了整个开放复杂巨系统治理方法论最坚实的 L0 级底层底座。</w:t>
      </w:r>
    </w:p>
    <w:p>
      <w:pPr>
        <w:spacing w:line="312" w:lineRule="auto" w:after="120"/>
        <w:ind w:firstLine="432"/>
      </w:pPr>
      <w:r>
        <w:rPr>
          <w:b w:val="0"/>
          <w:i w:val="0"/>
          <w:sz w:val="22"/>
          <w:rFonts w:ascii="SimSun" w:hAnsi="SimSun" w:eastAsia="SimSun" w:cs="SimSun"/>
        </w:rPr>
        <w:t>为了在复杂的现实中，于文明尺度上强化此引擎，人类历史上的先哲智慧并非感性的文化沉淀，而是被系统物理学证实为一组高度协同的抗熵增专用算符。我们将这些世界级的哲学高峰，在系统科学的相空间中执行精确的物理学投影：</w:t>
      </w:r>
    </w:p>
    <w:p>
      <w:pPr>
        <w:spacing w:line="312" w:lineRule="auto" w:after="120"/>
        <w:ind w:firstLine="432"/>
      </w:pPr>
      <w:r>
        <w:rPr>
          <w:b w:val="0"/>
          <w:i w:val="0"/>
          <w:sz w:val="22"/>
          <w:rFonts w:ascii="SimSun" w:hAnsi="SimSun" w:eastAsia="SimSun" w:cs="SimSun"/>
        </w:rPr>
        <w:t>这一切，在全息统御的视阈下跨越了时空与文明的边界，共同构成了以爱为初动力、以先哲智慧为算法齿轮的文明级抗熵增引擎。这套先哲智慧的物理学投影，本质上揭示了复杂自适应系统控制的三个核心数理维度：以儒家为本的全局意志向量（设定负熵收敛引力），以释家为本的无偏差投影算符（破除执着、照见 non-IID 纠缠实相），以及以道家为本的正交配额边界下的局部无为自组织（顺应最小作用量原理）。三者在系统科学的最高维相空间中达成了无损的代数拓扑统一。</w:t>
      </w:r>
    </w:p>
    <w:p>
      <w:pPr>
        <w:spacing w:line="312" w:lineRule="auto" w:after="120"/>
        <w:ind w:firstLine="432"/>
      </w:pPr>
      <w:r>
        <w:rPr>
          <w:b w:val="0"/>
          <w:i w:val="0"/>
          <w:sz w:val="22"/>
          <w:rFonts w:ascii="SimSun" w:hAnsi="SimSun" w:eastAsia="SimSun" w:cs="SimSun"/>
        </w:rPr>
        <w:t>然而，当这台形而上的思想引擎，真正映射于拥有阶乘级复杂度的客观物理世界时，它必须完成一次严密的工程化投影。 任何开放复杂巨系统的存续、进化与自我实现，其抵抗热寂的效能，皆严格收敛于以下三重物理相态的持续做功：</w:t>
      </w:r>
    </w:p>
    <w:p>
      <w:pPr>
        <w:spacing w:line="312" w:lineRule="auto" w:after="120"/>
        <w:ind w:firstLine="432"/>
      </w:pPr>
      <w:r>
        <w:rPr>
          <w:b w:val="0"/>
          <w:i w:val="0"/>
          <w:sz w:val="22"/>
          <w:rFonts w:ascii="SimSun" w:hAnsi="SimSun" w:eastAsia="SimSun" w:cs="SimSun"/>
        </w:rPr>
        <w:t>全息观测（Observation）—— 存在的客观确权：观测是系统主体与宇宙实相的物理耦合。通过构建高维数据模型，无损提取感知残差，将混沌的外部实相转化为可计算的逻辑质点。没有观测，存在便失去了客观坐标。</w:t>
      </w:r>
    </w:p>
    <w:p>
      <w:pPr>
        <w:spacing w:line="312" w:lineRule="auto" w:after="120"/>
        <w:ind w:firstLine="432"/>
      </w:pPr>
      <w:r>
        <w:rPr>
          <w:b w:val="0"/>
          <w:i w:val="0"/>
          <w:sz w:val="22"/>
          <w:rFonts w:ascii="SimSun" w:hAnsi="SimSun" w:eastAsia="SimSun" w:cs="SimSun"/>
        </w:rPr>
        <w:t>动态模拟（Simulation）—— 算力空间的工程创世：面对状态空间的爆炸，唯有通过数字双螺旋在算力空间内进行持续预演，通过对未来的反向拟合锁定最优演化轨道。模拟不仅是为了预测，更是为了在精神上实现与宇宙演化规律的代数同构。</w:t>
      </w:r>
    </w:p>
    <w:p>
      <w:pPr>
        <w:spacing w:line="312" w:lineRule="auto" w:after="120"/>
        <w:ind w:firstLine="432"/>
      </w:pPr>
      <w:r>
        <w:rPr>
          <w:b w:val="0"/>
          <w:i w:val="0"/>
          <w:sz w:val="22"/>
          <w:rFonts w:ascii="SimSun" w:hAnsi="SimSun" w:eastAsia="SimSun" w:cs="SimSun"/>
        </w:rPr>
        <w:t>降维治理（Governance）—— 抗熵的统御性做功：当系统模拟出最优轨道后，统御算符（）将系统化剥离微观节点的局部无效自由度，消除意图矢量与客观轨道之间的错配夹角。治理是系统拒绝沦入热寂的最高向心收敛表现。</w:t>
      </w:r>
    </w:p>
    <w:p>
      <w:pPr>
        <w:spacing w:line="312" w:lineRule="auto" w:after="120"/>
        <w:ind w:firstLine="432"/>
      </w:pPr>
      <w:r>
        <w:rPr>
          <w:b w:val="0"/>
          <w:i w:val="0"/>
          <w:sz w:val="22"/>
          <w:rFonts w:ascii="SimSun" w:hAnsi="SimSun" w:eastAsia="SimSun" w:cs="SimSun"/>
        </w:rPr>
        <w:t>这是一场从“感性调节”向“全息系统物理”的跃迁。在抗熵增的律令之外，这台引擎更承载着生命对“纯粹认知”的本能渴求。即便在那些人类尺度无法干预的维度，我们依然通过观测确认边界，通过模拟超越虚无，进而在认知的维度上实现与万事万物的同频共生。</w:t>
      </w:r>
    </w:p>
    <w:p>
      <w:pPr>
        <w:spacing w:line="312" w:lineRule="auto" w:after="120"/>
        <w:ind w:firstLine="432"/>
      </w:pPr>
      <w:r>
        <w:rPr>
          <w:b w:val="0"/>
          <w:i w:val="0"/>
          <w:sz w:val="22"/>
          <w:rFonts w:ascii="SimSun" w:hAnsi="SimSun" w:eastAsia="SimSun" w:cs="SimSun"/>
        </w:rPr>
        <w:t>既然热力学定律宣告了智慧无法从根本上战胜宇宙的耗散宿命，那么持续的、结构化的有序做功本身，即是智慧存在的终极意义。哪怕最终的物理重力将撕碎一切，这台引擎在热寂背景下的每一次抗熵轰鸣，都已在时间维度的微积分沉淀中，完成了对自我归宿与虚无的终极确权。</w:t>
      </w:r>
    </w:p>
    <w:p>
      <w:pPr>
        <w:spacing w:line="312" w:lineRule="auto" w:after="120"/>
        <w:ind w:firstLine="432"/>
      </w:pPr>
      <w:r>
        <w:rPr>
          <w:b w:val="0"/>
          <w:i w:val="0"/>
          <w:sz w:val="22"/>
          <w:rFonts w:ascii="SimSun" w:hAnsi="SimSun" w:eastAsia="SimSun" w:cs="SimSun"/>
        </w:rPr>
        <w:t>全息符号表 (Notation &amp; Glossary)</w:t>
      </w:r>
    </w:p>
    <w:p>
      <w:pPr>
        <w:spacing w:line="312" w:lineRule="auto" w:after="120"/>
        <w:ind w:firstLine="432"/>
      </w:pPr>
      <w:r>
        <w:rPr>
          <w:b w:val="0"/>
          <w:i w:val="0"/>
          <w:sz w:val="22"/>
          <w:rFonts w:ascii="SimSun" w:hAnsi="SimSun" w:eastAsia="SimSun" w:cs="SimSun"/>
        </w:rPr>
        <w:t>为便于阅读与推演，文中核心参量符号定义如下：</w:t>
      </w:r>
    </w:p>
    <w:p>
      <w:pPr>
        <w:spacing w:line="312" w:lineRule="auto" w:after="120"/>
        <w:ind w:firstLine="432"/>
      </w:pPr>
      <w:r>
        <w:rPr>
          <w:b w:val="0"/>
          <w:i w:val="0"/>
          <w:sz w:val="22"/>
          <w:rFonts w:ascii="SimSun" w:hAnsi="SimSun" w:eastAsia="SimSun" w:cs="SimSun"/>
        </w:rPr>
        <w:t>：系统熵（宏观标量）。衡量巨系统内部无序度与结构性摩擦废热的总体水平。</w:t>
      </w:r>
    </w:p>
    <w:p>
      <w:pPr>
        <w:spacing w:line="312" w:lineRule="auto" w:after="120"/>
        <w:ind w:firstLine="432"/>
      </w:pPr>
      <w:r>
        <w:rPr>
          <w:b w:val="0"/>
          <w:i w:val="0"/>
          <w:sz w:val="22"/>
          <w:rFonts w:ascii="SimSun" w:hAnsi="SimSun" w:eastAsia="SimSun" w:cs="SimSun"/>
        </w:rPr>
        <w:t>：子系统或局部视界（微观矢量/张量）。代表构成巨系统的各个局部节点或其观测视界。</w:t>
      </w:r>
    </w:p>
    <w:p>
      <w:pPr>
        <w:spacing w:line="312" w:lineRule="auto" w:after="120"/>
        <w:ind w:firstLine="432"/>
      </w:pPr>
      <w:r>
        <w:rPr>
          <w:b w:val="0"/>
          <w:i w:val="0"/>
          <w:sz w:val="22"/>
          <w:rFonts w:ascii="SimSun" w:hAnsi="SimSun" w:eastAsia="SimSun" w:cs="SimSun"/>
        </w:rPr>
        <w:t>：外部熵流与内部熵增。 代表向系统注入的负熵，这是维持系统存活与进化的必要条件。</w:t>
      </w:r>
    </w:p>
    <w:p>
      <w:pPr>
        <w:spacing w:line="312" w:lineRule="auto" w:after="120"/>
        <w:ind w:firstLine="432"/>
      </w:pPr>
      <w:r>
        <w:rPr>
          <w:b w:val="0"/>
          <w:i w:val="0"/>
          <w:sz w:val="22"/>
          <w:rFonts w:ascii="SimSun" w:hAnsi="SimSun" w:eastAsia="SimSun" w:cs="SimSun"/>
        </w:rPr>
        <w:t>(Factorial Complexity)：阶乘级复杂度。描述系统状态与节点交互随规模呈爆炸式增长的数学极限。</w:t>
      </w:r>
    </w:p>
    <w:p>
      <w:pPr>
        <w:spacing w:line="312" w:lineRule="auto" w:after="120"/>
        <w:ind w:firstLine="432"/>
      </w:pPr>
      <w:r>
        <w:rPr>
          <w:b w:val="0"/>
          <w:i w:val="0"/>
          <w:sz w:val="22"/>
          <w:rFonts w:ascii="SimSun" w:hAnsi="SimSun" w:eastAsia="SimSun" w:cs="SimSun"/>
        </w:rPr>
        <w:t>(Governance Operator)：统御算符。接管系统复杂度、执行降维映射并对抗计算不可约性的核心数学实体。</w:t>
      </w:r>
    </w:p>
    <w:p>
      <w:pPr>
        <w:spacing w:line="312" w:lineRule="auto" w:after="120"/>
        <w:ind w:firstLine="432"/>
      </w:pPr>
      <w:r>
        <w:rPr>
          <w:b w:val="0"/>
          <w:i w:val="0"/>
          <w:sz w:val="22"/>
          <w:rFonts w:ascii="SimSun" w:hAnsi="SimSun" w:eastAsia="SimSun" w:cs="SimSun"/>
        </w:rPr>
        <w:t>：数字双螺旋。由数据模型与业务算法 深度耦合构成的系统本体。</w:t>
      </w:r>
    </w:p>
    <w:p>
      <w:pPr>
        <w:spacing w:line="312" w:lineRule="auto" w:after="120"/>
        <w:ind w:firstLine="432"/>
      </w:pPr>
      <w:r>
        <w:rPr>
          <w:b w:val="0"/>
          <w:i w:val="0"/>
          <w:sz w:val="22"/>
          <w:rFonts w:ascii="SimSun" w:hAnsi="SimSun" w:eastAsia="SimSun" w:cs="SimSun"/>
        </w:rPr>
        <w:t>M (Global Will / Mission)：宏观序参量与使命。 它并非凭空降临的形而上实体，而是智能主体（碳基架构师/观察者）为了对抗宇宙的‘计算不可约性’，通过认知粗粒化强行提炼并注入的代数截断边界。 我们可以从宇宙的三个尺度来看清这种演化的本质差别：</w:t>
      </w:r>
    </w:p>
    <w:p>
      <w:pPr>
        <w:spacing w:line="312" w:lineRule="auto" w:after="120"/>
        <w:ind w:firstLine="432"/>
      </w:pPr>
      <w:r>
        <w:rPr>
          <w:b w:val="0"/>
          <w:i w:val="0"/>
          <w:sz w:val="22"/>
          <w:rFonts w:ascii="SimSun" w:hAnsi="SimSun" w:eastAsia="SimSun" w:cs="SimSun"/>
        </w:rPr>
        <w:t>无机物系统（盲目的 M）： 弥散的分子云坍缩为恒星，“全局自引力势能最小化”就是自然涌现出的盲目 M。</w:t>
      </w:r>
    </w:p>
    <w:p>
      <w:pPr>
        <w:spacing w:line="312" w:lineRule="auto" w:after="120"/>
        <w:ind w:firstLine="432"/>
      </w:pPr>
      <w:r>
        <w:rPr>
          <w:b w:val="0"/>
          <w:i w:val="0"/>
          <w:sz w:val="22"/>
          <w:rFonts w:ascii="SimSun" w:hAnsi="SimSun" w:eastAsia="SimSun" w:cs="SimSun"/>
        </w:rPr>
        <w:t>有机物群落（被动的 M）： 生态系统服从“自由能最小化”，大自然的这种被动涌现，伴随着极度缓慢的时间跨度、盲目的试错以及海量物种灭绝的热耗散。</w:t>
      </w:r>
    </w:p>
    <w:p>
      <w:pPr>
        <w:spacing w:line="312" w:lineRule="auto" w:after="120"/>
        <w:ind w:firstLine="432"/>
      </w:pPr>
      <w:r>
        <w:rPr>
          <w:b w:val="0"/>
          <w:i w:val="0"/>
          <w:sz w:val="22"/>
          <w:rFonts w:ascii="SimSun" w:hAnsi="SimSun" w:eastAsia="SimSun" w:cs="SimSun"/>
        </w:rPr>
        <w:t>人类治理的社会与商业系统（智慧编排的主动 M）： 面对 O(N!) 级的商业变量，企业在资源与能耗层面上无法代偿大自然那种盲目且高昂的试错成本。因此，必须由作为观察者的领导人与架构师主动提炼并注入 M，并将其解码到计算不可约的逻辑模型中。我们利用硅基系统的极速并发预演，去替代残酷的物理自然淘汰，从而将大自然需要几万年才能涌现的秩序，在几毫秒的运算中强制显影。</w:t>
      </w:r>
    </w:p>
    <w:p>
      <w:pPr>
        <w:spacing w:line="312" w:lineRule="auto" w:after="120"/>
        <w:ind w:firstLine="432"/>
      </w:pPr>
      <w:r>
        <w:rPr>
          <w:b w:val="0"/>
          <w:i w:val="0"/>
          <w:sz w:val="22"/>
          <w:rFonts w:ascii="SimSun" w:hAnsi="SimSun" w:eastAsia="SimSun" w:cs="SimSun"/>
        </w:rPr>
        <w:t>(Mismatch Angle)：错配夹角。意图矢量与客观逻辑轨道向量之间的偏离度（拓扑空间夹角），决定了系统有效做功的转化率。</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(Dimension of Control / Observation)：控制域维度与观测域维度。依据维纳-卡尔曼公理，系统的控制效力严格受限于底层的观测精度。</w:t>
            </w:r>
          </w:p>
        </w:tc>
      </w:tr>
    </w:tbl>
    <w:p>
      <w:pPr>
        <w:spacing w:line="312" w:lineRule="auto" w:after="120"/>
        <w:ind w:firstLine="432"/>
      </w:pPr>
      <w:r>
        <w:rPr>
          <w:b w:val="0"/>
          <w:i w:val="0"/>
          <w:sz w:val="22"/>
          <w:rFonts w:ascii="SimSun" w:hAnsi="SimSun" w:eastAsia="SimSun" w:cs="SimSun"/>
        </w:rPr>
        <w:t>(Intent Vector)：意图矢量。代表系统在相空间中被牵引的方向与标度。在自然系统中代表吸引子位移；在人为系统中代表战略意志对资源的统御性做功方向。</w:t>
      </w:r>
    </w:p>
    <w:p>
      <w:pPr>
        <w:spacing w:line="312" w:lineRule="auto" w:after="120"/>
        <w:ind w:firstLine="432"/>
      </w:pPr>
      <w:r>
        <w:rPr>
          <w:b w:val="0"/>
          <w:i w:val="0"/>
          <w:sz w:val="22"/>
          <w:rFonts w:ascii="SimSun" w:hAnsi="SimSun" w:eastAsia="SimSun" w:cs="SimSun"/>
        </w:rPr>
        <w:t>(Logical Trajectory Vector)：逻辑轨道矢量。由底层的“双螺旋”数据模型与演化算法推演出的系统全局最优演化路径。</w:t>
      </w:r>
    </w:p>
    <w:p>
      <w:pPr>
        <w:spacing w:line="312" w:lineRule="auto" w:after="120"/>
        <w:ind w:firstLine="432"/>
      </w:pPr>
      <w:r>
        <w:rPr>
          <w:b w:val="0"/>
          <w:i w:val="0"/>
          <w:sz w:val="22"/>
          <w:rFonts w:ascii="SimSun" w:hAnsi="SimSun" w:eastAsia="SimSun" w:cs="SimSun"/>
        </w:rPr>
        <w:t>(Nodes)：参与架构协同的微观物理或智力节点数量。</w:t>
      </w:r>
    </w:p>
    <w:p>
      <w:pPr>
        <w:spacing w:line="312" w:lineRule="auto" w:after="120"/>
        <w:ind w:firstLine="432"/>
      </w:pPr>
      <w:r>
        <w:rPr>
          <w:b w:val="0"/>
          <w:i w:val="0"/>
          <w:sz w:val="22"/>
          <w:rFonts w:ascii="SimSun" w:hAnsi="SimSun" w:eastAsia="SimSun" w:cs="SimSun"/>
        </w:rPr>
        <w:t>(Total Perception Residual)：全息感知残差。系统演化的绝对动力源（Potential Difference）。由宏观势能场、微观状态位移偏差及外部环境扰动叠加而成。</w:t>
      </w:r>
    </w:p>
    <w:p>
      <w:pPr>
        <w:spacing w:line="312" w:lineRule="auto" w:after="120"/>
        <w:ind w:firstLine="432"/>
      </w:pPr>
      <w:r>
        <w:rPr>
          <w:b w:val="0"/>
          <w:i w:val="0"/>
          <w:sz w:val="22"/>
          <w:rFonts w:ascii="SimSun" w:hAnsi="SimSun" w:eastAsia="SimSun" w:cs="SimSun"/>
        </w:rPr>
        <w:t>Isomorphic Capability (能力同构)：执行统御算符的结构化能力，是系统底层逻辑在组织生命力上的全生命周期物理投影。</w:t>
      </w:r>
    </w:p>
    <w:p>
      <w:pPr>
        <w:spacing w:line="312" w:lineRule="auto" w:after="120"/>
        <w:ind w:firstLine="432"/>
      </w:pPr>
      <w:r>
        <w:rPr>
          <w:b w:val="0"/>
          <w:i w:val="0"/>
          <w:sz w:val="22"/>
          <w:rFonts w:ascii="SimSun" w:hAnsi="SimSun" w:eastAsia="SimSun" w:cs="SimSun"/>
        </w:rPr>
        <w:t>(Sum of Subsystems)：子系统集合。代表构成巨系统的动态、可变的局部节点总和。</w:t>
      </w:r>
    </w:p>
    <w:p>
      <w:pPr>
        <w:spacing w:line="312" w:lineRule="auto" w:after="120"/>
        <w:ind w:firstLine="432"/>
      </w:pPr>
      <w:r>
        <w:rPr>
          <w:b w:val="0"/>
          <w:i w:val="0"/>
          <w:sz w:val="22"/>
          <w:rFonts w:ascii="SimSun" w:hAnsi="SimSun" w:eastAsia="SimSun" w:cs="SimSun"/>
        </w:rPr>
        <w:t>：重整化后的微观算子与局部自由。系统通过将全局协同压力向上收敛，从而赋予微观节点在特定规则边界内 100% 聚焦于自身轨道进行“自由奋进”的权利。</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Φ(Evolution Functor)：碳基总设计师的高阶元认知操作，跨越范畴的自适应函子 (Functor)在“死锁三联点”处执行非自回归的公理重写，将高阶的环境变异转化为新范畴下的全新对象与不等式约束，实现系统代际跃迁。Φ 是唯一能够跨越哥德尔边界、图灵停机边界与莱斯语义边界的非确定性干预算符。</w:t>
            </w:r>
          </w:p>
        </w:tc>
      </w:tr>
    </w:tbl>
    <w:p>
      <w:pPr>
        <w:spacing w:line="312" w:lineRule="auto" w:after="120"/>
        <w:ind w:firstLine="432"/>
      </w:pPr>
      <w:r>
        <w:rPr>
          <w:b w:val="0"/>
          <w:i w:val="0"/>
          <w:sz w:val="22"/>
          <w:rFonts w:ascii="SimSun" w:hAnsi="SimSun" w:eastAsia="SimSun" w:cs="SimSun"/>
        </w:rPr>
        <w:t>关于本书结构：序章确立了全息抗熵理论的哲学地基与认知源代码。</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第一卷：以公理-定理-推论的严密形式，确立开放复杂巨系统治理的八大物理宪法。特别在第四章中，我们将 HAE 的系统状态空间演化方程同构投影至三大超复杂自适应系统 (CAS)：生态治理域（基于 eDNA 与 FEP 的 tipping point 自整定自愈）、城市科学域（通过影子价格与 Lagrange 乘子消纳群体湍流死锁）、以及认知科学域（人脑极点收敛与吸引子慢流形投影的 L0 OS），奠定范式共识。</w:t>
            </w:r>
          </w:p>
        </w:tc>
      </w:tr>
    </w:tbl>
    <w:p>
      <w:pPr>
        <w:spacing w:line="312" w:lineRule="auto" w:after="120"/>
        <w:ind w:firstLine="432"/>
      </w:pPr>
      <w:r>
        <w:rPr>
          <w:b w:val="0"/>
          <w:i w:val="0"/>
          <w:sz w:val="22"/>
          <w:rFonts w:ascii="SimSun" w:hAnsi="SimSun" w:eastAsia="SimSun" w:cs="SimSun"/>
        </w:rPr>
        <w:t>第二卷：将这八大宪法降维至企业价值链管理这一特定相空间，执行判决性实证。</w:t>
      </w:r>
    </w:p>
    <w:p>
      <w:pPr>
        <w:spacing w:line="312" w:lineRule="auto" w:after="120"/>
        <w:ind w:firstLine="432"/>
      </w:pPr>
      <w:r>
        <w:rPr>
          <w:b w:val="0"/>
          <w:i w:val="0"/>
          <w:sz w:val="22"/>
          <w:rFonts w:ascii="SimSun" w:hAnsi="SimSun" w:eastAsia="SimSun" w:cs="SimSun"/>
        </w:rPr>
        <w:t>第三卷：以跨域实证（航天工程、计算生物学、智能交通）完成对理论普适性的最终确证。</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全书遵循一条不可逆的降维链条：宇宙论根基 → 公理化宪法 → 领域法映射 → 跨域实证判决。</w:t>
            </w:r>
          </w:p>
        </w:tc>
      </w:tr>
    </w:tbl>
    <w:p>
      <w:pPr>
        <w:spacing w:line="312" w:lineRule="auto" w:after="120"/>
        <w:ind w:firstLine="432"/>
      </w:pPr>
      <w:r>
        <w:rPr>
          <w:b w:val="0"/>
          <w:i w:val="0"/>
          <w:sz w:val="22"/>
          <w:rFonts w:ascii="SimSun" w:hAnsi="SimSun" w:eastAsia="SimSun" w:cs="SimSun"/>
        </w:rPr>
        <w:t>第二卷总论：系统工程的八大物理宪法</w:t>
      </w:r>
    </w:p>
    <w:p>
      <w:pPr>
        <w:spacing w:line="312" w:lineRule="auto" w:after="120"/>
        <w:ind w:firstLine="432"/>
      </w:pPr>
      <w:r>
        <w:rPr>
          <w:b w:val="0"/>
          <w:i w:val="0"/>
          <w:sz w:val="22"/>
          <w:rFonts w:ascii="SimSun" w:hAnsi="SimSun" w:eastAsia="SimSun" w:cs="SimSun"/>
        </w:rPr>
        <w:t>卷首语</w:t>
      </w:r>
    </w:p>
    <w:p>
      <w:pPr>
        <w:spacing w:line="312" w:lineRule="auto" w:after="120"/>
        <w:ind w:firstLine="432"/>
      </w:pPr>
      <w:r>
        <w:rPr>
          <w:b w:val="0"/>
          <w:i w:val="0"/>
          <w:sz w:val="22"/>
          <w:rFonts w:ascii="SimSun" w:hAnsi="SimSun" w:eastAsia="SimSun" w:cs="SimSun"/>
        </w:rPr>
        <w:t>序章确立了系统演化的初始源代码。第一卷的八大宪法，构筑了该系统在物理空间中运行的代数骨架。</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本卷八大物理宪法，系第一卷公理体系在系统工程维度的降维投影。</w:t>
            </w:r>
          </w:p>
        </w:tc>
      </w:tr>
    </w:tbl>
    <w:p>
      <w:pPr>
        <w:spacing w:line="312" w:lineRule="auto" w:after="120"/>
        <w:ind w:firstLine="432"/>
      </w:pPr>
      <w:r>
        <w:rPr>
          <w:b w:val="0"/>
          <w:i w:val="0"/>
          <w:sz w:val="22"/>
          <w:rFonts w:ascii="SimSun" w:hAnsi="SimSun" w:eastAsia="SimSun" w:cs="SimSun"/>
        </w:rPr>
        <w:t>必须观测一个客观的物理实相：任何开放复杂巨系统的自发演化方向，皆为秩序的衰减与熵值的上升。在阶乘级复杂度的相空间中，基于局部经验的线性管理机制存在算力瓶颈与维度缺失。统御的重心必须从对微观节点的发散式干预，转向对底层算法的确权。</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本卷推演的八大公理，旨在跨越数学、物理学与认知科学，提取隐秘的跨域同构现象。这些定律划定了智慧主体对复杂物理实相执行降维治理的客观边界。</w:t>
            </w:r>
          </w:p>
        </w:tc>
      </w:tr>
    </w:tbl>
    <w:p>
      <w:pPr>
        <w:spacing w:line="312" w:lineRule="auto" w:after="120"/>
        <w:ind w:firstLine="432"/>
      </w:pPr>
      <w:r>
        <w:rPr>
          <w:b w:val="0"/>
          <w:i w:val="0"/>
          <w:sz w:val="22"/>
          <w:rFonts w:ascii="SimSun" w:hAnsi="SimSun" w:eastAsia="SimSun" w:cs="SimSun"/>
        </w:rPr>
        <w:t>在此法则下，算法定义秩序，算力执行代偿，良知锚定引力。</w:t>
      </w:r>
    </w:p>
    <w:p>
      <w:pPr>
        <w:spacing w:line="312" w:lineRule="auto" w:after="120"/>
        <w:ind w:firstLine="432"/>
      </w:pPr>
      <w:r>
        <w:rPr>
          <w:b w:val="0"/>
          <w:i w:val="0"/>
          <w:sz w:val="22"/>
          <w:rFonts w:ascii="SimSun" w:hAnsi="SimSun" w:eastAsia="SimSun" w:cs="SimSun"/>
        </w:rPr>
        <w:t>第一章 目的论：全息抗熵的三重物理柱石</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核心公理：系统智慧的本质，在于通过观测、模拟与治理的纠缠，构建一台持续对抗热寂的全息负熵泵。</w:t>
            </w:r>
          </w:p>
        </w:tc>
      </w:tr>
    </w:tbl>
    <w:p>
      <w:pPr>
        <w:spacing w:line="312" w:lineRule="auto" w:after="120"/>
        <w:ind w:firstLine="432"/>
      </w:pPr>
      <w:r>
        <w:rPr>
          <w:b w:val="0"/>
          <w:i w:val="0"/>
          <w:sz w:val="22"/>
          <w:rFonts w:ascii="SimSun" w:hAnsi="SimSun" w:eastAsia="SimSun" w:cs="SimSun"/>
        </w:rPr>
        <w:t>智慧主体与系统的关系，不仅是治理，更是生命意志与物理实相的同频共振：</w:t>
      </w:r>
    </w:p>
    <w:p>
      <w:pPr>
        <w:spacing w:line="312" w:lineRule="auto" w:after="120"/>
        <w:ind w:firstLine="432"/>
      </w:pPr>
      <w:r>
        <w:rPr>
          <w:b w:val="0"/>
          <w:i w:val="0"/>
          <w:sz w:val="22"/>
          <w:rFonts w:ascii="SimSun" w:hAnsi="SimSun" w:eastAsia="SimSun" w:cs="SimSun"/>
        </w:rPr>
        <w:t>认知态（观测与模拟）：这不仅是前提，更是主体通过降低信息熵实现的初级负熵注入。通过建立同构映射，实现实然的降维与真理的显影。</w:t>
      </w:r>
    </w:p>
    <w:p>
      <w:pPr>
        <w:spacing w:line="312" w:lineRule="auto" w:after="120"/>
        <w:ind w:firstLine="432"/>
      </w:pPr>
      <w:r>
        <w:rPr>
          <w:b w:val="0"/>
          <w:i w:val="0"/>
          <w:sz w:val="22"/>
          <w:rFonts w:ascii="SimSun" w:hAnsi="SimSun" w:eastAsia="SimSun" w:cs="SimSun"/>
        </w:rPr>
        <w:t>行动态（治理）：这是主体的意志选择。通过算符（）剥离冗余，实现应然的重整</w:t>
      </w:r>
    </w:p>
    <w:p>
      <w:pPr>
        <w:spacing w:line="312" w:lineRule="auto" w:after="120"/>
        <w:ind w:firstLine="432"/>
      </w:pPr>
      <w:r>
        <w:rPr>
          <w:b w:val="0"/>
          <w:i w:val="0"/>
          <w:sz w:val="22"/>
          <w:rFonts w:ascii="SimSun" w:hAnsi="SimSun" w:eastAsia="SimSun" w:cs="SimSun"/>
        </w:rPr>
        <w:t>系统之形式化定义</w:t>
      </w:r>
    </w:p>
    <w:p>
      <w:pPr>
        <w:spacing w:line="312" w:lineRule="auto" w:after="120"/>
        <w:ind w:firstLine="432"/>
      </w:pPr>
      <w:r>
        <w:rPr>
          <w:b w:val="0"/>
          <w:i w:val="0"/>
          <w:sz w:val="22"/>
          <w:rFonts w:ascii="SimSun" w:hAnsi="SimSun" w:eastAsia="SimSun" w:cs="SimSun"/>
        </w:rPr>
        <w:t>定义：系统。 系统并非划界的原初产物，而是众多应然框架在残差的持续淬炼下，彼此交织、嵌套、修正，最终自然涌现的“框架之框架”。它是元认知通过算符与的持续运作，在实然背景 Ξ 上构建的、能够自我维持与自我进化的低熵整体。</w:t>
      </w:r>
    </w:p>
    <w:p>
      <w:pPr>
        <w:spacing w:line="312" w:lineRule="auto" w:after="120"/>
        <w:ind w:firstLine="432"/>
      </w:pPr>
      <w:r>
        <w:rPr>
          <w:b w:val="0"/>
          <w:i w:val="0"/>
          <w:sz w:val="22"/>
          <w:rFonts w:ascii="SimSun" w:hAnsi="SimSun" w:eastAsia="SimSun" w:cs="SimSun"/>
        </w:rPr>
        <w:t>降维做功与第一卷三律的严格映射</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本章推演的三大极限界碑，正是第一卷三大公理在工程做功维度的降维投影：</w:t>
            </w:r>
          </w:p>
        </w:tc>
      </w:tr>
    </w:tbl>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极限界一：闭环反馈辨识不可解性（观测失真） → 严格对应第一律：无应然，则瓦解。不先施加 Π 划定应然框架，系统处于无约束的随机博弈中，辨识矩阵零谱退化，观测提取的有效互信息归零。</w:t>
            </w:r>
          </w:p>
        </w:tc>
      </w:tr>
    </w:tbl>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极限界二：李雅普诺夫预测时窗收缩（模拟发散） → 严格对应第二律：无约束，则耗散。Π 算符通过在最底层施加硬性正交与轨道约束，强行在混沌相空间中裁剪出低维稳定流形。不先约束维度，最大李雅普诺夫指数发散，模拟轨迹瞬间混沌发散，一切做功化为耗散废热。</w:t>
            </w:r>
          </w:p>
        </w:tc>
      </w:tr>
    </w:tbl>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极限界三：控制域坍缩（治理瘫痪） → 严格对应第三律：无残差，则停滞。在观测失真与模拟发散后，二阶进化算子 Φ 无法识别真实残差 Δ，系统干预意图与客观轨线的偏离夹角趋近90度，有效做功坍缩为零，进化彻底停滞并卡死在逻辑死锁中。</w:t>
            </w:r>
          </w:p>
        </w:tc>
      </w:tr>
    </w:tbl>
    <w:p>
      <w:pPr>
        <w:spacing w:line="312" w:lineRule="auto" w:after="120"/>
        <w:ind w:firstLine="432"/>
      </w:pPr>
      <w:r>
        <w:rPr>
          <w:b w:val="0"/>
          <w:i w:val="0"/>
          <w:sz w:val="22"/>
          <w:rFonts w:ascii="SimSun" w:hAnsi="SimSun" w:eastAsia="SimSun" w:cs="SimSun"/>
        </w:rPr>
        <w:t>1.1 核心参量的科学化定义</w:t>
      </w:r>
    </w:p>
    <w:p>
      <w:pPr>
        <w:spacing w:line="312" w:lineRule="auto" w:after="120"/>
        <w:ind w:firstLine="432"/>
      </w:pPr>
      <w:r>
        <w:rPr>
          <w:b w:val="0"/>
          <w:i w:val="0"/>
          <w:sz w:val="22"/>
          <w:rFonts w:ascii="SimSun" w:hAnsi="SimSun" w:eastAsia="SimSun" w:cs="SimSun"/>
        </w:rPr>
        <w:t>定义1：开放复杂巨系统。由海量异构节点（如物理机台、逻辑实体、人类个体）组成的动态网状拓扑集合。其核心物理特征表现为“张量纠缠”：内部因果关系高度耦合，触动单一节点易引发全网的非线性响应。</w:t>
      </w:r>
    </w:p>
    <w:p>
      <w:pPr>
        <w:spacing w:line="312" w:lineRule="auto" w:after="120"/>
        <w:ind w:firstLine="432"/>
      </w:pPr>
      <w:r>
        <w:rPr>
          <w:b w:val="0"/>
          <w:i w:val="0"/>
          <w:sz w:val="22"/>
          <w:rFonts w:ascii="SimSun" w:hAnsi="SimSun" w:eastAsia="SimSun" w:cs="SimSun"/>
        </w:rPr>
        <w:t>定义2：系统性耗散 (Q)。指由于观测带宽不足或模拟精度失效，导致系统内部产生的不可逆热损耗。在物理层表现为摩擦生热，在信息层表现为预测残差的累积。</w:t>
      </w:r>
    </w:p>
    <w:p>
      <w:pPr>
        <w:spacing w:line="312" w:lineRule="auto" w:after="120"/>
        <w:ind w:firstLine="432"/>
      </w:pPr>
      <w:r>
        <w:rPr>
          <w:b w:val="0"/>
          <w:i w:val="0"/>
          <w:sz w:val="22"/>
          <w:rFonts w:ascii="SimSun" w:hAnsi="SimSun" w:eastAsia="SimSun" w:cs="SimSun"/>
        </w:rPr>
        <w:t>定义3：负熵/统御信息 ()。能够穿透局部环境噪音、降低系统状态不确定性的结构化规则与全局算法。</w:t>
      </w:r>
    </w:p>
    <w:p>
      <w:pPr>
        <w:spacing w:line="312" w:lineRule="auto" w:after="120"/>
        <w:ind w:firstLine="432"/>
      </w:pPr>
      <w:r>
        <w:rPr>
          <w:b w:val="0"/>
          <w:i w:val="0"/>
          <w:sz w:val="22"/>
          <w:rFonts w:ascii="SimSun" w:hAnsi="SimSun" w:eastAsia="SimSun" w:cs="SimSun"/>
        </w:rPr>
        <w:t>定义4：系统拓扑对称性与守恒流。根据系统科学的诺特定理（Systemic Noether's Theorem），系统拓扑转移方程在时空平移与标度变换下的不变性（对称性），对应着系统内部特定物理流（如物料守恒流、资金守恒流、信息保真度）的守恒。统御算符的操作本质上是锁定这些拓扑守恒流，使系统不因外界扰动而发生结构性崩塌。</w:t>
      </w:r>
    </w:p>
    <w:p>
      <w:pPr>
        <w:spacing w:line="312" w:lineRule="auto" w:after="120"/>
        <w:ind w:firstLine="432"/>
      </w:pPr>
      <w:r>
        <w:rPr>
          <w:b w:val="0"/>
          <w:i w:val="0"/>
          <w:sz w:val="22"/>
          <w:rFonts w:ascii="SimSun" w:hAnsi="SimSun" w:eastAsia="SimSun" w:cs="SimSun"/>
        </w:rPr>
        <w:t>定义 5：5D 时空容器的纯代数空间定义 设系统的状态演化发生在高维希尔伯特空间上：</w:t>
      </w:r>
    </w:p>
    <w:p>
      <w:pPr>
        <w:spacing w:line="312" w:lineRule="auto" w:after="120"/>
        <w:ind w:firstLine="432"/>
      </w:pPr>
      <w:r>
        <w:rPr>
          <w:b w:val="0"/>
          <w:i w:val="0"/>
          <w:sz w:val="22"/>
          <w:rFonts w:ascii="SimSun" w:hAnsi="SimSun" w:eastAsia="SimSun" w:cs="SimSun"/>
        </w:rPr>
        <w:t>节点空间：定义为拓扑流形上的离散质点集；</w:t>
      </w:r>
    </w:p>
    <w:p>
      <w:pPr>
        <w:spacing w:line="312" w:lineRule="auto" w:after="120"/>
        <w:ind w:firstLine="432"/>
      </w:pPr>
      <w:r>
        <w:rPr>
          <w:b w:val="0"/>
          <w:i w:val="0"/>
          <w:sz w:val="22"/>
          <w:rFonts w:ascii="SimSun" w:hAnsi="SimSun" w:eastAsia="SimSun" w:cs="SimSun"/>
        </w:rPr>
        <w:t>关系拓扑：定义为在上建立的有向单纯复形（Simplicial Complex）或赋权有向图；</w:t>
      </w:r>
    </w:p>
    <w:p>
      <w:pPr>
        <w:spacing w:line="312" w:lineRule="auto" w:after="120"/>
        <w:ind w:firstLine="432"/>
      </w:pPr>
      <w:r>
        <w:rPr>
          <w:b w:val="0"/>
          <w:i w:val="0"/>
          <w:sz w:val="22"/>
          <w:rFonts w:ascii="SimSun" w:hAnsi="SimSun" w:eastAsia="SimSun" w:cs="SimSun"/>
        </w:rPr>
        <w:t>极值约束：定义为空间中的封闭非凸可行域（Feasible Set）；</w:t>
      </w:r>
    </w:p>
    <w:p>
      <w:pPr>
        <w:spacing w:line="312" w:lineRule="auto" w:after="120"/>
        <w:ind w:firstLine="432"/>
      </w:pPr>
      <w:r>
        <w:rPr>
          <w:b w:val="0"/>
          <w:i w:val="0"/>
          <w:sz w:val="22"/>
          <w:rFonts w:ascii="SimSun" w:hAnsi="SimSun" w:eastAsia="SimSun" w:cs="SimSun"/>
        </w:rPr>
        <w:t>状态跃迁：由事件流触发的离散相变函数；</w:t>
      </w:r>
    </w:p>
    <w:p>
      <w:pPr>
        <w:spacing w:line="312" w:lineRule="auto" w:after="120"/>
        <w:ind w:firstLine="432"/>
      </w:pPr>
      <w:r>
        <w:rPr>
          <w:b w:val="0"/>
          <w:i w:val="0"/>
          <w:sz w:val="22"/>
          <w:rFonts w:ascii="SimSun" w:hAnsi="SimSun" w:eastAsia="SimSun" w:cs="SimSun"/>
        </w:rPr>
        <w:t>状态矢量：定义为流形在时刻的瞬时相轨迹切向量 。</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1.2 系统演化的底层物理公理</w:t>
            </w:r>
          </w:p>
        </w:tc>
      </w:tr>
    </w:tbl>
    <w:p>
      <w:pPr>
        <w:spacing w:line="312" w:lineRule="auto" w:after="120"/>
        <w:ind w:firstLine="432"/>
      </w:pPr>
      <w:r>
        <w:rPr>
          <w:b w:val="0"/>
          <w:i w:val="0"/>
          <w:sz w:val="22"/>
          <w:rFonts w:ascii="SimSun" w:hAnsi="SimSun" w:eastAsia="SimSun" w:cs="SimSun"/>
        </w:rPr>
        <w:t>巨系统的演化独立于局部节点的单一意图，受三道底层物理规律的约束：</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公理一：耗散结构与系统演化定律（普里高津定律）</w:t>
            </w:r>
          </w:p>
        </w:tc>
      </w:tr>
    </w:tbl>
    <w:p>
      <w:pPr>
        <w:spacing w:line="312" w:lineRule="auto" w:after="120"/>
        <w:ind w:firstLine="432"/>
      </w:pPr>
      <w:r>
        <w:rPr>
          <w:b w:val="0"/>
          <w:i w:val="0"/>
          <w:sz w:val="22"/>
          <w:rFonts w:ascii="SimSun" w:hAnsi="SimSun" w:eastAsia="SimSun" w:cs="SimSun"/>
        </w:rPr>
        <w:t>前置物理基础：热力学第二定律（孤立系统熵增原理，）。</w:t>
      </w:r>
    </w:p>
    <w:p>
      <w:pPr>
        <w:spacing w:line="312" w:lineRule="auto" w:after="120"/>
        <w:ind w:firstLine="432"/>
      </w:pPr>
      <w:r>
        <w:rPr>
          <w:b w:val="0"/>
          <w:i w:val="0"/>
          <w:sz w:val="22"/>
          <w:rFonts w:ascii="SimSun" w:hAnsi="SimSun" w:eastAsia="SimSun" w:cs="SimSun"/>
        </w:rPr>
        <w:t>核心方程：</w:t>
      </w:r>
    </w:p>
    <w:p>
      <w:pPr>
        <w:spacing w:line="312" w:lineRule="auto" w:after="120"/>
        <w:ind w:firstLine="432"/>
      </w:pPr>
      <w:r>
        <w:rPr>
          <w:b w:val="0"/>
          <w:i w:val="0"/>
          <w:sz w:val="22"/>
          <w:rFonts w:ascii="SimSun" w:hAnsi="SimSun" w:eastAsia="SimSun" w:cs="SimSun"/>
        </w:rPr>
        <w:t>参数释义：任何开放系统的总熵变（），由系统内部摩擦产生的熵增（）以及与外部环境交换的熵流（）两部分组成。</w:t>
      </w:r>
    </w:p>
    <w:p>
      <w:pPr>
        <w:spacing w:line="312" w:lineRule="auto" w:after="120"/>
        <w:ind w:firstLine="432"/>
      </w:pPr>
      <w:r>
        <w:rPr>
          <w:b w:val="0"/>
          <w:i w:val="0"/>
          <w:sz w:val="22"/>
          <w:rFonts w:ascii="SimSun" w:hAnsi="SimSun" w:eastAsia="SimSun" w:cs="SimSun"/>
        </w:rPr>
        <w:t>推演与映射：系统维持存活与进化的数学条件为   且（即系统从外部吸收的负熵流的绝对值大于系统自发熵增），这也意味着系统总熵变 。当复杂系统陷入高熵的无序状态时，单靠内部的自发演化难以重构秩序。通常需要从外部对系统注入高能级的能量或结构化信息（即外部负熵 ），以抵消内部产生的摩擦与耗散（）。若负熵流的注入速度长期低于内部耗散速度，系统将趋向于热力学平衡态（热寂）。</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公理二：香农-薛定谔智能公理（信息与负熵等效律）</w:t>
            </w:r>
          </w:p>
        </w:tc>
      </w:tr>
    </w:tbl>
    <w:p>
      <w:pPr>
        <w:spacing w:line="312" w:lineRule="auto" w:after="120"/>
        <w:ind w:firstLine="432"/>
      </w:pPr>
      <w:r>
        <w:rPr>
          <w:b w:val="0"/>
          <w:i w:val="0"/>
          <w:sz w:val="22"/>
          <w:rFonts w:ascii="SimSun" w:hAnsi="SimSun" w:eastAsia="SimSun" w:cs="SimSun"/>
        </w:rPr>
        <w:t>前置理论基础：布里渊 (Leon Brillouin) 的信息负熵等效原理。</w:t>
      </w:r>
    </w:p>
    <w:p>
      <w:pPr>
        <w:spacing w:line="312" w:lineRule="auto" w:after="120"/>
        <w:ind w:firstLine="432"/>
      </w:pPr>
      <w:r>
        <w:rPr>
          <w:b w:val="0"/>
          <w:i w:val="0"/>
          <w:sz w:val="22"/>
          <w:rFonts w:ascii="SimSun" w:hAnsi="SimSun" w:eastAsia="SimSun" w:cs="SimSun"/>
        </w:rPr>
        <w:t>参数释义：代表系统的信息熵（不确定度），代表某一种无序状态发生的概率。</w:t>
      </w:r>
    </w:p>
    <w:p>
      <w:pPr>
        <w:spacing w:line="312" w:lineRule="auto" w:after="120"/>
        <w:ind w:firstLine="432"/>
      </w:pPr>
      <w:r>
        <w:rPr>
          <w:b w:val="0"/>
          <w:i w:val="0"/>
          <w:sz w:val="22"/>
          <w:rFonts w:ascii="SimSun" w:hAnsi="SimSun" w:eastAsia="SimSun" w:cs="SimSun"/>
        </w:rPr>
        <w:t>推演与映射：获取结构化信息，等同于降低系统的不确定性（注入负熵）。智能的机制在于通过引入结构化信息，以消耗能量为代价持续做功。系统工程是这一机制的具象化，其核心职能体现为系统的“负熵引擎”。</w:t>
      </w:r>
    </w:p>
    <w:p>
      <w:pPr>
        <w:spacing w:line="312" w:lineRule="auto" w:after="120"/>
        <w:ind w:firstLine="432"/>
      </w:pPr>
      <w:r>
        <w:rPr>
          <w:b w:val="0"/>
          <w:i w:val="0"/>
          <w:sz w:val="22"/>
          <w:rFonts w:ascii="SimSun" w:hAnsi="SimSun" w:eastAsia="SimSun" w:cs="SimSun"/>
        </w:rPr>
        <w:t>在基础物理层面，必须引入“控制器能耗自指约束（Controller Energy Self-Constraint）”：作为物理实体的硅基控制引擎在进行计算、剪枝与决策时，其自身亦在消耗电能并产生计算耗散熵。为了使系统整体实现净负熵演化，控制器输入系统的有效负熵流绝对值必须满足：</w:t>
      </w:r>
    </w:p>
    <w:p>
      <w:pPr>
        <w:spacing w:line="312" w:lineRule="auto" w:after="120"/>
        <w:ind w:firstLine="432"/>
      </w:pPr>
      <w:r>
        <w:rPr>
          <w:b w:val="0"/>
          <w:i w:val="0"/>
          <w:sz w:val="22"/>
          <w:rFonts w:ascii="SimSun" w:hAnsi="SimSun" w:eastAsia="SimSun" w:cs="SimSun"/>
        </w:rPr>
        <w:t>这设定了系统治理的物理效率底线：如果控制算法本身过度臃肿（例如无先验的暴算或无效分支过多），导致芯片散发的热量（计算熵增）超过了其排产/治理算法带来的物理实体熵减，则治理行为在宇宙热力学层面将宣告失效。</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公理三：卡尔·弗里斯顿变分自由能原理（Friston FEP）</w:t>
            </w:r>
          </w:p>
        </w:tc>
      </w:tr>
    </w:tbl>
    <w:p>
      <w:pPr>
        <w:spacing w:line="312" w:lineRule="auto" w:after="120"/>
        <w:ind w:firstLine="432"/>
      </w:pPr>
      <w:r>
        <w:rPr>
          <w:b w:val="0"/>
          <w:i w:val="0"/>
          <w:sz w:val="22"/>
          <w:rFonts w:ascii="SimSun" w:hAnsi="SimSun" w:eastAsia="SimSun" w:cs="SimSun"/>
        </w:rPr>
        <w:t>前置物理基础：生命与自适应自组织系统通过最小化变分自由能对抗外部随机性（熵增）的物理法则。</w:t>
      </w:r>
    </w:p>
    <w:p>
      <w:pPr>
        <w:spacing w:line="312" w:lineRule="auto" w:after="120"/>
        <w:ind w:firstLine="432"/>
      </w:pPr>
      <w:r>
        <w:rPr>
          <w:b w:val="0"/>
          <w:i w:val="0"/>
          <w:sz w:val="22"/>
          <w:rFonts w:ascii="SimSun" w:hAnsi="SimSun" w:eastAsia="SimSun" w:cs="SimSun"/>
        </w:rPr>
        <w:t>核心方程:</w:t>
      </w:r>
    </w:p>
    <w:p>
      <w:pPr>
        <w:spacing w:line="312" w:lineRule="auto" w:after="120"/>
        <w:ind w:firstLine="432"/>
      </w:pPr>
      <w:r>
        <w:rPr>
          <w:b w:val="0"/>
          <w:i w:val="0"/>
          <w:sz w:val="22"/>
          <w:rFonts w:ascii="SimSun" w:hAnsi="SimSun" w:eastAsia="SimSun" w:cs="SimSun"/>
        </w:rPr>
        <w:t>参数释义：为变分自由能；为内部认知模型对状态的信念分布；为在给定观测数据下真实物理状态的后验分布；为感知的惊讶度（Surprise，等效于信息不确定度/熵）。</w:t>
      </w:r>
    </w:p>
    <w:p>
      <w:pPr>
        <w:spacing w:line="312" w:lineRule="auto" w:after="120"/>
        <w:ind w:firstLine="432"/>
      </w:pPr>
      <w:r>
        <w:rPr>
          <w:b w:val="0"/>
          <w:i w:val="0"/>
          <w:sz w:val="22"/>
          <w:rFonts w:ascii="SimSun" w:hAnsi="SimSun" w:eastAsia="SimSun" w:cs="SimSun"/>
        </w:rPr>
        <w:t>推演与映射：变分自由能是连接信息熵与物理熵的唯一桥梁。它证明了“观测与模拟（认知态）”的本质是降低信息熵以向系统注入“初级负熵”。统御算符通过观测缩小感知误差，通过模拟消除推理残差，其终极目标是将系统整体的自由能压制在生存退化阈值之下。必须指出的是，变分自由能的最小化仅完成了在逻辑空间内的“搜索树剪枝”，其物理本质是“避免无效的物理做功耗散”（即通过将错配角 θ 强行收敛趋近于 0，使得干预力的做功效率最大化）。而真正向物理世界注入负熵、重构秩序的步骤，必须由硅基引擎输出的离散控制脉冲通过物理媒介（如机械、人工做功）执行“反写物质化（Write-Back）”，消耗物理热力学能来代偿并固化逻辑空间的熵减。信息负熵是物理负熵的前置过滤器，两者在能量转换边界上服从兰道尔原理。</w:t>
      </w:r>
    </w:p>
    <w:p>
      <w:pPr>
        <w:spacing w:line="312" w:lineRule="auto" w:after="120"/>
        <w:ind w:firstLine="432"/>
      </w:pPr>
      <w:r>
        <w:rPr>
          <w:b w:val="0"/>
          <w:i w:val="0"/>
          <w:sz w:val="22"/>
          <w:rFonts w:ascii="SimSun" w:hAnsi="SimSun" w:eastAsia="SimSun" w:cs="SimSun"/>
        </w:rPr>
        <w:t>1.3 推论：系统演化障碍与宏观耗散</w:t>
      </w:r>
    </w:p>
    <w:p>
      <w:pPr>
        <w:spacing w:line="312" w:lineRule="auto" w:after="120"/>
        <w:ind w:firstLine="432"/>
      </w:pPr>
      <w:r>
        <w:rPr>
          <w:b w:val="0"/>
          <w:i w:val="0"/>
          <w:sz w:val="22"/>
          <w:rFonts w:ascii="SimSun" w:hAnsi="SimSun" w:eastAsia="SimSun" w:cs="SimSun"/>
        </w:rPr>
        <w:t>当统御机制减弱，外部负熵注入趋近于零 () 时，系统易陷入信息匮乏状态。物理节点在全域信息衰减的环境下，其局部算力趋向低维收敛，易引发以下连锁反应：</w:t>
      </w:r>
    </w:p>
    <w:p>
      <w:pPr>
        <w:spacing w:line="312" w:lineRule="auto" w:after="120"/>
        <w:ind w:firstLine="432"/>
      </w:pPr>
      <w:r>
        <w:rPr>
          <w:b w:val="0"/>
          <w:i w:val="0"/>
          <w:sz w:val="22"/>
          <w:rFonts w:ascii="SimSun" w:hAnsi="SimSun" w:eastAsia="SimSun" w:cs="SimSun"/>
        </w:rPr>
        <w:t>1.3.1 微观表征：局部极值陷阱（理性的合成谬误）</w:t>
      </w:r>
    </w:p>
    <w:p>
      <w:pPr>
        <w:spacing w:line="312" w:lineRule="auto" w:after="120"/>
        <w:ind w:firstLine="432"/>
      </w:pPr>
      <w:r>
        <w:rPr>
          <w:b w:val="0"/>
          <w:i w:val="0"/>
          <w:sz w:val="22"/>
          <w:rFonts w:ascii="SimSun" w:hAnsi="SimSun" w:eastAsia="SimSun" w:cs="SimSun"/>
        </w:rPr>
        <w:t>底层数学原理：非凸优化中的“梯度下降陷阱”。</w:t>
      </w:r>
    </w:p>
    <w:p>
      <w:pPr>
        <w:spacing w:line="312" w:lineRule="auto" w:after="120"/>
        <w:ind w:firstLine="432"/>
      </w:pPr>
      <w:r>
        <w:rPr>
          <w:b w:val="0"/>
          <w:i w:val="0"/>
          <w:sz w:val="22"/>
          <w:rFonts w:ascii="SimSun" w:hAnsi="SimSun" w:eastAsia="SimSun" w:cs="SimSun"/>
        </w:rPr>
        <w:t>推演方程：</w:t>
      </w:r>
    </w:p>
    <w:p>
      <w:pPr>
        <w:spacing w:line="312" w:lineRule="auto" w:after="120"/>
        <w:ind w:firstLine="432"/>
      </w:pPr>
      <w:r>
        <w:rPr>
          <w:b w:val="0"/>
          <w:i w:val="0"/>
          <w:sz w:val="22"/>
          <w:rFonts w:ascii="SimSun" w:hAnsi="SimSun" w:eastAsia="SimSun" w:cs="SimSun"/>
        </w:rPr>
        <w:t>参数释义：在缺乏全局视野时，各子系统仅能在其有限的局部观测视界 () 内，采用既有经验或局部的控制律 ()，去寻求自身的局部目标函数极值 ()，最终输出局部的做功矢量 ()。</w:t>
      </w:r>
    </w:p>
    <w:p>
      <w:pPr>
        <w:spacing w:line="312" w:lineRule="auto" w:after="120"/>
        <w:ind w:firstLine="432"/>
      </w:pPr>
      <w:r>
        <w:rPr>
          <w:b w:val="0"/>
          <w:i w:val="0"/>
          <w:sz w:val="22"/>
          <w:rFonts w:ascii="SimSun" w:hAnsi="SimSun" w:eastAsia="SimSun" w:cs="SimSun"/>
        </w:rPr>
        <w:t>推演与映射：在非凸优化的数学模型中，这种缺乏全局约束的算法会沿着当前的梯度下降，容易收敛并停滞于“局部最优”区间。例如在企业运作中，制造部门单向追求机台稼动率，采购部门片面压降单价；各个子系统都在执行符合局部极值的动作，叠加后却往往增加了全域资源的结构性耗散。</w:t>
      </w:r>
    </w:p>
    <w:p>
      <w:pPr>
        <w:spacing w:line="312" w:lineRule="auto" w:after="120"/>
        <w:ind w:firstLine="432"/>
      </w:pPr>
      <w:r>
        <w:rPr>
          <w:b w:val="0"/>
          <w:i w:val="0"/>
          <w:sz w:val="22"/>
          <w:rFonts w:ascii="SimSun" w:hAnsi="SimSun" w:eastAsia="SimSun" w:cs="SimSun"/>
        </w:rPr>
        <w:t>1.3.2 宏观表征：能量的物理抵消（多重共线性）</w:t>
      </w:r>
    </w:p>
    <w:p>
      <w:pPr>
        <w:spacing w:line="312" w:lineRule="auto" w:after="120"/>
        <w:ind w:firstLine="432"/>
      </w:pPr>
      <w:r>
        <w:rPr>
          <w:b w:val="0"/>
          <w:i w:val="0"/>
          <w:sz w:val="22"/>
          <w:rFonts w:ascii="SimSun" w:hAnsi="SimSun" w:eastAsia="SimSun" w:cs="SimSun"/>
        </w:rPr>
        <w:t>底层数学原理：向量空间中的三角不等式（Triangle Inequality，即 ）。</w:t>
      </w:r>
    </w:p>
    <w:p>
      <w:pPr>
        <w:spacing w:line="312" w:lineRule="auto" w:after="120"/>
        <w:ind w:firstLine="432"/>
      </w:pPr>
      <w:r>
        <w:rPr>
          <w:b w:val="0"/>
          <w:i w:val="0"/>
          <w:sz w:val="22"/>
          <w:rFonts w:ascii="SimSun" w:hAnsi="SimSun" w:eastAsia="SimSun" w:cs="SimSun"/>
        </w:rPr>
        <w:t>推演方程：</w:t>
      </w:r>
    </w:p>
    <w:p>
      <w:pPr>
        <w:spacing w:line="312" w:lineRule="auto" w:after="120"/>
        <w:ind w:firstLine="432"/>
      </w:pPr>
      <w:r>
        <w:rPr>
          <w:b w:val="0"/>
          <w:i w:val="0"/>
          <w:sz w:val="22"/>
          <w:rFonts w:ascii="SimSun" w:hAnsi="SimSun" w:eastAsia="SimSun" w:cs="SimSun"/>
        </w:rPr>
        <w:t>参数释义：局部节点算力的降维，导致宏观状态下无序的线性矢量叠加。根据三角不等式，局部做功矢量的标量总和 () 始终大于或等于实际系统合力矢量的模 ()。两者之间的代数差值，即为宏观耗散。</w:t>
      </w:r>
    </w:p>
    <w:p>
      <w:pPr>
        <w:spacing w:line="312" w:lineRule="auto" w:after="120"/>
        <w:ind w:firstLine="432"/>
      </w:pPr>
      <w:r>
        <w:rPr>
          <w:b w:val="0"/>
          <w:i w:val="0"/>
          <w:sz w:val="22"/>
          <w:rFonts w:ascii="SimSun" w:hAnsi="SimSun" w:eastAsia="SimSun" w:cs="SimSun"/>
        </w:rPr>
        <w:t>推演与映射：独立子系统在缺乏全局正交空间约束时，其目标函数易发生路径碰撞。系统输入的资金与算力在非凸博弈中发生矢量对消。这种由于三角不等式产生的代数差值，在本体论上是系统的结构性摩擦废热；但更致命的是，在认识论上，它证明了还原论观测的彻底失效。数学铁律判决了：如果直接用还原论视角去观测非正交的复杂网络，连‘看’都会因为隐秘的矢量干涉而严重失真，后续的模拟与治理必然是盲目的灾难。</w:t>
      </w:r>
    </w:p>
    <w:p>
      <w:pPr>
        <w:spacing w:line="312" w:lineRule="auto" w:after="120"/>
        <w:ind w:firstLine="432"/>
      </w:pPr>
      <w:r>
        <w:rPr>
          <w:b w:val="0"/>
          <w:i w:val="0"/>
          <w:sz w:val="22"/>
          <w:rFonts w:ascii="SimSun" w:hAnsi="SimSun" w:eastAsia="SimSun" w:cs="SimSun"/>
        </w:rPr>
        <w:t>1.3.3 统御的前置动作：正交化、粗粒化与黑箱化的代数同构</w:t>
      </w:r>
    </w:p>
    <w:p>
      <w:pPr>
        <w:spacing w:line="312" w:lineRule="auto" w:after="120"/>
        <w:ind w:firstLine="432"/>
      </w:pPr>
      <w:r>
        <w:rPr>
          <w:b w:val="0"/>
          <w:i w:val="0"/>
          <w:sz w:val="22"/>
          <w:rFonts w:ascii="SimSun" w:hAnsi="SimSun" w:eastAsia="SimSun" w:cs="SimSun"/>
        </w:rPr>
        <w:t>系统目的论闭环看似是观测、模拟与治理的顺序循环，但在非线性巨系统动力学深处，统御（立法设定刚性约束与坐标系）是其余三者具备物理合法性的前置条件。不先统御，则观测不准、模拟发散、治理瘫痪，其受以下三道硬核数学极限界碑的判决：</w:t>
      </w:r>
    </w:p>
    <w:p>
      <w:pPr>
        <w:spacing w:line="312" w:lineRule="auto" w:after="120"/>
        <w:ind w:firstLine="432"/>
      </w:pPr>
      <w:r>
        <w:rPr>
          <w:b w:val="0"/>
          <w:i w:val="0"/>
          <w:sz w:val="22"/>
          <w:rFonts w:ascii="SimSun" w:hAnsi="SimSun" w:eastAsia="SimSun" w:cs="SimSun"/>
        </w:rPr>
        <w:t>一、 极限界一：闭环反馈辨识不可解性</w:t>
      </w:r>
    </w:p>
    <w:p>
      <w:pPr>
        <w:spacing w:line="312" w:lineRule="auto" w:after="120"/>
        <w:ind w:firstLine="432"/>
      </w:pPr>
      <w:r>
        <w:rPr>
          <w:b w:val="0"/>
          <w:i w:val="0"/>
          <w:sz w:val="22"/>
          <w:rFonts w:ascii="SimSun" w:hAnsi="SimSun" w:eastAsia="SimSun" w:cs="SimSun"/>
        </w:rPr>
        <w:t>底层数学原理：系统辨识理论中的反馈闭环共线性锁死。</w:t>
      </w:r>
    </w:p>
    <w:p>
      <w:pPr>
        <w:spacing w:line="312" w:lineRule="auto" w:after="120"/>
        <w:ind w:firstLine="432"/>
      </w:pPr>
      <w:r>
        <w:rPr>
          <w:b w:val="0"/>
          <w:i w:val="0"/>
          <w:sz w:val="22"/>
          <w:rFonts w:ascii="SimSun" w:hAnsi="SimSun" w:eastAsia="SimSun" w:cs="SimSun"/>
        </w:rPr>
        <w:t>核心方程：</w:t>
      </w:r>
    </w:p>
    <w:p>
      <w:pPr>
        <w:spacing w:line="312" w:lineRule="auto" w:after="120"/>
        <w:ind w:firstLine="432"/>
      </w:pPr>
      <w:r>
        <w:rPr>
          <w:b w:val="0"/>
          <w:i w:val="0"/>
          <w:sz w:val="22"/>
          <w:rFonts w:ascii="SimSun" w:hAnsi="SimSun" w:eastAsia="SimSun" w:cs="SimSun"/>
        </w:rPr>
        <w:t>参数释义： 为系统输入（微观动作），为系统内部噪音（博弈与变异）。</w:t>
      </w:r>
    </w:p>
    <w:p>
      <w:pPr>
        <w:spacing w:line="312" w:lineRule="auto" w:after="120"/>
        <w:ind w:firstLine="432"/>
      </w:pPr>
      <w:r>
        <w:rPr>
          <w:b w:val="0"/>
          <w:i w:val="0"/>
          <w:sz w:val="22"/>
          <w:rFonts w:ascii="SimSun" w:hAnsi="SimSun" w:eastAsia="SimSun" w:cs="SimSun"/>
        </w:rPr>
        <w:t>推演与映射（观测不清楚）：在未引入统御算符的自然博弈状态下，微观子系统的动作向量与系统内部各利益主体的随机决策噪声和博弈摩擦高度相关。系统状态演化方程表征为：</w:t>
      </w:r>
    </w:p>
    <w:p>
      <w:pPr>
        <w:spacing w:line="312" w:lineRule="auto" w:after="120"/>
        <w:ind w:firstLine="432"/>
      </w:pPr>
      <w:r>
        <w:rPr>
          <w:b w:val="0"/>
          <w:i w:val="0"/>
          <w:sz w:val="22"/>
          <w:rFonts w:ascii="SimSun" w:hAnsi="SimSun" w:eastAsia="SimSun" w:cs="SimSun"/>
        </w:rPr>
        <w:t>由于系统处于缺乏刚性约束的闭环反馈中，输入与噪声高度共线性（Multicollinearity），即存在映射：</w:t>
      </w:r>
    </w:p>
    <w:p>
      <w:pPr>
        <w:spacing w:line="312" w:lineRule="auto" w:after="120"/>
        <w:ind w:firstLine="432"/>
      </w:pPr>
      <w:r>
        <w:rPr>
          <w:b w:val="0"/>
          <w:i w:val="0"/>
          <w:sz w:val="22"/>
          <w:rFonts w:ascii="SimSun" w:hAnsi="SimSun" w:eastAsia="SimSun" w:cs="SimSun"/>
        </w:rPr>
        <w:t>在进行参数辨识与状态观测时，最小二乘信息矩阵</w:t>
      </w:r>
    </w:p>
    <w:p>
      <w:pPr>
        <w:spacing w:line="312" w:lineRule="auto" w:after="120"/>
        <w:ind w:firstLine="432"/>
      </w:pPr>
      <w:r>
        <w:rPr>
          <w:b w:val="0"/>
          <w:i w:val="0"/>
          <w:sz w:val="22"/>
          <w:rFonts w:ascii="SimSun" w:hAnsi="SimSun" w:eastAsia="SimSun" w:cs="SimSun"/>
        </w:rPr>
        <w:t>因输入与噪声的纠缠发生零谱退化，即：</w:t>
      </w:r>
    </w:p>
    <w:p>
      <w:pPr>
        <w:spacing w:line="312" w:lineRule="auto" w:after="120"/>
        <w:ind w:firstLine="432"/>
      </w:pPr>
      <w:r>
        <w:rPr>
          <w:b w:val="0"/>
          <w:i w:val="0"/>
          <w:sz w:val="22"/>
          <w:rFonts w:ascii="SimSun" w:hAnsi="SimSun" w:eastAsia="SimSun" w:cs="SimSun"/>
        </w:rPr>
        <w:t>从信息论视角测度，缺乏统御（无正交边界、自由度未被剥离）的系统，观测所能提取的关于系统真实拓扑因果的有效互信息（Mutual Information）严格归零：</w:t>
      </w:r>
    </w:p>
    <w:p>
      <w:pPr>
        <w:spacing w:line="312" w:lineRule="auto" w:after="120"/>
        <w:ind w:firstLine="432"/>
      </w:pPr>
      <w:r>
        <w:rPr>
          <w:b w:val="0"/>
          <w:i w:val="0"/>
          <w:sz w:val="22"/>
          <w:rFonts w:ascii="SimSun" w:hAnsi="SimSun" w:eastAsia="SimSun" w:cs="SimSun"/>
        </w:rPr>
        <w:t>统御的解药效应： 当统御算符强行施加刚性代数配额与正交基底限制时，反馈闭环被物理解耦，使得。信息矩阵瞬时恢复满秩状态，可观测域维度向上传导释放，互信息数学铁律判决：不先统御立下正交规矩，被动观测出的所有数据皆是相关性倒置的幻觉。</w:t>
      </w:r>
    </w:p>
    <w:p>
      <w:pPr>
        <w:spacing w:line="312" w:lineRule="auto" w:after="120"/>
        <w:ind w:firstLine="432"/>
      </w:pPr>
      <w:r>
        <w:rPr>
          <w:b w:val="0"/>
          <w:i w:val="0"/>
          <w:sz w:val="22"/>
          <w:rFonts w:ascii="SimSun" w:hAnsi="SimSun" w:eastAsia="SimSun" w:cs="SimSun"/>
        </w:rPr>
        <w:t>二、 极限界二：李雅普诺夫预测时窗收缩</w:t>
      </w:r>
    </w:p>
    <w:p>
      <w:pPr>
        <w:spacing w:line="312" w:lineRule="auto" w:after="120"/>
        <w:ind w:firstLine="432"/>
      </w:pPr>
      <w:r>
        <w:rPr>
          <w:b w:val="0"/>
          <w:i w:val="0"/>
          <w:sz w:val="22"/>
          <w:rFonts w:ascii="SimSun" w:hAnsi="SimSun" w:eastAsia="SimSun" w:cs="SimSun"/>
        </w:rPr>
        <w:t>底层数学原理：非线性动力学中混沌系统轨迹发散。</w:t>
      </w:r>
    </w:p>
    <w:p>
      <w:pPr>
        <w:spacing w:line="312" w:lineRule="auto" w:after="120"/>
        <w:ind w:firstLine="432"/>
      </w:pPr>
      <w:r>
        <w:rPr>
          <w:b w:val="0"/>
          <w:i w:val="0"/>
          <w:sz w:val="22"/>
          <w:rFonts w:ascii="SimSun" w:hAnsi="SimSun" w:eastAsia="SimSun" w:cs="SimSun"/>
        </w:rPr>
        <w:t>核心方程：</w:t>
      </w:r>
    </w:p>
    <w:p>
      <w:pPr>
        <w:spacing w:line="312" w:lineRule="auto" w:after="120"/>
        <w:ind w:firstLine="432"/>
      </w:pPr>
      <w:r>
        <w:rPr>
          <w:b w:val="0"/>
          <w:i w:val="0"/>
          <w:sz w:val="22"/>
          <w:rFonts w:ascii="SimSun" w:hAnsi="SimSun" w:eastAsia="SimSun" w:cs="SimSun"/>
        </w:rPr>
        <w:t>参数释义： 为最大可模拟/预测时窗；为系统的最大正李雅普诺夫指数。当系统无统御约束时，最大正李雅普诺夫指数发生阶乘级爆炸，预测时窗归零。</w:t>
      </w:r>
    </w:p>
    <w:p>
      <w:pPr>
        <w:spacing w:line="312" w:lineRule="auto" w:after="120"/>
        <w:ind w:firstLine="432"/>
      </w:pPr>
      <w:r>
        <w:rPr>
          <w:b w:val="0"/>
          <w:i w:val="0"/>
          <w:sz w:val="22"/>
          <w:rFonts w:ascii="SimSun" w:hAnsi="SimSun" w:eastAsia="SimSun" w:cs="SimSun"/>
        </w:rPr>
        <w:t>推演与映射（模拟不清楚）：无统御约束的复杂巨系统，其状态变量在相空间中自由游走，导致最大正李雅普诺夫指数发生发散，使得最大可模拟预测的时窗瞬间收缩为零。这意味着任何微观动力学预演都会在极短时间内发生混沌发散。</w:t>
      </w:r>
    </w:p>
    <w:p>
      <w:pPr>
        <w:spacing w:line="312" w:lineRule="auto" w:after="120"/>
        <w:ind w:firstLine="432"/>
      </w:pPr>
      <w:r>
        <w:rPr>
          <w:b w:val="0"/>
          <w:i w:val="0"/>
          <w:sz w:val="22"/>
          <w:rFonts w:ascii="SimSun" w:hAnsi="SimSun" w:eastAsia="SimSun" w:cs="SimSun"/>
        </w:rPr>
        <w:t>然而，全息抗熵在此给出的基础科学级解药是：放弃对微观粒子具体轨道的“不可约计算”，转向对宏观“拓扑流形与边界吸引子”的刚性确权。统御算符通过在最底层施加硬性不等式约束，强行在混沌的相空间中裁剪出一个低维的稳定收敛流形（Invariant Manifold）。此时，微观节点在流形内部虽然依然进行着无法跳步的“计算不可约”涌现，但其宏观边界已被锁定。不先统御立下物理边界，任何针对微观的模拟与控制都是盲人摸象。</w:t>
      </w:r>
    </w:p>
    <w:p>
      <w:pPr>
        <w:spacing w:line="312" w:lineRule="auto" w:after="120"/>
        <w:ind w:firstLine="432"/>
      </w:pPr>
      <w:r>
        <w:rPr>
          <w:b w:val="0"/>
          <w:i w:val="0"/>
          <w:sz w:val="22"/>
          <w:rFonts w:ascii="SimSun" w:hAnsi="SimSun" w:eastAsia="SimSun" w:cs="SimSun"/>
        </w:rPr>
        <w:t>三、 极限界三：控制域坍缩（治理不清楚）</w:t>
      </w:r>
    </w:p>
    <w:p>
      <w:pPr>
        <w:spacing w:line="312" w:lineRule="auto" w:after="120"/>
        <w:ind w:firstLine="432"/>
      </w:pPr>
      <w:r>
        <w:rPr>
          <w:b w:val="0"/>
          <w:i w:val="0"/>
          <w:sz w:val="22"/>
          <w:rFonts w:ascii="SimSun" w:hAnsi="SimSun" w:eastAsia="SimSun" w:cs="SimSun"/>
        </w:rPr>
        <w:t>推演与映射（治理不清楚）：在观测失真与模拟时窗归零的真空状态下，系统干预意图与客观规律轨线的偏离夹角趋近于90度。依据做功标量积公式，系统有效抗熵做功直接坍缩为零。所有的控制器干预均退化为产生系统内部结构性摩擦与震荡的摩擦废热，系统加速滑向无序热寂。</w:t>
      </w:r>
    </w:p>
    <w:p>
      <w:pPr>
        <w:spacing w:line="312" w:lineRule="auto" w:after="120"/>
        <w:ind w:firstLine="432"/>
      </w:pPr>
      <w:r>
        <w:rPr>
          <w:b w:val="0"/>
          <w:i w:val="0"/>
          <w:sz w:val="22"/>
          <w:rFonts w:ascii="SimSun" w:hAnsi="SimSun" w:eastAsia="SimSun" w:cs="SimSun"/>
        </w:rPr>
        <w:t>数学证明：无统一统御下分布式控制的“矢量对消”与熵增发散</w:t>
      </w:r>
    </w:p>
    <w:p>
      <w:pPr>
        <w:spacing w:line="312" w:lineRule="auto" w:after="120"/>
        <w:ind w:firstLine="432"/>
      </w:pPr>
      <w:r>
        <w:rPr>
          <w:b w:val="0"/>
          <w:i w:val="0"/>
          <w:sz w:val="22"/>
          <w:rFonts w:ascii="SimSun" w:hAnsi="SimSun" w:eastAsia="SimSun" w:cs="SimSun"/>
        </w:rPr>
        <w:t>设整个耦合巨系统的全局状态变量为，全局变分自由能为。若系统缺失统一的统御算符，而被拆分为个分布式的局部控制主体，各子系统仅基于局部观测施加局部控制力:系统的全局总输入控制力为：。</w:t>
      </w:r>
    </w:p>
    <w:p>
      <w:pPr>
        <w:spacing w:line="312" w:lineRule="auto" w:after="120"/>
        <w:ind w:firstLine="432"/>
      </w:pPr>
      <w:r>
        <w:rPr>
          <w:b w:val="0"/>
          <w:i w:val="0"/>
          <w:sz w:val="22"/>
          <w:rFonts w:ascii="SimSun" w:hAnsi="SimSun" w:eastAsia="SimSun" w:cs="SimSun"/>
        </w:rPr>
        <w:t>在高度网状纠缠的巨系统中，由于物理资源的强冲突，各子系统的控制梯度在统计上表现为强负相关或正交：  根据随机相位近似（Random Phase Approximation），叠加后的总控制力的平方期望值发生相消干涉：  导致全局级联的抗熵有效做功降为零：  然而，各子系统无协同动作所消耗的能量转化为了系统的内生摩擦。根据非平衡态热力学，系统的内生熵产生率表现为随子系统数量发散：</w:t>
      </w:r>
    </w:p>
    <w:p>
      <w:pPr>
        <w:spacing w:line="312" w:lineRule="auto" w:after="120"/>
        <w:ind w:firstLine="432"/>
      </w:pPr>
      <w:r>
        <w:rPr>
          <w:b w:val="0"/>
          <w:i w:val="0"/>
          <w:sz w:val="22"/>
          <w:rFonts w:ascii="SimSun" w:hAnsi="SimSun" w:eastAsia="SimSun" w:cs="SimSun"/>
        </w:rPr>
        <w:t>维纳非相干发散定理：在无全局统御算子下，系统被拆分为个非独立同分布（Non-IID）的解耦子系统。各子系统的局部自利反馈控制律为。全局闭环系统状态空间矩阵在强耦合项超过临界相变谱半径时，其特征值必然发生右半平面（RHP）漂移：这在纯数理上判决了非统御分布式控制系统必然级联发散。</w:t>
      </w:r>
    </w:p>
    <w:p>
      <w:pPr>
        <w:spacing w:line="312" w:lineRule="auto" w:after="120"/>
        <w:ind w:firstLine="432"/>
      </w:pPr>
      <w:r>
        <w:rPr>
          <w:b w:val="0"/>
          <w:i w:val="0"/>
          <w:sz w:val="22"/>
          <w:rFonts w:ascii="SimSun" w:hAnsi="SimSun" w:eastAsia="SimSun" w:cs="SimSun"/>
        </w:rPr>
        <w:t>丘维声正交投影定理：将系统物理约束的可行域子空间定义为。统御算符被定义为空间上的正交投影算子（Orthogonal Projection Operator）。根据最小距离定理，对于任意非正交干涉向量，正交投影能够严格保证系统预测/控制误差的©范数达到全局绝对几何最小值：。</w:t>
      </w:r>
    </w:p>
    <w:p>
      <w:pPr>
        <w:spacing w:line="312" w:lineRule="auto" w:after="120"/>
        <w:ind w:firstLine="432"/>
      </w:pPr>
      <w:r>
        <w:rPr>
          <w:b w:val="0"/>
          <w:i w:val="0"/>
          <w:sz w:val="22"/>
          <w:rFonts w:ascii="SimSun" w:hAnsi="SimSun" w:eastAsia="SimSun" w:cs="SimSun"/>
        </w:rPr>
        <w:t>四、 统御的解药逻辑</w:t>
      </w:r>
    </w:p>
    <w:p>
      <w:pPr>
        <w:spacing w:line="312" w:lineRule="auto" w:after="120"/>
        <w:ind w:firstLine="432"/>
      </w:pPr>
      <w:r>
        <w:rPr>
          <w:b w:val="0"/>
          <w:i w:val="0"/>
          <w:sz w:val="22"/>
          <w:rFonts w:ascii="SimSun" w:hAnsi="SimSun" w:eastAsia="SimSun" w:cs="SimSun"/>
        </w:rPr>
        <w:t>统御算符介入系统的首要动作，必须是逻辑独裁与立法：通过在容器最底层强行施加物理极值（Constraints），强行锁定数据正交基底，这在物理上直接将系统限制在低维的稳定流形上，强行将最大李雅普诺夫指数压制为零或负数（lambdamax &lt;= 0）。此时，反馈噪声被物理解耦，辨识通道被拓扑重整，可模拟时窗瞬间向无穷大释放。只有先通过统御立下物理规矩，观测才有了锚点，模拟才有了轨道，治理才成了不可逆的做功。</w:t>
      </w:r>
    </w:p>
    <w:p>
      <w:pPr>
        <w:spacing w:line="312" w:lineRule="auto" w:after="120"/>
        <w:ind w:firstLine="432"/>
      </w:pPr>
      <w:r>
        <w:rPr>
          <w:b w:val="0"/>
          <w:i w:val="0"/>
          <w:sz w:val="22"/>
          <w:rFonts w:ascii="SimSun" w:hAnsi="SimSun" w:eastAsia="SimSun" w:cs="SimSun"/>
        </w:rPr>
        <w:t>1.4 架构解耦：全息大统一抗熵增方程</w:t>
      </w:r>
    </w:p>
    <w:p>
      <w:pPr>
        <w:spacing w:line="312" w:lineRule="auto" w:after="120"/>
        <w:ind w:firstLine="432"/>
      </w:pPr>
      <w:r>
        <w:rPr>
          <w:b w:val="0"/>
          <w:i w:val="0"/>
          <w:sz w:val="22"/>
          <w:rFonts w:ascii="SimSun" w:hAnsi="SimSun" w:eastAsia="SimSun" w:cs="SimSun"/>
        </w:rPr>
        <w:t>为缓解内部熵增的累积，系统工程引入具备“降维投影与重整化”能力的统御算子，构建宏微观贯通的抗熵增方程（本方程作为系统治理之宪法判定式，从代数结构上界定系统治理的合法性边界）：</w:t>
      </w:r>
    </w:p>
    <w:p>
      <w:pPr>
        <w:spacing w:line="312" w:lineRule="auto" w:after="120"/>
        <w:ind w:firstLine="432"/>
      </w:pPr>
      <w:r>
        <w:rPr>
          <w:b w:val="0"/>
          <w:i w:val="0"/>
          <w:sz w:val="22"/>
          <w:rFonts w:ascii="SimSun" w:hAnsi="SimSun" w:eastAsia="SimSun" w:cs="SimSun"/>
        </w:rPr>
        <w:t>在此算子方程中，宏观的统御遵循代数运算次序，通过投影与意志边界裁剪完成对微观子系统的“重整化 (Renormalization)”：</w:t>
      </w:r>
    </w:p>
    <w:p>
      <w:pPr>
        <w:spacing w:line="312" w:lineRule="auto" w:after="120"/>
        <w:ind w:firstLine="432"/>
      </w:pPr>
      <w:r>
        <w:rPr>
          <w:b w:val="0"/>
          <w:i w:val="0"/>
          <w:sz w:val="22"/>
          <w:rFonts w:ascii="SimSun" w:hAnsi="SimSun" w:eastAsia="SimSun" w:cs="SimSun"/>
        </w:rPr>
        <w:t>与前置正交化：与前置正交化：宏观算符为投影算子，率先对底层的混沌客体执行正交约束（粗粒化/黑箱化），建立互不干涉的时空基底。该算子在状态空间上满足非对称幂等收缩特性，且满足Π强制滤除冗余的博弈干扰自由度。为了在状态压缩与投影中防范奇异值截断带来的高频微观语义丢失（黑天鹅涌现风险），状态投影算符的降维重整化在数学上通过马尔可夫谱投影与可并性（Lumpability）实现以保持概率守恒。且系统在残差空间上铺设动态高频残差探针，一旦残差的均方误差（MSE）越过安全红线，立即强制触发重整化机制，动态调整谱截断维度。此谱并合重整化在数学上与因果涌现（Causal Emergence）理论同构：它通过对微观相空间的合理粗粒化映射，消纳了微观层面的非独立同分布噪声，使得重整化后的宏观动力学算符获得了比微观状态转移更高的确定性（Determinism）与特异性（Specificity），从而以最低的计算开销锁定了系统的宏观演化轨线。</w:t>
      </w:r>
    </w:p>
    <w:p>
      <w:pPr>
        <w:spacing w:line="312" w:lineRule="auto" w:after="120"/>
        <w:ind w:firstLine="432"/>
      </w:pPr>
      <w:r>
        <w:rPr>
          <w:b w:val="0"/>
          <w:i w:val="0"/>
          <w:sz w:val="22"/>
          <w:rFonts w:ascii="SimSun" w:hAnsi="SimSun" w:eastAsia="SimSun" w:cs="SimSun"/>
        </w:rPr>
        <w:t>与全息观测：在正交基底确立后，全息观测才具备了合法性。（）代表系统内个相互纠缠的微观子系统状态，全息观测将各个子系统的局部视界无损地映射为可计算的矢量。</w:t>
      </w:r>
    </w:p>
    <w:p>
      <w:pPr>
        <w:spacing w:line="312" w:lineRule="auto" w:after="120"/>
        <w:ind w:firstLine="432"/>
      </w:pPr>
      <w:r>
        <w:rPr>
          <w:b w:val="0"/>
          <w:i w:val="0"/>
          <w:sz w:val="22"/>
          <w:rFonts w:ascii="SimSun" w:hAnsi="SimSun" w:eastAsia="SimSun" w:cs="SimSun"/>
        </w:rPr>
        <w:t>与动态模拟：通过动态模拟，全局意志 M 对微观子系统自发的局部目标（）和控制规则（）进行逻辑重置，生成重整化后的微观控制律 ()，使微观个体的梯度寻优方向与全局最优路径达成同构。</w:t>
      </w:r>
    </w:p>
    <w:p>
      <w:pPr>
        <w:spacing w:line="312" w:lineRule="auto" w:after="120"/>
        <w:ind w:firstLine="432"/>
      </w:pPr>
      <w:r>
        <w:rPr>
          <w:b w:val="0"/>
          <w:i w:val="0"/>
          <w:sz w:val="22"/>
          <w:rFonts w:ascii="SimSun" w:hAnsi="SimSun" w:eastAsia="SimSun" w:cs="SimSun"/>
        </w:rPr>
        <w:t>（矢量叠加与分布式做功）：各子系统在各自被重整化后的正交轨道内进行并行运算与物理做功，产生底层的位移矢量和，在物理层消除协作冲突带来的摩擦。</w:t>
      </w:r>
    </w:p>
    <w:p>
      <w:pPr>
        <w:spacing w:line="312" w:lineRule="auto" w:after="120"/>
        <w:ind w:firstLine="432"/>
      </w:pPr>
      <w:r>
        <w:rPr>
          <w:b w:val="0"/>
          <w:i w:val="0"/>
          <w:sz w:val="22"/>
          <w:rFonts w:ascii="SimSun" w:hAnsi="SimSun" w:eastAsia="SimSun" w:cs="SimSun"/>
        </w:rPr>
        <w:t>与意志坍缩：这里的“乘号”在法理上代表算子的相继作用（Operator Composition）。统御算子首先对微观混沌执行降维投影，全局意志算子M随后在最外层对可行解域实施边界约束裁剪，两者的相继作用共同决定了宏观秩序做功合力。必须强调的是，总设计师的一元坍缩意志 M，并非悬空的绝对命令，而是一个需要被持续检验的形式化假设。硅基统御算符必须根据底层物理守恒律（如产能极值、齐套边界）计算出实时可行解域。当 M 下达的战略决策越过物理约束边界时，硅基引擎必须逻辑上“强力熔断”并反写生成影子价格（Shadow Price）对 M 进行负反馈压制，从而在逻辑上构成“碳基立法，硅基约束；硅基计算，碳基修正”的权力互锁，避免单脑奇点退化为系统的最大高熵源。</w:t>
      </w:r>
    </w:p>
    <w:p>
      <w:pPr>
        <w:spacing w:line="312" w:lineRule="auto" w:after="120"/>
        <w:ind w:firstLine="432"/>
      </w:pPr>
      <w:r>
        <w:rPr>
          <w:b w:val="0"/>
          <w:i w:val="0"/>
          <w:sz w:val="22"/>
          <w:rFonts w:ascii="SimSun" w:hAnsi="SimSun" w:eastAsia="SimSun" w:cs="SimSun"/>
        </w:rPr>
        <w:t>1.5 演化闭环：目的论引擎的动力学相变</w:t>
      </w:r>
    </w:p>
    <w:p>
      <w:pPr>
        <w:spacing w:line="312" w:lineRule="auto" w:after="120"/>
        <w:ind w:firstLine="432"/>
      </w:pPr>
      <w:r>
        <w:rPr>
          <w:b w:val="0"/>
          <w:i w:val="0"/>
          <w:sz w:val="22"/>
          <w:rFonts w:ascii="SimSun" w:hAnsi="SimSun" w:eastAsia="SimSun" w:cs="SimSun"/>
        </w:rPr>
        <w:t>第一章前述的架构大统一方程仅描述了单次做功的静态拓扑。由于开放系统内部的耗散伴随时间流逝持续产生，静态方程必须引入时间序列与全息感知残差，方能构成对抗熵增的动态闭环脉冲。 系统目的论引擎的最终运转机制，收敛于以下动力学演化方程（本方程作为自适应纠偏之宪法判定式，划定系统反馈的时效红线）：</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为了防范快时标（硅基引擎的微观高频推演）与慢时标（碳基总设计师的宏观公理重写）双时标运行中的“中频扰动盲区”（即变异速度快于碳基元认知修宪，但复杂度与语义变异又超越硅基自动消纳极限），系统在快时标运行中，必须在数据模型最底层强行设立物理配额的“弹性缓冲区”与动态路由备用集。当遭遇中频未知变异时，系统在逻辑上先通过局部弹性缓冲消化冲击，将变异限制在局部流形内，以李雅普诺夫指数短暂发散为代价，为慢时标碳基算符重写公理争取物理时间。在此方程驱动下，“观测、模拟、治理”这三重物理柱石，在时间序列上严密展开：</w:t>
            </w:r>
          </w:p>
        </w:tc>
      </w:tr>
    </w:tbl>
    <w:p>
      <w:pPr>
        <w:spacing w:line="312" w:lineRule="auto" w:after="120"/>
        <w:ind w:firstLine="432"/>
      </w:pPr>
      <w:r>
        <w:rPr>
          <w:b w:val="0"/>
          <w:i w:val="0"/>
          <w:sz w:val="22"/>
          <w:rFonts w:ascii="SimSun" w:hAnsi="SimSun" w:eastAsia="SimSun" w:cs="SimSun"/>
        </w:rPr>
        <w:t>时空耦合算符在法理上定义为双线性耦合调制算子（Modulation Operator）。它代表系统上一期的感知残差向量作为负反馈增益，对微观子系统的做功矢量进行非线性调制，将偏差信息转化为下一周期的物理纠偏修正力。</w:t>
      </w:r>
    </w:p>
    <w:p>
      <w:pPr>
        <w:spacing w:line="312" w:lineRule="auto" w:after="120"/>
        <w:ind w:firstLine="432"/>
      </w:pPr>
      <w:r>
        <w:rPr>
          <w:b w:val="0"/>
          <w:i w:val="0"/>
          <w:sz w:val="22"/>
          <w:rFonts w:ascii="SimSun" w:hAnsi="SimSun" w:eastAsia="SimSun" w:cs="SimSun"/>
        </w:rPr>
        <w:t>大一统做功矢量作为控制变量，通过以下两组辅助状态转移方程，在时间轴上自洽闭合整个自适应反馈控制循环：</w:t>
      </w:r>
    </w:p>
    <w:p>
      <w:pPr>
        <w:spacing w:line="312" w:lineRule="auto" w:after="120"/>
        <w:ind w:firstLine="432"/>
      </w:pPr>
      <w:r>
        <w:rPr>
          <w:b w:val="0"/>
          <w:i w:val="0"/>
          <w:sz w:val="22"/>
          <w:rFonts w:ascii="SimSun" w:hAnsi="SimSun" w:eastAsia="SimSun" w:cs="SimSun"/>
        </w:rPr>
        <w:t>物理实相状态更新：（其中  为外部环境扰动噪声，代表实物的非确定性波动）</w:t>
      </w:r>
    </w:p>
    <w:p>
      <w:pPr>
        <w:spacing w:line="312" w:lineRule="auto" w:after="120"/>
        <w:ind w:firstLine="432"/>
      </w:pPr>
      <w:r>
        <w:rPr>
          <w:b w:val="0"/>
          <w:i w:val="0"/>
          <w:sz w:val="22"/>
          <w:rFonts w:ascii="SimSun" w:hAnsi="SimSun" w:eastAsia="SimSun" w:cs="SimSun"/>
        </w:rPr>
        <w:t>全息感知残差计算： （其中  为内部同态模型预测值）。</w:t>
      </w:r>
    </w:p>
    <w:p>
      <w:pPr>
        <w:spacing w:line="312" w:lineRule="auto" w:after="120"/>
        <w:ind w:firstLine="432"/>
      </w:pPr>
      <w:r>
        <w:rPr>
          <w:b w:val="0"/>
          <w:i w:val="0"/>
          <w:sz w:val="22"/>
          <w:rFonts w:ascii="SimSun" w:hAnsi="SimSun" w:eastAsia="SimSun" w:cs="SimSun"/>
        </w:rPr>
        <w:t>然而，根据全息分形定律，巨系统不存在单向的开环切片。“感知、分析、决策、执行、反馈”构成的是一个不可分割的微观动力学分形脉冲（Fractal Dynamical Pulse）。</w:t>
      </w:r>
    </w:p>
    <w:p>
      <w:pPr>
        <w:spacing w:line="312" w:lineRule="auto" w:after="120"/>
        <w:ind w:firstLine="432"/>
      </w:pPr>
      <w:r>
        <w:rPr>
          <w:b w:val="0"/>
          <w:i w:val="0"/>
          <w:sz w:val="22"/>
          <w:rFonts w:ascii="SimSun" w:hAnsi="SimSun" w:eastAsia="SimSun" w:cs="SimSun"/>
        </w:rPr>
        <w:t>“观测、模拟、治理”作为宏观的三重相态，其内部皆嵌套着完整的五阶微观闭环。必须明确的是，无论是观测、模拟还是治理，其最终动作与交互的客体全部指向客观存在的物理世界（包含无机的物性资源与有机的生命群落）。系统只有通过五阶循环将预测与执行的残差压制到最小，信息才能真正转化为在物理世界中锚定的有序做功：</w:t>
      </w:r>
    </w:p>
    <w:p>
      <w:pPr>
        <w:spacing w:line="312" w:lineRule="auto" w:after="120"/>
        <w:ind w:firstLine="432"/>
      </w:pPr>
      <w:r>
        <w:rPr>
          <w:b w:val="0"/>
          <w:i w:val="0"/>
          <w:sz w:val="22"/>
          <w:rFonts w:ascii="SimSun" w:hAnsi="SimSun" w:eastAsia="SimSun" w:cs="SimSun"/>
        </w:rPr>
        <w:t>第一重相态：全息观测的物理展开。 观测绝非被动接收，探针的部署与残差的提取本身即是一次做功。它内部要求系统感知底层网格、分析噪音边界、决策探针锚点、执行物理采集，并反馈校验数据保真度，最终将混沌实相转化为逻辑质点。在此过程中，智能表现出对无序的主动驯服：哪怕被观测的对象本身处于无序状态，只要我们能够通过结构化的探针网格去显影并说明它的无序性，在信息论上就是引入了互信息以压制系统熵增，这在逻辑空间中本身就是在建立有序。</w:t>
      </w:r>
    </w:p>
    <w:p>
      <w:pPr>
        <w:spacing w:line="312" w:lineRule="auto" w:after="120"/>
        <w:ind w:firstLine="432"/>
      </w:pPr>
      <w:r>
        <w:rPr>
          <w:b w:val="0"/>
          <w:i w:val="0"/>
          <w:sz w:val="22"/>
          <w:rFonts w:ascii="SimSun" w:hAnsi="SimSun" w:eastAsia="SimSun" w:cs="SimSun"/>
        </w:rPr>
        <w:t>第二重相态：动态模拟的物理展开。 在数字双螺旋的算力空间内，系统需感知输入的残差、分析高维可行解空间、在全局意志下决策收敛为唯一指令、执行模型改写，并反馈预演的偏差，从而完成空间寻优。</w:t>
      </w:r>
    </w:p>
    <w:p>
      <w:pPr>
        <w:spacing w:line="312" w:lineRule="auto" w:after="120"/>
        <w:ind w:firstLine="432"/>
      </w:pPr>
      <w:r>
        <w:rPr>
          <w:b w:val="0"/>
          <w:i w:val="0"/>
          <w:sz w:val="22"/>
          <w:rFonts w:ascii="SimSun" w:hAnsi="SimSun" w:eastAsia="SimSun" w:cs="SimSun"/>
        </w:rPr>
        <w:t>第三重相态：降维治理的物理展开。 统御算符穿透数字边界，感知执行层的抗力、分析影子价格、决策资源重整、执行物理驱动，并最终提取客观误差作为下一周期的反馈燃料。</w:t>
      </w:r>
    </w:p>
    <w:p>
      <w:pPr>
        <w:spacing w:line="312" w:lineRule="auto" w:after="120"/>
        <w:ind w:firstLine="432"/>
      </w:pPr>
      <w:r>
        <w:rPr>
          <w:b w:val="0"/>
          <w:i w:val="0"/>
          <w:sz w:val="22"/>
          <w:rFonts w:ascii="SimSun" w:hAnsi="SimSun" w:eastAsia="SimSun" w:cs="SimSun"/>
        </w:rPr>
        <w:t>1.6 跨域同构对话：经典科学与哲学的客观定性</w:t>
      </w:r>
    </w:p>
    <w:p>
      <w:pPr>
        <w:spacing w:line="312" w:lineRule="auto" w:after="120"/>
        <w:ind w:firstLine="432"/>
      </w:pPr>
      <w:r>
        <w:rPr>
          <w:b w:val="0"/>
          <w:i w:val="0"/>
          <w:sz w:val="22"/>
          <w:rFonts w:ascii="SimSun" w:hAnsi="SimSun" w:eastAsia="SimSun" w:cs="SimSun"/>
        </w:rPr>
        <w:t>本章确立的“全息抗熵理论（HAET）”并非孤立的工程学假设，而是对既有科学高峰执行高维全息重整后的总成框架。其核心大统一方程在不同边界约束下，完美退化并投影为各流派的经典定理：</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全息抗熵大统一框架的公理投影矩阵</w:t>
            </w:r>
          </w:p>
        </w:tc>
      </w:tr>
    </w:tbl>
    <w:p>
      <w:pPr>
        <w:spacing w:line="312" w:lineRule="auto" w:after="120"/>
        <w:ind w:firstLine="432"/>
      </w:pPr>
      <w:r>
        <w:rPr>
          <w:b w:val="0"/>
          <w:i w:val="0"/>
          <w:sz w:val="22"/>
          <w:rFonts w:ascii="SimSun" w:hAnsi="SimSun" w:eastAsia="SimSun" w:cs="SimSun"/>
        </w:rPr>
        <w:t>  对话 亚里士多德（Aristotle）：关于“目的因”的物理学确权</w:t>
      </w:r>
    </w:p>
    <w:p>
      <w:pPr>
        <w:spacing w:line="312" w:lineRule="auto" w:after="120"/>
        <w:ind w:firstLine="432"/>
      </w:pPr>
      <w:r>
        <w:rPr>
          <w:b w:val="0"/>
          <w:i w:val="0"/>
          <w:sz w:val="22"/>
          <w:rFonts w:ascii="SimSun" w:hAnsi="SimSun" w:eastAsia="SimSun" w:cs="SimSun"/>
        </w:rPr>
        <w:t>哲学原旨：亚里士多德在“四因说”中确立了“目的因（Final Cause）”，认为事物的演化并非盲目的碰撞，而是为了实现其内在的潜能（Entelechy）。</w:t>
      </w:r>
    </w:p>
    <w:p>
      <w:pPr>
        <w:spacing w:line="312" w:lineRule="auto" w:after="120"/>
        <w:ind w:firstLine="432"/>
      </w:pPr>
      <w:r>
        <w:rPr>
          <w:b w:val="0"/>
          <w:i w:val="0"/>
          <w:sz w:val="22"/>
          <w:rFonts w:ascii="SimSun" w:hAnsi="SimSun" w:eastAsia="SimSun" w:cs="SimSun"/>
        </w:rPr>
        <w:t>系统学映射：这与本章的“全局意志”高度同构。系统工程拒绝承认巨系统的演化是无序的涌现，而是通过统御算符的介入，将亚里士多德式的“目的因”代数化。不是外加的束缚，而是系统为了对抗热寂、实现存续而必须坍缩出的内在动力学终点。</w:t>
      </w:r>
    </w:p>
    <w:p>
      <w:pPr>
        <w:spacing w:line="312" w:lineRule="auto" w:after="120"/>
        <w:ind w:firstLine="432"/>
      </w:pPr>
      <w:r>
        <w:rPr>
          <w:b w:val="0"/>
          <w:i w:val="0"/>
          <w:sz w:val="22"/>
          <w:rFonts w:ascii="SimSun" w:hAnsi="SimSun" w:eastAsia="SimSun" w:cs="SimSun"/>
        </w:rPr>
        <w:t>  对话 亨利·柏格森（Henri Bergson）：关于“生命冲动”与抗熵本能</w:t>
      </w:r>
    </w:p>
    <w:p>
      <w:pPr>
        <w:spacing w:line="312" w:lineRule="auto" w:after="120"/>
        <w:ind w:firstLine="432"/>
      </w:pPr>
      <w:r>
        <w:rPr>
          <w:b w:val="0"/>
          <w:i w:val="0"/>
          <w:sz w:val="22"/>
          <w:rFonts w:ascii="SimSun" w:hAnsi="SimSun" w:eastAsia="SimSun" w:cs="SimSun"/>
        </w:rPr>
        <w:t>哲学原旨：柏格森在《创造进化论》中提出“生命冲动（Élan Vital）”，认为生命是一种逆着物质耗散（熵增）而上的、持续创造秩序的力量。</w:t>
      </w:r>
    </w:p>
    <w:p>
      <w:pPr>
        <w:spacing w:line="312" w:lineRule="auto" w:after="120"/>
        <w:ind w:firstLine="432"/>
      </w:pPr>
      <w:r>
        <w:rPr>
          <w:b w:val="0"/>
          <w:i w:val="0"/>
          <w:sz w:val="22"/>
          <w:rFonts w:ascii="SimSun" w:hAnsi="SimSun" w:eastAsia="SimSun" w:cs="SimSun"/>
        </w:rPr>
        <w:t>系统学映射：本章定义的“全息抗熵引擎”正是“生命冲动”在人工巨系统中的物理实例化。柏格森观察到了生命抵抗衰亡的本能，而我们的宪法则为这种本能提供了执行路径：通过“全息观测”与“降维治理”，将抽象的生命冲动转化为可计算的负熵做功。</w:t>
      </w:r>
    </w:p>
    <w:p>
      <w:pPr>
        <w:spacing w:line="312" w:lineRule="auto" w:after="120"/>
        <w:ind w:firstLine="432"/>
      </w:pPr>
      <w:r>
        <w:rPr>
          <w:b w:val="0"/>
          <w:i w:val="0"/>
          <w:sz w:val="22"/>
          <w:rFonts w:ascii="SimSun" w:hAnsi="SimSun" w:eastAsia="SimSun" w:cs="SimSun"/>
        </w:rPr>
        <w:t>对话 普里高津（Ilya Prigogine）与热力学耗散结构</w:t>
      </w:r>
    </w:p>
    <w:p>
      <w:pPr>
        <w:spacing w:line="312" w:lineRule="auto" w:after="120"/>
        <w:ind w:firstLine="432"/>
      </w:pPr>
      <w:r>
        <w:rPr>
          <w:b w:val="0"/>
          <w:i w:val="0"/>
          <w:sz w:val="22"/>
          <w:rFonts w:ascii="SimSun" w:hAnsi="SimSun" w:eastAsia="SimSun" w:cs="SimSun"/>
        </w:rPr>
        <w:t>同构定性：耗散结构理论指出，开放系统必须通过非线性相互作用，从外界吸收“负熵流”来维持远离平衡态的稳定结构。</w:t>
      </w:r>
    </w:p>
    <w:p>
      <w:pPr>
        <w:spacing w:line="312" w:lineRule="auto" w:after="120"/>
        <w:ind w:firstLine="432"/>
      </w:pPr>
      <w:r>
        <w:rPr>
          <w:b w:val="0"/>
          <w:i w:val="0"/>
          <w:sz w:val="22"/>
          <w:rFonts w:ascii="SimSun" w:hAnsi="SimSun" w:eastAsia="SimSun" w:cs="SimSun"/>
        </w:rPr>
        <w:t>系统学映射：本章的“降维治理”与统御算符的介入，在物理学上即是向系统定向注入结构化负熵。若缺乏算符的重整化做功，系统自然趋向于内部摩擦耗散 主导的热力学平衡态。</w:t>
      </w:r>
    </w:p>
    <w:p>
      <w:pPr>
        <w:spacing w:line="312" w:lineRule="auto" w:after="120"/>
        <w:ind w:firstLine="432"/>
      </w:pPr>
      <w:r>
        <w:rPr>
          <w:b w:val="0"/>
          <w:i w:val="0"/>
          <w:sz w:val="22"/>
          <w:rFonts w:ascii="SimSun" w:hAnsi="SimSun" w:eastAsia="SimSun" w:cs="SimSun"/>
        </w:rPr>
        <w:t>对话 卡尔·弗里斯顿（Karl Friston）与自由能原理 (Free Energy Principle)</w:t>
      </w:r>
    </w:p>
    <w:p>
      <w:pPr>
        <w:spacing w:line="312" w:lineRule="auto" w:after="120"/>
        <w:ind w:firstLine="432"/>
      </w:pPr>
      <w:r>
        <w:rPr>
          <w:b w:val="0"/>
          <w:i w:val="0"/>
          <w:sz w:val="22"/>
          <w:rFonts w:ascii="SimSun" w:hAnsi="SimSun" w:eastAsia="SimSun" w:cs="SimSun"/>
        </w:rPr>
        <w:t>同构定性：自由能原理（FEP）是统御一切具备自我维持能力系统（从单细胞到巨系统）的最高物理律。其核心在于：任何存在的意义都在于最小化其变分自由能（Variational Free Energy）。</w:t>
      </w:r>
    </w:p>
    <w:p>
      <w:pPr>
        <w:spacing w:line="312" w:lineRule="auto" w:after="120"/>
        <w:ind w:firstLine="432"/>
      </w:pPr>
      <w:r>
        <w:rPr>
          <w:b w:val="0"/>
          <w:i w:val="0"/>
          <w:sz w:val="22"/>
          <w:rFonts w:ascii="SimSun" w:hAnsi="SimSun" w:eastAsia="SimSun" w:cs="SimSun"/>
        </w:rPr>
        <w:t>系统学映射：本章确立的“感知-分析-决策-执行-反馈”五阶闭环是’主动推理’的物理载体。自由能是连接信息熵与物理熵的唯一桥梁。统御算符通过观测缩小‘感知误差’，通过治理消除‘执行偏差’，其终极目标是将系统整体的自由能压制在生存阈值之下。</w:t>
      </w:r>
    </w:p>
    <w:p>
      <w:pPr>
        <w:spacing w:line="312" w:lineRule="auto" w:after="120"/>
        <w:ind w:firstLine="432"/>
      </w:pPr>
      <w:r>
        <w:rPr>
          <w:b w:val="0"/>
          <w:i w:val="0"/>
          <w:sz w:val="22"/>
          <w:rFonts w:ascii="SimSun" w:hAnsi="SimSun" w:eastAsia="SimSun" w:cs="SimSun"/>
        </w:rPr>
        <w:t>对话 吴学谋、乌杰 与泛系方法论 (Pansystems) 及系统哲学</w:t>
      </w:r>
    </w:p>
    <w:p>
      <w:pPr>
        <w:spacing w:line="312" w:lineRule="auto" w:after="120"/>
        <w:ind w:firstLine="432"/>
      </w:pPr>
      <w:r>
        <w:rPr>
          <w:b w:val="0"/>
          <w:i w:val="0"/>
          <w:sz w:val="22"/>
          <w:rFonts w:ascii="SimSun" w:hAnsi="SimSun" w:eastAsia="SimSun" w:cs="SimSun"/>
        </w:rPr>
        <w:t>同构定性：泛系理论将事物的存在与演化形式化为广义系统，其核心动力为追求“泛对称最大化”的泛导运算。</w:t>
      </w:r>
    </w:p>
    <w:p>
      <w:pPr>
        <w:spacing w:line="312" w:lineRule="auto" w:after="120"/>
        <w:ind w:firstLine="432"/>
      </w:pPr>
      <w:r>
        <w:rPr>
          <w:b w:val="0"/>
          <w:i w:val="0"/>
          <w:sz w:val="22"/>
          <w:rFonts w:ascii="SimSun" w:hAnsi="SimSun" w:eastAsia="SimSun" w:cs="SimSun"/>
        </w:rPr>
        <w:t>系统学映射：本章的大统一方程与泛系理论存在代数级映射。微观节点对应广义硬件，重整化算法对应广义软件，局部极值 对应泛权约束。全息观测对应“认知型泛导”，动态模拟对应“创世型泛导”，降维治理对应“抗熵型泛导”。统御算符的运行，即是消除认知不确定性、逼近系统整体优化规律（哲序）的泛对称重构过程。</w:t>
      </w:r>
    </w:p>
    <w:p>
      <w:pPr>
        <w:spacing w:line="312" w:lineRule="auto" w:after="120"/>
        <w:ind w:firstLine="432"/>
      </w:pPr>
      <w:r>
        <w:rPr>
          <w:b w:val="0"/>
          <w:i w:val="0"/>
          <w:sz w:val="22"/>
          <w:rFonts w:ascii="SimSun" w:hAnsi="SimSun" w:eastAsia="SimSun" w:cs="SimSun"/>
        </w:rPr>
        <w:t>本章总结：系统工程是智慧主体在多维相空间中维持秩序的物理路径。全息在此不是静态的描述，而是‘观测、模拟、治理’这台负熵泵永恒旋转的动词本身。 唯有通过算符执行正交化确权，利用自由能最小化原则，在信息的负熵（认知）与做功的负熵（治理）之间建立闭环，系统才能真正跨越热寂的宿命。</w:t>
      </w:r>
    </w:p>
    <w:p>
      <w:pPr>
        <w:spacing w:line="312" w:lineRule="auto" w:after="120"/>
        <w:ind w:firstLine="432"/>
      </w:pPr>
      <w:r>
        <w:rPr>
          <w:b w:val="0"/>
          <w:i w:val="0"/>
          <w:sz w:val="22"/>
          <w:rFonts w:ascii="SimSun" w:hAnsi="SimSun" w:eastAsia="SimSun" w:cs="SimSun"/>
        </w:rPr>
        <w:t>第二章 本质论：碳基观测瓶颈与阿什比算力极限</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核心公理：不可观测即不可理解；控制效力严格受限于观测带宽。</w:t>
            </w:r>
          </w:p>
        </w:tc>
      </w:tr>
    </w:tbl>
    <w:p>
      <w:pPr>
        <w:spacing w:line="312" w:lineRule="auto" w:after="120"/>
        <w:ind w:firstLine="432"/>
      </w:pPr>
      <w:r>
        <w:rPr>
          <w:b w:val="0"/>
          <w:i w:val="0"/>
          <w:sz w:val="22"/>
          <w:rFonts w:ascii="SimSun" w:hAnsi="SimSun" w:eastAsia="SimSun" w:cs="SimSun"/>
        </w:rPr>
        <w:t>在第一章中，我们确立了系统工程“从观测、模拟到治理”的三重闭环 。本章将视线下沉至这套闭环的物理载体。任何治理动作的先决条件，都取决于系统主体的“观测带宽”。本章旨在从物理学与控制论维度，界定碳基生命在面对复杂网络时的生理观测极限，并推导出引入异构机器算力的客观依据 。</w:t>
      </w:r>
    </w:p>
    <w:p>
      <w:pPr>
        <w:spacing w:line="312" w:lineRule="auto" w:after="120"/>
        <w:ind w:firstLine="432"/>
      </w:pPr>
      <w:r>
        <w:rPr>
          <w:b w:val="0"/>
          <w:i w:val="0"/>
          <w:sz w:val="22"/>
          <w:rFonts w:ascii="SimSun" w:hAnsi="SimSun" w:eastAsia="SimSun" w:cs="SimSun"/>
        </w:rPr>
        <w:t>2.1 核心参量的科学化定义</w:t>
      </w:r>
    </w:p>
    <w:p>
      <w:pPr>
        <w:spacing w:line="312" w:lineRule="auto" w:after="120"/>
        <w:ind w:firstLine="432"/>
      </w:pPr>
      <w:r>
        <w:rPr>
          <w:b w:val="0"/>
          <w:i w:val="0"/>
          <w:sz w:val="22"/>
          <w:rFonts w:ascii="SimSun" w:hAnsi="SimSun" w:eastAsia="SimSun" w:cs="SimSun"/>
        </w:rPr>
        <w:t>定义 1：有效客体复杂度。经过“粗粒化 (Coarse-graining)”与“序参量提取”等物理抽象后，被保留的、与系统宏观演化目标相关的有效状态与博弈路径的总和 。</w:t>
      </w:r>
    </w:p>
    <w:p>
      <w:pPr>
        <w:spacing w:line="312" w:lineRule="auto" w:after="120"/>
        <w:ind w:firstLine="432"/>
      </w:pPr>
      <w:r>
        <w:rPr>
          <w:b w:val="0"/>
          <w:i w:val="0"/>
          <w:sz w:val="22"/>
          <w:rFonts w:ascii="SimSun" w:hAnsi="SimSun" w:eastAsia="SimSun" w:cs="SimSun"/>
        </w:rPr>
        <w:t>定义 2：控制器有效带宽 (, Variety of Controller)。观测中枢在单位时间内所能并发处理的抽象状态数，以及能够输出的控制指令的信息带宽上限 。</w:t>
      </w:r>
    </w:p>
    <w:p>
      <w:pPr>
        <w:spacing w:line="312" w:lineRule="auto" w:after="120"/>
        <w:ind w:firstLine="432"/>
      </w:pPr>
      <w:r>
        <w:rPr>
          <w:b w:val="0"/>
          <w:i w:val="0"/>
          <w:sz w:val="22"/>
          <w:rFonts w:ascii="SimSun" w:hAnsi="SimSun" w:eastAsia="SimSun" w:cs="SimSun"/>
        </w:rPr>
        <w:t>定义 3：碳基观测极限 ()。人类作为碳基生命，在并发观测多维变量、提取全息残差并进行因果推演时，受限于突触放电频率与工作记忆容量的物理边界 。</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2.2 系统控制的底层客观公理</w:t>
            </w:r>
          </w:p>
        </w:tc>
      </w:tr>
    </w:tbl>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巨系统的稳态维持，受四道客观数学与物理公理的约束：</w:t>
            </w:r>
          </w:p>
        </w:tc>
      </w:tr>
    </w:tbl>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公理2.1：阿什比必要多样性定律（控制论必然律）</w:t>
            </w:r>
          </w:p>
        </w:tc>
      </w:tr>
    </w:tbl>
    <w:p>
      <w:pPr>
        <w:spacing w:line="312" w:lineRule="auto" w:after="120"/>
        <w:ind w:firstLine="432"/>
      </w:pPr>
      <w:r>
        <w:rPr>
          <w:b w:val="0"/>
          <w:i w:val="0"/>
          <w:sz w:val="22"/>
          <w:rFonts w:ascii="SimSun" w:hAnsi="SimSun" w:eastAsia="SimSun" w:cs="SimSun"/>
        </w:rPr>
        <w:t>物理不等式：</w:t>
      </w:r>
    </w:p>
    <w:p>
      <w:pPr>
        <w:spacing w:line="312" w:lineRule="auto" w:after="120"/>
        <w:ind w:firstLine="432"/>
      </w:pPr>
      <w:r>
        <w:rPr>
          <w:b w:val="0"/>
          <w:i w:val="0"/>
          <w:sz w:val="22"/>
          <w:rFonts w:ascii="SimSun" w:hAnsi="SimSun" w:eastAsia="SimSun" w:cs="SimSun"/>
        </w:rPr>
        <w:t>推演与映射：控制系统若要保持稳态，其自身的复杂度与处理能力（）必须大于或等于被控系统可能出现的变异状态数（）。一旦发生 的倒挂，控制中枢将因无法覆盖客体变异而导致系统失去控制论意义上的平衡。</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公理2.2：计算复杂性膨胀公理（状态空间爆炸）</w:t>
            </w:r>
          </w:p>
        </w:tc>
      </w:tr>
    </w:tbl>
    <w:p>
      <w:pPr>
        <w:spacing w:line="312" w:lineRule="auto" w:after="120"/>
        <w:ind w:firstLine="432"/>
      </w:pPr>
      <w:r>
        <w:rPr>
          <w:b w:val="0"/>
          <w:i w:val="0"/>
          <w:sz w:val="22"/>
          <w:rFonts w:ascii="SimSun" w:hAnsi="SimSun" w:eastAsia="SimSun" w:cs="SimSun"/>
        </w:rPr>
        <w:t>核心方程：</w:t>
      </w:r>
    </w:p>
    <w:p>
      <w:pPr>
        <w:spacing w:line="312" w:lineRule="auto" w:after="120"/>
        <w:ind w:firstLine="432"/>
      </w:pPr>
      <w:r>
        <w:rPr>
          <w:b w:val="0"/>
          <w:i w:val="0"/>
          <w:sz w:val="22"/>
          <w:rFonts w:ascii="SimSun" w:hAnsi="SimSun" w:eastAsia="SimSun" w:cs="SimSun"/>
        </w:rPr>
        <w:t>推演与映射：在网络中引入时间序列、资源互斥与多目标博弈，状态路径的组合将随节点数  呈阶乘级增长。在计算理论中，这是无法通过线性叠加劳动力来解算解决的物理壁垒。</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公理2.3：操龙兵 Non-IIDness（非独立同分布）定律</w:t>
            </w:r>
          </w:p>
        </w:tc>
      </w:tr>
    </w:tbl>
    <w:p>
      <w:pPr>
        <w:spacing w:line="312" w:lineRule="auto" w:after="120"/>
        <w:ind w:firstLine="432"/>
      </w:pPr>
      <w:r>
        <w:rPr>
          <w:b w:val="0"/>
          <w:i w:val="0"/>
          <w:sz w:val="22"/>
          <w:rFonts w:ascii="SimSun" w:hAnsi="SimSun" w:eastAsia="SimSun" w:cs="SimSun"/>
        </w:rPr>
        <w:t>核心方程：</w:t>
      </w:r>
    </w:p>
    <w:p>
      <w:pPr>
        <w:spacing w:line="312" w:lineRule="auto" w:after="120"/>
        <w:ind w:firstLine="432"/>
      </w:pPr>
      <w:r>
        <w:rPr>
          <w:b w:val="0"/>
          <w:i w:val="0"/>
          <w:sz w:val="22"/>
          <w:rFonts w:ascii="SimSun" w:hAnsi="SimSun" w:eastAsia="SimSun" w:cs="SimSun"/>
        </w:rPr>
        <w:t>参数释义：Coupling 代表实体内部属性与不同主体/状态/过程之间长程纠缠的非线性交互；Heterogeneity 代表数据在类型、结构、分布、时间轴和空间网格上的高度非同分布性。</w:t>
      </w:r>
    </w:p>
    <w:p>
      <w:pPr>
        <w:spacing w:line="312" w:lineRule="auto" w:after="120"/>
        <w:ind w:firstLine="432"/>
      </w:pPr>
      <w:r>
        <w:rPr>
          <w:b w:val="0"/>
          <w:i w:val="0"/>
          <w:sz w:val="22"/>
          <w:rFonts w:ascii="SimSun" w:hAnsi="SimSun" w:eastAsia="SimSun" w:cs="SimSun"/>
        </w:rPr>
        <w:t>推演与映射：本定律是对传统独立同分布（I.I.D.）记账与数据处理范式的彻底宣判。该定律作为“本质论”的数据侧基石，证明了销售、采购、制造之间绝非平铺的孤立质点。传统的 ERP 软件在混合制造中瘫痪，正是因为它们在底层阉割了系统的 特征。全息抗熵通过引入张量积，在常驻内存中将原本纠缠的子系统解耦至高维正交张量底座，从代数结构上消灭了多重共线性的博弈冲突盲区。</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公理2.4：Jaynes 最大熵原理（1957）</w:t>
            </w:r>
          </w:p>
        </w:tc>
      </w:tr>
    </w:tbl>
    <w:p>
      <w:pPr>
        <w:spacing w:line="312" w:lineRule="auto" w:after="120"/>
        <w:ind w:firstLine="432"/>
      </w:pPr>
      <w:r>
        <w:rPr>
          <w:b w:val="0"/>
          <w:i w:val="0"/>
          <w:sz w:val="22"/>
          <w:rFonts w:ascii="SimSun" w:hAnsi="SimSun" w:eastAsia="SimSun" w:cs="SimSun"/>
        </w:rPr>
        <w:t>核心方程：</w:t>
      </w:r>
    </w:p>
    <w:p>
      <w:pPr>
        <w:spacing w:line="312" w:lineRule="auto" w:after="120"/>
        <w:ind w:firstLine="432"/>
      </w:pPr>
      <w:r>
        <w:rPr>
          <w:b w:val="0"/>
          <w:i w:val="0"/>
          <w:sz w:val="22"/>
          <w:rFonts w:ascii="SimSun" w:hAnsi="SimSun" w:eastAsia="SimSun" w:cs="SimSun"/>
        </w:rPr>
        <w:t>参数释义： 为系统的信息熵（不确定度），为微观相状态概率分布。当系统处于无任何外在约束状态时，系统自发坍缩为均匀分布，熵值达到物理极值，即陷入绝对的热寂与无序混沌。</w:t>
      </w:r>
    </w:p>
    <w:p>
      <w:pPr>
        <w:spacing w:line="312" w:lineRule="auto" w:after="120"/>
        <w:ind w:firstLine="432"/>
      </w:pPr>
      <w:r>
        <w:rPr>
          <w:b w:val="0"/>
          <w:i w:val="0"/>
          <w:sz w:val="22"/>
          <w:rFonts w:ascii="SimSun" w:hAnsi="SimSun" w:eastAsia="SimSun" w:cs="SimSun"/>
        </w:rPr>
        <w:t>推演与映射：无约束，必熵增。该原理与 Ashby 必要多样性定律、操氏 Non-IID 理论并列，合称“本质论·观测/控制不可约之三刀”。它在物理上证明了，如果不设置刚性的代数约束（Constraints）以限制系统自由度，任何开放复杂系统都必然在时间的流逝中自发滑向最大熵的无序状态退化。统御算符的介入，本质上就是通过在数据容器最底层强行施加物理极值，在计算极早期进行代数截断，强行降低系统可用相空间的状态数，维持低熵秩序。</w:t>
      </w:r>
    </w:p>
    <w:p>
      <w:pPr>
        <w:spacing w:line="312" w:lineRule="auto" w:after="120"/>
        <w:ind w:firstLine="432"/>
      </w:pPr>
      <w:r>
        <w:rPr>
          <w:b w:val="0"/>
          <w:i w:val="0"/>
          <w:sz w:val="22"/>
          <w:rFonts w:ascii="SimSun" w:hAnsi="SimSun" w:eastAsia="SimSun" w:cs="SimSun"/>
        </w:rPr>
        <w:t>2.3 推论：生物算力饱和与结构性耗散</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将认知科学的物理极限代入上述公理，可推导出传统经验管理在应对复杂巨系统时的失效机制 ：</w:t>
            </w:r>
          </w:p>
        </w:tc>
      </w:tr>
    </w:tbl>
    <w:p>
      <w:pPr>
        <w:spacing w:line="312" w:lineRule="auto" w:after="120"/>
        <w:ind w:firstLine="432"/>
      </w:pPr>
      <w:r>
        <w:rPr>
          <w:b w:val="0"/>
          <w:i w:val="0"/>
          <w:sz w:val="22"/>
          <w:rFonts w:ascii="SimSun" w:hAnsi="SimSun" w:eastAsia="SimSun" w:cs="SimSun"/>
        </w:rPr>
        <w:t>2.3.1 微观病理：碳基算力饱和方程</w:t>
      </w:r>
    </w:p>
    <w:p>
      <w:pPr>
        <w:spacing w:line="312" w:lineRule="auto" w:after="120"/>
        <w:ind w:firstLine="432"/>
      </w:pPr>
      <w:r>
        <w:rPr>
          <w:b w:val="0"/>
          <w:i w:val="0"/>
          <w:sz w:val="22"/>
          <w:rFonts w:ascii="SimSun" w:hAnsi="SimSun" w:eastAsia="SimSun" w:cs="SimSun"/>
        </w:rPr>
        <w:t>前置物理基础：认知科学米勒定律。</w:t>
      </w:r>
    </w:p>
    <w:p>
      <w:pPr>
        <w:spacing w:line="312" w:lineRule="auto" w:after="120"/>
        <w:ind w:firstLine="432"/>
      </w:pPr>
      <w:r>
        <w:rPr>
          <w:b w:val="0"/>
          <w:i w:val="0"/>
          <w:sz w:val="22"/>
          <w:rFonts w:ascii="SimSun" w:hAnsi="SimSun" w:eastAsia="SimSun" w:cs="SimSun"/>
        </w:rPr>
        <w:t>推演方程：</w:t>
      </w:r>
    </w:p>
    <w:p>
      <w:pPr>
        <w:spacing w:line="312" w:lineRule="auto" w:after="120"/>
        <w:ind w:firstLine="432"/>
      </w:pPr>
      <w:r>
        <w:rPr>
          <w:b w:val="0"/>
          <w:i w:val="0"/>
          <w:sz w:val="22"/>
          <w:rFonts w:ascii="SimSun" w:hAnsi="SimSun" w:eastAsia="SimSun" w:cs="SimSun"/>
        </w:rPr>
        <w:t>推演与映射：米勒定律反映了人类工作记忆在处理高维变量时的热力学代谢极限 。当系统核心变量增加至两位数时，其排列组合状态迅速击穿人脑的并发处理能力 。算力鸿沟导致碳基治理模式在面对巨型客体时，无法满足的约束条件 。</w:t>
      </w:r>
    </w:p>
    <w:p>
      <w:pPr>
        <w:spacing w:line="312" w:lineRule="auto" w:after="120"/>
        <w:ind w:firstLine="432"/>
      </w:pPr>
      <w:r>
        <w:rPr>
          <w:b w:val="0"/>
          <w:i w:val="0"/>
          <w:sz w:val="22"/>
          <w:rFonts w:ascii="SimSun" w:hAnsi="SimSun" w:eastAsia="SimSun" w:cs="SimSun"/>
        </w:rPr>
        <w:t>2.3.2 宏观病理：算力缺口引发的结构性降效</w:t>
      </w:r>
    </w:p>
    <w:p>
      <w:pPr>
        <w:spacing w:line="312" w:lineRule="auto" w:after="120"/>
        <w:ind w:firstLine="432"/>
      </w:pPr>
      <w:r>
        <w:rPr>
          <w:b w:val="0"/>
          <w:i w:val="0"/>
          <w:sz w:val="22"/>
          <w:rFonts w:ascii="SimSun" w:hAnsi="SimSun" w:eastAsia="SimSun" w:cs="SimSun"/>
        </w:rPr>
        <w:t>推演与映射：阿什比极限中的算力缺口 () 在物理层转化为第一章所述的结构性摩擦废热。由于单脑难以对阶乘级相空间进行有效解耦，组织系统通过增加协调节点来代偿算力，但新增节点提升了通信摩擦，使系统趋于低效的博弈稳态 。</w:t>
      </w:r>
    </w:p>
    <w:p>
      <w:pPr>
        <w:spacing w:line="312" w:lineRule="auto" w:after="120"/>
        <w:ind w:firstLine="432"/>
      </w:pPr>
      <w:r>
        <w:rPr>
          <w:b w:val="0"/>
          <w:i w:val="0"/>
          <w:sz w:val="22"/>
          <w:rFonts w:ascii="SimSun" w:hAnsi="SimSun" w:eastAsia="SimSun" w:cs="SimSun"/>
        </w:rPr>
        <w:t>2.4 架构解药：硅基引擎代偿与控制权跃迁</w:t>
      </w:r>
    </w:p>
    <w:p>
      <w:pPr>
        <w:spacing w:line="312" w:lineRule="auto" w:after="120"/>
        <w:ind w:firstLine="432"/>
      </w:pPr>
      <w:r>
        <w:rPr>
          <w:b w:val="0"/>
          <w:i w:val="0"/>
          <w:sz w:val="22"/>
          <w:rFonts w:ascii="SimSun" w:hAnsi="SimSun" w:eastAsia="SimSun" w:cs="SimSun"/>
        </w:rPr>
        <w:t>为了满足的生存边界，物理学路径在于引入不受生化极限约束的机器算力，确立全域秩序矢量。</w:t>
      </w:r>
    </w:p>
    <w:p>
      <w:pPr>
        <w:spacing w:line="312" w:lineRule="auto" w:after="120"/>
        <w:ind w:firstLine="432"/>
      </w:pPr>
      <w:r>
        <w:rPr>
          <w:b w:val="0"/>
          <w:i w:val="0"/>
          <w:sz w:val="22"/>
          <w:rFonts w:ascii="SimSun" w:hAnsi="SimSun" w:eastAsia="SimSun" w:cs="SimSun"/>
        </w:rPr>
        <w:t>机制 1：抽象降维与硅基控制权交接</w:t>
      </w:r>
    </w:p>
    <w:p>
      <w:pPr>
        <w:spacing w:line="312" w:lineRule="auto" w:after="120"/>
        <w:ind w:firstLine="432"/>
      </w:pPr>
      <w:r>
        <w:rPr>
          <w:b w:val="0"/>
          <w:i w:val="0"/>
          <w:sz w:val="22"/>
          <w:rFonts w:ascii="SimSun" w:hAnsi="SimSun" w:eastAsia="SimSun" w:cs="SimSun"/>
        </w:rPr>
        <w:t>第一步（对客体执行抽象，缩小）：运用“黑箱理论”对现实物理进行降维，将绝对复杂度坍缩为可计算的有效复杂度。</w:t>
      </w:r>
    </w:p>
    <w:p>
      <w:pPr>
        <w:spacing w:line="312" w:lineRule="auto" w:after="120"/>
        <w:ind w:firstLine="432"/>
      </w:pPr>
      <w:r>
        <w:rPr>
          <w:b w:val="0"/>
          <w:i w:val="0"/>
          <w:sz w:val="22"/>
          <w:rFonts w:ascii="SimSun" w:hAnsi="SimSun" w:eastAsia="SimSun" w:cs="SimSun"/>
        </w:rPr>
        <w:t>第二步（对控制器执行代偿，放大）：将海量变量的并发推演移交给硅基统御算符。通过机器算力释放控制带宽，扭转算力倒挂的物理状态 。</w:t>
      </w:r>
    </w:p>
    <w:p>
      <w:pPr>
        <w:spacing w:line="312" w:lineRule="auto" w:after="120"/>
        <w:ind w:firstLine="432"/>
      </w:pPr>
      <w:r>
        <w:rPr>
          <w:b w:val="0"/>
          <w:i w:val="0"/>
          <w:sz w:val="22"/>
          <w:rFonts w:ascii="SimSun" w:hAnsi="SimSun" w:eastAsia="SimSun" w:cs="SimSun"/>
        </w:rPr>
        <w:t>机制 2：人机协奏的物理分工边界</w:t>
      </w:r>
    </w:p>
    <w:p>
      <w:pPr>
        <w:spacing w:line="312" w:lineRule="auto" w:after="120"/>
        <w:ind w:firstLine="432"/>
      </w:pPr>
      <w:r>
        <w:rPr>
          <w:b w:val="0"/>
          <w:i w:val="0"/>
          <w:sz w:val="22"/>
          <w:rFonts w:ascii="SimSun" w:hAnsi="SimSun" w:eastAsia="SimSun" w:cs="SimSun"/>
        </w:rPr>
        <w:t>碳基立法定向：人类架构师利用元认知能力，剥离第一性原理，定义底层数据模型与目标函数 。</w:t>
      </w:r>
    </w:p>
    <w:p>
      <w:pPr>
        <w:spacing w:line="312" w:lineRule="auto" w:after="120"/>
        <w:ind w:firstLine="432"/>
      </w:pPr>
      <w:r>
        <w:rPr>
          <w:b w:val="0"/>
          <w:i w:val="0"/>
          <w:sz w:val="22"/>
          <w:rFonts w:ascii="SimSun" w:hAnsi="SimSun" w:eastAsia="SimSun" w:cs="SimSun"/>
        </w:rPr>
        <w:t>硅基执行做功：统御算符在划定的约束结界内，接管组合计算，在的相空间中执行降维运算与确定性的物理做功 。</w:t>
      </w:r>
    </w:p>
    <w:p>
      <w:pPr>
        <w:spacing w:line="312" w:lineRule="auto" w:after="120"/>
        <w:ind w:firstLine="432"/>
      </w:pPr>
      <w:r>
        <w:rPr>
          <w:b w:val="0"/>
          <w:i w:val="0"/>
          <w:sz w:val="22"/>
          <w:rFonts w:ascii="SimSun" w:hAnsi="SimSun" w:eastAsia="SimSun" w:cs="SimSun"/>
        </w:rPr>
        <w:t>大一统映射证明：经典系统理论作为全息抗熵理论（HAE）的低维投影</w:t>
      </w:r>
    </w:p>
    <w:p>
      <w:pPr>
        <w:spacing w:line="312" w:lineRule="auto" w:after="120"/>
        <w:ind w:firstLine="432"/>
      </w:pPr>
      <w:r>
        <w:rPr>
          <w:b w:val="0"/>
          <w:i w:val="0"/>
          <w:sz w:val="22"/>
          <w:rFonts w:ascii="SimSun" w:hAnsi="SimSun" w:eastAsia="SimSun" w:cs="SimSun"/>
        </w:rPr>
        <w:t>设全息抗熵理论（HAE）的全局系统动力学算子为，在数字双螺旋  与碳硅共生下运行。通过严格的边界条件约束，可证明经典理论均是该算子的低维投影与特例：</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向卡尔·弗里斯特自由能原理（FEP）的投影： 当系统的边界约束容器静态恒定（即，没有元认知算子对公理系统的动态重构与进化）时：在此条件下，HAE 的动态演化退化为在固定马尔可夫毯与生成模型下，智能体通过主动推理极小化变分自由能的稳态过程。</w:t>
            </w:r>
          </w:p>
        </w:tc>
      </w:tr>
    </w:tbl>
    <w:p>
      <w:pPr>
        <w:spacing w:line="312" w:lineRule="auto" w:after="120"/>
        <w:ind w:firstLine="432"/>
      </w:pPr>
      <w:r>
        <w:rPr>
          <w:b w:val="0"/>
          <w:i w:val="0"/>
          <w:sz w:val="22"/>
          <w:rFonts w:ascii="SimSun" w:hAnsi="SimSun" w:eastAsia="SimSun" w:cs="SimSun"/>
        </w:rPr>
        <w:t>向华莱士·霍普《工厂物理学》的投影： 当系统处于近平衡态、满足平稳分布与独立同分布假设（IID），网络拓扑节点间无耦合协方差（），且系统时间变异度趋于常数（）时：HAE 的非平衡态动力学流场方程退化为经典的 Little 定律、排队论和马尔可夫链稳态公式。</w:t>
      </w:r>
    </w:p>
    <w:p>
      <w:pPr>
        <w:spacing w:line="312" w:lineRule="auto" w:after="120"/>
        <w:ind w:firstLine="432"/>
      </w:pPr>
      <w:r>
        <w:rPr>
          <w:b w:val="0"/>
          <w:i w:val="0"/>
          <w:sz w:val="22"/>
          <w:rFonts w:ascii="SimSun" w:hAnsi="SimSun" w:eastAsia="SimSun" w:cs="SimSun"/>
        </w:rPr>
        <w:t>向维纳《控制论》的投影： 当系统降维至单输入单输出的低维连续线性空间（），且忽略非线性相变与计算不可约性时：HAE 统御算符退化为经典控制论中的线性时不变反馈增益（如 PID 调节器）。</w:t>
      </w:r>
    </w:p>
    <w:p>
      <w:pPr>
        <w:spacing w:line="312" w:lineRule="auto" w:after="120"/>
        <w:ind w:firstLine="432"/>
      </w:pPr>
      <w:r>
        <w:rPr>
          <w:b w:val="0"/>
          <w:i w:val="0"/>
          <w:sz w:val="22"/>
          <w:rFonts w:ascii="SimSun" w:hAnsi="SimSun" w:eastAsia="SimSun" w:cs="SimSun"/>
        </w:rPr>
        <w:t>向钱学森《从定性到定量综合集成方法》的投影： 当系统缺失硅基计算本体与算法引擎，即时，数字双螺旋的离散计算消纳能力丧失，碳硅拓扑共生坍缩为纯碳基专家组的定性研讨（即传统总体设计部会议形式）。</w:t>
      </w:r>
    </w:p>
    <w:p>
      <w:pPr>
        <w:spacing w:line="312" w:lineRule="auto" w:after="120"/>
        <w:ind w:firstLine="432"/>
      </w:pPr>
      <w:r>
        <w:rPr>
          <w:b w:val="0"/>
          <w:i w:val="0"/>
          <w:sz w:val="22"/>
          <w:rFonts w:ascii="SimSun" w:hAnsi="SimSun" w:eastAsia="SimSun" w:cs="SimSun"/>
        </w:rPr>
        <w:t>由此证明：全息抗熵理论（HAE）在数学和物理上构成了系统科学的基础性宪理框架，上述经典理论均是其在特定维度发生拓扑坍缩时的特例。</w:t>
      </w:r>
    </w:p>
    <w:p>
      <w:pPr>
        <w:spacing w:line="312" w:lineRule="auto" w:after="120"/>
        <w:ind w:firstLine="432"/>
      </w:pPr>
      <w:r>
        <w:rPr>
          <w:b w:val="0"/>
          <w:i w:val="0"/>
          <w:sz w:val="22"/>
          <w:rFonts w:ascii="SimSun" w:hAnsi="SimSun" w:eastAsia="SimSun" w:cs="SimSun"/>
        </w:rPr>
        <w:t>2.5 跨域同构对话：顶级哲学与认知科学的客观定性</w:t>
      </w:r>
    </w:p>
    <w:p>
      <w:pPr>
        <w:spacing w:line="312" w:lineRule="auto" w:after="120"/>
        <w:ind w:firstLine="432"/>
      </w:pPr>
      <w:r>
        <w:rPr>
          <w:b w:val="0"/>
          <w:i w:val="0"/>
          <w:sz w:val="22"/>
          <w:rFonts w:ascii="SimSun" w:hAnsi="SimSun" w:eastAsia="SimSun" w:cs="SimSun"/>
        </w:rPr>
        <w:t>本章确立的“算力饱和与机器代偿”推论，在哲学与科学的相空间中呈现出严密的同构性：</w:t>
      </w:r>
    </w:p>
    <w:p>
      <w:pPr>
        <w:spacing w:line="312" w:lineRule="auto" w:after="120"/>
        <w:ind w:firstLine="432"/>
      </w:pPr>
      <w:r>
        <w:rPr>
          <w:b w:val="0"/>
          <w:i w:val="0"/>
          <w:sz w:val="22"/>
          <w:rFonts w:ascii="SimSun" w:hAnsi="SimSun" w:eastAsia="SimSun" w:cs="SimSun"/>
        </w:rPr>
        <w:t>对话 庄子：认知边界与实相空间的物理对冲</w:t>
      </w:r>
    </w:p>
    <w:p>
      <w:pPr>
        <w:spacing w:line="312" w:lineRule="auto" w:after="120"/>
        <w:ind w:firstLine="432"/>
      </w:pPr>
      <w:r>
        <w:rPr>
          <w:b w:val="0"/>
          <w:i w:val="0"/>
          <w:sz w:val="22"/>
          <w:rFonts w:ascii="SimSun" w:hAnsi="SimSun" w:eastAsia="SimSun" w:cs="SimSun"/>
        </w:rPr>
        <w:t>同构定性（哲学原旨）：“吾生也有涯，而知也无涯。以有涯随无涯，殆已。” 庄子指出了生物体有限的认知带宽，与客观世界无限复杂性之间的物理矛盾。</w:t>
      </w:r>
    </w:p>
    <w:p>
      <w:pPr>
        <w:spacing w:line="312" w:lineRule="auto" w:after="120"/>
        <w:ind w:firstLine="432"/>
      </w:pPr>
      <w:r>
        <w:rPr>
          <w:b w:val="0"/>
          <w:i w:val="0"/>
          <w:sz w:val="22"/>
          <w:rFonts w:ascii="SimSun" w:hAnsi="SimSun" w:eastAsia="SimSun" w:cs="SimSun"/>
        </w:rPr>
        <w:t>系统学映射：此论述精准预言了的系统学困境。碳基生命的生理带宽在面对阶乘级增长的状态空间时，其运算结果即为系统性的功能停滞。引入硅基算符，是主体为跨越生物极限而建立的代数补偿机制。</w:t>
      </w:r>
    </w:p>
    <w:p>
      <w:pPr>
        <w:spacing w:line="312" w:lineRule="auto" w:after="120"/>
        <w:ind w:firstLine="432"/>
      </w:pPr>
      <w:r>
        <w:rPr>
          <w:b w:val="0"/>
          <w:i w:val="0"/>
          <w:sz w:val="22"/>
          <w:rFonts w:ascii="SimSun" w:hAnsi="SimSun" w:eastAsia="SimSun" w:cs="SimSun"/>
        </w:rPr>
        <w:t>对话 康德 (Immanuel Kant)：知性范畴的观测边界</w:t>
      </w:r>
    </w:p>
    <w:p>
      <w:pPr>
        <w:spacing w:line="312" w:lineRule="auto" w:after="120"/>
        <w:ind w:firstLine="432"/>
      </w:pPr>
      <w:r>
        <w:rPr>
          <w:b w:val="0"/>
          <w:i w:val="0"/>
          <w:sz w:val="22"/>
          <w:rFonts w:ascii="SimSun" w:hAnsi="SimSun" w:eastAsia="SimSun" w:cs="SimSun"/>
        </w:rPr>
        <w:t>同构定性（哲学原旨）：康德提出，人类无法直达“物自体”，只能依赖时间、空间、因果性等先验的知性范畴去整理和处理感官经验。</w:t>
      </w:r>
    </w:p>
    <w:p>
      <w:pPr>
        <w:spacing w:line="312" w:lineRule="auto" w:after="120"/>
        <w:ind w:firstLine="432"/>
      </w:pPr>
      <w:r>
        <w:rPr>
          <w:b w:val="0"/>
          <w:i w:val="0"/>
          <w:sz w:val="22"/>
          <w:rFonts w:ascii="SimSun" w:hAnsi="SimSun" w:eastAsia="SimSun" w:cs="SimSun"/>
        </w:rPr>
        <w:t>系统学映射：知性范畴即是碳基大脑固有的底层过滤算法。人类控制力受限于“先验算法带宽”。硅基代偿的实质，是重构一套基于机器逻辑的新知性范畴，从而在更高维度提取系统的演化规律。</w:t>
      </w:r>
    </w:p>
    <w:p>
      <w:pPr>
        <w:spacing w:line="312" w:lineRule="auto" w:after="120"/>
        <w:ind w:firstLine="432"/>
      </w:pPr>
      <w:r>
        <w:rPr>
          <w:b w:val="0"/>
          <w:i w:val="0"/>
          <w:sz w:val="22"/>
          <w:rFonts w:ascii="SimSun" w:hAnsi="SimSun" w:eastAsia="SimSun" w:cs="SimSun"/>
        </w:rPr>
        <w:t>对话 W.R. 阿什比 (W. Ross Ashby)：多样性控制律</w:t>
      </w:r>
    </w:p>
    <w:p>
      <w:pPr>
        <w:spacing w:line="312" w:lineRule="auto" w:after="120"/>
        <w:ind w:firstLine="432"/>
      </w:pPr>
      <w:r>
        <w:rPr>
          <w:b w:val="0"/>
          <w:i w:val="0"/>
          <w:sz w:val="22"/>
          <w:rFonts w:ascii="SimSun" w:hAnsi="SimSun" w:eastAsia="SimSun" w:cs="SimSun"/>
        </w:rPr>
        <w:t>同构定性（科学原旨）：控制论证明，控制器的多样性必须大于等于受控客体的多样性，否则控制必然失效。</w:t>
      </w:r>
    </w:p>
    <w:p>
      <w:pPr>
        <w:spacing w:line="312" w:lineRule="auto" w:after="120"/>
        <w:ind w:firstLine="432"/>
      </w:pPr>
      <w:r>
        <w:rPr>
          <w:b w:val="0"/>
          <w:i w:val="0"/>
          <w:sz w:val="22"/>
          <w:rFonts w:ascii="SimSun" w:hAnsi="SimSun" w:eastAsia="SimSun" w:cs="SimSun"/>
        </w:rPr>
        <w:t>系统学映射：本章将该定律从单一闭环系统泛化至社会技术巨系统，证明了统御算符是抵消复杂变异、维持系统存续的客观工具。</w:t>
      </w:r>
    </w:p>
    <w:p>
      <w:pPr>
        <w:spacing w:line="312" w:lineRule="auto" w:after="120"/>
        <w:ind w:firstLine="432"/>
      </w:pPr>
      <w:r>
        <w:rPr>
          <w:b w:val="0"/>
          <w:i w:val="0"/>
          <w:sz w:val="22"/>
          <w:rFonts w:ascii="SimSun" w:hAnsi="SimSun" w:eastAsia="SimSun" w:cs="SimSun"/>
        </w:rPr>
        <w:t>对话 赫伯特·西蒙 (Herbert A. Simon)：有限理性与碳基算力边界</w:t>
      </w:r>
    </w:p>
    <w:p>
      <w:pPr>
        <w:spacing w:line="312" w:lineRule="auto" w:after="120"/>
        <w:ind w:firstLine="432"/>
      </w:pPr>
      <w:r>
        <w:rPr>
          <w:b w:val="0"/>
          <w:i w:val="0"/>
          <w:sz w:val="22"/>
          <w:rFonts w:ascii="SimSun" w:hAnsi="SimSun" w:eastAsia="SimSun" w:cs="SimSun"/>
        </w:rPr>
        <w:t>同构定性：西蒙提出“有限理性（Bounded Rationality）”，指出人类决策受限于认知能力与信息获取成本，无法达到完全理性。</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系统学映射：有限理性在本章中被精确量化为 。西蒙观察到了“理性是有限的”，而本章的公理体系给出了这个“有限”的精确数学边界，并指明了唯一的破局路径——硅基代偿。</w:t>
            </w:r>
          </w:p>
        </w:tc>
      </w:tr>
    </w:tbl>
    <w:p>
      <w:pPr>
        <w:spacing w:line="312" w:lineRule="auto" w:after="120"/>
        <w:ind w:firstLine="432"/>
      </w:pPr>
      <w:r>
        <w:rPr>
          <w:b w:val="0"/>
          <w:i w:val="0"/>
          <w:sz w:val="22"/>
          <w:rFonts w:ascii="SimSun" w:hAnsi="SimSun" w:eastAsia="SimSun" w:cs="SimSun"/>
        </w:rPr>
        <w:t>本章总结：系统工程向数智化演进，是由阿什比极限倒逼产生的物理相变 。未能建立异构控制中枢以代偿算力缺陷的系统，将受限于的复杂度边界而导致宏观秩序的解体 。</w:t>
      </w:r>
    </w:p>
    <w:p>
      <w:pPr>
        <w:spacing w:line="312" w:lineRule="auto" w:after="120"/>
        <w:ind w:firstLine="432"/>
      </w:pPr>
      <w:r>
        <w:rPr>
          <w:b w:val="0"/>
          <w:i w:val="0"/>
          <w:sz w:val="22"/>
          <w:rFonts w:ascii="SimSun" w:hAnsi="SimSun" w:eastAsia="SimSun" w:cs="SimSun"/>
        </w:rPr>
        <w:t>第三章 方案论：拓扑降维同构定律</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核心公理：建模是跨越算力鸿沟、实现多样性对抗多样性的物理路径。</w:t>
            </w:r>
          </w:p>
        </w:tc>
      </w:tr>
    </w:tbl>
    <w:p>
      <w:pPr>
        <w:spacing w:line="312" w:lineRule="auto" w:after="120"/>
        <w:ind w:firstLine="432"/>
      </w:pPr>
      <w:r>
        <w:rPr>
          <w:b w:val="0"/>
          <w:i w:val="0"/>
          <w:sz w:val="22"/>
          <w:rFonts w:ascii="SimSun" w:hAnsi="SimSun" w:eastAsia="SimSun" w:cs="SimSun"/>
        </w:rPr>
        <w:t>在确立了系统工程由硅基算力执行控制代偿（第二章）后，本章旨在确立机器接管现实的物理路径。系统工程并非业务流程的线性数字化，而是通过构建“数字双螺旋”本体，执行拓扑映射，将阶乘级增长的复杂状态空间收敛为可计算的有限状态空间。</w:t>
      </w:r>
    </w:p>
    <w:p>
      <w:pPr>
        <w:spacing w:line="312" w:lineRule="auto" w:after="120"/>
        <w:ind w:firstLine="432"/>
      </w:pPr>
      <w:r>
        <w:rPr>
          <w:b w:val="0"/>
          <w:i w:val="0"/>
          <w:sz w:val="22"/>
          <w:rFonts w:ascii="SimSun" w:hAnsi="SimSun" w:eastAsia="SimSun" w:cs="SimSun"/>
        </w:rPr>
        <w:t>3.1 核心参量的科学化定义</w:t>
      </w:r>
    </w:p>
    <w:p>
      <w:pPr>
        <w:spacing w:line="312" w:lineRule="auto" w:after="120"/>
        <w:ind w:firstLine="432"/>
      </w:pPr>
      <w:r>
        <w:rPr>
          <w:b w:val="0"/>
          <w:i w:val="0"/>
          <w:sz w:val="22"/>
          <w:rFonts w:ascii="SimSun" w:hAnsi="SimSun" w:eastAsia="SimSun" w:cs="SimSun"/>
        </w:rPr>
        <w:t>定义 1：降维同构 (Dimensionality Reduction Isomorphism)。一种拓扑学与代数操作。指在不丢失系统核心第一性原理与因果网络的前提下，将拥有级变量的现实物理空间，投影并收敛至低维、可被硅基引擎求解的有限状态空间。</w:t>
      </w:r>
    </w:p>
    <w:p>
      <w:pPr>
        <w:spacing w:line="312" w:lineRule="auto" w:after="120"/>
        <w:ind w:firstLine="432"/>
      </w:pPr>
      <w:r>
        <w:rPr>
          <w:b w:val="0"/>
          <w:i w:val="0"/>
          <w:sz w:val="22"/>
          <w:rFonts w:ascii="SimSun" w:hAnsi="SimSun" w:eastAsia="SimSun" w:cs="SimSun"/>
        </w:rPr>
        <w:t>定义 2：统御拓扑 (Chief Designer Topology)。代表全局意志与统御算符的融合实体。在开放复杂巨系统中，单纯设置宏观的全局意志或“目标函数（M）”是无法定义清楚问题的。M 实际上并不是一个可以被直接静态求解的方程，它必须被剥夺悬空的合法性，强制解码并解耦到下述的双螺旋本体中。</w:t>
      </w:r>
    </w:p>
    <w:p>
      <w:pPr>
        <w:spacing w:line="312" w:lineRule="auto" w:after="120"/>
        <w:ind w:firstLine="432"/>
      </w:pPr>
      <w:r>
        <w:rPr>
          <w:b w:val="0"/>
          <w:i w:val="0"/>
          <w:sz w:val="22"/>
          <w:rFonts w:ascii="SimSun" w:hAnsi="SimSun" w:eastAsia="SimSun" w:cs="SimSun"/>
        </w:rPr>
        <w:t>定义 3：数字双螺旋本 (Double Helix)。统御拓扑 M·Π 的底层微观结构，由“数据模型(D)”与“业务算法(A)”深度耦合而成。全局意志 M 的意图必须被强制解码解耦：转化为 D 中不可逾越的物理极值与约束防线（代数截断），并转化为 A 在相空间中寻优的权重参数。只有依托底层硅基算力，在这套约束边界内一步一步地计算（Step-by-step Computation）与状态跃迁，悬空的 M 才能最终坍缩为现实的确定性物理做功。</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3.2 底层客观公理</w:t>
            </w:r>
          </w:p>
        </w:tc>
      </w:tr>
    </w:tbl>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系统模型的建立服从以下四道底层数学与控制论公理：</w:t>
            </w:r>
          </w:p>
        </w:tc>
      </w:tr>
    </w:tbl>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公理3.1：内模同构定理（Conant-Ashby 优良调节器定理）</w:t>
            </w:r>
          </w:p>
        </w:tc>
      </w:tr>
    </w:tbl>
    <w:p>
      <w:pPr>
        <w:spacing w:line="312" w:lineRule="auto" w:after="120"/>
        <w:ind w:firstLine="432"/>
      </w:pPr>
      <w:r>
        <w:rPr>
          <w:b w:val="0"/>
          <w:i w:val="0"/>
          <w:sz w:val="22"/>
          <w:rFonts w:ascii="SimSun" w:hAnsi="SimSun" w:eastAsia="SimSun" w:cs="SimSun"/>
        </w:rPr>
        <w:t>核心方程：</w:t>
      </w:r>
    </w:p>
    <w:p>
      <w:pPr>
        <w:spacing w:line="312" w:lineRule="auto" w:after="120"/>
        <w:ind w:firstLine="432"/>
      </w:pPr>
      <w:r>
        <w:rPr>
          <w:b w:val="0"/>
          <w:i w:val="0"/>
          <w:sz w:val="22"/>
          <w:rFonts w:ascii="SimSun" w:hAnsi="SimSun" w:eastAsia="SimSun" w:cs="SimSun"/>
        </w:rPr>
        <w:t>推演与映射：定理指出，任何能够有效调节复杂系统的调节器，必然包含一个与该被控系统严格同态的内部模型。物理规律表明，不存在脱离系统物理模型映射的算法控制。</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公理3.2：算力周转与扰动频率不等式（系统抗干扰定理）</w:t>
            </w:r>
          </w:p>
        </w:tc>
      </w:tr>
    </w:tbl>
    <w:p>
      <w:pPr>
        <w:spacing w:line="312" w:lineRule="auto" w:after="120"/>
        <w:ind w:firstLine="432"/>
      </w:pPr>
      <w:r>
        <w:rPr>
          <w:b w:val="0"/>
          <w:i w:val="0"/>
          <w:sz w:val="22"/>
          <w:rFonts w:ascii="SimSun" w:hAnsi="SimSun" w:eastAsia="SimSun" w:cs="SimSun"/>
        </w:rPr>
        <w:t>核心方程：</w:t>
      </w:r>
    </w:p>
    <w:p>
      <w:pPr>
        <w:spacing w:line="312" w:lineRule="auto" w:after="120"/>
        <w:ind w:firstLine="432"/>
      </w:pPr>
      <w:r>
        <w:rPr>
          <w:b w:val="0"/>
          <w:i w:val="0"/>
          <w:sz w:val="22"/>
          <w:rFonts w:ascii="SimSun" w:hAnsi="SimSun" w:eastAsia="SimSun" w:cs="SimSun"/>
        </w:rPr>
        <w:t>推演与映射：系统闭环的算力周转频率，需大于外部环境与内部物理网络变异的扰动频率。超越扰动频率的机器推演，能够在不确定性击穿系统边界前，计算出阻尼矩阵与最优解，维持低熵稳态。</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公理3.3：全息分形无标度网络定律</w:t>
            </w:r>
          </w:p>
        </w:tc>
      </w:tr>
    </w:tbl>
    <w:p>
      <w:pPr>
        <w:spacing w:line="312" w:lineRule="auto" w:after="120"/>
        <w:ind w:firstLine="432"/>
      </w:pPr>
      <w:r>
        <w:rPr>
          <w:b w:val="0"/>
          <w:i w:val="0"/>
          <w:sz w:val="22"/>
          <w:rFonts w:ascii="SimSun" w:hAnsi="SimSun" w:eastAsia="SimSun" w:cs="SimSun"/>
        </w:rPr>
        <w:t>核心方程：</w:t>
      </w:r>
    </w:p>
    <w:p>
      <w:pPr>
        <w:spacing w:line="312" w:lineRule="auto" w:after="120"/>
        <w:ind w:firstLine="432"/>
      </w:pPr>
      <w:r>
        <w:rPr>
          <w:b w:val="0"/>
          <w:i w:val="0"/>
          <w:sz w:val="22"/>
          <w:rFonts w:ascii="SimSun" w:hAnsi="SimSun" w:eastAsia="SimSun" w:cs="SimSun"/>
        </w:rPr>
        <w:t>推演与映射：物理系统在拓扑学上具有无标度特征，宏观网络与微观局部的数学结构具有一致性。统御算符的架构呈现尺度不变性：其底层的双螺旋降维耦合与动态闭环方程呈现数学同构。</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公理3.4：卡尔曼可控性判定定理 (Kalman Controllability Criterion)</w:t>
            </w:r>
          </w:p>
        </w:tc>
      </w:tr>
    </w:tbl>
    <w:p>
      <w:pPr>
        <w:spacing w:line="312" w:lineRule="auto" w:after="120"/>
        <w:ind w:firstLine="432"/>
      </w:pPr>
      <w:r>
        <w:rPr>
          <w:b w:val="0"/>
          <w:i w:val="0"/>
          <w:sz w:val="22"/>
          <w:rFonts w:ascii="SimSun" w:hAnsi="SimSun" w:eastAsia="SimSun" w:cs="SimSun"/>
        </w:rPr>
        <w:t>核心方程：</w:t>
      </w:r>
    </w:p>
    <w:p>
      <w:pPr>
        <w:spacing w:line="312" w:lineRule="auto" w:after="120"/>
        <w:ind w:firstLine="432"/>
      </w:pPr>
      <w:r>
        <w:rPr>
          <w:b w:val="0"/>
          <w:i w:val="0"/>
          <w:sz w:val="22"/>
          <w:rFonts w:ascii="SimSun" w:hAnsi="SimSun" w:eastAsia="SimSun" w:cs="SimSun"/>
        </w:rPr>
        <w:t>参数释义：为系统内生状态跃迁矩阵（由数据模型锁定）；为统御算符对系统状态的驱动矩阵（由业务算法 A 锁定）；n 为系统有效控制状态维数。</w:t>
      </w:r>
    </w:p>
    <w:p>
      <w:pPr>
        <w:spacing w:line="312" w:lineRule="auto" w:after="120"/>
        <w:ind w:firstLine="432"/>
      </w:pPr>
      <w:r>
        <w:rPr>
          <w:b w:val="0"/>
          <w:i w:val="0"/>
          <w:sz w:val="22"/>
          <w:rFonts w:ascii="SimSun" w:hAnsi="SimSun" w:eastAsia="SimSun" w:cs="SimSun"/>
        </w:rPr>
        <w:t>推演与映射：该定理确立了“算法能否真正掌控数据”。一个数字双螺旋系统能够现实系统到最优轨线的前提，是可控性矩阵满秩。如果模型与算法设计的维度发生错配（例如控制逻辑由于信息阻断无法干预某个关键状态维度的演化），则矩阵退化不满秩，意味着物理空间存在“控制盲区”。</w:t>
      </w:r>
    </w:p>
    <w:p>
      <w:pPr>
        <w:spacing w:line="312" w:lineRule="auto" w:after="120"/>
        <w:ind w:firstLine="432"/>
      </w:pPr>
      <w:r>
        <w:rPr>
          <w:b w:val="0"/>
          <w:i w:val="0"/>
          <w:sz w:val="22"/>
          <w:rFonts w:ascii="SimSun" w:hAnsi="SimSun" w:eastAsia="SimSun" w:cs="SimSun"/>
        </w:rPr>
        <w:t>3.3 推论与临床病理：维度灾难与静态死锁</w:t>
      </w:r>
    </w:p>
    <w:p>
      <w:pPr>
        <w:spacing w:line="312" w:lineRule="auto" w:after="120"/>
        <w:ind w:firstLine="432"/>
      </w:pPr>
      <w:r>
        <w:rPr>
          <w:b w:val="0"/>
          <w:i w:val="0"/>
          <w:sz w:val="22"/>
          <w:rFonts w:ascii="SimSun" w:hAnsi="SimSun" w:eastAsia="SimSun" w:cs="SimSun"/>
        </w:rPr>
        <w:t>3.3.1 逻辑断言：双螺旋自洽性</w:t>
      </w:r>
    </w:p>
    <w:p>
      <w:pPr>
        <w:spacing w:line="312" w:lineRule="auto" w:after="120"/>
        <w:ind w:firstLine="432"/>
      </w:pPr>
      <w:r>
        <w:rPr>
          <w:b w:val="0"/>
          <w:i w:val="0"/>
          <w:sz w:val="22"/>
          <w:rFonts w:ascii="SimSun" w:hAnsi="SimSun" w:eastAsia="SimSun" w:cs="SimSun"/>
        </w:rPr>
        <w:t>推演方程：。</w:t>
      </w:r>
    </w:p>
    <w:p>
      <w:pPr>
        <w:spacing w:line="312" w:lineRule="auto" w:after="120"/>
        <w:ind w:firstLine="432"/>
      </w:pPr>
      <w:r>
        <w:rPr>
          <w:b w:val="0"/>
          <w:i w:val="0"/>
          <w:sz w:val="22"/>
          <w:rFonts w:ascii="SimSun" w:hAnsi="SimSun" w:eastAsia="SimSun" w:cs="SimSun"/>
        </w:rPr>
        <w:t>解析：缺乏模型约束的算法导致算力耗散，缺乏算法驱动的模型呈现静态死锁。</w:t>
      </w:r>
    </w:p>
    <w:p>
      <w:pPr>
        <w:spacing w:line="312" w:lineRule="auto" w:after="120"/>
        <w:ind w:firstLine="432"/>
      </w:pPr>
      <w:r>
        <w:rPr>
          <w:b w:val="0"/>
          <w:i w:val="0"/>
          <w:sz w:val="22"/>
          <w:rFonts w:ascii="SimSun" w:hAnsi="SimSun" w:eastAsia="SimSun" w:cs="SimSun"/>
        </w:rPr>
        <w:t>3.3.2 临床病理：静态平铺映射失效</w:t>
      </w:r>
    </w:p>
    <w:p>
      <w:pPr>
        <w:spacing w:line="312" w:lineRule="auto" w:after="120"/>
        <w:ind w:firstLine="432"/>
      </w:pPr>
      <w:r>
        <w:rPr>
          <w:b w:val="0"/>
          <w:i w:val="0"/>
          <w:sz w:val="22"/>
          <w:rFonts w:ascii="SimSun" w:hAnsi="SimSun" w:eastAsia="SimSun" w:cs="SimSun"/>
        </w:rPr>
        <w:t>解析：不经降维而 1:1 模拟现实将触发维度灾难。传统信息化建设由于采用静态平铺映射，稳态的数据表单模型无法兼容高频动态网络。当客体组合特征呈乘法级暴增时，底层数据库因特征爆炸而陷入死锁。系统因无法处理高维变异导致底层数据矛盾，基层节点回归人工状态。</w:t>
      </w:r>
    </w:p>
    <w:p>
      <w:pPr>
        <w:spacing w:line="312" w:lineRule="auto" w:after="120"/>
        <w:ind w:firstLine="432"/>
      </w:pPr>
      <w:r>
        <w:rPr>
          <w:b w:val="0"/>
          <w:i w:val="0"/>
          <w:sz w:val="22"/>
          <w:rFonts w:ascii="SimSun" w:hAnsi="SimSun" w:eastAsia="SimSun" w:cs="SimSun"/>
        </w:rPr>
        <w:t>3.4 架构解药： 双螺旋本体解析</w:t>
      </w:r>
    </w:p>
    <w:p>
      <w:pPr>
        <w:spacing w:line="312" w:lineRule="auto" w:after="120"/>
        <w:ind w:firstLine="432"/>
      </w:pPr>
      <w:r>
        <w:rPr>
          <w:b w:val="0"/>
          <w:i w:val="0"/>
          <w:sz w:val="22"/>
          <w:rFonts w:ascii="SimSun" w:hAnsi="SimSun" w:eastAsia="SimSun" w:cs="SimSun"/>
        </w:rPr>
        <w:t>实现从到的跨越，要求架构师执行变量剥离，确立双螺旋结构：。</w:t>
      </w:r>
    </w:p>
    <w:p>
      <w:pPr>
        <w:spacing w:line="312" w:lineRule="auto" w:after="120"/>
        <w:ind w:firstLine="432"/>
      </w:pPr>
      <w:r>
        <w:rPr>
          <w:b w:val="0"/>
          <w:i w:val="0"/>
          <w:sz w:val="22"/>
          <w:rFonts w:ascii="SimSun" w:hAnsi="SimSun" w:eastAsia="SimSun" w:cs="SimSun"/>
        </w:rPr>
        <w:t>第一重螺旋：数据模型 —— 五维正交时空容器</w:t>
      </w:r>
    </w:p>
    <w:p>
      <w:pPr>
        <w:spacing w:line="312" w:lineRule="auto" w:after="120"/>
        <w:ind w:firstLine="432"/>
      </w:pPr>
      <w:r>
        <w:rPr>
          <w:b w:val="0"/>
          <w:i w:val="0"/>
          <w:sz w:val="22"/>
          <w:rFonts w:ascii="SimSun" w:hAnsi="SimSun" w:eastAsia="SimSun" w:cs="SimSun"/>
        </w:rPr>
        <w:t>节点 (Node)：包含三类核心质点：</w:t>
      </w:r>
    </w:p>
    <w:p>
      <w:pPr>
        <w:spacing w:line="312" w:lineRule="auto" w:after="120"/>
        <w:ind w:firstLine="432"/>
      </w:pPr>
      <w:r>
        <w:rPr>
          <w:b w:val="0"/>
          <w:i w:val="0"/>
          <w:sz w:val="22"/>
          <w:rFonts w:ascii="SimSun" w:hAnsi="SimSun" w:eastAsia="SimSun" w:cs="SimSun"/>
        </w:rPr>
        <w:t>1. 状态载体质点：Nodestate，用于储存物质、能量或比特等系统守恒量；</w:t>
      </w:r>
    </w:p>
    <w:p>
      <w:pPr>
        <w:spacing w:line="312" w:lineRule="auto" w:after="120"/>
        <w:ind w:firstLine="432"/>
      </w:pPr>
      <w:r>
        <w:rPr>
          <w:b w:val="0"/>
          <w:i w:val="0"/>
          <w:sz w:val="22"/>
          <w:rFonts w:ascii="SimSun" w:hAnsi="SimSun" w:eastAsia="SimSun" w:cs="SimSun"/>
        </w:rPr>
        <w:t>2. 逻辑规则质点：Noderule，确立系统内部流转法则与约束规则；</w:t>
      </w:r>
    </w:p>
    <w:p>
      <w:pPr>
        <w:spacing w:line="312" w:lineRule="auto" w:after="120"/>
        <w:ind w:firstLine="432"/>
      </w:pPr>
      <w:r>
        <w:rPr>
          <w:b w:val="0"/>
          <w:i w:val="0"/>
          <w:sz w:val="22"/>
          <w:rFonts w:ascii="SimSun" w:hAnsi="SimSun" w:eastAsia="SimSun" w:cs="SimSun"/>
        </w:rPr>
        <w:t>3. 度量与势能标尺质点：Nodepotential，标定系统状态演化的优化位能与梯度。</w:t>
      </w:r>
    </w:p>
    <w:p>
      <w:pPr>
        <w:spacing w:line="312" w:lineRule="auto" w:after="120"/>
        <w:ind w:firstLine="432"/>
      </w:pPr>
      <w:r>
        <w:rPr>
          <w:b w:val="0"/>
          <w:i w:val="0"/>
          <w:sz w:val="22"/>
          <w:rFonts w:ascii="SimSun" w:hAnsi="SimSun" w:eastAsia="SimSun" w:cs="SimSun"/>
        </w:rPr>
        <w:t>拓扑 (Topology)：规定物质、能量或信息在节点间流动传导路径的有向张量网络。</w:t>
      </w:r>
    </w:p>
    <w:p>
      <w:pPr>
        <w:spacing w:line="312" w:lineRule="auto" w:after="120"/>
        <w:ind w:firstLine="432"/>
      </w:pPr>
      <w:r>
        <w:rPr>
          <w:b w:val="0"/>
          <w:i w:val="0"/>
          <w:sz w:val="22"/>
          <w:rFonts w:ascii="SimSun" w:hAnsi="SimSun" w:eastAsia="SimSun" w:cs="SimSun"/>
        </w:rPr>
        <w:t>约束 (Constraints)：限制系统自由度的代数不等式与物理边界等式集合。</w:t>
      </w:r>
    </w:p>
    <w:p>
      <w:pPr>
        <w:spacing w:line="312" w:lineRule="auto" w:after="120"/>
        <w:ind w:firstLine="432"/>
      </w:pPr>
      <w:r>
        <w:rPr>
          <w:b w:val="0"/>
          <w:i w:val="0"/>
          <w:sz w:val="22"/>
          <w:rFonts w:ascii="SimSun" w:hAnsi="SimSun" w:eastAsia="SimSun" w:cs="SimSun"/>
        </w:rPr>
        <w:t>状态跃迁 (State Transition)：系统从连续流动向离散状态突变、触发状态同步与确权的相变奇点。</w:t>
      </w:r>
    </w:p>
    <w:p>
      <w:pPr>
        <w:spacing w:line="312" w:lineRule="auto" w:after="120"/>
        <w:ind w:firstLine="432"/>
      </w:pPr>
      <w:r>
        <w:rPr>
          <w:b w:val="0"/>
          <w:i w:val="0"/>
          <w:sz w:val="22"/>
          <w:rFonts w:ascii="SimSun" w:hAnsi="SimSun" w:eastAsia="SimSun" w:cs="SimSun"/>
        </w:rPr>
        <w:t>状态矢量 (State Vector)：系统在低维相空间中的即时相轨迹坐标与动力学快照。</w:t>
      </w:r>
    </w:p>
    <w:p>
      <w:pPr>
        <w:spacing w:line="312" w:lineRule="auto" w:after="120"/>
        <w:ind w:firstLine="432"/>
      </w:pPr>
      <w:r>
        <w:rPr>
          <w:b w:val="0"/>
          <w:i w:val="0"/>
          <w:sz w:val="22"/>
          <w:rFonts w:ascii="SimSun" w:hAnsi="SimSun" w:eastAsia="SimSun" w:cs="SimSun"/>
        </w:rPr>
        <w:t>五维正交容器的 MECE 全息完备性证明：</w:t>
      </w:r>
    </w:p>
    <w:p>
      <w:pPr>
        <w:spacing w:line="312" w:lineRule="auto" w:after="120"/>
        <w:ind w:firstLine="432"/>
      </w:pPr>
      <w:r>
        <w:rPr>
          <w:b w:val="0"/>
          <w:i w:val="0"/>
          <w:sz w:val="22"/>
          <w:rFonts w:ascii="SimSun" w:hAnsi="SimSun" w:eastAsia="SimSun" w:cs="SimSun"/>
        </w:rPr>
        <w:t>相互独立 (Mutually Exclusive)：节点、拓扑、约束、状态跃迁、状态矢量分别表征了系统不同的动力学物理自由度，在代数上构成正交基底，在语义和数学描述上互不重叠，因而两两互斥。</w:t>
      </w:r>
    </w:p>
    <w:p>
      <w:pPr>
        <w:spacing w:line="312" w:lineRule="auto" w:after="120"/>
        <w:ind w:firstLine="432"/>
      </w:pPr>
      <w:r>
        <w:rPr>
          <w:b w:val="0"/>
          <w:i w:val="0"/>
          <w:sz w:val="22"/>
          <w:rFonts w:ascii="SimSun" w:hAnsi="SimSun" w:eastAsia="SimSun" w:cs="SimSun"/>
        </w:rPr>
        <w:t>完全穷尽 (Collectively Exhaustive)：任何开放自适应巨系统的建模，其相空间必被完备涵盖为组分拓扑（节点与拓扑）、可行解域（约束）、以及演化轨迹（跃迁与状态矢量）。无论是物理层面的无机星际吸积、生物层面的生态链网，还是人类的数智价值链，其全息投影均无法脱离此五维表征。因此，该结构具备普适且完备的 MECE 性质。</w:t>
      </w:r>
    </w:p>
    <w:p>
      <w:pPr>
        <w:spacing w:line="312" w:lineRule="auto" w:after="120"/>
        <w:ind w:firstLine="432"/>
      </w:pPr>
      <w:r>
        <w:rPr>
          <w:b w:val="0"/>
          <w:i w:val="0"/>
          <w:sz w:val="22"/>
          <w:rFonts w:ascii="SimSun" w:hAnsi="SimSun" w:eastAsia="SimSun" w:cs="SimSun"/>
        </w:rPr>
        <w:t>五维正交容器的不可约性（必要性铁律证明）</w:t>
      </w:r>
    </w:p>
    <w:p>
      <w:pPr>
        <w:spacing w:line="312" w:lineRule="auto" w:after="120"/>
        <w:ind w:firstLine="432"/>
      </w:pPr>
      <w:r>
        <w:rPr>
          <w:b w:val="0"/>
          <w:i w:val="0"/>
          <w:sz w:val="22"/>
          <w:rFonts w:ascii="SimSun" w:hAnsi="SimSun" w:eastAsia="SimSun" w:cs="SimSun"/>
        </w:rPr>
        <w:t>给定被控系统，其真实相空间复杂度为。控制器 只能通过维特征构成的抽象数据模型建立同构映射。设为剔除五维（节点、拓扑、约束、跃迁、状态矢量）中任意一维后的次级特征空间。由于五维特征在代数上互为正交基底，降维映射必然存在非零核空间（Kernel）：。根据信息论，这导致观测获得的互信息发生不可逆的耗散缩减：</w:t>
      </w:r>
    </w:p>
    <w:p>
      <w:pPr>
        <w:spacing w:line="312" w:lineRule="auto" w:after="120"/>
        <w:ind w:firstLine="432"/>
      </w:pPr>
      <w:r>
        <w:rPr>
          <w:b w:val="0"/>
          <w:i w:val="0"/>
          <w:sz w:val="22"/>
          <w:rFonts w:ascii="SimSun" w:hAnsi="SimSun" w:eastAsia="SimSun" w:cs="SimSun"/>
        </w:rPr>
        <w:t>根据阿什比必要多样性定律（Ashby's Law），控制器能够输出的有效控制多样性上界为。当系统规模时，我们测度控制缺口：</w:t>
      </w:r>
    </w:p>
    <w:p>
      <w:pPr>
        <w:spacing w:line="312" w:lineRule="auto" w:after="120"/>
        <w:ind w:firstLine="432"/>
      </w:pPr>
      <w:r>
        <w:rPr>
          <w:b w:val="0"/>
          <w:i w:val="0"/>
          <w:sz w:val="22"/>
          <w:rFonts w:ascii="SimSun" w:hAnsi="SimSun" w:eastAsia="SimSun" w:cs="SimSun"/>
        </w:rPr>
        <w:t>数学判决：若，控制缺口将随系统规模呈阶乘级发散，系统必然彻底失控。五维构型不是最佳实践，而是跨越算力鸿沟的最低数学必然.</w:t>
      </w:r>
    </w:p>
    <w:p>
      <w:pPr>
        <w:spacing w:line="312" w:lineRule="auto" w:after="120"/>
        <w:ind w:firstLine="432"/>
      </w:pPr>
      <w:r>
        <w:rPr>
          <w:b w:val="0"/>
          <w:i w:val="0"/>
          <w:sz w:val="22"/>
          <w:rFonts w:ascii="SimSun" w:hAnsi="SimSun" w:eastAsia="SimSun" w:cs="SimSun"/>
        </w:rPr>
        <w:t>第二重螺旋：业务算法 —— 演化动力学引擎</w:t>
      </w:r>
    </w:p>
    <w:p>
      <w:pPr>
        <w:spacing w:line="312" w:lineRule="auto" w:after="120"/>
        <w:ind w:firstLine="432"/>
      </w:pPr>
      <w:r>
        <w:rPr>
          <w:b w:val="0"/>
          <w:i w:val="0"/>
          <w:sz w:val="22"/>
          <w:rFonts w:ascii="SimSun" w:hAnsi="SimSun" w:eastAsia="SimSun" w:cs="SimSun"/>
        </w:rPr>
        <w:t>元算子 (Meta-Algorithms)：在模型D上运行的、不可再分的原子级代数转换算子。</w:t>
      </w:r>
    </w:p>
    <w:p>
      <w:pPr>
        <w:spacing w:line="312" w:lineRule="auto" w:after="120"/>
        <w:ind w:firstLine="432"/>
      </w:pPr>
      <w:r>
        <w:rPr>
          <w:b w:val="0"/>
          <w:i w:val="0"/>
          <w:sz w:val="22"/>
          <w:rFonts w:ascii="SimSun" w:hAnsi="SimSun" w:eastAsia="SimSun" w:cs="SimSun"/>
        </w:rPr>
        <w:t>编排引擎 (Orchestration)：定义元算子并发顺序、反馈回路与约束收敛逻辑的高阶状态机。</w:t>
      </w:r>
    </w:p>
    <w:p>
      <w:pPr>
        <w:spacing w:line="312" w:lineRule="auto" w:after="120"/>
        <w:ind w:firstLine="432"/>
      </w:pPr>
      <w:r>
        <w:rPr>
          <w:b w:val="0"/>
          <w:i w:val="0"/>
          <w:sz w:val="22"/>
          <w:rFonts w:ascii="SimSun" w:hAnsi="SimSun" w:eastAsia="SimSun" w:cs="SimSun"/>
        </w:rPr>
        <w:t>能力涌现 (Emergence)：当算法以超越外部扰动频率高频周转时，宏观自发涌现出的稳态秩序与系统协同能力。</w:t>
      </w:r>
    </w:p>
    <w:p>
      <w:pPr>
        <w:spacing w:line="312" w:lineRule="auto" w:after="120"/>
        <w:ind w:firstLine="432"/>
      </w:pPr>
      <w:r>
        <w:rPr>
          <w:b w:val="0"/>
          <w:i w:val="0"/>
          <w:sz w:val="22"/>
          <w:rFonts w:ascii="SimSun" w:hAnsi="SimSun" w:eastAsia="SimSun" w:cs="SimSun"/>
        </w:rPr>
        <w:t>有限基底与无限涌现的拓扑定律（跨越计算不可约性）：在面对开放复杂巨系统 O(N!) 级的状态爆炸时，业务的演化受到“计算不可约性（Computational Irreducibility）”的绝对压迫。这意味着，没有任何静态的业务流程图能够“抄捷径”直接算出全局最优解，系统工程排斥任何试图“穷举局部场景”的还原论妄念。宏观层面表现出的无限多样且复杂的业务场景，在数学与拓扑学上，皆是由底层极其有限的“数据模型与业务算法”（元算子）在相空间中高频推演而自然“涌现（Emergence）”出的宏观表象。统御算符 Π 的物理使命是向下进行绝对的解耦，以极其收敛的有限双螺旋基底，去统御并生成无限的宏观涌现，而非被动记录涌现的结果。</w:t>
      </w:r>
    </w:p>
    <w:p>
      <w:pPr>
        <w:spacing w:line="312" w:lineRule="auto" w:after="120"/>
        <w:ind w:firstLine="432"/>
      </w:pPr>
      <w:r>
        <w:rPr>
          <w:b w:val="0"/>
          <w:i w:val="0"/>
          <w:sz w:val="22"/>
          <w:rFonts w:ascii="SimSun" w:hAnsi="SimSun" w:eastAsia="SimSun" w:cs="SimSun"/>
        </w:rPr>
        <w:t>最优的代数判决:复杂系统中的所谓“最优解”，在传统认知中常被降维理解为多方博弈后的“非正交妥协”。但在系统物理学视阈下，当系统所有的物理边界约束（Constraints）、目标函数冲突以及环境势能，皆被完全解耦并无损地代数化覆盖进底层的数据模型与业务算法中时，算法在可行解空间中极速遍历并坍缩出的唯一确定性矢量，即为当前物理实相下系统所能达到的“绝对全局最优解”。数学接管了博弈，算法的解即是宇宙客观重力下的唯一正确演化轨道。</w:t>
      </w:r>
    </w:p>
    <w:p>
      <w:pPr>
        <w:spacing w:line="312" w:lineRule="auto" w:after="120"/>
        <w:ind w:firstLine="432"/>
      </w:pPr>
      <w:r>
        <w:rPr>
          <w:b w:val="0"/>
          <w:i w:val="0"/>
          <w:sz w:val="22"/>
          <w:rFonts w:ascii="SimSun" w:hAnsi="SimSun" w:eastAsia="SimSun" w:cs="SimSun"/>
        </w:rPr>
        <w:t>3.5 演化闭环：动能的反向物质化 (Write-Back)</w:t>
      </w:r>
    </w:p>
    <w:p>
      <w:pPr>
        <w:spacing w:line="312" w:lineRule="auto" w:after="120"/>
        <w:ind w:firstLine="432"/>
      </w:pPr>
      <w:r>
        <w:rPr>
          <w:b w:val="0"/>
          <w:i w:val="0"/>
          <w:sz w:val="22"/>
          <w:rFonts w:ascii="SimSun" w:hAnsi="SimSun" w:eastAsia="SimSun" w:cs="SimSun"/>
        </w:rPr>
        <w:t>双螺旋的运转产生计算结果，需反向作用于现实物理世界，完成闭环。</w:t>
      </w:r>
    </w:p>
    <w:p>
      <w:pPr>
        <w:spacing w:line="312" w:lineRule="auto" w:after="120"/>
        <w:ind w:firstLine="432"/>
      </w:pPr>
      <w:r>
        <w:rPr>
          <w:b w:val="0"/>
          <w:i w:val="0"/>
          <w:sz w:val="22"/>
          <w:rFonts w:ascii="SimSun" w:hAnsi="SimSun" w:eastAsia="SimSun" w:cs="SimSun"/>
        </w:rPr>
        <w:t>推演与映射：算法的终点即为新数据模型的起点。业务算法完成高频推演后，其动能坍缩、凝固为底层数字实体。算法通过生成全新的状态矢量、确立刚性约束，执行反写 (Write-Back)，直接驱动现实物理域的做功。 闭环重置（残差再提取）：物理实相被改写后，数据模型的底层探针网络立刻触发新一轮的物理全息采样。执行结果与预期目标之间产生的微小偏离（新的 Δt）被重新提纯并捕获，作为新动能再次注入业务算法。至此，数字双螺旋完成了拓扑学上的严密闭合，驱动引擎向更高维的时空演化。</w:t>
      </w:r>
    </w:p>
    <w:p>
      <w:pPr>
        <w:spacing w:line="312" w:lineRule="auto" w:after="120"/>
        <w:ind w:firstLine="432"/>
      </w:pPr>
      <w:r>
        <w:rPr>
          <w:b w:val="0"/>
          <w:i w:val="0"/>
          <w:sz w:val="22"/>
          <w:rFonts w:ascii="SimSun" w:hAnsi="SimSun" w:eastAsia="SimSun" w:cs="SimSun"/>
        </w:rPr>
        <w:t>3.6 跨域同构对话：拓扑映射与数字本体的客观定性</w:t>
      </w:r>
    </w:p>
    <w:p>
      <w:pPr>
        <w:spacing w:line="312" w:lineRule="auto" w:after="120"/>
        <w:ind w:firstLine="432"/>
      </w:pPr>
      <w:r>
        <w:rPr>
          <w:b w:val="0"/>
          <w:i w:val="0"/>
          <w:sz w:val="22"/>
          <w:rFonts w:ascii="SimSun" w:hAnsi="SimSun" w:eastAsia="SimSun" w:cs="SimSun"/>
        </w:rPr>
        <w:t>对话 莱布尼茨 (G.W. Leibniz)：通用特征语言的物理预演</w:t>
      </w:r>
    </w:p>
    <w:p>
      <w:pPr>
        <w:spacing w:line="312" w:lineRule="auto" w:after="120"/>
        <w:ind w:firstLine="432"/>
      </w:pPr>
      <w:r>
        <w:rPr>
          <w:b w:val="0"/>
          <w:i w:val="0"/>
          <w:sz w:val="22"/>
          <w:rFonts w:ascii="SimSun" w:hAnsi="SimSun" w:eastAsia="SimSun" w:cs="SimSun"/>
        </w:rPr>
        <w:t>同构定性（原教旨）：莱布尼茨设想建立一种“通用特征语言” (Characteristica Universalis)，通过精确的符号系统描述宇宙因果逻辑，实现“计算即思考”。</w:t>
      </w:r>
    </w:p>
    <w:p>
      <w:pPr>
        <w:spacing w:line="312" w:lineRule="auto" w:after="120"/>
        <w:ind w:firstLine="432"/>
      </w:pPr>
      <w:r>
        <w:rPr>
          <w:b w:val="0"/>
          <w:i w:val="0"/>
          <w:sz w:val="22"/>
          <w:rFonts w:ascii="SimSun" w:hAnsi="SimSun" w:eastAsia="SimSun" w:cs="SimSun"/>
        </w:rPr>
        <w:t>系统学映射：数字双螺旋是该设想的物理实例化。数据模型提供符号基底，业务算法提供演化逻辑。统御算符 的运行，是利用硅基引擎在数字空间内完成对现实逻辑的极速预演，实现对物理实相的先验确权。</w:t>
      </w:r>
    </w:p>
    <w:p>
      <w:pPr>
        <w:spacing w:line="312" w:lineRule="auto" w:after="120"/>
        <w:ind w:firstLine="432"/>
      </w:pPr>
      <w:r>
        <w:rPr>
          <w:b w:val="0"/>
          <w:i w:val="0"/>
          <w:sz w:val="22"/>
          <w:rFonts w:ascii="SimSun" w:hAnsi="SimSun" w:eastAsia="SimSun" w:cs="SimSun"/>
        </w:rPr>
        <w:t>对话 Conant-Ashby：内部模型同构定律</w:t>
      </w:r>
    </w:p>
    <w:p>
      <w:pPr>
        <w:spacing w:line="312" w:lineRule="auto" w:after="120"/>
        <w:ind w:firstLine="432"/>
      </w:pPr>
      <w:r>
        <w:rPr>
          <w:b w:val="0"/>
          <w:i w:val="0"/>
          <w:sz w:val="22"/>
          <w:rFonts w:ascii="SimSun" w:hAnsi="SimSun" w:eastAsia="SimSun" w:cs="SimSun"/>
        </w:rPr>
        <w:t>同构定性（原教旨）：证明了任何优良的调节器都必须是其所调节系统的模型。</w:t>
      </w:r>
    </w:p>
    <w:p>
      <w:pPr>
        <w:spacing w:line="312" w:lineRule="auto" w:after="120"/>
        <w:ind w:firstLine="432"/>
      </w:pPr>
      <w:r>
        <w:rPr>
          <w:b w:val="0"/>
          <w:i w:val="0"/>
          <w:sz w:val="22"/>
          <w:rFonts w:ascii="SimSun" w:hAnsi="SimSun" w:eastAsia="SimSun" w:cs="SimSun"/>
        </w:rPr>
        <w:t>系统学映射：确立了统御算符的合法性前提。缺乏对物理实相的同构建模，算法控制会因丧失物理语义而产生系统性耗散。</w:t>
      </w:r>
    </w:p>
    <w:p>
      <w:pPr>
        <w:spacing w:line="312" w:lineRule="auto" w:after="120"/>
        <w:ind w:firstLine="432"/>
      </w:pPr>
      <w:r>
        <w:rPr>
          <w:b w:val="0"/>
          <w:i w:val="0"/>
          <w:sz w:val="22"/>
          <w:rFonts w:ascii="SimSun" w:hAnsi="SimSun" w:eastAsia="SimSun" w:cs="SimSun"/>
        </w:rPr>
        <w:t>对话 奈奎斯特-香农：算力周转与扰动压制</w:t>
      </w:r>
    </w:p>
    <w:p>
      <w:pPr>
        <w:spacing w:line="312" w:lineRule="auto" w:after="120"/>
        <w:ind w:firstLine="432"/>
      </w:pPr>
      <w:r>
        <w:rPr>
          <w:b w:val="0"/>
          <w:i w:val="0"/>
          <w:sz w:val="22"/>
          <w:rFonts w:ascii="SimSun" w:hAnsi="SimSun" w:eastAsia="SimSun" w:cs="SimSun"/>
        </w:rPr>
        <w:t>同构定性（原教旨）：规定了为无损还原信号，采样频率必须大于信号最高频率的两倍。</w:t>
      </w:r>
    </w:p>
    <w:p>
      <w:pPr>
        <w:spacing w:line="312" w:lineRule="auto" w:after="120"/>
        <w:ind w:firstLine="432"/>
      </w:pPr>
      <w:r>
        <w:rPr>
          <w:b w:val="0"/>
          <w:i w:val="0"/>
          <w:sz w:val="22"/>
          <w:rFonts w:ascii="SimSun" w:hAnsi="SimSun" w:eastAsia="SimSun" w:cs="SimSun"/>
        </w:rPr>
        <w:t>系统学映射：映射为系统闭环的&gt;  铁律。它定义了统御算符的算力门槛：慢于扰动的算法输出的是过期的噪音。</w:t>
      </w:r>
    </w:p>
    <w:p>
      <w:pPr>
        <w:spacing w:line="312" w:lineRule="auto" w:after="120"/>
        <w:ind w:firstLine="432"/>
      </w:pPr>
      <w:r>
        <w:rPr>
          <w:b w:val="0"/>
          <w:i w:val="0"/>
          <w:sz w:val="22"/>
          <w:rFonts w:ascii="SimSun" w:hAnsi="SimSun" w:eastAsia="SimSun" w:cs="SimSun"/>
        </w:rPr>
        <w:t>对话 艾伯特-拉斯洛·巴拉巴西 (Barabási)：全息分形的无标度属性</w:t>
      </w:r>
    </w:p>
    <w:p>
      <w:pPr>
        <w:spacing w:line="312" w:lineRule="auto" w:after="120"/>
        <w:ind w:firstLine="432"/>
      </w:pPr>
      <w:r>
        <w:rPr>
          <w:b w:val="0"/>
          <w:i w:val="0"/>
          <w:sz w:val="22"/>
          <w:rFonts w:ascii="SimSun" w:hAnsi="SimSun" w:eastAsia="SimSun" w:cs="SimSun"/>
        </w:rPr>
        <w:t>同构定性（原教旨）：揭示了复杂网络节点连接的幂律分布与自相似分形特征。</w:t>
      </w:r>
    </w:p>
    <w:p>
      <w:pPr>
        <w:spacing w:line="312" w:lineRule="auto" w:after="120"/>
        <w:ind w:firstLine="432"/>
      </w:pPr>
      <w:r>
        <w:rPr>
          <w:b w:val="0"/>
          <w:i w:val="0"/>
          <w:sz w:val="22"/>
          <w:rFonts w:ascii="SimSun" w:hAnsi="SimSun" w:eastAsia="SimSun" w:cs="SimSun"/>
        </w:rPr>
        <w:t>系统学映射：确立了统御算符的尺度不变性。这种分形同构允许系统在不同层级使用统一的语法，实现跨层级的降维统御，最终输出全域秩序矢量 。</w:t>
      </w:r>
    </w:p>
    <w:p>
      <w:pPr>
        <w:spacing w:line="312" w:lineRule="auto" w:after="120"/>
        <w:ind w:firstLine="432"/>
      </w:pPr>
      <w:r>
        <w:rPr>
          <w:b w:val="0"/>
          <w:i w:val="0"/>
          <w:sz w:val="22"/>
          <w:rFonts w:ascii="SimSun" w:hAnsi="SimSun" w:eastAsia="SimSun" w:cs="SimSun"/>
        </w:rPr>
        <w:t>本章总结：系统工程的落地是维度战争。面对的物理混沌，制胜路径在于构建数字双螺旋本体。通过模型与算法的深度物理纠缠，实现从高维混沌到低维秩序的收敛。</w:t>
      </w:r>
    </w:p>
    <w:p>
      <w:pPr>
        <w:spacing w:line="312" w:lineRule="auto" w:after="120"/>
        <w:ind w:firstLine="432"/>
      </w:pPr>
      <w:r>
        <w:rPr>
          <w:b w:val="0"/>
          <w:i w:val="0"/>
          <w:sz w:val="22"/>
          <w:rFonts w:ascii="SimSun" w:hAnsi="SimSun" w:eastAsia="SimSun" w:cs="SimSun"/>
        </w:rPr>
        <w:t>第四章 能力论：架构逻辑坍缩定律</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核心公理：复杂逻辑必须在“单脑奇点”中坍缩，严禁流水线式的线性拼装。</w:t>
            </w:r>
          </w:p>
        </w:tc>
      </w:tr>
    </w:tbl>
    <w:p>
      <w:pPr>
        <w:spacing w:line="312" w:lineRule="auto" w:after="120"/>
        <w:ind w:firstLine="432"/>
      </w:pPr>
      <w:r>
        <w:rPr>
          <w:b w:val="0"/>
          <w:i w:val="0"/>
          <w:sz w:val="22"/>
          <w:rFonts w:ascii="SimSun" w:hAnsi="SimSun" w:eastAsia="SimSun" w:cs="SimSun"/>
        </w:rPr>
        <w:t>在确立了统御算符 的双螺旋结构后，系统工程面临一个致命的现实阻力：这个极其复杂的算符该由谁来定义？本章旨在跨越纯技术的语境，通过社会选择理论、网络拓扑学，并在此与人类思想史（认识论与政治哲学）展开深度对话，彻底厘清架构设计的“能力合法性”与物理收敛机制。</w:t>
      </w:r>
    </w:p>
    <w:p>
      <w:pPr>
        <w:spacing w:line="312" w:lineRule="auto" w:after="120"/>
        <w:ind w:firstLine="432"/>
      </w:pPr>
      <w:r>
        <w:rPr>
          <w:b w:val="0"/>
          <w:i w:val="0"/>
          <w:sz w:val="22"/>
          <w:rFonts w:ascii="SimSun" w:hAnsi="SimSun" w:eastAsia="SimSun" w:cs="SimSun"/>
        </w:rPr>
        <w:t>4.1 核心参量的科学化定义：先验的拓扑解码器</w:t>
      </w:r>
    </w:p>
    <w:p>
      <w:pPr>
        <w:spacing w:line="312" w:lineRule="auto" w:after="120"/>
        <w:ind w:firstLine="432"/>
      </w:pPr>
      <w:r>
        <w:rPr>
          <w:b w:val="0"/>
          <w:i w:val="0"/>
          <w:sz w:val="22"/>
          <w:rFonts w:ascii="SimSun" w:hAnsi="SimSun" w:eastAsia="SimSun" w:cs="SimSun"/>
        </w:rPr>
        <w:t>定义：单脑奇点 (Single-Brain Singularity) 与逻辑坍缩。</w:t>
      </w:r>
    </w:p>
    <w:p>
      <w:pPr>
        <w:spacing w:line="312" w:lineRule="auto" w:after="120"/>
        <w:ind w:firstLine="432"/>
      </w:pPr>
      <w:r>
        <w:rPr>
          <w:b w:val="0"/>
          <w:i w:val="0"/>
          <w:sz w:val="22"/>
          <w:rFonts w:ascii="SimSun" w:hAnsi="SimSun" w:eastAsia="SimSun" w:cs="SimSun"/>
        </w:rPr>
        <w:t>指高维复杂网络在遭遇“计算不可约性”压迫时，必须寻找一个极度狭窄的收敛通道以完成系统降维的物理必然态。</w:t>
      </w:r>
    </w:p>
    <w:p>
      <w:pPr>
        <w:spacing w:line="312" w:lineRule="auto" w:after="120"/>
        <w:ind w:firstLine="432"/>
      </w:pPr>
      <w:r>
        <w:rPr>
          <w:b w:val="0"/>
          <w:i w:val="0"/>
          <w:sz w:val="22"/>
          <w:rFonts w:ascii="SimSun" w:hAnsi="SimSun" w:eastAsia="SimSun" w:cs="SimSun"/>
        </w:rPr>
        <w:t>在人造巨系统中，单脑奇点必须具象化为具备“业务解构、技术洞察、系统构架”三位一体高度融合的个体大脑（总架构师）。</w:t>
      </w:r>
    </w:p>
    <w:p>
      <w:pPr>
        <w:spacing w:line="312" w:lineRule="auto" w:after="120"/>
        <w:ind w:firstLine="432"/>
      </w:pPr>
      <w:r>
        <w:rPr>
          <w:b w:val="0"/>
          <w:i w:val="0"/>
          <w:sz w:val="22"/>
          <w:rFonts w:ascii="SimSun" w:hAnsi="SimSun" w:eastAsia="SimSun" w:cs="SimSun"/>
        </w:rPr>
        <w:t>与认识论（康德哲学）的同构对话：</w:t>
      </w:r>
    </w:p>
    <w:p>
      <w:pPr>
        <w:spacing w:line="312" w:lineRule="auto" w:after="120"/>
        <w:ind w:firstLine="432"/>
      </w:pPr>
      <w:r>
        <w:rPr>
          <w:b w:val="0"/>
          <w:i w:val="0"/>
          <w:sz w:val="22"/>
          <w:rFonts w:ascii="SimSun" w:hAnsi="SimSun" w:eastAsia="SimSun" w:cs="SimSun"/>
        </w:rPr>
        <w:t>单脑奇点并非通过暴力算力去硬扛的变量穷举（这在经验主义上是注定破产的）。相反，它完美映射了康德的“先验综合判断”——架构师必须依托内置的高维“L0级操作系统（元认知与流体智力）”，提取第一性原理。这种先验的拓扑解码能力，能够将高维混沌瞬间降维坍缩为一套极其自洽的代数法则。它不依赖对万事万物的穷尽经验，而是系统秩序生成的唯一合法源头。</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4.2 底层公理与网络拓扑极限</w:t>
            </w:r>
          </w:p>
        </w:tc>
      </w:tr>
    </w:tbl>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复杂巨系统的顶层架构设计，绝非一门协调人际关系的艺术，而是必须严格服从以下三道数学与社会学铁律：</w:t>
            </w:r>
          </w:p>
        </w:tc>
      </w:tr>
    </w:tbl>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公理4.1：架构单点坍缩必然律（非凸优化与阿罗定理的双重封锁）</w:t>
            </w:r>
          </w:p>
        </w:tc>
      </w:tr>
    </w:tbl>
    <w:p>
      <w:pPr>
        <w:spacing w:line="312" w:lineRule="auto" w:after="120"/>
        <w:ind w:firstLine="432"/>
      </w:pPr>
      <w:r>
        <w:rPr>
          <w:b w:val="0"/>
          <w:i w:val="0"/>
          <w:sz w:val="22"/>
          <w:rFonts w:ascii="SimSun" w:hAnsi="SimSun" w:eastAsia="SimSun" w:cs="SimSun"/>
        </w:rPr>
        <w:t>核心方程：</w:t>
      </w:r>
    </w:p>
    <w:p>
      <w:pPr>
        <w:spacing w:line="312" w:lineRule="auto" w:after="120"/>
        <w:ind w:firstLine="432"/>
      </w:pPr>
      <w:r>
        <w:rPr>
          <w:b w:val="0"/>
          <w:i w:val="0"/>
          <w:sz w:val="22"/>
          <w:rFonts w:ascii="SimSun" w:hAnsi="SimSun" w:eastAsia="SimSun" w:cs="SimSun"/>
        </w:rPr>
        <w:t>推演与映射：在存在多维资源约束的非凸博弈中，各子系统追求局部目标函数极大值的线性加总，绝对无法推导出全局目标函数的极大值。同时，阿罗不可能定理证明，在面临多方利益主体时，不存在任何一种“完美民主投票机制”能将局部偏好无损聚合成全局最优偏好。因此，系统逻辑必须在一个具备全局视野的算力中心被强制收敛。</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公理4.2：逆康威拓扑收敛与通信复杂度定理</w:t>
            </w:r>
          </w:p>
        </w:tc>
      </w:tr>
    </w:tbl>
    <w:p>
      <w:pPr>
        <w:spacing w:line="312" w:lineRule="auto" w:after="120"/>
        <w:ind w:firstLine="432"/>
      </w:pPr>
      <w:r>
        <w:rPr>
          <w:b w:val="0"/>
          <w:i w:val="0"/>
          <w:sz w:val="22"/>
          <w:rFonts w:ascii="SimSun" w:hAnsi="SimSun" w:eastAsia="SimSun" w:cs="SimSun"/>
        </w:rPr>
        <w:t>核心方程：</w:t>
      </w:r>
    </w:p>
    <w:p>
      <w:pPr>
        <w:spacing w:line="312" w:lineRule="auto" w:after="120"/>
        <w:ind w:firstLine="432"/>
      </w:pPr>
      <w:r>
        <w:rPr>
          <w:b w:val="0"/>
          <w:i w:val="0"/>
          <w:sz w:val="22"/>
          <w:rFonts w:ascii="SimSun" w:hAnsi="SimSun" w:eastAsia="SimSun" w:cs="SimSun"/>
        </w:rPr>
        <w:t>参数释义：为参与协同决策的利益主体节点数；代表节点间的通信网络链路数（博弈通道数）。</w:t>
      </w:r>
    </w:p>
    <w:p>
      <w:pPr>
        <w:spacing w:line="312" w:lineRule="auto" w:after="120"/>
        <w:ind w:firstLine="432"/>
      </w:pPr>
      <w:r>
        <w:rPr>
          <w:b w:val="0"/>
          <w:i w:val="0"/>
          <w:sz w:val="22"/>
          <w:rFonts w:ascii="SimSun" w:hAnsi="SimSun" w:eastAsia="SimSun" w:cs="SimSun"/>
        </w:rPr>
        <w:t>推演与映射：委员会拉通决策试图通过增加人脑节点来平铺高维复杂性，但这会导致决策信道数量呈 的二次方级摩擦发散，产生毁灭性的组织耗散。逆康威定律证明了：为了强行压制这种信息热耗散，必须将全域系统逻辑与结构设计向一个物理大脑（单脑奇点）进行意志坍缩，将系统设计复杂度强行降至常数级。单脑逻辑独裁是消除架构层“非正交摩擦废热”的唯一出路。</w:t>
      </w:r>
    </w:p>
    <w:p>
      <w:pPr>
        <w:spacing w:line="312" w:lineRule="auto" w:after="120"/>
        <w:ind w:firstLine="432"/>
      </w:pPr>
      <w:r>
        <w:rPr>
          <w:b w:val="0"/>
          <w:i w:val="0"/>
          <w:sz w:val="22"/>
          <w:rFonts w:ascii="SimSun" w:hAnsi="SimSun" w:eastAsia="SimSun" w:cs="SimSun"/>
        </w:rPr>
        <w:t>4.3 推论：委员会坍缩与《利维坦》的降临</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临床病理（沟通摩擦爆炸）： 违背阿罗公理，试图通过大规模的“拉通会”来设计架构，必然导致严重的信道损耗与逻辑断层。</w:t>
            </w:r>
          </w:p>
        </w:tc>
      </w:tr>
    </w:tbl>
    <w:p>
      <w:pPr>
        <w:spacing w:line="312" w:lineRule="auto" w:after="120"/>
        <w:ind w:firstLine="432"/>
      </w:pPr>
      <w:r>
        <w:rPr>
          <w:b w:val="0"/>
          <w:i w:val="0"/>
          <w:sz w:val="22"/>
          <w:rFonts w:ascii="SimSun" w:hAnsi="SimSun" w:eastAsia="SimSun" w:cs="SimSun"/>
        </w:rPr>
        <w:t>与政治哲学的跨空对话： 这种缺乏统御的“民主拉通”，在政治哲学上等同于将组织推入了托马斯·霍布斯（Thomas Hobbes）在《利维坦》中所描述的“所有人对所有人的战争”——一种自然状态下的绝对纳什均衡死锁。投入越多的人参与架构决策，不仅得不出全局最优解，反而会因沟通网络节点数导致的 级连通复杂度，彻底吞噬碳基算力。</w:t>
      </w:r>
    </w:p>
    <w:p>
      <w:pPr>
        <w:spacing w:line="312" w:lineRule="auto" w:after="120"/>
        <w:ind w:firstLine="432"/>
      </w:pPr>
      <w:r>
        <w:rPr>
          <w:b w:val="0"/>
          <w:i w:val="0"/>
          <w:sz w:val="22"/>
          <w:rFonts w:ascii="SimSun" w:hAnsi="SimSun" w:eastAsia="SimSun" w:cs="SimSun"/>
        </w:rPr>
        <w:t>逻辑断言（代数拓扑撕裂）： 更致命的是，各局部利益主体出于“算力防卫”，必然在设计中强行插入非正交的妥协条款。这直接导致底层数据模型与架构拓扑在代数层面被直接撕裂。系统未等运行，便在图纸上锁死了极大的内部摩擦热能。</w:t>
      </w:r>
    </w:p>
    <w:p>
      <w:pPr>
        <w:spacing w:line="312" w:lineRule="auto" w:after="120"/>
        <w:ind w:firstLine="432"/>
      </w:pPr>
      <w:r>
        <w:rPr>
          <w:b w:val="0"/>
          <w:i w:val="0"/>
          <w:sz w:val="22"/>
          <w:rFonts w:ascii="SimSun" w:hAnsi="SimSun" w:eastAsia="SimSun" w:cs="SimSun"/>
        </w:rPr>
        <w:t>4.4 架构解药：单脑坍缩与逆康威定律</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为了确保统御算符的公理底座绝对自洽，必须确立以下架构生成法则：</w:t>
            </w:r>
          </w:p>
        </w:tc>
      </w:tr>
    </w:tbl>
    <w:p>
      <w:pPr>
        <w:spacing w:line="312" w:lineRule="auto" w:after="120"/>
        <w:ind w:firstLine="432"/>
      </w:pPr>
      <w:r>
        <w:rPr>
          <w:b w:val="0"/>
          <w:i w:val="0"/>
          <w:sz w:val="22"/>
          <w:rFonts w:ascii="SimSun" w:hAnsi="SimSun" w:eastAsia="SimSun" w:cs="SimSun"/>
        </w:rPr>
        <w:t>能力同构方程：</w:t>
      </w:r>
    </w:p>
    <w:p>
      <w:pPr>
        <w:spacing w:line="312" w:lineRule="auto" w:after="120"/>
        <w:ind w:firstLine="432"/>
      </w:pPr>
      <w:r>
        <w:rPr>
          <w:b w:val="0"/>
          <w:i w:val="0"/>
          <w:sz w:val="22"/>
          <w:rFonts w:ascii="SimSun" w:hAnsi="SimSun" w:eastAsia="SimSun" w:cs="SimSun"/>
        </w:rPr>
        <w:t>单脑奇点法则：必须在一个物理大脑内完成系统性坍缩与化学融合。为了避免单脑在处理阶乘级复杂性时发生生化耗散，总架构师必须严格奉行“奥卡姆剃刀与认知极简法则”，完全依赖底层正交法则的约束力。单脑奇点之所以能跨越复杂度，在于总架构师作为统御算符Π的原型载体，将前述三重代数机制——五维正交容器的降维映射（第三章，将[]压缩为[]）、IF-THEN-ELSE的物理约束代数截断（第三章，唯一最优策略）、以及统御对李雅普诺夫指数的压制（第一章，将锁定为零或负数）——在单个物理大脑内完成了非正交的化学融合与系统性坍缩。这是将形式系统的指数级搜索空间压缩为低维可计算流形的唯一充要物理路径。</w:t>
      </w:r>
    </w:p>
    <w:p>
      <w:pPr>
        <w:spacing w:line="312" w:lineRule="auto" w:after="120"/>
        <w:ind w:firstLine="432"/>
      </w:pPr>
      <w:r>
        <w:rPr>
          <w:b w:val="0"/>
          <w:i w:val="0"/>
          <w:sz w:val="22"/>
          <w:rFonts w:ascii="SimSun" w:hAnsi="SimSun" w:eastAsia="SimSun" w:cs="SimSun"/>
        </w:rPr>
        <w:t>逆康威定律 (Inverse Conway's Law) 与“道法自然”： 传统的康威定律认为“系统架构是组织沟通结构的倒影”。而系统工程要求实施降维打击式的“逆康威定律”——总架构师凭借极其简约、自洽的数学法则定义数字系统，反过来强力重塑现实组织形态。</w:t>
      </w:r>
    </w:p>
    <w:p>
      <w:pPr>
        <w:spacing w:line="312" w:lineRule="auto" w:after="120"/>
        <w:ind w:firstLine="432"/>
      </w:pPr>
      <w:r>
        <w:rPr>
          <w:b w:val="0"/>
          <w:i w:val="0"/>
          <w:sz w:val="22"/>
          <w:rFonts w:ascii="SimSun" w:hAnsi="SimSun" w:eastAsia="SimSun" w:cs="SimSun"/>
        </w:rPr>
        <w:t>与东方哲学的同构对话： 绝不允许现实的部门壁垒去污染底层的代数逻辑。这表面上是极度冷酷的“硅基法家”手段（以严苛的数据模型和算法作为绝对律法），但其终极归宿却是“道家”的“无为而治”。用逻辑绝对统御物理，最终消除人为的干预与摩擦，让系统按照最优的自然轨道（道）生生不息地运转。</w:t>
      </w:r>
    </w:p>
    <w:p>
      <w:pPr>
        <w:spacing w:line="312" w:lineRule="auto" w:after="120"/>
        <w:ind w:firstLine="432"/>
      </w:pPr>
      <w:r>
        <w:rPr>
          <w:b w:val="0"/>
          <w:i w:val="0"/>
          <w:sz w:val="22"/>
          <w:rFonts w:ascii="SimSun" w:hAnsi="SimSun" w:eastAsia="SimSun" w:cs="SimSun"/>
        </w:rPr>
        <w:t>本章结论：呼唤硅基利维坦</w:t>
      </w:r>
    </w:p>
    <w:p>
      <w:pPr>
        <w:spacing w:line="312" w:lineRule="auto" w:after="120"/>
        <w:ind w:firstLine="432"/>
      </w:pPr>
      <w:r>
        <w:rPr>
          <w:b w:val="0"/>
          <w:i w:val="0"/>
          <w:sz w:val="22"/>
          <w:rFonts w:ascii="SimSun" w:hAnsi="SimSun" w:eastAsia="SimSun" w:cs="SimSun"/>
        </w:rPr>
        <w:t>复杂巨系统的架构设计，绝不能沦为多主体利益的非正交妥协。在阿罗不可能定理与沟通摩擦极限的双重物理法则压迫下，任何试图通过“民主拉通”来构建底层数据模型的行为，都将导致系统在代数拓扑层面走向撕裂。</w:t>
      </w:r>
    </w:p>
    <w:p>
      <w:pPr>
        <w:spacing w:line="312" w:lineRule="auto" w:after="120"/>
        <w:ind w:firstLine="432"/>
      </w:pPr>
      <w:r>
        <w:rPr>
          <w:b w:val="0"/>
          <w:i w:val="0"/>
          <w:sz w:val="22"/>
          <w:rFonts w:ascii="SimSun" w:hAnsi="SimSun" w:eastAsia="SimSun" w:cs="SimSun"/>
        </w:rPr>
        <w:t>因此，确立总架构师的“单脑逻辑独裁”，不是为了世俗权力的集中，而是为了在的混沌荒原中，呼唤一头能够镇压一切内耗的“硅基利维坦”。唯有用极度纯净的硅基逻辑去统御充满博弈的碳基现实，方能避免巨系统在起步阶段便陷入高耗散的热崩塌。</w:t>
      </w:r>
    </w:p>
    <w:p>
      <w:pPr>
        <w:spacing w:line="312" w:lineRule="auto" w:after="120"/>
        <w:ind w:firstLine="432"/>
      </w:pPr>
      <w:r>
        <w:rPr>
          <w:b w:val="0"/>
          <w:i w:val="0"/>
          <w:sz w:val="22"/>
          <w:rFonts w:ascii="SimSun" w:hAnsi="SimSun" w:eastAsia="SimSun" w:cs="SimSun"/>
        </w:rPr>
        <w:t>第五章 机制论：闭环相变演化定律</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核心公理：组织的“能力同构映射”是贯穿系统全生命周期、跨越层级的唯一遗传变量。</w:t>
            </w:r>
          </w:p>
        </w:tc>
      </w:tr>
    </w:tbl>
    <w:p>
      <w:pPr>
        <w:spacing w:line="312" w:lineRule="auto" w:after="120"/>
        <w:ind w:firstLine="432"/>
      </w:pPr>
      <w:r>
        <w:rPr>
          <w:b w:val="0"/>
          <w:i w:val="0"/>
          <w:sz w:val="22"/>
          <w:rFonts w:ascii="SimSun" w:hAnsi="SimSun" w:eastAsia="SimSun" w:cs="SimSun"/>
        </w:rPr>
        <w:t>本章旨在确立动力学公式与组织能力之间的绝对物理映射。这种同构映射不是指特定“人”，而是指组织在全层级（战略到执行）、全生命周期（设计到关停）处理复杂变量的结构化能力。组织必须严格按照底层演化方程的拓扑结构，确立“输入/执行”与“总设计师”的刚性能力边界。</w:t>
      </w:r>
    </w:p>
    <w:p>
      <w:pPr>
        <w:spacing w:line="312" w:lineRule="auto" w:after="120"/>
        <w:ind w:firstLine="432"/>
      </w:pPr>
      <w:r>
        <w:rPr>
          <w:b w:val="0"/>
          <w:i w:val="0"/>
          <w:sz w:val="22"/>
          <w:rFonts w:ascii="SimSun" w:hAnsi="SimSun" w:eastAsia="SimSun" w:cs="SimSun"/>
        </w:rPr>
        <w:t>5.1 核心参量的科学化定义</w:t>
      </w:r>
    </w:p>
    <w:p>
      <w:pPr>
        <w:spacing w:line="312" w:lineRule="auto" w:after="120"/>
        <w:ind w:firstLine="432"/>
      </w:pPr>
      <w:r>
        <w:rPr>
          <w:b w:val="0"/>
          <w:i w:val="0"/>
          <w:sz w:val="22"/>
          <w:rFonts w:ascii="SimSun" w:hAnsi="SimSun" w:eastAsia="SimSun" w:cs="SimSun"/>
        </w:rPr>
        <w:t>定义1：全息感知残差 (Total Perception Residual)。 它是系统跨层级交互的“动力信使”。在任何一层级中，包含了“源头势能”（上一层级下发的指令目标）、“执行位移”（本层执行结果与目标的偏差）以及“环境涌现”（不可测的外部扰动）。</w:t>
      </w:r>
    </w:p>
    <w:p>
      <w:pPr>
        <w:spacing w:line="312" w:lineRule="auto" w:after="120"/>
        <w:ind w:firstLine="432"/>
      </w:pPr>
      <w:r>
        <w:rPr>
          <w:b w:val="0"/>
          <w:i w:val="0"/>
          <w:sz w:val="22"/>
          <w:rFonts w:ascii="SimSun" w:hAnsi="SimSun" w:eastAsia="SimSun" w:cs="SimSun"/>
        </w:rPr>
        <w:t>定义2：子系统能力边界 (: Input &amp; Execution)。 在任何一层级，子系统对应的能力被严格限制为：向上提供高保真的原始自由输入，向下在正交边界内执行刚性指令。</w:t>
      </w:r>
    </w:p>
    <w:p>
      <w:pPr>
        <w:spacing w:line="312" w:lineRule="auto" w:after="120"/>
        <w:ind w:firstLine="432"/>
      </w:pPr>
      <w:r>
        <w:rPr>
          <w:b w:val="0"/>
          <w:i w:val="0"/>
          <w:sz w:val="22"/>
          <w:rFonts w:ascii="SimSun" w:hAnsi="SimSun" w:eastAsia="SimSun" w:cs="SimSun"/>
        </w:rPr>
        <w:t>定义3：总设计师拓扑 (: Chief Designer Topology)。 代表全局意志与统御算符。它是沙漏中心的枢纽，负责接收海量输入与全息残差，执行降维解耦。</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5.2 底层公理与序参量役使映射</w:t>
            </w:r>
          </w:p>
        </w:tc>
      </w:tr>
    </w:tbl>
    <w:p>
      <w:pPr>
        <w:spacing w:line="312" w:lineRule="auto" w:after="120"/>
        <w:ind w:firstLine="432"/>
      </w:pPr>
      <w:r>
        <w:rPr>
          <w:b w:val="0"/>
          <w:i w:val="0"/>
          <w:sz w:val="22"/>
          <w:rFonts w:ascii="SimSun" w:hAnsi="SimSun" w:eastAsia="SimSun" w:cs="SimSun"/>
        </w:rPr>
        <w:t>系统从战略到执行的每一层演化，本质上都在执行同一个马尔可夫动力学闭环，且满足系统整体涌现性与序参量役使关系：</w:t>
      </w:r>
    </w:p>
    <w:p>
      <w:pPr>
        <w:spacing w:line="312" w:lineRule="auto" w:after="120"/>
        <w:ind w:firstLine="432"/>
      </w:pPr>
      <w:r>
        <w:rPr>
          <w:b w:val="0"/>
          <w:i w:val="0"/>
          <w:sz w:val="22"/>
          <w:rFonts w:ascii="SimSun" w:hAnsi="SimSun" w:eastAsia="SimSun" w:cs="SimSun"/>
        </w:rPr>
        <w:t>核心方程与一般系统论整体性原理：</w:t>
      </w:r>
    </w:p>
    <w:p>
      <w:pPr>
        <w:spacing w:line="312" w:lineRule="auto" w:after="120"/>
        <w:ind w:firstLine="432"/>
      </w:pPr>
      <w:r>
        <w:rPr>
          <w:b w:val="0"/>
          <w:i w:val="0"/>
          <w:sz w:val="22"/>
          <w:rFonts w:ascii="SimSun" w:hAnsi="SimSun" w:eastAsia="SimSun" w:cs="SimSun"/>
        </w:rPr>
        <w:t>方程一（系统动力学演化）：</w:t>
      </w:r>
    </w:p>
    <w:p>
      <w:pPr>
        <w:spacing w:line="312" w:lineRule="auto" w:after="120"/>
        <w:ind w:firstLine="432"/>
      </w:pPr>
      <w:r>
        <w:rPr>
          <w:b w:val="0"/>
          <w:i w:val="0"/>
          <w:sz w:val="22"/>
          <w:rFonts w:ascii="SimSun" w:hAnsi="SimSun" w:eastAsia="SimSun" w:cs="SimSun"/>
        </w:rPr>
        <w:t>方程二（贝塔朗菲整体涌现公式）：</w:t>
      </w:r>
    </w:p>
    <w:p>
      <w:pPr>
        <w:spacing w:line="312" w:lineRule="auto" w:after="120"/>
        <w:ind w:firstLine="432"/>
      </w:pPr>
      <w:r>
        <w:rPr>
          <w:b w:val="0"/>
          <w:i w:val="0"/>
          <w:sz w:val="22"/>
          <w:rFonts w:ascii="SimSun" w:hAnsi="SimSun" w:eastAsia="SimSun" w:cs="SimSun"/>
        </w:rPr>
        <w:t>参数释义：代表系统的宏观整体做功效能；代表微观个体的独立做功矢量；代表节点间非线性相互作用与组织关系流形的修正算子。</w:t>
      </w:r>
    </w:p>
    <w:p>
      <w:pPr>
        <w:spacing w:line="312" w:lineRule="auto" w:after="120"/>
        <w:ind w:firstLine="432"/>
      </w:pPr>
      <w:r>
        <w:rPr>
          <w:b w:val="0"/>
          <w:i w:val="0"/>
          <w:sz w:val="22"/>
          <w:rFonts w:ascii="SimSun" w:hAnsi="SimSun" w:eastAsia="SimSun" w:cs="SimSun"/>
        </w:rPr>
        <w:t>推演与映射：整体大于部分之和。本原理作为“机制论”的宪法地基，证明了巨系统在宏观上的涌现秩序，绝不可能通过把系统拆碎、让各个子系统分头追求局部目标函数极值简单拼接出来。全息抗熵机制彻底剥离了微观节点（）的全局协调防撞负荷；通过统御算符在超导内存中将全局协同压力向上收敛重整，反向赋予微观节点在特定正交边界内 100% 聚焦于自身专业轨道进行“自由奋进”的绝对主权。</w:t>
      </w:r>
    </w:p>
    <w:p>
      <w:pPr>
        <w:spacing w:line="312" w:lineRule="auto" w:after="120"/>
        <w:ind w:firstLine="432"/>
      </w:pPr>
      <w:r>
        <w:rPr>
          <w:b w:val="0"/>
          <w:i w:val="0"/>
          <w:sz w:val="22"/>
          <w:rFonts w:ascii="SimSun" w:hAnsi="SimSun" w:eastAsia="SimSun" w:cs="SimSun"/>
        </w:rPr>
        <w:t>机制映射与哈肯支配原理：公式右侧最内层代表底层的触角。基层不负责全局协调，其核心能力是忠实暴露物理实相与环境涌现的误差，将未加工的误差残差输送给沙漏中心。总设计师接收混沌信息，运用“黑箱化与粗粒化”法则，绝对不干涉子系统内部细节。其核心动作是“重整化”：为每个微观节点重新分配带有全局势能的目标约束，并下发新的正交控制算法。基层节点接收到新的微观目标与算法后，不再需要承担任何全局推演与跨域防撞的压力。</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公理5.1：马尔可夫链 SVD 降维收敛原理</w:t>
            </w:r>
          </w:p>
        </w:tc>
      </w:tr>
    </w:tbl>
    <w:p>
      <w:pPr>
        <w:spacing w:line="312" w:lineRule="auto" w:after="120"/>
        <w:ind w:firstLine="432"/>
      </w:pPr>
      <w:r>
        <w:rPr>
          <w:b w:val="0"/>
          <w:i w:val="0"/>
          <w:sz w:val="22"/>
          <w:rFonts w:ascii="SimSun" w:hAnsi="SimSun" w:eastAsia="SimSun" w:cs="SimSun"/>
        </w:rPr>
        <w:t>核心方程：</w:t>
      </w:r>
    </w:p>
    <w:p>
      <w:pPr>
        <w:spacing w:line="312" w:lineRule="auto" w:after="120"/>
        <w:ind w:firstLine="432"/>
      </w:pPr>
      <w:r>
        <w:rPr>
          <w:b w:val="0"/>
          <w:i w:val="0"/>
          <w:sz w:val="22"/>
          <w:rFonts w:ascii="SimSun" w:hAnsi="SimSun" w:eastAsia="SimSun" w:cs="SimSun"/>
        </w:rPr>
        <w:t>参数释义：为高维状态转移概率矩阵（描述系统复杂的随机流动）；为低维的重整化转移矩阵。</w:t>
      </w:r>
    </w:p>
    <w:p>
      <w:pPr>
        <w:spacing w:line="312" w:lineRule="auto" w:after="120"/>
        <w:ind w:firstLine="432"/>
      </w:pPr>
      <w:r>
        <w:rPr>
          <w:b w:val="0"/>
          <w:i w:val="0"/>
          <w:sz w:val="22"/>
          <w:rFonts w:ascii="SimSun" w:hAnsi="SimSun" w:eastAsia="SimSun" w:cs="SimSun"/>
        </w:rPr>
        <w:t>推演与映射：在系统处于相对稳态、变异可近似展开为局部线性张量空间的周期内，统御算符可调用奇异值谱分解，在代数上剥离噪音，将高维状态流形谱投影为少量关键序参量，实现将千万级节点的高维状态转移概率压缩为少数关键控制流的降维收敛。这在数学上证明了“沙漏结构”在机制层面的合理性。</w:t>
      </w:r>
    </w:p>
    <w:p>
      <w:pPr>
        <w:spacing w:line="312" w:lineRule="auto" w:after="120"/>
        <w:ind w:firstLine="432"/>
      </w:pPr>
      <w:r>
        <w:rPr>
          <w:b w:val="0"/>
          <w:i w:val="0"/>
          <w:sz w:val="22"/>
          <w:rFonts w:ascii="SimSun" w:hAnsi="SimSun" w:eastAsia="SimSun" w:cs="SimSun"/>
        </w:rPr>
        <w:t>然而，考虑到开放复杂巨系统的核心特征是强非线性耦合（Non-IIDness）与涌现敏感性（Emergent Sensitivity），被谱截断丢弃的高频微小奇异值在非线性正反馈下可能发生级联相变，迅速放大为宏观黑天鹅事件。因此，系统不能使用静态的奇异值截断维度k。如第一章第1.4节所述，统御算符Π必须在残差空间( - )上铺设动态高频监控探针。一旦残差的均方误差（MSE）或最大局部偏差越过安全红线，即强制触发动态重整化机制——自动提升奇异值截断维度（如从扩展为</w:t>
      </w:r>
    </w:p>
    <w:p>
      <w:pPr>
        <w:spacing w:line="312" w:lineRule="auto" w:after="120"/>
        <w:ind w:firstLine="432"/>
      </w:pPr>
      <w:r>
        <w:rPr>
          <w:b w:val="0"/>
          <w:i w:val="0"/>
          <w:sz w:val="22"/>
          <w:rFonts w:ascii="SimSun" w:hAnsi="SimSun" w:eastAsia="SimSun" w:cs="SimSun"/>
        </w:rPr>
        <w:t>），或瞬间向慢时标碳基元认知系统发出报警以重新判定系统边界。</w:t>
      </w:r>
    </w:p>
    <w:p>
      <w:pPr>
        <w:spacing w:line="312" w:lineRule="auto" w:after="120"/>
        <w:ind w:firstLine="432"/>
      </w:pPr>
      <w:r>
        <w:rPr>
          <w:b w:val="0"/>
          <w:i w:val="0"/>
          <w:sz w:val="22"/>
          <w:rFonts w:ascii="SimSun" w:hAnsi="SimSun" w:eastAsia="SimSun" w:cs="SimSun"/>
        </w:rPr>
        <w:t>5.3 推论：角色错配与“肉身路由器”病理</w:t>
      </w:r>
    </w:p>
    <w:p>
      <w:pPr>
        <w:spacing w:line="312" w:lineRule="auto" w:after="120"/>
        <w:ind w:firstLine="432"/>
      </w:pPr>
      <w:r>
        <w:rPr>
          <w:b w:val="0"/>
          <w:i w:val="0"/>
          <w:sz w:val="22"/>
          <w:rFonts w:ascii="SimSun" w:hAnsi="SimSun" w:eastAsia="SimSun" w:cs="SimSun"/>
        </w:rPr>
        <w:t>临床病理（层级间的算力僭越）： 如果层级间缺乏总设计师 () 的解耦能力，导致无法被数学算符自动消化。</w:t>
      </w:r>
    </w:p>
    <w:p>
      <w:pPr>
        <w:spacing w:line="312" w:lineRule="auto" w:after="120"/>
        <w:ind w:firstLine="432"/>
      </w:pPr>
      <w:r>
        <w:rPr>
          <w:b w:val="0"/>
          <w:i w:val="0"/>
          <w:sz w:val="22"/>
          <w:rFonts w:ascii="SimSun" w:hAnsi="SimSun" w:eastAsia="SimSun" w:cs="SimSun"/>
        </w:rPr>
        <w:t>推演与映射： 基层人员将被迫充当“肉身路由器”，通过无休止的“拉通会”去手动对齐源头目标与物理偏差。这种由于能力非同构产生的“人工代偿”，不仅无法消除偏差，反而会因的沟通摩擦产生巨大的摩擦废热，导致系统在层级传导中发生信息畸变与执行瘫痪。</w:t>
      </w:r>
    </w:p>
    <w:p>
      <w:pPr>
        <w:spacing w:line="312" w:lineRule="auto" w:after="120"/>
        <w:ind w:firstLine="432"/>
      </w:pPr>
      <w:r>
        <w:rPr>
          <w:b w:val="0"/>
          <w:i w:val="0"/>
          <w:sz w:val="22"/>
          <w:rFonts w:ascii="SimSun" w:hAnsi="SimSun" w:eastAsia="SimSun" w:cs="SimSun"/>
        </w:rPr>
        <w:t>5.4 架构解药：基于公式同构的四阶段能力闭环</w:t>
      </w:r>
    </w:p>
    <w:p>
      <w:pPr>
        <w:spacing w:line="312" w:lineRule="auto" w:after="120"/>
        <w:ind w:firstLine="432"/>
      </w:pPr>
      <w:r>
        <w:rPr>
          <w:b w:val="0"/>
          <w:i w:val="0"/>
          <w:sz w:val="22"/>
          <w:rFonts w:ascii="SimSun" w:hAnsi="SimSun" w:eastAsia="SimSun" w:cs="SimSun"/>
        </w:rPr>
        <w:t>全息感知能力（对应状态提取）：建立全维度物理探针，高保真提取源头指令与环境变异，形成全息残差矢量。</w:t>
      </w:r>
    </w:p>
    <w:p>
      <w:pPr>
        <w:spacing w:line="312" w:lineRule="auto" w:after="120"/>
        <w:ind w:firstLine="432"/>
      </w:pPr>
      <w:r>
        <w:rPr>
          <w:b w:val="0"/>
          <w:i w:val="0"/>
          <w:sz w:val="22"/>
          <w:rFonts w:ascii="SimSun" w:hAnsi="SimSun" w:eastAsia="SimSun" w:cs="SimSun"/>
        </w:rPr>
        <w:t>空间推演能力（对应相空间分析）：总设计师/统御算符接管，剥离噪音，在算力空间内极速遍历可行解的参数空间。</w:t>
      </w:r>
    </w:p>
    <w:p>
      <w:pPr>
        <w:spacing w:line="312" w:lineRule="auto" w:after="120"/>
        <w:ind w:firstLine="432"/>
      </w:pPr>
      <w:r>
        <w:rPr>
          <w:b w:val="0"/>
          <w:i w:val="0"/>
          <w:sz w:val="22"/>
          <w:rFonts w:ascii="SimSun" w:hAnsi="SimSun" w:eastAsia="SimSun" w:cs="SimSun"/>
        </w:rPr>
        <w:t>意志坍缩能力（对应波函数决策）：在全局势能 M 的引力场下，将多维概率云强制收敛为绝对自洽、唯一确定的正交执行法则（与）。</w:t>
      </w:r>
    </w:p>
    <w:p>
      <w:pPr>
        <w:spacing w:line="312" w:lineRule="auto" w:after="120"/>
        <w:ind w:firstLine="432"/>
      </w:pPr>
      <w:r>
        <w:rPr>
          <w:b w:val="0"/>
          <w:i w:val="0"/>
          <w:sz w:val="22"/>
          <w:rFonts w:ascii="SimSun" w:hAnsi="SimSun" w:eastAsia="SimSun" w:cs="SimSun"/>
        </w:rPr>
        <w:t>正交执行能力（对应定向做功）：子系统放弃跨域博弈，在设定的黑边界内发挥自主自由度，执行不可逆的物理咬合。</w:t>
      </w:r>
    </w:p>
    <w:p>
      <w:pPr>
        <w:spacing w:line="312" w:lineRule="auto" w:after="120"/>
        <w:ind w:firstLine="432"/>
      </w:pPr>
      <w:r>
        <w:rPr>
          <w:b w:val="0"/>
          <w:i w:val="0"/>
          <w:sz w:val="22"/>
          <w:rFonts w:ascii="SimSun" w:hAnsi="SimSun" w:eastAsia="SimSun" w:cs="SimSun"/>
        </w:rPr>
        <w:t>残差提纯能力（对应闭环反馈）：构建客观的因果测度网络，提取执行终态与预期的真实误差，作为燃料回流，驱动系统的下一周期迭代。</w:t>
      </w:r>
    </w:p>
    <w:p>
      <w:pPr>
        <w:spacing w:line="312" w:lineRule="auto" w:after="120"/>
        <w:ind w:firstLine="432"/>
      </w:pPr>
      <w:r>
        <w:rPr>
          <w:b w:val="0"/>
          <w:i w:val="0"/>
          <w:sz w:val="22"/>
          <w:rFonts w:ascii="SimSun" w:hAnsi="SimSun" w:eastAsia="SimSun" w:cs="SimSun"/>
        </w:rPr>
        <w:t>5.5 架构深化：重整化下的模拟与控制同构</w:t>
      </w:r>
    </w:p>
    <w:p>
      <w:pPr>
        <w:spacing w:line="312" w:lineRule="auto" w:after="120"/>
        <w:ind w:firstLine="432"/>
      </w:pPr>
      <w:r>
        <w:rPr>
          <w:b w:val="0"/>
          <w:i w:val="0"/>
          <w:sz w:val="22"/>
          <w:rFonts w:ascii="SimSun" w:hAnsi="SimSun" w:eastAsia="SimSun" w:cs="SimSun"/>
        </w:rPr>
        <w:t>在系统物理学的视阈下，“重整化”不仅是数学上的尺度变换，更是模拟（Simulation）与控制（Control）边界坍缩的奇点。</w:t>
      </w:r>
    </w:p>
    <w:p>
      <w:pPr>
        <w:spacing w:line="312" w:lineRule="auto" w:after="120"/>
        <w:ind w:firstLine="432"/>
      </w:pPr>
      <w:r>
        <w:rPr>
          <w:b w:val="0"/>
          <w:i w:val="0"/>
          <w:sz w:val="22"/>
          <w:rFonts w:ascii="SimSun" w:hAnsi="SimSun" w:eastAsia="SimSun" w:cs="SimSun"/>
        </w:rPr>
        <w:t>模拟维度：作为实体映射的必然预演。 在重整化系统里，模拟是基于微观法则的必然展开。因为微观执行律是由宏观算符向下重写的，这意味着数字空间里的每一次“沙盘推演”，本质上都是微观智能体在未来动作的精确副本。</w:t>
      </w:r>
    </w:p>
    <w:p>
      <w:pPr>
        <w:spacing w:line="312" w:lineRule="auto" w:after="120"/>
        <w:ind w:firstLine="432"/>
      </w:pPr>
      <w:r>
        <w:rPr>
          <w:b w:val="0"/>
          <w:i w:val="0"/>
          <w:sz w:val="22"/>
          <w:rFonts w:ascii="SimSun" w:hAnsi="SimSun" w:eastAsia="SimSun" w:cs="SimSun"/>
        </w:rPr>
        <w:t>控制维度：作为重力场设定的非干预引导。 重整化后的控制不再是人工的“越权微操”，而是通过算符修改微观目标，引入影子价格。这相当于在物理空间布下了一个“引力场”，微观节点为了追求自身最优解，会自发地沿着全局意志的方向运动。</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【哲序共鸣：从代理人战争到“无为而治”】</w:t>
            </w:r>
          </w:p>
        </w:tc>
      </w:tr>
    </w:tbl>
    <w:p>
      <w:pPr>
        <w:spacing w:line="312" w:lineRule="auto" w:after="120"/>
        <w:ind w:firstLine="432"/>
      </w:pPr>
      <w:r>
        <w:rPr>
          <w:b w:val="0"/>
          <w:i w:val="0"/>
          <w:sz w:val="22"/>
          <w:rFonts w:ascii="SimSun" w:hAnsi="SimSun" w:eastAsia="SimSun" w:cs="SimSun"/>
        </w:rPr>
        <w:t>本节彻底终结了西方经济学中无解的“委托-代理人困境”。当统御算符重塑了微观利益场后，“监控”变得毫无意义，因为个体在追求私利的同时，客观上就完成了全局的做功。</w:t>
      </w:r>
    </w:p>
    <w:p>
      <w:pPr>
        <w:spacing w:line="312" w:lineRule="auto" w:after="120"/>
        <w:ind w:firstLine="432"/>
      </w:pPr>
      <w:r>
        <w:rPr>
          <w:b w:val="0"/>
          <w:i w:val="0"/>
          <w:sz w:val="22"/>
          <w:rFonts w:ascii="SimSun" w:hAnsi="SimSun" w:eastAsia="SimSun" w:cs="SimSun"/>
        </w:rPr>
        <w:t>这完美共振了东方哲学中最高阶的“太上，下知有之”。模拟即控制的预演，控制即模拟的固化。未来的系统工程不再需要庞大的督导团队，只需要一套自洽的算符，让微观节点在设定的“自由空间”内，自发且精确地完成“被控制”的使命。</w:t>
      </w:r>
    </w:p>
    <w:p>
      <w:pPr>
        <w:spacing w:line="312" w:lineRule="auto" w:after="120"/>
        <w:ind w:firstLine="432"/>
      </w:pPr>
      <w:r>
        <w:rPr>
          <w:b w:val="0"/>
          <w:i w:val="0"/>
          <w:sz w:val="22"/>
          <w:rFonts w:ascii="SimSun" w:hAnsi="SimSun" w:eastAsia="SimSun" w:cs="SimSun"/>
        </w:rPr>
        <w:t>本章结论</w:t>
      </w:r>
    </w:p>
    <w:p>
      <w:pPr>
        <w:spacing w:line="312" w:lineRule="auto" w:after="120"/>
        <w:ind w:firstLine="432"/>
      </w:pPr>
      <w:r>
        <w:rPr>
          <w:b w:val="0"/>
          <w:i w:val="0"/>
          <w:sz w:val="22"/>
          <w:rFonts w:ascii="SimSun" w:hAnsi="SimSun" w:eastAsia="SimSun" w:cs="SimSun"/>
        </w:rPr>
        <w:t>系统工程机制是组织能力对核心方程的“全息物理实例化”。它通过全息残差实现信息纠缠，并利用重整化机制达成了“模拟即控制，指令即预演”的奇点。在这种机制下，系统得以实现“治理而非独裁，自治而非割据”，从“被动响应”转向“自适应进化”。</w:t>
      </w:r>
    </w:p>
    <w:p>
      <w:pPr>
        <w:spacing w:line="312" w:lineRule="auto" w:after="120"/>
        <w:ind w:firstLine="432"/>
      </w:pPr>
      <w:r>
        <w:rPr>
          <w:b w:val="0"/>
          <w:i w:val="0"/>
          <w:sz w:val="22"/>
          <w:rFonts w:ascii="SimSun" w:hAnsi="SimSun" w:eastAsia="SimSun" w:cs="SimSun"/>
        </w:rPr>
        <w:t>第六章 路径论：维纳观测边界定律</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核心公理：不可观测即不可控制；建设路径必须遵循维度支撑的单向不可逆。</w:t>
            </w:r>
          </w:p>
        </w:tc>
      </w:tr>
    </w:tbl>
    <w:p>
      <w:pPr>
        <w:spacing w:line="312" w:lineRule="auto" w:after="120"/>
        <w:ind w:firstLine="432"/>
      </w:pPr>
      <w:r>
        <w:rPr>
          <w:b w:val="0"/>
          <w:i w:val="0"/>
          <w:sz w:val="22"/>
          <w:rFonts w:ascii="SimSun" w:hAnsi="SimSun" w:eastAsia="SimSun" w:cs="SimSun"/>
        </w:rPr>
        <w:t>前五章确立了系统的演化终局与内部机制。但回到工程实施的起点：这样宏大的系统应当从哪里开始建设？本章旨在通过控制论的测度法则，彻底击碎“自上而下宏观顶层设计”的迷梦，确立必须从微观探针逆向锚定的物理学施工路径 。</w:t>
      </w:r>
    </w:p>
    <w:p>
      <w:pPr>
        <w:spacing w:line="312" w:lineRule="auto" w:after="120"/>
        <w:ind w:firstLine="432"/>
      </w:pPr>
      <w:r>
        <w:rPr>
          <w:b w:val="0"/>
          <w:i w:val="0"/>
          <w:sz w:val="22"/>
          <w:rFonts w:ascii="SimSun" w:hAnsi="SimSun" w:eastAsia="SimSun" w:cs="SimSun"/>
        </w:rPr>
        <w:t>6.1 核心参量的科学化定义</w:t>
      </w:r>
    </w:p>
    <w:p>
      <w:pPr>
        <w:spacing w:line="312" w:lineRule="auto" w:after="120"/>
        <w:ind w:firstLine="432"/>
      </w:pPr>
      <w:r>
        <w:rPr>
          <w:b w:val="0"/>
          <w:i w:val="0"/>
          <w:sz w:val="22"/>
          <w:rFonts w:ascii="SimSun" w:hAnsi="SimSun" w:eastAsia="SimSun" w:cs="SimSun"/>
        </w:rPr>
        <w:t>定义1：控制域维度：指宏观控制中枢（总架构师或统御算符）能够向底层发出的具有确定性因果效力的干预指令的自由度 。</w:t>
      </w:r>
    </w:p>
    <w:p>
      <w:pPr>
        <w:spacing w:line="312" w:lineRule="auto" w:after="120"/>
        <w:ind w:firstLine="432"/>
      </w:pPr>
      <w:r>
        <w:rPr>
          <w:b w:val="0"/>
          <w:i w:val="0"/>
          <w:sz w:val="22"/>
          <w:rFonts w:ascii="SimSun" w:hAnsi="SimSun" w:eastAsia="SimSun" w:cs="SimSun"/>
        </w:rPr>
        <w:t>定义2：观测域维度：指系统在底层物理网格中，通过部署客观探针 (Sensor) 与数据模型，所能高频、无损提取的真实物理状态的自由度 。</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6.2 底层公理与跨域同构方程</w:t>
            </w:r>
          </w:p>
        </w:tc>
      </w:tr>
    </w:tbl>
    <w:p>
      <w:pPr>
        <w:spacing w:line="312" w:lineRule="auto" w:after="120"/>
        <w:ind w:firstLine="432"/>
      </w:pPr>
      <w:r>
        <w:rPr>
          <w:b w:val="0"/>
          <w:i w:val="0"/>
          <w:sz w:val="22"/>
          <w:rFonts w:ascii="SimSun" w:hAnsi="SimSun" w:eastAsia="SimSun" w:cs="SimSun"/>
        </w:rPr>
        <w:t>系统的实施路径与建设次序，绝不能依靠管理者的偏好，而是被控制论与系统建模的底层铁律严格约束：</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公理6.1：维纳-卡尔曼观测公理（控制域边界约束）</w:t>
            </w:r>
          </w:p>
        </w:tc>
      </w:tr>
    </w:tbl>
    <w:p>
      <w:pPr>
        <w:spacing w:line="312" w:lineRule="auto" w:after="120"/>
        <w:ind w:firstLine="432"/>
      </w:pPr>
      <w:r>
        <w:rPr>
          <w:b w:val="0"/>
          <w:i w:val="0"/>
          <w:sz w:val="22"/>
          <w:rFonts w:ascii="SimSun" w:hAnsi="SimSun" w:eastAsia="SimSun" w:cs="SimSun"/>
        </w:rPr>
        <w:t>核心方程：</w:t>
      </w:r>
    </w:p>
    <w:p>
      <w:pPr>
        <w:spacing w:line="312" w:lineRule="auto" w:after="120"/>
        <w:ind w:firstLine="432"/>
      </w:pPr>
      <w:r>
        <w:rPr>
          <w:b w:val="0"/>
          <w:i w:val="0"/>
          <w:sz w:val="22"/>
          <w:rFonts w:ascii="SimSun" w:hAnsi="SimSun" w:eastAsia="SimSun" w:cs="SimSun"/>
        </w:rPr>
        <w:t>推演与映射：控制论用数学证明了：宏观控制空间的维度 ，被微观观测空间的维度  严格约束。缺乏底层探针数据的刚性支撑，任何宏观维度的控制指令下发均在物理上沦为产生零信息增益的开环致幻操作。</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公理6.2：罗森建模关系（Robert Rosen Modeling Relation）</w:t>
            </w:r>
          </w:p>
        </w:tc>
      </w:tr>
    </w:tbl>
    <w:p>
      <w:pPr>
        <w:spacing w:line="312" w:lineRule="auto" w:after="120"/>
        <w:ind w:firstLine="432"/>
      </w:pPr>
      <w:r>
        <w:rPr>
          <w:b w:val="0"/>
          <w:i w:val="0"/>
          <w:sz w:val="22"/>
          <w:rFonts w:ascii="SimSun" w:hAnsi="SimSun" w:eastAsia="SimSun" w:cs="SimSun"/>
        </w:rPr>
        <w:t>核心图谱：</w:t>
      </w:r>
    </w:p>
    <w:p>
      <w:pPr>
        <w:spacing w:line="312" w:lineRule="auto" w:after="120"/>
        <w:ind w:firstLine="432"/>
      </w:pPr>
      <w:r>
        <w:rPr>
          <w:b w:val="0"/>
          <w:i w:val="0"/>
          <w:sz w:val="22"/>
          <w:rFonts w:ascii="SimSun" w:hAnsi="SimSun" w:eastAsia="SimSun" w:cs="SimSun"/>
        </w:rPr>
        <w:t>参数释义：为自物理实相向形式数学模型的无损投射（全息观测）；为形式空间内的算法步进（动态模拟）；Decoding 为最优解解算后向真实物理域的刚性反写（降维治理）。</w:t>
      </w:r>
    </w:p>
    <w:p>
      <w:pPr>
        <w:spacing w:line="312" w:lineRule="auto" w:after="120"/>
        <w:ind w:firstLine="432"/>
      </w:pPr>
      <w:r>
        <w:rPr>
          <w:b w:val="0"/>
          <w:i w:val="0"/>
          <w:sz w:val="22"/>
          <w:rFonts w:ascii="SimSun" w:hAnsi="SimSun" w:eastAsia="SimSun" w:cs="SimSun"/>
        </w:rPr>
        <w:t>推演与映射：“跑通并改变世界”的形式化路径证明。罗森关系证明了，一个形式模型只有在两条映射通路闭合可交换时，控制才具备合法性。这精准判定了任何“开环式形式化大屏”的彻底破产：如果形式系统（FS）解算出的最优演化态，无法刚性解码反写（Write-Back）回自然系统（NS）以直接改变其状态分布，系统的“思考”与世界的“变化”就会发生耦合断裂，形式模型便在物理上悬空。系统工程的建设路径必须强制执行“逆向调控定位”，先打通面向底层自然系统的编码（观测）与反写（治理）通道，方可构筑宏观形式控制中枢。</w:t>
      </w:r>
    </w:p>
    <w:p>
      <w:pPr>
        <w:spacing w:line="312" w:lineRule="auto" w:after="120"/>
        <w:ind w:firstLine="432"/>
      </w:pPr>
      <w:r>
        <w:rPr>
          <w:b w:val="0"/>
          <w:i w:val="0"/>
          <w:sz w:val="22"/>
          <w:rFonts w:ascii="SimSun" w:hAnsi="SimSun" w:eastAsia="SimSun" w:cs="SimSun"/>
        </w:rPr>
        <w:t>6.3 推论：顶层设计的降维幻觉与开环死锁</w:t>
      </w:r>
    </w:p>
    <w:p>
      <w:pPr>
        <w:spacing w:line="312" w:lineRule="auto" w:after="120"/>
        <w:ind w:firstLine="432"/>
      </w:pPr>
      <w:r>
        <w:rPr>
          <w:b w:val="0"/>
          <w:i w:val="0"/>
          <w:sz w:val="22"/>
          <w:rFonts w:ascii="SimSun" w:hAnsi="SimSun" w:eastAsia="SimSun" w:cs="SimSun"/>
        </w:rPr>
        <w:t>推演方程：当缺乏底层的物理探针支撑时，即  时，系统的有效控制力必然归零 。</w:t>
      </w:r>
    </w:p>
    <w:p>
      <w:pPr>
        <w:spacing w:line="312" w:lineRule="auto" w:after="120"/>
        <w:ind w:firstLine="432"/>
      </w:pPr>
      <w:r>
        <w:rPr>
          <w:b w:val="0"/>
          <w:i w:val="0"/>
          <w:sz w:val="22"/>
          <w:rFonts w:ascii="SimSun" w:hAnsi="SimSun" w:eastAsia="SimSun" w:cs="SimSun"/>
        </w:rPr>
        <w:t>临床病理（顶层设计的降维幻觉）：传统经验系统极其迷信自上而下的宏观战略。但在缺乏客观微观物理测度时，这种系统实质上退化为了极其危险的“开环控制” 。单向的宏观指令下发只会导致顶层在“信息真空”中发布伪矢量；而底层接收到的指令由于缺乏物理约束，等同于系统噪音 。</w:t>
      </w:r>
    </w:p>
    <w:p>
      <w:pPr>
        <w:spacing w:line="312" w:lineRule="auto" w:after="120"/>
        <w:ind w:firstLine="432"/>
      </w:pPr>
      <w:r>
        <w:rPr>
          <w:b w:val="0"/>
          <w:i w:val="0"/>
          <w:sz w:val="22"/>
          <w:rFonts w:ascii="SimSun" w:hAnsi="SimSun" w:eastAsia="SimSun" w:cs="SimSun"/>
        </w:rPr>
        <w:t>哲序共鸣：柏拉图的“洞穴影戏”</w:t>
      </w:r>
    </w:p>
    <w:p>
      <w:pPr>
        <w:spacing w:line="312" w:lineRule="auto" w:after="120"/>
        <w:ind w:firstLine="432"/>
      </w:pPr>
      <w:r>
        <w:rPr>
          <w:b w:val="0"/>
          <w:i w:val="0"/>
          <w:sz w:val="22"/>
          <w:rFonts w:ascii="SimSun" w:hAnsi="SimSun" w:eastAsia="SimSun" w:cs="SimSun"/>
        </w:rPr>
        <w:t>缺乏微观探针的顶层设计者，正如柏拉图“洞穴比喻”中那些背对着出口、只能看到墙上幻影的囚徒。他们以为自己通过华丽的“控制塔”掌控了世界，实际上他们控制的只是系统耗散产生的阴影，而真实的世界正在他们看不见的地方发生热崩塌 。</w:t>
      </w:r>
    </w:p>
    <w:p>
      <w:pPr>
        <w:spacing w:line="312" w:lineRule="auto" w:after="120"/>
        <w:ind w:firstLine="432"/>
      </w:pPr>
      <w:r>
        <w:rPr>
          <w:b w:val="0"/>
          <w:i w:val="0"/>
          <w:sz w:val="22"/>
          <w:rFonts w:ascii="SimSun" w:hAnsi="SimSun" w:eastAsia="SimSun" w:cs="SimSun"/>
        </w:rPr>
        <w:t>逻辑判决：由于高层无法从底层提取真实的误差燃料  并回流给“沙漏中心”，闭环彻底断裂，系统在华丽的虚假繁荣中走向执行死锁 。</w:t>
      </w:r>
    </w:p>
    <w:p>
      <w:pPr>
        <w:spacing w:line="312" w:lineRule="auto" w:after="120"/>
        <w:ind w:firstLine="432"/>
      </w:pPr>
      <w:r>
        <w:rPr>
          <w:b w:val="0"/>
          <w:i w:val="0"/>
          <w:sz w:val="22"/>
          <w:rFonts w:ascii="SimSun" w:hAnsi="SimSun" w:eastAsia="SimSun" w:cs="SimSun"/>
        </w:rPr>
        <w:t>6.4 架构解药：逆向物理锚定与探针方程</w:t>
      </w:r>
    </w:p>
    <w:p>
      <w:pPr>
        <w:spacing w:line="312" w:lineRule="auto" w:after="120"/>
        <w:ind w:firstLine="432"/>
      </w:pPr>
      <w:r>
        <w:rPr>
          <w:b w:val="0"/>
          <w:i w:val="0"/>
          <w:sz w:val="22"/>
          <w:rFonts w:ascii="SimSun" w:hAnsi="SimSun" w:eastAsia="SimSun" w:cs="SimSun"/>
        </w:rPr>
        <w:t>为了跨越开环死锁，系统的建设必须遵循绝对的“逆向施工律”：</w:t>
      </w:r>
    </w:p>
    <w:p>
      <w:pPr>
        <w:spacing w:line="312" w:lineRule="auto" w:after="120"/>
        <w:ind w:firstLine="432"/>
      </w:pPr>
      <w:r>
        <w:rPr>
          <w:b w:val="0"/>
          <w:i w:val="0"/>
          <w:sz w:val="22"/>
          <w:rFonts w:ascii="SimSun" w:hAnsi="SimSun" w:eastAsia="SimSun" w:cs="SimSun"/>
        </w:rPr>
        <w:t>核心方程：</w:t>
      </w:r>
    </w:p>
    <w:p>
      <w:pPr>
        <w:spacing w:line="312" w:lineRule="auto" w:after="120"/>
        <w:ind w:firstLine="432"/>
      </w:pPr>
      <w:r>
        <w:rPr>
          <w:b w:val="0"/>
          <w:i w:val="0"/>
          <w:sz w:val="22"/>
          <w:rFonts w:ascii="SimSun" w:hAnsi="SimSun" w:eastAsia="SimSun" w:cs="SimSun"/>
        </w:rPr>
        <w:t>推演与映射：信息向上传递的过程中可以被压缩和抽象，但是高维的宏观指令向下传导时，绝对无法凭空“解压缩”出底层的物理约束 。</w:t>
      </w:r>
    </w:p>
    <w:p>
      <w:pPr>
        <w:spacing w:line="312" w:lineRule="auto" w:after="120"/>
        <w:ind w:firstLine="432"/>
      </w:pPr>
      <w:r>
        <w:rPr>
          <w:b w:val="0"/>
          <w:i w:val="0"/>
          <w:sz w:val="22"/>
          <w:rFonts w:ascii="SimSun" w:hAnsi="SimSun" w:eastAsia="SimSun" w:cs="SimSun"/>
        </w:rPr>
        <w:t>哲序共鸣：经验论对理性主义的裁决</w:t>
      </w:r>
    </w:p>
    <w:p>
      <w:pPr>
        <w:spacing w:line="312" w:lineRule="auto" w:after="120"/>
        <w:ind w:firstLine="432"/>
      </w:pPr>
      <w:r>
        <w:rPr>
          <w:b w:val="0"/>
          <w:i w:val="0"/>
          <w:sz w:val="22"/>
          <w:rFonts w:ascii="SimSun" w:hAnsi="SimSun" w:eastAsia="SimSun" w:cs="SimSun"/>
        </w:rPr>
        <w:t>此处确立了经验论（洛克、休谟）对唯理主义的终极审判。既然“凡在理智中的无不先在感觉中”，那么系统的控制力必须发源于微观探针的感官。“逆向施工”不是一种技术方案的选择，而是一种对“存在”的敬畏 。</w:t>
      </w:r>
    </w:p>
    <w:p>
      <w:pPr>
        <w:spacing w:line="312" w:lineRule="auto" w:after="120"/>
        <w:ind w:firstLine="432"/>
      </w:pPr>
      <w:r>
        <w:rPr>
          <w:b w:val="0"/>
          <w:i w:val="0"/>
          <w:sz w:val="22"/>
          <w:rFonts w:ascii="SimSun" w:hAnsi="SimSun" w:eastAsia="SimSun" w:cs="SimSun"/>
        </w:rPr>
        <w:t>物理实现：这正是“数字双螺旋”中的第一重螺旋——底层数据模型。只有预先在车间、供应链或业务末端铺设了严密正交的“五维时空容器”，底层的物理网格才能客观显影 。谁掌握了底层数据模型的定义权与探针部署权，谁就掌握了统御算符的数据输入口 。观测权即绝对的控制权。</w:t>
      </w:r>
    </w:p>
    <w:p>
      <w:pPr>
        <w:spacing w:line="312" w:lineRule="auto" w:after="120"/>
        <w:ind w:firstLine="432"/>
      </w:pPr>
      <w:r>
        <w:rPr>
          <w:b w:val="0"/>
          <w:i w:val="0"/>
          <w:sz w:val="22"/>
          <w:rFonts w:ascii="SimSun" w:hAnsi="SimSun" w:eastAsia="SimSun" w:cs="SimSun"/>
        </w:rPr>
        <w:t>本章结论</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任何缺乏底层物理探针锚定的“顶层设计”，都是违背维纳-卡尔曼观测公理的“集体致幻”。系统的建设路径遵循维度支撑的单向不可逆原则 。只有坚决执行自下而上的逆向施工，先以极致的颗粒度确立观测域维度，系统才能合法地获得向宏观发号施令的控制域维度，从而让统御算符的威权真正砸向坚实的物理地面 。</w:t>
            </w:r>
          </w:p>
        </w:tc>
      </w:tr>
    </w:tbl>
    <w:p>
      <w:pPr>
        <w:spacing w:line="312" w:lineRule="auto" w:after="120"/>
        <w:ind w:firstLine="432"/>
      </w:pPr>
      <w:r>
        <w:rPr>
          <w:b w:val="0"/>
          <w:i w:val="0"/>
          <w:sz w:val="22"/>
          <w:rFonts w:ascii="SimSun" w:hAnsi="SimSun" w:eastAsia="SimSun" w:cs="SimSun"/>
        </w:rPr>
        <w:t>第七章 动力论：向量标量积做功定律</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核心公理：突破组织静摩擦力的作用力，由行政权力与逻辑重力交织而成。</w:t>
            </w:r>
          </w:p>
        </w:tc>
      </w:tr>
    </w:tbl>
    <w:p>
      <w:pPr>
        <w:spacing w:line="312" w:lineRule="auto" w:after="120"/>
        <w:ind w:firstLine="432"/>
      </w:pPr>
      <w:r>
        <w:rPr>
          <w:b w:val="0"/>
          <w:i w:val="0"/>
          <w:sz w:val="22"/>
          <w:rFonts w:ascii="SimSun" w:hAnsi="SimSun" w:eastAsia="SimSun" w:cs="SimSun"/>
        </w:rPr>
        <w:t>前六章解决了系统的目标、机制与实施路径，但当一套完美的架构真正开始落地时，必然会遭遇极其庞大的组织惯性与阻力。本章旨在将经典力学、泛系方法论与系统哲学进行深度同构，彻底解剖系统推进过程中的“权力做功机制”，并对“大力出奇迹”的传统管理迷信下达物理学判决。</w:t>
      </w:r>
    </w:p>
    <w:p>
      <w:pPr>
        <w:spacing w:line="312" w:lineRule="auto" w:after="120"/>
        <w:ind w:firstLine="432"/>
      </w:pPr>
      <w:r>
        <w:rPr>
          <w:b w:val="0"/>
          <w:i w:val="0"/>
          <w:sz w:val="22"/>
          <w:rFonts w:ascii="SimSun" w:hAnsi="SimSun" w:eastAsia="SimSun" w:cs="SimSun"/>
        </w:rPr>
        <w:t>7.1 核心参量的科学化定义</w:t>
      </w:r>
    </w:p>
    <w:p>
      <w:pPr>
        <w:spacing w:line="312" w:lineRule="auto" w:after="120"/>
        <w:ind w:firstLine="432"/>
      </w:pPr>
      <w:r>
        <w:rPr>
          <w:b w:val="0"/>
          <w:i w:val="0"/>
          <w:sz w:val="22"/>
          <w:rFonts w:ascii="SimSun" w:hAnsi="SimSun" w:eastAsia="SimSun" w:cs="SimSun"/>
        </w:rPr>
        <w:t>定义1：宏观干预势能与意图矢量。 在任何开放系统中，代表打破原有静摩擦力、推动系统相变的高阶势能。在人造工程语境中，它具象化为高管的行政权力、资金注入强度与资源调度优先级。在泛系观控论中，这是一种带有强烈主观意志的控制型泛导。</w:t>
      </w:r>
    </w:p>
    <w:p>
      <w:pPr>
        <w:spacing w:line="312" w:lineRule="auto" w:after="120"/>
        <w:ind w:firstLine="432"/>
      </w:pPr>
      <w:r>
        <w:rPr>
          <w:b w:val="0"/>
          <w:i w:val="0"/>
          <w:sz w:val="22"/>
          <w:rFonts w:ascii="SimSun" w:hAnsi="SimSun" w:eastAsia="SimSun" w:cs="SimSun"/>
        </w:rPr>
        <w:t>定义2：系统错配夹角。 实际资源调度发力方向，与底层数据模型计算出的全局最优演化路径之间存在的拓扑空间夹角。它定量表征了人为指令与客观数学最优解之间的泛对称破缺度。</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7.2 底层公理与跨域同构方程</w:t>
            </w:r>
          </w:p>
        </w:tc>
      </w:tr>
    </w:tbl>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系统在物理空间中的落地推进与有效做功，由以下两道客观物理与数学公理所主宰：</w:t>
            </w:r>
          </w:p>
        </w:tc>
      </w:tr>
    </w:tbl>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公理7.1：向量标量积做功方程</w:t>
            </w:r>
          </w:p>
        </w:tc>
      </w:tr>
    </w:tbl>
    <w:p>
      <w:pPr>
        <w:spacing w:line="312" w:lineRule="auto" w:after="120"/>
        <w:ind w:firstLine="432"/>
      </w:pPr>
      <w:r>
        <w:rPr>
          <w:b w:val="0"/>
          <w:i w:val="0"/>
          <w:sz w:val="22"/>
          <w:rFonts w:ascii="SimSun" w:hAnsi="SimSun" w:eastAsia="SimSun" w:cs="SimSun"/>
        </w:rPr>
        <w:t>核心方程：</w:t>
      </w:r>
    </w:p>
    <w:p>
      <w:pPr>
        <w:spacing w:line="312" w:lineRule="auto" w:after="120"/>
        <w:ind w:firstLine="432"/>
      </w:pPr>
      <w:r>
        <w:rPr>
          <w:b w:val="0"/>
          <w:i w:val="0"/>
          <w:sz w:val="22"/>
          <w:rFonts w:ascii="SimSun" w:hAnsi="SimSun" w:eastAsia="SimSun" w:cs="SimSun"/>
        </w:rPr>
        <w:t>参数释义：为控制中枢行政动力向量；为算法最优规律轨道向量；theta 为两者夹角。</w:t>
      </w:r>
    </w:p>
    <w:p>
      <w:pPr>
        <w:spacing w:line="312" w:lineRule="auto" w:after="120"/>
        <w:ind w:firstLine="432"/>
      </w:pPr>
      <w:r>
        <w:rPr>
          <w:b w:val="0"/>
          <w:i w:val="0"/>
          <w:sz w:val="22"/>
          <w:rFonts w:ascii="SimSun" w:hAnsi="SimSun" w:eastAsia="SimSun" w:cs="SimSun"/>
        </w:rPr>
        <w:t>推演与映射：外部控制器施加的干预势能是否起效，取决于其与客观演化轨线矢量的标量积。当干预驱动力矢量与系统客观规律轨线的夹角 趋于90度时，有效抗熵做功瞬间塌缩为零，干预动能全部退化为引发系统震荡与内耗的结构性摩擦废热。因此，控制器引导系统的力学本质就是将夹角收敛趋近于0。</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公理7.2：拉格朗日乘子与边界影子价格定理</w:t>
            </w:r>
          </w:p>
        </w:tc>
      </w:tr>
    </w:tbl>
    <w:p>
      <w:pPr>
        <w:spacing w:line="312" w:lineRule="auto" w:after="120"/>
        <w:ind w:firstLine="432"/>
      </w:pPr>
      <w:r>
        <w:rPr>
          <w:b w:val="0"/>
          <w:i w:val="0"/>
          <w:sz w:val="22"/>
          <w:rFonts w:ascii="SimSun" w:hAnsi="SimSun" w:eastAsia="SimSun" w:cs="SimSun"/>
        </w:rPr>
        <w:t>核心方程：</w:t>
      </w:r>
    </w:p>
    <w:p>
      <w:pPr>
        <w:spacing w:line="312" w:lineRule="auto" w:after="120"/>
        <w:ind w:firstLine="432"/>
      </w:pPr>
      <w:r>
        <w:rPr>
          <w:b w:val="0"/>
          <w:i w:val="0"/>
          <w:sz w:val="22"/>
          <w:rFonts w:ascii="SimSun" w:hAnsi="SimSun" w:eastAsia="SimSun" w:cs="SimSun"/>
        </w:rPr>
        <w:t>参数释义：为最底层的硬性物理约束边界（配额/限额）；为拉格朗日乘子，代表对应约束的影子价格（Shadow Price），即放宽该约束所带来的系统全局效能变化率。</w:t>
      </w:r>
    </w:p>
    <w:p>
      <w:pPr>
        <w:spacing w:line="312" w:lineRule="auto" w:after="120"/>
        <w:ind w:firstLine="432"/>
      </w:pPr>
      <w:r>
        <w:rPr>
          <w:b w:val="0"/>
          <w:i w:val="0"/>
          <w:sz w:val="22"/>
          <w:rFonts w:ascii="SimSun" w:hAnsi="SimSun" w:eastAsia="SimSun" w:cs="SimSun"/>
        </w:rPr>
        <w:t>推演与映射：该定理为控制器的资源分配与干预发力提供了物理准星。限制复杂网络演化效率的往往是少数处于瓶颈状态的约束节点。控制系统通过计算每一个物理约束的影子价格（拉格朗日乘子），精准识别出系统全域协同的瓶颈节点。控制器的干预资源向量必须强制与拉格朗日乘子向量对齐，将干预强度精确分配在影子价格极大值的约束上，实现抗熵做功的几何最大化。</w:t>
      </w:r>
    </w:p>
    <w:p>
      <w:pPr>
        <w:spacing w:line="312" w:lineRule="auto" w:after="120"/>
        <w:ind w:firstLine="432"/>
      </w:pPr>
      <w:r>
        <w:rPr>
          <w:b w:val="0"/>
          <w:i w:val="0"/>
          <w:sz w:val="22"/>
          <w:rFonts w:ascii="SimSun" w:hAnsi="SimSun" w:eastAsia="SimSun" w:cs="SimSun"/>
        </w:rPr>
        <w:t>7.3 推论：权力热耗散与正交崩溃</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推演方程： 将公理推至极值，当管理层的 KPI 发力方向与客观规律夹角过大（ 趋近 90°）时，。</w:t>
            </w:r>
          </w:p>
        </w:tc>
      </w:tr>
    </w:tbl>
    <w:p>
      <w:pPr>
        <w:spacing w:line="312" w:lineRule="auto" w:after="120"/>
        <w:ind w:firstLine="432"/>
      </w:pPr>
      <w:r>
        <w:rPr>
          <w:b w:val="0"/>
          <w:i w:val="0"/>
          <w:sz w:val="22"/>
          <w:rFonts w:ascii="SimSun" w:hAnsi="SimSun" w:eastAsia="SimSun" w:cs="SimSun"/>
        </w:rPr>
        <w:t>临床病理（“大力出奇迹”的物理破产）： 此时，无论高层注入多大的行政推力（即极大），系统的有效做功  永远为 0。</w:t>
      </w:r>
    </w:p>
    <w:p>
      <w:pPr>
        <w:spacing w:line="312" w:lineRule="auto" w:after="120"/>
        <w:ind w:firstLine="432"/>
      </w:pPr>
      <w:r>
        <w:rPr>
          <w:b w:val="0"/>
          <w:i w:val="0"/>
          <w:sz w:val="22"/>
          <w:rFonts w:ascii="SimSun" w:hAnsi="SimSun" w:eastAsia="SimSun" w:cs="SimSun"/>
        </w:rPr>
        <w:t>逻辑断言： 宏观干预所施加的庞大推力势能并没有凭空消失。这些未能沿着演化轨道做功的动能，全部被消耗在了克服系统内部的拓扑撕裂、应对微观节点的防卫性博弈中。在泛系视角下，这就是缺乏“认知型泛导”支撑的盲目施力，最终全部转化为导致系统过热的震荡废热。无视底层约束方程、试图强行干预的模式，必然引发代数拓扑层面的热崩塌。</w:t>
      </w:r>
    </w:p>
    <w:p>
      <w:pPr>
        <w:spacing w:line="312" w:lineRule="auto" w:after="120"/>
        <w:ind w:firstLine="432"/>
      </w:pPr>
      <w:r>
        <w:rPr>
          <w:b w:val="0"/>
          <w:i w:val="0"/>
          <w:sz w:val="22"/>
          <w:rFonts w:ascii="SimSun" w:hAnsi="SimSun" w:eastAsia="SimSun" w:cs="SimSun"/>
        </w:rPr>
        <w:t>7.4 架构解药：双核力场对齐与系统和谐</w:t>
      </w:r>
    </w:p>
    <w:p>
      <w:pPr>
        <w:spacing w:line="312" w:lineRule="auto" w:after="120"/>
        <w:ind w:firstLine="432"/>
      </w:pPr>
      <w:r>
        <w:rPr>
          <w:b w:val="0"/>
          <w:i w:val="0"/>
          <w:sz w:val="22"/>
          <w:rFonts w:ascii="SimSun" w:hAnsi="SimSun" w:eastAsia="SimSun" w:cs="SimSun"/>
        </w:rPr>
        <w:t>系统落地的本质是消灭夹角，强迫 ，以实现泛对称的最大化。必须运用“双核力场”的时空相变机制：</w:t>
      </w:r>
    </w:p>
    <w:p>
      <w:pPr>
        <w:spacing w:line="312" w:lineRule="auto" w:after="120"/>
        <w:ind w:firstLine="432"/>
      </w:pPr>
      <w:r>
        <w:rPr>
          <w:b w:val="0"/>
          <w:i w:val="0"/>
          <w:sz w:val="22"/>
          <w:rFonts w:ascii="SimSun" w:hAnsi="SimSun" w:eastAsia="SimSun" w:cs="SimSun"/>
        </w:rPr>
        <w:t>启动期（破除极寒静摩擦）： 物理学常识表明，最大静摩擦力往往大于滑动摩擦力。新系统上线初期，组织静摩擦力极大。此时必须依靠极大的行政动能（）强行破冰，强制进行系统状态的彻底重置与粗粒化。</w:t>
      </w:r>
    </w:p>
    <w:p>
      <w:pPr>
        <w:spacing w:line="312" w:lineRule="auto" w:after="120"/>
        <w:ind w:firstLine="432"/>
      </w:pPr>
      <w:r>
        <w:rPr>
          <w:b w:val="0"/>
          <w:i w:val="0"/>
          <w:sz w:val="22"/>
          <w:rFonts w:ascii="SimSun" w:hAnsi="SimSun" w:eastAsia="SimSun" w:cs="SimSun"/>
        </w:rPr>
        <w:t>运行期（防范权力热耗散与哲序归位）： 跨越临界点后，必须由底层严密的架构逻辑全面接管。此时，统御算符需引入运筹学中的“影子价格 (Shadow Price)”机制：通过算法的全链路高频推演，将“局部私利的隐性代价”转化为无懈可击的数学事实。</w:t>
      </w:r>
    </w:p>
    <w:p>
      <w:pPr>
        <w:spacing w:line="312" w:lineRule="auto" w:after="120"/>
        <w:ind w:firstLine="432"/>
      </w:pPr>
      <w:r>
        <w:rPr>
          <w:b w:val="0"/>
          <w:i w:val="0"/>
          <w:sz w:val="22"/>
          <w:rFonts w:ascii="SimSun" w:hAnsi="SimSun" w:eastAsia="SimSun" w:cs="SimSun"/>
        </w:rPr>
        <w:t>用系统哲学解释，这就是用客观的数据迫使各业务节点折服，促使各方在追求自身极值时，自动放弃耗散性差异。它将所有的局部利益矢量强制扳回到与全域战略平行的轨道上，最终导向高阶的系统和谐。</w:t>
      </w:r>
    </w:p>
    <w:p>
      <w:pPr>
        <w:spacing w:line="312" w:lineRule="auto" w:after="120"/>
        <w:ind w:firstLine="432"/>
      </w:pPr>
      <w:r>
        <w:rPr>
          <w:b w:val="0"/>
          <w:i w:val="0"/>
          <w:sz w:val="22"/>
          <w:rFonts w:ascii="SimSun" w:hAnsi="SimSun" w:eastAsia="SimSun" w:cs="SimSun"/>
        </w:rPr>
        <w:t>本章结论</w:t>
      </w:r>
    </w:p>
    <w:p>
      <w:pPr>
        <w:spacing w:line="312" w:lineRule="auto" w:after="120"/>
        <w:ind w:firstLine="432"/>
      </w:pPr>
      <w:r>
        <w:rPr>
          <w:b w:val="0"/>
          <w:i w:val="0"/>
          <w:sz w:val="22"/>
          <w:rFonts w:ascii="SimSun" w:hAnsi="SimSun" w:eastAsia="SimSun" w:cs="SimSun"/>
        </w:rPr>
        <w:t>系统的推行，是一场权力向量与逻辑向量在泛权空间中的精密投影与对齐手术。仅仅依靠高管权威强推的系统，必然因夹角错配走向热耗散崩溃。唯有用刚性的底层算法模型剥夺部门的博弈空间，让“符合全局逻辑”成为基层唯一的生存路径，才能让趋向于 1，实现组织能量的 100% 价值做功与哲序的终极确立。</w:t>
      </w:r>
    </w:p>
    <w:p>
      <w:pPr>
        <w:spacing w:line="312" w:lineRule="auto" w:after="120"/>
        <w:ind w:firstLine="432"/>
      </w:pPr>
      <w:r>
        <w:rPr>
          <w:b w:val="0"/>
          <w:i w:val="0"/>
          <w:sz w:val="22"/>
          <w:rFonts w:ascii="SimSun" w:hAnsi="SimSun" w:eastAsia="SimSun" w:cs="SimSun"/>
        </w:rPr>
        <w:t>第八章 进化论：哥德尔不完备跃迁定律</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核心公理：复杂系统交付的绝不是静态代码，而是“跨越边界的自我进化机制”。</w:t>
            </w:r>
          </w:p>
        </w:tc>
      </w:tr>
    </w:tbl>
    <w:p>
      <w:pPr>
        <w:spacing w:line="312" w:lineRule="auto" w:after="120"/>
        <w:ind w:firstLine="432"/>
      </w:pPr>
      <w:r>
        <w:rPr>
          <w:b w:val="0"/>
          <w:i w:val="0"/>
          <w:sz w:val="22"/>
          <w:rFonts w:ascii="SimSun" w:hAnsi="SimSun" w:eastAsia="SimSun" w:cs="SimSun"/>
        </w:rPr>
        <w:t>在系统成功运转之后，我们迎来了整部《物理学宪法》的终局命题：系统将如何面对未来的未知变异？本章旨在通过数理逻辑学的最高丰碑，对追求“一劳永逸的终极 IT 系统”的妄念进行降维打击，确立系统长久存续的跨代跃迁法则，并最终确证“碳硅共生”的必然性。</w:t>
      </w:r>
    </w:p>
    <w:p>
      <w:pPr>
        <w:spacing w:line="312" w:lineRule="auto" w:after="120"/>
        <w:ind w:firstLine="432"/>
      </w:pPr>
      <w:r>
        <w:rPr>
          <w:b w:val="0"/>
          <w:i w:val="0"/>
          <w:sz w:val="22"/>
          <w:rFonts w:ascii="SimSun" w:hAnsi="SimSun" w:eastAsia="SimSun" w:cs="SimSun"/>
        </w:rPr>
        <w:t>8.1 核心参量的科学化定义：进化的代数骨架</w:t>
      </w:r>
    </w:p>
    <w:p>
      <w:pPr>
        <w:spacing w:line="312" w:lineRule="auto" w:after="120"/>
        <w:ind w:firstLine="432"/>
      </w:pPr>
      <w:r>
        <w:rPr>
          <w:b w:val="0"/>
          <w:i w:val="0"/>
          <w:sz w:val="22"/>
          <w:rFonts w:ascii="SimSun" w:hAnsi="SimSun" w:eastAsia="SimSun" w:cs="SimSun"/>
        </w:rPr>
        <w:t>定义1：宏观结构偏差 (Macro-structural Deviation)。 指在系统运行过程中，持续累积的、无法被现有逻辑闭环（统御算符）消化与解决的底层物理变异与矛盾总和。它是系统撞击当前逻辑认知边界的最高级别警报，标志着系统从“有序稳态”向“哥德尔死角”的热力学漂移。</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定义2：进化算符(Evolution Functor)。 指总架构师（单脑奇点）主动引入外部元认知、新商业模式或新技术，对原有系统的公理体系进行打破与重组的超维能力。Φ是系统唯一能够跨越哥德尔边界（公理8.1）、图灵停机边界（公理8.1.1）与莱斯语义边界（公理8.1.2）的非确定性干预算符。在泛系视角下，Φ是一类高阶泛导，执行的是对系统逻辑基因（公理集）的重写。</w:t>
            </w:r>
          </w:p>
        </w:tc>
      </w:tr>
    </w:tbl>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8.2 底层公理：计算完备性的三重不可能定律</w:t>
            </w:r>
          </w:p>
        </w:tc>
      </w:tr>
    </w:tbl>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任何号称"完美闭环"的数字系统（统御算符Π），其本质都是一个形式公理系统S=(A,B,R)，</w:t>
            </w:r>
          </w:p>
        </w:tc>
      </w:tr>
    </w:tbl>
    <w:p>
      <w:pPr>
        <w:spacing w:line="312" w:lineRule="auto" w:after="120"/>
        <w:ind w:firstLine="432"/>
      </w:pPr>
      <w:r>
        <w:rPr>
          <w:b w:val="0"/>
          <w:i w:val="0"/>
          <w:sz w:val="22"/>
          <w:rFonts w:ascii="SimSun" w:hAnsi="SimSun" w:eastAsia="SimSun" w:cs="SimSun"/>
        </w:rPr>
        <w:t>其运行等价于图灵机。因此，它必须同时服从以下三道元数学铁律。这三道铁律并非相互独立，</w:t>
      </w:r>
    </w:p>
    <w:p>
      <w:pPr>
        <w:spacing w:line="312" w:lineRule="auto" w:after="120"/>
        <w:ind w:firstLine="432"/>
      </w:pPr>
      <w:r>
        <w:rPr>
          <w:b w:val="0"/>
          <w:i w:val="0"/>
          <w:sz w:val="22"/>
          <w:rFonts w:ascii="SimSun" w:hAnsi="SimSun" w:eastAsia="SimSun" w:cs="SimSun"/>
        </w:rPr>
        <w:t>而是层层递进——哥德尔奠定了自指盲区的存在性，图灵将其工程化为停机判定的不可能性，</w:t>
      </w:r>
    </w:p>
    <w:p>
      <w:pPr>
        <w:spacing w:line="312" w:lineRule="auto" w:after="120"/>
        <w:ind w:firstLine="432"/>
      </w:pPr>
      <w:r>
        <w:rPr>
          <w:b w:val="0"/>
          <w:i w:val="0"/>
          <w:sz w:val="22"/>
          <w:rFonts w:ascii="SimSun" w:hAnsi="SimSun" w:eastAsia="SimSun" w:cs="SimSun"/>
        </w:rPr>
        <w:t>莱斯则将其推广为一切有意义的程序行为属性皆不可判定。</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公理8.1：哥德尔不完备定理（系统学映射）</w:t>
            </w:r>
          </w:p>
        </w:tc>
      </w:tr>
    </w:tbl>
    <w:p>
      <w:pPr>
        <w:spacing w:line="312" w:lineRule="auto" w:after="120"/>
        <w:ind w:firstLine="432"/>
      </w:pPr>
      <w:r>
        <w:rPr>
          <w:b w:val="0"/>
          <w:i w:val="0"/>
          <w:sz w:val="22"/>
          <w:rFonts w:ascii="SimSun" w:hAnsi="SimSun" w:eastAsia="SimSun" w:cs="SimSun"/>
        </w:rPr>
        <w:t>核心方程：G↔¬Prov(G)</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推演与映射：任何自洽的形式系统，必然存在其自身公理体系无法证明也无法证伪的命题G。</w:t>
            </w:r>
          </w:p>
        </w:tc>
      </w:tr>
    </w:tbl>
    <w:p>
      <w:pPr>
        <w:spacing w:line="312" w:lineRule="auto" w:after="120"/>
        <w:ind w:firstLine="432"/>
      </w:pPr>
      <w:r>
        <w:rPr>
          <w:b w:val="0"/>
          <w:i w:val="0"/>
          <w:sz w:val="22"/>
          <w:rFonts w:ascii="SimSun" w:hAnsi="SimSun" w:eastAsia="SimSun" w:cs="SimSun"/>
        </w:rPr>
        <w:t>在系统学语境中，这意味着：任何逻辑自洽的统御算符Π，其内部必然存在无法被自身判定的物理变异。</w:t>
      </w:r>
    </w:p>
    <w:p>
      <w:pPr>
        <w:spacing w:line="312" w:lineRule="auto" w:after="120"/>
        <w:ind w:firstLine="432"/>
      </w:pPr>
      <w:r>
        <w:rPr>
          <w:b w:val="0"/>
          <w:i w:val="0"/>
          <w:sz w:val="22"/>
          <w:rFonts w:ascii="SimSun" w:hAnsi="SimSun" w:eastAsia="SimSun" w:cs="SimSun"/>
        </w:rPr>
        <w:t>G是"盲区"的存在性证明——它告诉你这个命题G就在那里，但你永远无法用系统内的规则判定它。</w:t>
      </w:r>
    </w:p>
    <w:p>
      <w:pPr>
        <w:spacing w:line="312" w:lineRule="auto" w:after="120"/>
        <w:ind w:firstLine="432"/>
      </w:pPr>
      <w:r>
        <w:rPr>
          <w:b w:val="0"/>
          <w:i w:val="0"/>
          <w:sz w:val="22"/>
          <w:rFonts w:ascii="SimSun" w:hAnsi="SimSun" w:eastAsia="SimSun" w:cs="SimSun"/>
        </w:rPr>
        <w:t>补充定理8.1.1：图灵停机问题的系统学映射</w:t>
      </w:r>
    </w:p>
    <w:p>
      <w:pPr>
        <w:spacing w:line="312" w:lineRule="auto" w:after="120"/>
        <w:ind w:firstLine="432"/>
      </w:pPr>
      <w:r>
        <w:rPr>
          <w:b w:val="0"/>
          <w:i w:val="0"/>
          <w:sz w:val="22"/>
          <w:rFonts w:ascii="SimSun" w:hAnsi="SimSun" w:eastAsia="SimSun" w:cs="SimSun"/>
        </w:rPr>
        <w:t>核心方程：∄ Halt(P,I)∈0,1 ∀P,I</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同构性证明：与公理8.1在数学上等价，皆是自指悖论的投影。</w:t>
            </w:r>
          </w:p>
        </w:tc>
      </w:tr>
    </w:tbl>
    <w:p>
      <w:pPr>
        <w:spacing w:line="312" w:lineRule="auto" w:after="120"/>
        <w:ind w:firstLine="432"/>
      </w:pPr>
      <w:r>
        <w:rPr>
          <w:b w:val="0"/>
          <w:i w:val="0"/>
          <w:sz w:val="22"/>
          <w:rFonts w:ascii="SimSun" w:hAnsi="SimSun" w:eastAsia="SimSun" w:cs="SimSun"/>
        </w:rPr>
        <w:t>系统学映射：Π在执行O(N!)级步进推演时，无法预判某一推演路径是否会在有限步内收敛，亦无法预知自身是否会因遭遇未定义的物理变异而陷入等效的"无限循环"或"逻辑死锁"。这是"盲区"的工程化——停机问题是图灵机语境下的G的具体实例。</w:t>
      </w:r>
    </w:p>
    <w:p>
      <w:pPr>
        <w:spacing w:line="312" w:lineRule="auto" w:after="120"/>
        <w:ind w:firstLine="432"/>
      </w:pPr>
      <w:r>
        <w:rPr>
          <w:b w:val="0"/>
          <w:i w:val="0"/>
          <w:sz w:val="22"/>
          <w:rFonts w:ascii="SimSun" w:hAnsi="SimSun" w:eastAsia="SimSun" w:cs="SimSun"/>
        </w:rPr>
        <w:t>补充定理8.1.2：莱斯定理的系统学映射</w:t>
      </w:r>
    </w:p>
    <w:p>
      <w:pPr>
        <w:spacing w:line="312" w:lineRule="auto" w:after="120"/>
        <w:ind w:firstLine="432"/>
      </w:pPr>
      <w:r>
        <w:rPr>
          <w:b w:val="0"/>
          <w:i w:val="0"/>
          <w:sz w:val="22"/>
          <w:rFonts w:ascii="SimSun" w:hAnsi="SimSun" w:eastAsia="SimSun" w:cs="SimSun"/>
        </w:rPr>
        <w:t>核心方程：∀非平凡语义属性P，判定Π是否具备P是不可计算的</w:t>
      </w:r>
    </w:p>
    <w:p>
      <w:pPr>
        <w:spacing w:line="312" w:lineRule="auto" w:after="120"/>
        <w:ind w:firstLine="432"/>
      </w:pPr>
      <w:r>
        <w:rPr>
          <w:b w:val="0"/>
          <w:i w:val="0"/>
          <w:sz w:val="22"/>
          <w:rFonts w:ascii="SimSun" w:hAnsi="SimSun" w:eastAsia="SimSun" w:cs="SimSun"/>
        </w:rPr>
        <w:t>同构性证明：莱斯定理（Rice, 1953）是图灵停机问题的推广。停机问题判定的是"是否会终止"这一个属性，莱斯定理证明：任何非平凡的程序行为属性（包括但不限于"是否输出全局最优解""是否满足所有物理约束""是否产生库存积压""是否导致交期违约"）皆不存在通用判定算法。</w:t>
      </w:r>
    </w:p>
    <w:p>
      <w:pPr>
        <w:spacing w:line="312" w:lineRule="auto" w:after="120"/>
        <w:ind w:firstLine="432"/>
      </w:pPr>
      <w:r>
        <w:rPr>
          <w:b w:val="0"/>
          <w:i w:val="0"/>
          <w:sz w:val="22"/>
          <w:rFonts w:ascii="SimSun" w:hAnsi="SimSun" w:eastAsia="SimSun" w:cs="SimSun"/>
        </w:rPr>
        <w:t>系统学映射：Π不仅无法预判自己会不会"停机"（图灵），更无法自检自己的输出是否满足任何有意义的业务语义（莱斯）。当外部环境发生未定义变异时，Π的推演结果可能偏离物理实相，而Π自身无法检测这种偏离。这是"盲区"的泛化——它宣告了硅基系统在语义自检上的绝对无能。</w:t>
      </w:r>
    </w:p>
    <w:p>
      <w:pPr>
        <w:spacing w:line="312" w:lineRule="auto" w:after="120"/>
        <w:ind w:firstLine="432"/>
      </w:pPr>
      <w:r>
        <w:rPr>
          <w:b w:val="0"/>
          <w:i w:val="0"/>
          <w:sz w:val="22"/>
          <w:rFonts w:ascii="SimSun" w:hAnsi="SimSun" w:eastAsia="SimSun" w:cs="SimSun"/>
        </w:rPr>
        <w:t>三重不可判定性的哲学共振</w:t>
      </w:r>
    </w:p>
    <w:p>
      <w:pPr>
        <w:spacing w:line="312" w:lineRule="auto" w:after="120"/>
        <w:ind w:firstLine="432"/>
      </w:pPr>
      <w:r>
        <w:rPr>
          <w:b w:val="0"/>
          <w:i w:val="0"/>
          <w:sz w:val="22"/>
          <w:rFonts w:ascii="SimSun" w:hAnsi="SimSun" w:eastAsia="SimSun" w:cs="SimSun"/>
        </w:rPr>
        <w:t>哥德尔划定了逻辑的边界，图灵划定了计算的边界，莱斯划定了语义的边界。三者共同构成了一个绝对的"不可判定三角"——逻辑自洽、计算收敛、语义正确，任何封闭的形式系统都无法同时自证这三者。</w:t>
      </w:r>
    </w:p>
    <w:p>
      <w:pPr>
        <w:spacing w:line="312" w:lineRule="auto" w:after="120"/>
        <w:ind w:firstLine="432"/>
      </w:pPr>
      <w:r>
        <w:rPr>
          <w:b w:val="0"/>
          <w:i w:val="0"/>
          <w:sz w:val="22"/>
          <w:rFonts w:ascii="SimSun" w:hAnsi="SimSun" w:eastAsia="SimSun" w:cs="SimSun"/>
        </w:rPr>
        <w:t>这正是碳基必须介入的数学根源：硅基算符在边界内执行确定性做功，但边界的识别、跨越与重构，必须由碳基元认知在哥德尔-图灵-莱斯的联合盲区中完成非确定性跃迁。</w:t>
      </w:r>
    </w:p>
    <w:p>
      <w:pPr>
        <w:spacing w:line="312" w:lineRule="auto" w:after="120"/>
        <w:ind w:firstLine="432"/>
      </w:pPr>
      <w:r>
        <w:rPr>
          <w:b w:val="0"/>
          <w:i w:val="0"/>
          <w:sz w:val="22"/>
          <w:rFonts w:ascii="SimSun" w:hAnsi="SimSun" w:eastAsia="SimSun" w:cs="SimSun"/>
        </w:rPr>
        <w:t>8.3 宏观意志与统御算符的涌现必然律</w:t>
      </w:r>
    </w:p>
    <w:p>
      <w:pPr>
        <w:spacing w:line="312" w:lineRule="auto" w:after="120"/>
        <w:ind w:firstLine="432"/>
      </w:pPr>
      <w:r>
        <w:rPr>
          <w:b w:val="0"/>
          <w:i w:val="0"/>
          <w:sz w:val="22"/>
          <w:rFonts w:ascii="SimSun" w:hAnsi="SimSun" w:eastAsia="SimSun" w:cs="SimSun"/>
        </w:rPr>
        <w:t>逻辑断言： 宏观意志与统御算符并非凭空降临的异物，而是开放巨系统在遭遇“计算不可约性 (Computational Irreducibility)”压迫时的绝对物理坍缩结果。</w:t>
      </w:r>
    </w:p>
    <w:p>
      <w:pPr>
        <w:spacing w:line="312" w:lineRule="auto" w:after="120"/>
        <w:ind w:firstLine="432"/>
      </w:pPr>
      <w:r>
        <w:rPr>
          <w:b w:val="0"/>
          <w:i w:val="0"/>
          <w:sz w:val="22"/>
          <w:rFonts w:ascii="SimSun" w:hAnsi="SimSun" w:eastAsia="SimSun" w:cs="SimSun"/>
        </w:rPr>
        <w:t>物理映射： 当微观节点的并发算力绝对无法遍历的状态空间时，系统若要免于热寂，唯一合法的演化路径便是发生“对称性破缺”：</w:t>
      </w:r>
    </w:p>
    <w:p>
      <w:pPr>
        <w:spacing w:line="312" w:lineRule="auto" w:after="120"/>
        <w:ind w:firstLine="432"/>
      </w:pPr>
      <w:r>
        <w:rPr>
          <w:b w:val="0"/>
          <w:i w:val="0"/>
          <w:sz w:val="22"/>
          <w:rFonts w:ascii="SimSun" w:hAnsi="SimSun" w:eastAsia="SimSun" w:cs="SimSun"/>
        </w:rPr>
        <w:t>算符的凝结： 因为无法穷举所有路径，系统必须将试错沉淀的因果逻辑固化为低维可复用的双螺旋</w:t>
      </w:r>
    </w:p>
    <w:p>
      <w:pPr>
        <w:spacing w:line="312" w:lineRule="auto" w:after="120"/>
        <w:ind w:firstLine="432"/>
      </w:pPr>
      <w:r>
        <w:rPr>
          <w:b w:val="0"/>
          <w:i w:val="0"/>
          <w:sz w:val="22"/>
          <w:rFonts w:ascii="SimSun" w:hAnsi="SimSun" w:eastAsia="SimSun" w:cs="SimSun"/>
        </w:rPr>
        <w:t>意志的析出： 为了避免微观矢量盲目叠加产生的热耗散，系统必然积分出一个维持全局存活的“引力场”（最高战略目的）。</w:t>
      </w:r>
    </w:p>
    <w:p>
      <w:pPr>
        <w:spacing w:line="312" w:lineRule="auto" w:after="120"/>
        <w:ind w:firstLine="432"/>
      </w:pPr>
      <w:r>
        <w:rPr>
          <w:b w:val="0"/>
          <w:i w:val="0"/>
          <w:sz w:val="22"/>
          <w:rFonts w:ascii="SimSun" w:hAnsi="SimSun" w:eastAsia="SimSun" w:cs="SimSun"/>
        </w:rPr>
        <w:t>计算不可约性下“计算 + 条件分支 (IF-THEN-ELSE) + 再计算”唯一解性证明：</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唯一性（反证法）： 假设对于计算不可约的巨系统，存在某种解析函数（Closed-form Equation）可以直接求解其未来相轨迹。则系统状态变化将是计算可约的，直接违背了前置物理公理。根据邱奇-图灵论题，图灵完备的最小指令集必须包含数据处理与条件转移，因此离散动力系统的唯一代数表达形式就是基于状态因果的条件分支（IF-THEN-ELSE）步进模拟。</w:t>
            </w:r>
          </w:p>
        </w:tc>
      </w:tr>
    </w:tbl>
    <w:p>
      <w:pPr>
        <w:spacing w:line="312" w:lineRule="auto" w:after="120"/>
        <w:ind w:firstLine="432"/>
      </w:pPr>
      <w:r>
        <w:rPr>
          <w:b w:val="0"/>
          <w:i w:val="0"/>
          <w:sz w:val="22"/>
          <w:rFonts w:ascii="SimSun" w:hAnsi="SimSun" w:eastAsia="SimSun" w:cs="SimSun"/>
        </w:rPr>
        <w:t>最优性（对冲 NFL 定理）： 在无约束的无序搜索空间中，根据无免费午餐定理（No Free Lunch Theorem），所有算法（穷举、随机、遗传、启发式）的平均寻优效能完全等价。</w:t>
      </w:r>
    </w:p>
    <w:p>
      <w:pPr>
        <w:spacing w:line="312" w:lineRule="auto" w:after="120"/>
        <w:ind w:firstLine="432"/>
      </w:pPr>
      <w:r>
        <w:rPr>
          <w:b w:val="0"/>
          <w:i w:val="0"/>
          <w:sz w:val="22"/>
          <w:rFonts w:ascii="SimSun" w:hAnsi="SimSun" w:eastAsia="SimSun" w:cs="SimSun"/>
        </w:rPr>
        <w:t>引入物理约束代数截断算子。物理拓扑与硬性重力法则构成的约束集合定义了一个物理可行解流形。基于“IF-THEN-ELSE”的条件分支控制，本质上是对状态空间执行指示函数（Indicator Function）的代数截断：</w:t>
      </w:r>
    </w:p>
    <w:p>
      <w:pPr>
        <w:spacing w:line="312" w:lineRule="auto" w:after="120"/>
        <w:ind w:firstLine="432"/>
      </w:pPr>
      <w:r>
        <w:rPr>
          <w:b w:val="0"/>
          <w:i w:val="0"/>
          <w:sz w:val="22"/>
          <w:rFonts w:ascii="SimSun" w:hAnsi="SimSun" w:eastAsia="SimSun" w:cs="SimSun"/>
        </w:rPr>
        <w:t>通过在计算极早期嵌入，算法在生成新状态节点的瞬时代数截断所有不符合物理实相的非凸发散路径，将搜索空间测度从 强制压缩为有界的多项式时间复杂度。由于该机制硬性注入了物理世界的确定性因果律，它打破了 NFL 定理的前提（解空间非均匀分布），从而成为工程上突破计算不可约性壁垒的唯一最优策略。</w:t>
      </w:r>
    </w:p>
    <w:p>
      <w:pPr>
        <w:spacing w:line="312" w:lineRule="auto" w:after="120"/>
        <w:ind w:firstLine="432"/>
      </w:pPr>
      <w:r>
        <w:rPr>
          <w:b w:val="0"/>
          <w:i w:val="0"/>
          <w:sz w:val="22"/>
          <w:rFonts w:ascii="SimSun" w:hAnsi="SimSun" w:eastAsia="SimSun" w:cs="SimSun"/>
        </w:rPr>
        <w:t>8.4 深度对话：拉普拉斯妖的破灭与 AGI 幻觉（宏微观计算不对称定律）</w:t>
      </w:r>
    </w:p>
    <w:p>
      <w:pPr>
        <w:spacing w:line="312" w:lineRule="auto" w:after="120"/>
        <w:ind w:firstLine="432"/>
      </w:pPr>
      <w:r>
        <w:rPr>
          <w:b w:val="0"/>
          <w:i w:val="0"/>
          <w:sz w:val="22"/>
          <w:rFonts w:ascii="SimSun" w:hAnsi="SimSun" w:eastAsia="SimSun" w:cs="SimSun"/>
        </w:rPr>
        <w:t>在此，本宪法直接对当今盛行的“通用 AGI”论调下达物理学判决：</w:t>
      </w:r>
    </w:p>
    <w:p>
      <w:pPr>
        <w:spacing w:line="312" w:lineRule="auto" w:after="120"/>
        <w:ind w:firstLine="432"/>
      </w:pPr>
      <w:r>
        <w:rPr>
          <w:b w:val="0"/>
          <w:i w:val="0"/>
          <w:sz w:val="22"/>
          <w:rFonts w:ascii="SimSun" w:hAnsi="SimSun" w:eastAsia="SimSun" w:cs="SimSun"/>
        </w:rPr>
        <w:t>微观域的必然性（定量的绝对控制）： 正如第五章所述，“模拟即控制的预演”。在被统御算符降维并截断的局部时空容器内，硅基引擎可以进行相空间的穷尽式推演，实现对物理客体的绝对统御。这是硅基智能的“确定性王座”。</w:t>
      </w:r>
    </w:p>
    <w:p>
      <w:pPr>
        <w:spacing w:line="312" w:lineRule="auto" w:after="120"/>
        <w:ind w:firstLine="432"/>
      </w:pPr>
      <w:r>
        <w:rPr>
          <w:b w:val="0"/>
          <w:i w:val="0"/>
          <w:sz w:val="22"/>
          <w:rFonts w:ascii="SimSun" w:hAnsi="SimSun" w:eastAsia="SimSun" w:cs="SimSun"/>
        </w:rPr>
        <w:t>宏观域的不可约性（定量的宏观定性）： 当系统跨越边界迈向的巨系统时，计算不可约性构成了物理壁垒。此时，计算的目的不再是“预测明天精确的结果”，而是“定性”判断系统当前是否处于抗熵增的健康相态。</w:t>
      </w:r>
    </w:p>
    <w:p>
      <w:pPr>
        <w:spacing w:line="312" w:lineRule="auto" w:after="120"/>
        <w:ind w:firstLine="432"/>
      </w:pPr>
      <w:r>
        <w:rPr>
          <w:b w:val="0"/>
          <w:i w:val="0"/>
          <w:sz w:val="22"/>
          <w:rFonts w:ascii="SimSun" w:hAnsi="SimSun" w:eastAsia="SimSun" w:cs="SimSun"/>
        </w:rPr>
        <w:t>哲序共鸣：降维打击“算力致幻”</w:t>
      </w:r>
    </w:p>
    <w:p>
      <w:pPr>
        <w:spacing w:line="312" w:lineRule="auto" w:after="120"/>
        <w:ind w:firstLine="432"/>
      </w:pPr>
      <w:r>
        <w:rPr>
          <w:b w:val="0"/>
          <w:i w:val="0"/>
          <w:sz w:val="22"/>
          <w:rFonts w:ascii="SimSun" w:hAnsi="SimSun" w:eastAsia="SimSun" w:cs="SimSun"/>
        </w:rPr>
        <w:t>基于拉普拉斯妖假设的“通用 AGI”在物理学意义上不可能存在。任何企图用单一算法框架穷算宇宙未来节点的行为，都是违背热力学、哥德尔定理、图灵停机问题与莱斯定理的"算力炼金术"。复杂的巨系统永远无法在静态代码内交付最终结果，它必须是一个依赖“碳硅共生”、通过元认知不断刺穿边界的动态过程。</w:t>
      </w:r>
    </w:p>
    <w:p>
      <w:pPr>
        <w:spacing w:line="312" w:lineRule="auto" w:after="120"/>
        <w:ind w:firstLine="432"/>
      </w:pPr>
      <w:r>
        <w:rPr>
          <w:b w:val="0"/>
          <w:i w:val="0"/>
          <w:sz w:val="22"/>
          <w:rFonts w:ascii="SimSun" w:hAnsi="SimSun" w:eastAsia="SimSun" w:cs="SimSun"/>
        </w:rPr>
        <w:t>8.5 架构解药：跨越边界的双环跃迁与碳硅共生</w:t>
      </w:r>
    </w:p>
    <w:p>
      <w:pPr>
        <w:spacing w:line="312" w:lineRule="auto" w:after="120"/>
        <w:ind w:firstLine="432"/>
      </w:pPr>
      <w:r>
        <w:rPr>
          <w:b w:val="0"/>
          <w:i w:val="0"/>
          <w:sz w:val="22"/>
          <w:rFonts w:ascii="SimSun" w:hAnsi="SimSun" w:eastAsia="SimSun" w:cs="SimSun"/>
        </w:rPr>
        <w:t>为了跨越哥德尔边界，系统必须具备主动重构底层、获取外部负熵的自我代偿机制：</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核心方程与薛定谔负熵生存律：</w:t>
            </w:r>
          </w:p>
        </w:tc>
      </w:tr>
    </w:tbl>
    <w:p>
      <w:pPr>
        <w:spacing w:line="312" w:lineRule="auto" w:after="120"/>
        <w:ind w:firstLine="432"/>
      </w:pPr>
      <w:r>
        <w:rPr>
          <w:b w:val="0"/>
          <w:i w:val="0"/>
          <w:sz w:val="22"/>
          <w:rFonts w:ascii="SimSun" w:hAnsi="SimSun" w:eastAsia="SimSun" w:cs="SimSun"/>
        </w:rPr>
        <w:t>方程一（薛定谔负熵代偿公式）：</w:t>
      </w:r>
    </w:p>
    <w:p>
      <w:pPr>
        <w:spacing w:line="312" w:lineRule="auto" w:after="120"/>
        <w:ind w:firstLine="432"/>
      </w:pPr>
      <w:r>
        <w:rPr>
          <w:b w:val="0"/>
          <w:i w:val="0"/>
          <w:sz w:val="22"/>
          <w:rFonts w:ascii="SimSun" w:hAnsi="SimSun" w:eastAsia="SimSun" w:cs="SimSun"/>
        </w:rPr>
        <w:t>进化算符的激活绝非主观的政治顿悟或随机的算法变异，而是由系统内部三大定量指标联合交织触发的必然动力学相变：</w:t>
      </w:r>
    </w:p>
    <w:p>
      <w:pPr>
        <w:spacing w:line="312" w:lineRule="auto" w:after="120"/>
        <w:ind w:firstLine="432"/>
      </w:pPr>
      <w:r>
        <w:rPr>
          <w:b w:val="0"/>
          <w:i w:val="0"/>
          <w:sz w:val="22"/>
          <w:rFonts w:ascii="SimSun" w:hAnsi="SimSun" w:eastAsia="SimSun" w:cs="SimSun"/>
        </w:rPr>
        <w:t>指标一：预测残差的动力学发散。 系统全息感知残差呈现非线性指数级上扬，满足：</w:t>
      </w:r>
    </w:p>
    <w:p>
      <w:pPr>
        <w:spacing w:line="312" w:lineRule="auto" w:after="120"/>
        <w:ind w:firstLine="432"/>
      </w:pPr>
      <w:r>
        <w:rPr>
          <w:b w:val="0"/>
          <w:i w:val="0"/>
          <w:sz w:val="22"/>
          <w:rFonts w:ascii="SimSun" w:hAnsi="SimSun" w:eastAsia="SimSun" w:cs="SimSun"/>
        </w:rPr>
        <w:t>指标二：算力空间的变分自由能死锁。 既有业务算法集的变分自由能压缩梯度归零，陷入不可自拔的非凸局部极小值势阱：</w:t>
      </w:r>
    </w:p>
    <w:p>
      <w:pPr>
        <w:spacing w:line="312" w:lineRule="auto" w:after="120"/>
        <w:ind w:firstLine="432"/>
      </w:pPr>
      <w:r>
        <w:rPr>
          <w:b w:val="0"/>
          <w:i w:val="0"/>
          <w:sz w:val="22"/>
          <w:rFonts w:ascii="SimSun" w:hAnsi="SimSun" w:eastAsia="SimSun" w:cs="SimSun"/>
        </w:rPr>
        <w:t>指标三：约束流形的代数破缺。 环境变异产生极端新状态，导致底层刚性约束不等式集合产生了数学上的自相矛盾，可行解空间坍缩为空集：</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当且仅当上述三项条件同时满足时，系统在逻辑上遭遇“奇点崩溃”。此时，外部跃迁算符被强制激活，碳基架构师依赖具身良知的痛觉雷达介入，执行非自回归式的公理重写，系统由旧形式系统向新形式系统执行非线性相变。</w:t>
            </w:r>
          </w:p>
        </w:tc>
      </w:tr>
    </w:tbl>
    <w:p>
      <w:pPr>
        <w:spacing w:line="312" w:lineRule="auto" w:after="120"/>
        <w:ind w:firstLine="432"/>
      </w:pPr>
      <w:r>
        <w:rPr>
          <w:b w:val="0"/>
          <w:i w:val="0"/>
          <w:sz w:val="22"/>
          <w:rFonts w:ascii="SimSun" w:hAnsi="SimSun" w:eastAsia="SimSun" w:cs="SimSun"/>
        </w:rPr>
        <w:t>方程二（跨代相变演化公式）：</w:t>
      </w:r>
    </w:p>
    <w:p>
      <w:pPr>
        <w:spacing w:line="312" w:lineRule="auto" w:after="120"/>
        <w:ind w:firstLine="432"/>
      </w:pPr>
      <w:r>
        <w:rPr>
          <w:b w:val="0"/>
          <w:i w:val="0"/>
          <w:sz w:val="22"/>
          <w:rFonts w:ascii="SimSun" w:hAnsi="SimSun" w:eastAsia="SimSun" w:cs="SimSun"/>
        </w:rPr>
        <w:t>参数释义：代表系统维持或提高内部秩序的负熵率；代表系统从外界环境吸收的负熵流；代表系统自发的内部耗散；Phi 代表由碳基总设计师元认知能力构成的进化算子。</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推演与映射（抗热寂的跨代相变）：系统维持内部秩序依靠从外部吸取负熵流。任何由既定代码构筑的系统，其自身无法抵御时间的熵增耗散，注定会撞击由哥德尔-图灵-莱斯联合划定的不可判定边界而陷入逻辑死锁。系统要实现长期抗熵，必须像有机生命体一样，将环境涌现的报错与系统演化中的未知阻碍视为珍贵的外部负熵输入。通过总设计师的具身良知捕捉感知残差，执行非自回归式的公理重写，反哺并扩张系统底座，从而在时间的离散序列上实现跨代自愈跃迁，完成真正的碳硅拓扑共生。</w:t>
            </w:r>
          </w:p>
        </w:tc>
      </w:tr>
    </w:tbl>
    <w:p>
      <w:pPr>
        <w:spacing w:line="312" w:lineRule="auto" w:after="120"/>
        <w:ind w:firstLine="432"/>
      </w:pPr>
      <w:r>
        <w:rPr>
          <w:b w:val="0"/>
          <w:i w:val="0"/>
          <w:sz w:val="22"/>
          <w:rFonts w:ascii="SimSun" w:hAnsi="SimSun" w:eastAsia="SimSun" w:cs="SimSun"/>
        </w:rPr>
        <w:t>1. 单环执行（硅基）： 系统底座消耗动能去自动消灭常规误差，负责确定性的做功。</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2. 双环跃迁（碳基）： 当宏观结构偏差触发逻辑死角时，唤醒外部高维元认知（架构师的碳基跃迁）。通过执行物理寻根与算符重构，强行修改旧系统的底层公理，从而涌现出高维的新架构。</w:t>
            </w:r>
          </w:p>
        </w:tc>
      </w:tr>
    </w:tbl>
    <w:p>
      <w:pPr>
        <w:spacing w:line="312" w:lineRule="auto" w:after="120"/>
        <w:ind w:firstLine="432"/>
      </w:pPr>
      <w:r>
        <w:rPr>
          <w:b w:val="0"/>
          <w:i w:val="0"/>
          <w:sz w:val="22"/>
          <w:rFonts w:ascii="SimSun" w:hAnsi="SimSun" w:eastAsia="SimSun" w:cs="SimSun"/>
        </w:rPr>
        <w:t>本章结论：碳基为本，硅基代偿</w:t>
      </w:r>
    </w:p>
    <w:p>
      <w:pPr>
        <w:spacing w:line="312" w:lineRule="auto" w:after="120"/>
        <w:ind w:firstLine="432"/>
      </w:pPr>
      <w:r>
        <w:rPr>
          <w:b w:val="0"/>
          <w:i w:val="0"/>
          <w:sz w:val="22"/>
          <w:rFonts w:ascii="SimSun" w:hAnsi="SimSun" w:eastAsia="SimSun" w:cs="SimSun"/>
        </w:rPr>
        <w:t>既定算符无法跨越自身的哥德尔-图灵-莱斯不可判定死角。具备长期抗热寂能力的开放巨系统必须走向“进化算符与执行底座的物理共生”。</w:t>
      </w:r>
    </w:p>
    <w:p>
      <w:pPr>
        <w:spacing w:line="312" w:lineRule="auto" w:after="120"/>
        <w:ind w:firstLine="432"/>
      </w:pPr>
      <w:r>
        <w:rPr>
          <w:b w:val="0"/>
          <w:i w:val="0"/>
          <w:sz w:val="22"/>
          <w:rFonts w:ascii="SimSun" w:hAnsi="SimSun" w:eastAsia="SimSun" w:cs="SimSun"/>
        </w:rPr>
        <w:t>在这一新大陆范式下：</w:t>
      </w:r>
    </w:p>
    <w:p>
      <w:pPr>
        <w:spacing w:line="312" w:lineRule="auto" w:after="120"/>
        <w:ind w:firstLine="432"/>
      </w:pPr>
      <w:r>
        <w:rPr>
          <w:b w:val="0"/>
          <w:i w:val="0"/>
          <w:sz w:val="22"/>
          <w:rFonts w:ascii="SimSun" w:hAnsi="SimSun" w:eastAsia="SimSun" w:cs="SimSun"/>
        </w:rPr>
        <w:t>硅基引擎（AI/算法）：负责在既定边界内进行极速的定量闭环做功，代偿人类在处理  复杂度时的生物学局限。</w:t>
      </w:r>
    </w:p>
    <w:p>
      <w:pPr>
        <w:spacing w:line="312" w:lineRule="auto" w:after="120"/>
        <w:ind w:firstLine="432"/>
      </w:pPr>
      <w:r>
        <w:rPr>
          <w:b w:val="0"/>
          <w:i w:val="0"/>
          <w:sz w:val="22"/>
          <w:rFonts w:ascii="SimSun" w:hAnsi="SimSun" w:eastAsia="SimSun" w:cs="SimSun"/>
        </w:rPr>
        <w:t>碳基总架构师（人/元认知）：化身为系统的免疫中枢，依靠全息残差痛觉敏锐地捕获变异，不断刺穿哥德尔边界，将不可约的未知偏差转化为系统进化的数字新基因。</w:t>
      </w:r>
    </w:p>
    <w:p>
      <w:pPr>
        <w:spacing w:line="312" w:lineRule="auto" w:after="120"/>
        <w:ind w:firstLine="432"/>
      </w:pPr>
      <w:r>
        <w:rPr>
          <w:b w:val="0"/>
          <w:i w:val="0"/>
          <w:sz w:val="22"/>
          <w:rFonts w:ascii="SimSun" w:hAnsi="SimSun" w:eastAsia="SimSun" w:cs="SimSun"/>
        </w:rPr>
        <w:t>这是人类良知的延伸，也是智能体进化的必然选择。当最后一行代码落定，系统完成物理闭环，且核心架构逻辑已在组织内部彻底完成了知识的代际传承，总构架师方能转身、从容退场。 留在原地的，是一个能够自我呼吸、自我进化，并被新一代智慧持续赋能的数字生命。</w:t>
      </w:r>
    </w:p>
    <w:p>
      <w:pPr>
        <w:spacing w:line="312" w:lineRule="auto" w:after="120"/>
        <w:ind w:firstLine="432"/>
      </w:pPr>
      <w:r>
        <w:rPr>
          <w:b w:val="0"/>
          <w:i w:val="0"/>
          <w:sz w:val="22"/>
          <w:rFonts w:ascii="SimSun" w:hAnsi="SimSun" w:eastAsia="SimSun" w:cs="SimSun"/>
        </w:rPr>
        <w:t>第一卷 全卷结语</w:t>
      </w:r>
    </w:p>
    <w:p>
      <w:pPr>
        <w:spacing w:line="312" w:lineRule="auto" w:after="120"/>
        <w:ind w:firstLine="432"/>
      </w:pPr>
      <w:r>
        <w:rPr>
          <w:b w:val="0"/>
          <w:i w:val="0"/>
          <w:sz w:val="22"/>
          <w:rFonts w:ascii="SimSun" w:hAnsi="SimSun" w:eastAsia="SimSun" w:cs="SimSun"/>
        </w:rPr>
        <w:t>从第一章的热力学抗熵增使命，到第二章的控制论阿什比极限；从第三章的拓扑降维内模映射，到第四章的网络结构单脑坍缩；直至后四章的马尔可夫机制闭环、卡尔曼微观观测、向量标量积做功与哥德尔不完备跃迁 。</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《第一卷 总论》旨在确立开放复杂巨系统治理的客观物理规律：系统的演化与存续绝不以主观经验或管理妥协为转移 。面对系统自发趋于熵增的物理背景与 级的状态空间膨胀，系统必须严格依托数理逻辑进行底层重构，引入异构机器算力进行控制论代偿，并建立持续的跨代跃迁机制 。这是在高度复杂与不确定性环境中，构建并维持宏观系统稳态的唯一客观路径 。</w:t>
            </w:r>
          </w:p>
        </w:tc>
      </w:tr>
    </w:tbl>
    <w:p>
      <w:pPr>
        <w:spacing w:line="312" w:lineRule="auto" w:after="120"/>
        <w:ind w:firstLine="432"/>
      </w:pPr>
      <w:r>
        <w:rPr>
          <w:b w:val="0"/>
          <w:i w:val="0"/>
          <w:sz w:val="22"/>
          <w:rFonts w:ascii="SimSun" w:hAnsi="SimSun" w:eastAsia="SimSun" w:cs="SimSun"/>
        </w:rPr>
        <w:t>以上八大宪法，构成了治理任何开放复杂巨系统所必须遵循的客观物理边界。下文将这套宪法降维代入企业最核心、摩擦最剧烈的战场——价值链管理。</w:t>
      </w:r>
    </w:p>
    <w:p>
      <w:pPr>
        <w:spacing w:line="312" w:lineRule="auto" w:after="120"/>
        <w:ind w:firstLine="432"/>
      </w:pPr>
      <w:r>
        <w:rPr>
          <w:b w:val="0"/>
          <w:i w:val="0"/>
          <w:sz w:val="22"/>
          <w:rFonts w:ascii="SimSun" w:hAnsi="SimSun" w:eastAsia="SimSun" w:cs="SimSun"/>
        </w:rPr>
        <w:t>第三卷分论：数智化价值链管理的物理学映射</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卷首语：从物理公理到价值显影</w:t>
            </w:r>
          </w:p>
        </w:tc>
      </w:tr>
    </w:tbl>
    <w:p>
      <w:pPr>
        <w:spacing w:line="312" w:lineRule="auto" w:after="120"/>
        <w:ind w:firstLine="432"/>
      </w:pPr>
      <w:r>
        <w:rPr>
          <w:b w:val="0"/>
          <w:i w:val="0"/>
          <w:sz w:val="22"/>
          <w:rFonts w:ascii="SimSun" w:hAnsi="SimSun" w:eastAsia="SimSun" w:cs="SimSun"/>
        </w:rPr>
        <w:t>理论的合法性，不来源于逻辑在黑板上的完美自洽，而来源于它在应对极度复杂的商业现场时所展现出的客观穿透力 。</w:t>
      </w:r>
    </w:p>
    <w:p>
      <w:pPr>
        <w:spacing w:line="312" w:lineRule="auto" w:after="120"/>
        <w:ind w:firstLine="432"/>
      </w:pPr>
      <w:r>
        <w:rPr>
          <w:b w:val="0"/>
          <w:i w:val="0"/>
          <w:sz w:val="22"/>
          <w:rFonts w:ascii="SimSun" w:hAnsi="SimSun" w:eastAsia="SimSun" w:cs="SimSun"/>
        </w:rPr>
        <w:t>在《第一卷：总论》中，我们确立了系统工程时代的八大物理学宪法 。本卷将作为一场高能级的“判决性实验”，把这套宏大的数字宪法降维代入到企业最核心、摩擦最剧烈的深水区——价值链管理（Value Chain Management） 。我们将客观解剖，企业内部所有的协同失效、库存积压与效率耗散，皆是对违背这八大定律的“物理惩罚” 。唯有摒弃经验主义的妥协，严格依照定律构筑硅基系统，方能让价值链在极度混沌中涌现出无坚不摧的全域秩序 。</w:t>
      </w:r>
    </w:p>
    <w:p>
      <w:pPr>
        <w:spacing w:line="312" w:lineRule="auto" w:after="120"/>
        <w:ind w:firstLine="432"/>
      </w:pPr>
      <w:r>
        <w:rPr>
          <w:b w:val="0"/>
          <w:i w:val="0"/>
          <w:sz w:val="22"/>
          <w:rFonts w:ascii="SimSun" w:hAnsi="SimSun" w:eastAsia="SimSun" w:cs="SimSun"/>
        </w:rPr>
        <w:t>第九章 第一定律（目的论）映射：价值全域协同与抗熵增定向做功</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核心公理：智能的本质是构建物理闭环以对抗熵增。</w:t>
            </w:r>
          </w:p>
        </w:tc>
      </w:tr>
    </w:tbl>
    <w:p>
      <w:pPr>
        <w:spacing w:line="312" w:lineRule="auto" w:after="120"/>
        <w:ind w:firstLine="432"/>
      </w:pPr>
      <w:r>
        <w:rPr>
          <w:b w:val="0"/>
          <w:i w:val="0"/>
          <w:sz w:val="22"/>
          <w:rFonts w:ascii="SimSun" w:hAnsi="SimSun" w:eastAsia="SimSun" w:cs="SimSun"/>
        </w:rPr>
        <w:t>9.1 临床病理：非凸优化陷阱与宏观线性耗散</w:t>
      </w:r>
    </w:p>
    <w:p>
      <w:pPr>
        <w:spacing w:line="312" w:lineRule="auto" w:after="120"/>
        <w:ind w:firstLine="432"/>
      </w:pPr>
      <w:r>
        <w:rPr>
          <w:b w:val="0"/>
          <w:i w:val="0"/>
          <w:sz w:val="22"/>
          <w:rFonts w:ascii="SimSun" w:hAnsi="SimSun" w:eastAsia="SimSun" w:cs="SimSun"/>
        </w:rPr>
        <w:t>在缺乏全域架构约束的系统中，研发（C）、营销（P）与交付（D）常处于信息与物理拓扑断裂的状态。这些独立子系统的运转严格受制于微观局部极值方程：</w:t>
      </w:r>
    </w:p>
    <w:p>
      <w:pPr>
        <w:spacing w:line="312" w:lineRule="auto" w:after="120"/>
        <w:ind w:firstLine="432"/>
      </w:pPr>
      <w:r>
        <w:rPr>
          <w:b w:val="0"/>
          <w:i w:val="0"/>
          <w:sz w:val="22"/>
          <w:rFonts w:ascii="SimSun" w:hAnsi="SimSun" w:eastAsia="SimSun" w:cs="SimSun"/>
        </w:rPr>
        <w:t>耗散发作机制（局部梯度的无约束逼近）：</w:t>
      </w:r>
    </w:p>
    <w:p>
      <w:pPr>
        <w:spacing w:line="312" w:lineRule="auto" w:after="120"/>
        <w:ind w:firstLine="432"/>
      </w:pPr>
      <w:r>
        <w:rPr>
          <w:b w:val="0"/>
          <w:i w:val="0"/>
          <w:sz w:val="22"/>
          <w:rFonts w:ascii="SimSun" w:hAnsi="SimSun" w:eastAsia="SimSun" w:cs="SimSun"/>
        </w:rPr>
        <w:t>各子系统受限于自身的观测视界（），依凭局部经验算法（），独立逼近局部的目标函数极值（）。</w:t>
      </w:r>
    </w:p>
    <w:p>
      <w:pPr>
        <w:spacing w:line="312" w:lineRule="auto" w:after="120"/>
        <w:ind w:firstLine="432"/>
      </w:pPr>
      <w:r>
        <w:rPr>
          <w:b w:val="0"/>
          <w:i w:val="0"/>
          <w:sz w:val="22"/>
          <w:rFonts w:ascii="SimSun" w:hAnsi="SimSun" w:eastAsia="SimSun" w:cs="SimSun"/>
        </w:rPr>
        <w:t>研发极值： 趋向技术参数的单一极值与特征堆叠（易导致系统 BOM 成本上升与可制造性边界收缩）。</w:t>
      </w:r>
    </w:p>
    <w:p>
      <w:pPr>
        <w:spacing w:line="312" w:lineRule="auto" w:after="120"/>
        <w:ind w:firstLine="432"/>
      </w:pPr>
      <w:r>
        <w:rPr>
          <w:b w:val="0"/>
          <w:i w:val="0"/>
          <w:sz w:val="22"/>
          <w:rFonts w:ascii="SimSun" w:hAnsi="SimSun" w:eastAsia="SimSun" w:cs="SimSun"/>
        </w:rPr>
        <w:t>营销极值： 追求市占率与营收规模的局部最大化（易引入高频非标需求变异与超越物理约束的极短交期）。</w:t>
      </w:r>
    </w:p>
    <w:p>
      <w:pPr>
        <w:spacing w:line="312" w:lineRule="auto" w:after="120"/>
        <w:ind w:firstLine="432"/>
      </w:pPr>
      <w:r>
        <w:rPr>
          <w:b w:val="0"/>
          <w:i w:val="0"/>
          <w:sz w:val="22"/>
          <w:rFonts w:ascii="SimSun" w:hAnsi="SimSun" w:eastAsia="SimSun" w:cs="SimSun"/>
        </w:rPr>
        <w:t>交付极值： 追求机台稼动率极值与库存缓冲极小化（导致产线网络刚性固化，降低对前端需求变异的拓扑柔性）。</w:t>
      </w:r>
    </w:p>
    <w:p>
      <w:pPr>
        <w:spacing w:line="312" w:lineRule="auto" w:after="120"/>
        <w:ind w:firstLine="432"/>
      </w:pPr>
      <w:r>
        <w:rPr>
          <w:b w:val="0"/>
          <w:i w:val="0"/>
          <w:sz w:val="22"/>
          <w:rFonts w:ascii="SimSun" w:hAnsi="SimSun" w:eastAsia="SimSun" w:cs="SimSun"/>
        </w:rPr>
        <w:t>依据运筹学中的非凸优化理论（Non-convex Optimization），此种缺乏全局约束的贪心算法，极易导致系统收敛于“理性的合成谬误”。当三股局部做功矢量在同一物理时空中进行非正交的线性叠加时，将触发宏观耗散方程：</w:t>
      </w:r>
    </w:p>
    <w:p>
      <w:pPr>
        <w:spacing w:line="312" w:lineRule="auto" w:after="120"/>
        <w:ind w:firstLine="432"/>
      </w:pPr>
      <w:r>
        <w:rPr>
          <w:b w:val="0"/>
          <w:i w:val="0"/>
          <w:sz w:val="22"/>
          <w:rFonts w:ascii="SimSun" w:hAnsi="SimSun" w:eastAsia="SimSun" w:cs="SimSun"/>
        </w:rPr>
        <w:t>物理耗散的显影：</w:t>
      </w:r>
    </w:p>
    <w:p>
      <w:pPr>
        <w:spacing w:line="312" w:lineRule="auto" w:after="120"/>
        <w:ind w:firstLine="432"/>
      </w:pPr>
      <w:r>
        <w:rPr>
          <w:b w:val="0"/>
          <w:i w:val="0"/>
          <w:sz w:val="22"/>
          <w:rFonts w:ascii="SimSun" w:hAnsi="SimSun" w:eastAsia="SimSun" w:cs="SimSun"/>
        </w:rPr>
        <w:t>系统输入的资金与算力资源，在研发过度设计、营销非常规接单与供应链刚性约束的非线性交互中发生矢量抵消。未能转化为全域有效做功（极小）的部分，全部转化为结构性摩擦废热（）。在商业测度中，不可逆的废热 表现为：激增的呆滞物料（E&amp;O）、高频的跨部门协调成本、超期交付违约金，以及停工待料产生的结构性闲置。系统最终停滞于高耗散的纳什均衡状态。</w:t>
      </w:r>
    </w:p>
    <w:p>
      <w:pPr>
        <w:spacing w:line="312" w:lineRule="auto" w:after="120"/>
        <w:ind w:firstLine="432"/>
      </w:pPr>
      <w:r>
        <w:rPr>
          <w:b w:val="0"/>
          <w:i w:val="0"/>
          <w:sz w:val="22"/>
          <w:rFonts w:ascii="SimSun" w:hAnsi="SimSun" w:eastAsia="SimSun" w:cs="SimSun"/>
        </w:rPr>
        <w:t>9.2 价值链重整化方程：从局部博弈到基因重写</w:t>
      </w:r>
    </w:p>
    <w:p>
      <w:pPr>
        <w:spacing w:line="312" w:lineRule="auto" w:after="120"/>
        <w:ind w:firstLine="432"/>
      </w:pPr>
      <w:r>
        <w:rPr>
          <w:b w:val="0"/>
          <w:i w:val="0"/>
          <w:sz w:val="22"/>
          <w:rFonts w:ascii="SimSun" w:hAnsi="SimSun" w:eastAsia="SimSun" w:cs="SimSun"/>
        </w:rPr>
        <w:t>为解开上述耗散死锁，价值链统御中枢需以“全息负熵泵”的形态执行全局干预。其降维做功的数学实体表征为价值链抗熵增演化方程：</w:t>
      </w:r>
    </w:p>
    <w:p>
      <w:pPr>
        <w:spacing w:line="312" w:lineRule="auto" w:after="120"/>
        <w:ind w:firstLine="432"/>
      </w:pPr>
      <w:r>
        <w:rPr>
          <w:b w:val="0"/>
          <w:i w:val="0"/>
          <w:sz w:val="22"/>
          <w:rFonts w:ascii="SimSun" w:hAnsi="SimSun" w:eastAsia="SimSun" w:cs="SimSun"/>
        </w:rPr>
        <w:t>统御算符（）并非替代底层节点的微观机械操作。它依托数字双螺旋架构，对参与价值链（研发 C、营销 P、交付 D）微观节点的原始目标和经验规则执行重整化映射：</w:t>
      </w:r>
    </w:p>
    <w:p>
      <w:pPr>
        <w:spacing w:line="312" w:lineRule="auto" w:after="120"/>
        <w:ind w:firstLine="432"/>
      </w:pPr>
      <w:r>
        <w:rPr>
          <w:b w:val="0"/>
          <w:i w:val="0"/>
          <w:sz w:val="22"/>
          <w:rFonts w:ascii="SimSun" w:hAnsi="SimSun" w:eastAsia="SimSun" w:cs="SimSun"/>
        </w:rPr>
        <w:t>状态耦合：</w:t>
      </w:r>
    </w:p>
    <w:p>
      <w:pPr>
        <w:spacing w:line="312" w:lineRule="auto" w:after="120"/>
        <w:ind w:firstLine="432"/>
      </w:pPr>
      <w:r>
        <w:rPr>
          <w:b w:val="0"/>
          <w:i w:val="0"/>
          <w:sz w:val="22"/>
          <w:rFonts w:ascii="SimSun" w:hAnsi="SimSun" w:eastAsia="SimSun" w:cs="SimSun"/>
        </w:rPr>
        <w:t>统御算符通过统一数据底座，使单一节点在执行动作时，其局部状态必须与价值链的全域正交基底  及外部环境残差  发生拓扑维度上的“张量纠缠 (Tensor Entanglement)”。</w:t>
      </w:r>
    </w:p>
    <w:p>
      <w:pPr>
        <w:spacing w:line="312" w:lineRule="auto" w:after="120"/>
        <w:ind w:firstLine="432"/>
      </w:pPr>
      <w:r>
        <w:rPr>
          <w:b w:val="0"/>
          <w:i w:val="0"/>
          <w:sz w:val="22"/>
          <w:rFonts w:ascii="SimSun" w:hAnsi="SimSun" w:eastAsia="SimSun" w:cs="SimSun"/>
        </w:rPr>
        <w:t>局部目标函数的重塑：影子价格的引入。</w:t>
      </w:r>
    </w:p>
    <w:p>
      <w:pPr>
        <w:spacing w:line="312" w:lineRule="auto" w:after="120"/>
        <w:ind w:firstLine="432"/>
      </w:pPr>
      <w:r>
        <w:rPr>
          <w:b w:val="0"/>
          <w:i w:val="0"/>
          <w:sz w:val="22"/>
          <w:rFonts w:ascii="SimSun" w:hAnsi="SimSun" w:eastAsia="SimSun" w:cs="SimSun"/>
        </w:rPr>
        <w:t>若供应链的局部极值目标设定为“单价最低”，算符将引入运筹学中的“影子价格（Shadow Price）”。通过全局推演揭示：单一节点的成本压缩若以牺牲时效为代价，将导致全链条资本占用成本的非线性上升。算符据此重构局部考核极值，使得微观节点在追求新极值时，其梯度方向与全局极值实现数学上的正交对齐。</w:t>
      </w:r>
    </w:p>
    <w:p>
      <w:pPr>
        <w:spacing w:line="312" w:lineRule="auto" w:after="120"/>
        <w:ind w:firstLine="432"/>
      </w:pPr>
      <w:r>
        <w:rPr>
          <w:b w:val="0"/>
          <w:i w:val="0"/>
          <w:sz w:val="22"/>
          <w:rFonts w:ascii="SimSun" w:hAnsi="SimSun" w:eastAsia="SimSun" w:cs="SimSun"/>
        </w:rPr>
        <w:t>局部算法的重塑：智能体规则下发。</w:t>
      </w:r>
    </w:p>
    <w:p>
      <w:pPr>
        <w:spacing w:line="312" w:lineRule="auto" w:after="120"/>
        <w:ind w:firstLine="432"/>
      </w:pPr>
      <w:r>
        <w:rPr>
          <w:b w:val="0"/>
          <w:i w:val="0"/>
          <w:sz w:val="22"/>
          <w:rFonts w:ascii="SimSun" w:hAnsi="SimSun" w:eastAsia="SimSun" w:cs="SimSun"/>
        </w:rPr>
        <w:t>将基于局部经验的开环排产规则，替换为算符 （） 降维拆解后的“ATP（可用量承诺）分配算子”（ ）。微观节点在统一数据底座上执行重整化算子，可在分布式并发执行中，于宏观层面自动积分出全域的协同秩序。</w:t>
      </w:r>
    </w:p>
    <w:p>
      <w:pPr>
        <w:spacing w:line="312" w:lineRule="auto" w:after="120"/>
        <w:ind w:firstLine="432"/>
      </w:pPr>
      <w:r>
        <w:rPr>
          <w:b w:val="0"/>
          <w:i w:val="0"/>
          <w:sz w:val="22"/>
          <w:rFonts w:ascii="SimSun" w:hAnsi="SimSun" w:eastAsia="SimSun" w:cs="SimSun"/>
        </w:rPr>
        <w:t>9.3 判决性实证：基于订单到交付（O2C）的逆熵流注</w:t>
      </w:r>
    </w:p>
    <w:p>
      <w:pPr>
        <w:spacing w:line="312" w:lineRule="auto" w:after="120"/>
        <w:ind w:firstLine="432"/>
      </w:pPr>
      <w:r>
        <w:rPr>
          <w:b w:val="0"/>
          <w:i w:val="0"/>
          <w:sz w:val="22"/>
          <w:rFonts w:ascii="SimSun" w:hAnsi="SimSun" w:eastAsia="SimSun" w:cs="SimSun"/>
        </w:rPr>
        <w:t>物理定律的效力在于客观验证。当大统一抗熵增方程在真实的 O2C（Order-to-Cash）网络中运行时，展现出以下精准的定向做功特征：</w:t>
      </w:r>
    </w:p>
    <w:p>
      <w:pPr>
        <w:spacing w:line="312" w:lineRule="auto" w:after="120"/>
        <w:ind w:firstLine="432"/>
      </w:pPr>
      <w:r>
        <w:rPr>
          <w:b w:val="0"/>
          <w:i w:val="0"/>
          <w:sz w:val="22"/>
          <w:rFonts w:ascii="SimSun" w:hAnsi="SimSun" w:eastAsia="SimSun" w:cs="SimSun"/>
        </w:rPr>
        <w:t>需求感知的降维穿透： 营销端（P）接入非标需求时，替代高耗散的人工信息传递，统御算符将需求降维解析为确定的产品拓扑网络，并直接穿透底层的物料约束与产能极值边界。</w:t>
      </w:r>
    </w:p>
    <w:p>
      <w:pPr>
        <w:spacing w:line="312" w:lineRule="auto" w:after="120"/>
        <w:ind w:firstLine="432"/>
      </w:pPr>
      <w:r>
        <w:rPr>
          <w:b w:val="0"/>
          <w:i w:val="0"/>
          <w:sz w:val="22"/>
          <w:rFonts w:ascii="SimSun" w:hAnsi="SimSun" w:eastAsia="SimSun" w:cs="SimSun"/>
        </w:rPr>
        <w:t>跨域推演的硅基寻优： 算符并发执行研发工程变更与供应链齐套状态的验证。若推演显示局部接单动作将导致全域指标偏离红线（全局意志 ），算符将熔断该局部极值操作，或生成带有对冲溢价的影子价格以平衡全局成本。</w:t>
      </w:r>
    </w:p>
    <w:p>
      <w:pPr>
        <w:spacing w:line="312" w:lineRule="auto" w:after="120"/>
        <w:ind w:firstLine="432"/>
      </w:pPr>
      <w:r>
        <w:rPr>
          <w:b w:val="0"/>
          <w:i w:val="0"/>
          <w:sz w:val="22"/>
          <w:rFonts w:ascii="SimSun" w:hAnsi="SimSun" w:eastAsia="SimSun" w:cs="SimSun"/>
        </w:rPr>
        <w:t>价值位移的同频映射： 全局最优指令坍缩生成后，以高于外部物理扰动的频率，并发写入 PDM、MES 与 ERP 等子系统。系统解耦了传统层级传递的物理时延，实现微观节点与宏观意志步调绝对同构的定向做功。</w:t>
      </w:r>
    </w:p>
    <w:p>
      <w:pPr>
        <w:spacing w:line="312" w:lineRule="auto" w:after="120"/>
        <w:ind w:firstLine="432"/>
      </w:pPr>
      <w:r>
        <w:rPr>
          <w:b w:val="0"/>
          <w:i w:val="0"/>
          <w:sz w:val="22"/>
          <w:rFonts w:ascii="SimSun" w:hAnsi="SimSun" w:eastAsia="SimSun" w:cs="SimSun"/>
        </w:rPr>
        <w:t>第十章 第二定律（本质论）映射：阿什比极限与价值链的硅基代偿</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核心公理：超越观测与算力维度的系统复杂度，必然引发控制力学的结构性失效。</w:t>
            </w:r>
          </w:p>
        </w:tc>
      </w:tr>
    </w:tbl>
    <w:p>
      <w:pPr>
        <w:spacing w:line="312" w:lineRule="auto" w:after="120"/>
        <w:ind w:firstLine="432"/>
      </w:pPr>
      <w:r>
        <w:rPr>
          <w:b w:val="0"/>
          <w:i w:val="0"/>
          <w:sz w:val="22"/>
          <w:rFonts w:ascii="SimSun" w:hAnsi="SimSun" w:eastAsia="SimSun" w:cs="SimSun"/>
        </w:rPr>
        <w:t>10.1 系统病理：相空间膨胀与碳基算力塌陷</w:t>
      </w:r>
    </w:p>
    <w:p>
      <w:pPr>
        <w:spacing w:line="312" w:lineRule="auto" w:after="120"/>
        <w:ind w:firstLine="432"/>
      </w:pPr>
      <w:r>
        <w:rPr>
          <w:b w:val="0"/>
          <w:i w:val="0"/>
          <w:sz w:val="22"/>
          <w:rFonts w:ascii="SimSun" w:hAnsi="SimSun" w:eastAsia="SimSun" w:cs="SimSun"/>
        </w:rPr>
        <w:t>在现代巨型供应链网络中，业务演化已彻底脱离线性的静态边界。伴随 BOM 拓扑层级的深化、多节点产能的互斥约束、全球交付网络的时间延迟以及千万级 SKU 的并发变异，价值链的动态相空间呈现阶乘级膨胀。</w:t>
      </w:r>
    </w:p>
    <w:p>
      <w:pPr>
        <w:spacing w:line="312" w:lineRule="auto" w:after="120"/>
        <w:ind w:firstLine="432"/>
      </w:pPr>
      <w:r>
        <w:rPr>
          <w:b w:val="0"/>
          <w:i w:val="0"/>
          <w:sz w:val="22"/>
          <w:rFonts w:ascii="SimSun" w:hAnsi="SimSun" w:eastAsia="SimSun" w:cs="SimSun"/>
        </w:rPr>
        <w:t>客体演化方程：</w:t>
      </w:r>
    </w:p>
    <w:p>
      <w:pPr>
        <w:spacing w:line="312" w:lineRule="auto" w:after="120"/>
        <w:ind w:firstLine="432"/>
      </w:pPr>
      <w:r>
        <w:rPr>
          <w:b w:val="0"/>
          <w:i w:val="0"/>
          <w:sz w:val="22"/>
          <w:rFonts w:ascii="SimSun" w:hAnsi="SimSun" w:eastAsia="SimSun" w:cs="SimSun"/>
        </w:rPr>
        <w:t>算力缺口引发的防卫机制：</w:t>
      </w:r>
    </w:p>
    <w:p>
      <w:pPr>
        <w:spacing w:line="312" w:lineRule="auto" w:after="120"/>
        <w:ind w:firstLine="432"/>
      </w:pPr>
      <w:r>
        <w:rPr>
          <w:b w:val="0"/>
          <w:i w:val="0"/>
          <w:sz w:val="22"/>
          <w:rFonts w:ascii="SimSun" w:hAnsi="SimSun" w:eastAsia="SimSun" w:cs="SimSun"/>
        </w:rPr>
        <w:t>人类作为碳基节点，其大脑工作记忆的并发处理维度被米勒定律严格约束。当微观控制节点试图依托离散化工具（如二维电子表格）去统御具备海量动态变量的网络时，巨大的算力缺口必然导致控制论意义上的结构性失效。</w:t>
      </w:r>
    </w:p>
    <w:p>
      <w:pPr>
        <w:spacing w:line="312" w:lineRule="auto" w:after="120"/>
        <w:ind w:firstLine="432"/>
      </w:pPr>
      <w:r>
        <w:rPr>
          <w:b w:val="0"/>
          <w:i w:val="0"/>
          <w:sz w:val="22"/>
          <w:rFonts w:ascii="SimSun" w:hAnsi="SimSun" w:eastAsia="SimSun" w:cs="SimSun"/>
        </w:rPr>
        <w:t>根据阿什比必要多样性定律，当统御带宽远小于客体系统的变异状态时，系统必然偏离最优轨道。在业务拓扑网络中，此种“算力塌陷”直接呈现为以下耗散表征：</w:t>
      </w:r>
    </w:p>
    <w:p>
      <w:pPr>
        <w:spacing w:line="312" w:lineRule="auto" w:after="120"/>
        <w:ind w:firstLine="432"/>
      </w:pPr>
      <w:r>
        <w:rPr>
          <w:b w:val="0"/>
          <w:i w:val="0"/>
          <w:sz w:val="22"/>
          <w:rFonts w:ascii="SimSun" w:hAnsi="SimSun" w:eastAsia="SimSun" w:cs="SimSun"/>
        </w:rPr>
        <w:t>静态冗余的被动叠加： 由于碳基算力无法贯穿的因果链，微观节点在面临动态变异时触发降维防卫——在各工序与物理流转节点被动叠加“安全库存”与“时间缓冲”。这些因并发推演能力缺失而注入的静态物理冗余，导致全链条物质动能停滞与资本占用标量的激增。</w:t>
      </w:r>
    </w:p>
    <w:p>
      <w:pPr>
        <w:spacing w:line="312" w:lineRule="auto" w:after="120"/>
        <w:ind w:firstLine="432"/>
      </w:pPr>
      <w:r>
        <w:rPr>
          <w:b w:val="0"/>
          <w:i w:val="0"/>
          <w:sz w:val="22"/>
          <w:rFonts w:ascii="SimSun" w:hAnsi="SimSun" w:eastAsia="SimSun" w:cs="SimSun"/>
        </w:rPr>
        <w:t>耗散型纳什均衡： 面对局部拓扑扰动（如插单、断料），因缺乏全域瞬时推演能力，各子系统被迫启动高频且低效的跨节点人工对齐机制。在缺乏全局极值约束的非凸博弈中，系统最终收敛于高摩擦、高耗散的局部次优解。</w:t>
      </w:r>
    </w:p>
    <w:p>
      <w:pPr>
        <w:spacing w:line="312" w:lineRule="auto" w:after="120"/>
        <w:ind w:firstLine="432"/>
      </w:pPr>
      <w:r>
        <w:rPr>
          <w:b w:val="0"/>
          <w:i w:val="0"/>
          <w:sz w:val="22"/>
          <w:rFonts w:ascii="SimSun" w:hAnsi="SimSun" w:eastAsia="SimSun" w:cs="SimSun"/>
        </w:rPr>
        <w:t>10.2 价值链代偿方程：控制权切分与硅基重整化</w:t>
      </w:r>
    </w:p>
    <w:p>
      <w:pPr>
        <w:spacing w:line="312" w:lineRule="auto" w:after="120"/>
        <w:ind w:firstLine="432"/>
      </w:pPr>
      <w:r>
        <w:rPr>
          <w:b w:val="0"/>
          <w:i w:val="0"/>
          <w:sz w:val="22"/>
          <w:rFonts w:ascii="SimSun" w:hAnsi="SimSun" w:eastAsia="SimSun" w:cs="SimSun"/>
        </w:rPr>
        <w:t>为阻断系统向高耗散相态的滑落，物理学路径唯有引入不受生化极限约束的异构机器算力进行代偿，以满足控制论的基本不等式，确立硅基代偿方程：</w:t>
      </w:r>
    </w:p>
    <w:p>
      <w:pPr>
        <w:spacing w:line="312" w:lineRule="auto" w:after="120"/>
        <w:ind w:firstLine="432"/>
      </w:pPr>
      <w:r>
        <w:rPr>
          <w:b w:val="0"/>
          <w:i w:val="0"/>
          <w:sz w:val="22"/>
          <w:rFonts w:ascii="SimSun" w:hAnsi="SimSun" w:eastAsia="SimSun" w:cs="SimSun"/>
        </w:rPr>
        <w:t>粗粒化与黑箱化保护 (Coarse-graining)：</w:t>
      </w:r>
    </w:p>
    <w:p>
      <w:pPr>
        <w:spacing w:line="312" w:lineRule="auto" w:after="120"/>
        <w:ind w:firstLine="432"/>
      </w:pPr>
      <w:r>
        <w:rPr>
          <w:b w:val="0"/>
          <w:i w:val="0"/>
          <w:sz w:val="22"/>
          <w:rFonts w:ascii="SimSun" w:hAnsi="SimSun" w:eastAsia="SimSun" w:cs="SimSun"/>
        </w:rPr>
        <w:t>统御中枢必须对碳基管理者的认知带宽实施“粗粒化”保护。面对高维供需网络，宏观控制节点需避免对海量微观变量执行直接干预，而是将超越生物并发极限的组合运算，封装为硅基算符的“黑箱”。</w:t>
      </w:r>
    </w:p>
    <w:p>
      <w:pPr>
        <w:spacing w:line="312" w:lineRule="auto" w:after="120"/>
        <w:ind w:firstLine="432"/>
      </w:pPr>
      <w:r>
        <w:rPr>
          <w:b w:val="0"/>
          <w:i w:val="0"/>
          <w:sz w:val="22"/>
          <w:rFonts w:ascii="SimSun" w:hAnsi="SimSun" w:eastAsia="SimSun" w:cs="SimSun"/>
        </w:rPr>
        <w:t>碳硅同构的力学分工边界：</w:t>
      </w:r>
    </w:p>
    <w:p>
      <w:pPr>
        <w:spacing w:line="312" w:lineRule="auto" w:after="120"/>
        <w:ind w:firstLine="432"/>
      </w:pPr>
      <w:r>
        <w:rPr>
          <w:b w:val="0"/>
          <w:i w:val="0"/>
          <w:sz w:val="22"/>
          <w:rFonts w:ascii="SimSun" w:hAnsi="SimSun" w:eastAsia="SimSun" w:cs="SimSun"/>
        </w:rPr>
        <w:t>引入机器算力需建立严密的系统力学边界，以实现认知与计算的解耦：</w:t>
      </w:r>
    </w:p>
    <w:p>
      <w:pPr>
        <w:spacing w:line="312" w:lineRule="auto" w:after="120"/>
        <w:ind w:firstLine="432"/>
      </w:pPr>
      <w:r>
        <w:rPr>
          <w:b w:val="0"/>
          <w:i w:val="0"/>
          <w:sz w:val="22"/>
          <w:rFonts w:ascii="SimSun" w:hAnsi="SimSun" w:eastAsia="SimSun" w:cs="SimSun"/>
        </w:rPr>
        <w:t>碳基定界（元认知约束）： 碳基节点行使高维特征提取，界定业务的第一性原理，设定产能分配的优先级法则，以及划定服务水平（SLA）的目标函数边界。</w:t>
      </w:r>
    </w:p>
    <w:p>
      <w:pPr>
        <w:spacing w:line="312" w:lineRule="auto" w:after="120"/>
        <w:ind w:firstLine="432"/>
      </w:pPr>
      <w:r>
        <w:rPr>
          <w:b w:val="0"/>
          <w:i w:val="0"/>
          <w:sz w:val="22"/>
          <w:rFonts w:ascii="SimSun" w:hAnsi="SimSun" w:eastAsia="SimSun" w:cs="SimSun"/>
        </w:rPr>
        <w:t>硅基做功（相空间推演）： 统御算符在内存中全面接管定量推演。硅基引擎在既定约束边界内，极速吞吐海量变量，完成对状态的穷举与降维收敛，输出确定性的物理排程指令。</w:t>
      </w:r>
    </w:p>
    <w:p>
      <w:pPr>
        <w:spacing w:line="312" w:lineRule="auto" w:after="120"/>
        <w:ind w:firstLine="432"/>
      </w:pPr>
      <w:r>
        <w:rPr>
          <w:b w:val="0"/>
          <w:i w:val="0"/>
          <w:sz w:val="22"/>
          <w:rFonts w:ascii="SimSun" w:hAnsi="SimSun" w:eastAsia="SimSun" w:cs="SimSun"/>
        </w:rPr>
        <w:t>10.3 判决性实证：基于集成供应链（ISC）的流体智力注入</w:t>
      </w:r>
    </w:p>
    <w:p>
      <w:pPr>
        <w:spacing w:line="312" w:lineRule="auto" w:after="120"/>
        <w:ind w:firstLine="432"/>
      </w:pPr>
      <w:r>
        <w:rPr>
          <w:b w:val="0"/>
          <w:i w:val="0"/>
          <w:sz w:val="22"/>
          <w:rFonts w:ascii="SimSun" w:hAnsi="SimSun" w:eastAsia="SimSun" w:cs="SimSun"/>
        </w:rPr>
        <w:t>当硅基代偿定律在集成供应链的计划拓扑网络（如 S&amp;OP、MPS）中执行物理映射时，将引发以下结构性相变：</w:t>
      </w:r>
    </w:p>
    <w:p>
      <w:pPr>
        <w:spacing w:line="312" w:lineRule="auto" w:after="120"/>
        <w:ind w:firstLine="432"/>
      </w:pPr>
      <w:r>
        <w:rPr>
          <w:b w:val="0"/>
          <w:i w:val="0"/>
          <w:sz w:val="22"/>
          <w:rFonts w:ascii="SimSun" w:hAnsi="SimSun" w:eastAsia="SimSun" w:cs="SimSun"/>
        </w:rPr>
        <w:t>二维表单向多维算力的降维： 统御算符以内存级计算接管全景 BOM 与替代逻辑，摒弃静态离散表单的手工桥接。硅基引擎于极短时窗内完成高维约束方程的求解，彻底消除人工重算的物理时延。</w:t>
      </w:r>
    </w:p>
    <w:p>
      <w:pPr>
        <w:spacing w:line="312" w:lineRule="auto" w:after="120"/>
        <w:ind w:firstLine="432"/>
      </w:pPr>
      <w:r>
        <w:rPr>
          <w:b w:val="0"/>
          <w:i w:val="0"/>
          <w:sz w:val="22"/>
          <w:rFonts w:ascii="SimSun" w:hAnsi="SimSun" w:eastAsia="SimSun" w:cs="SimSun"/>
        </w:rPr>
        <w:t>齐套校验的连续时间轴推演： 面对多级物料的齐套验证，硅基算符突破碳基静态 T+1 截断汇总的极限，实现连续时间轴上的拓扑推演。系统可精准预测未来任意节点的资源约束极值，并在算力空间内提前锁定最优物料替代轨道。</w:t>
      </w:r>
    </w:p>
    <w:p>
      <w:pPr>
        <w:spacing w:line="312" w:lineRule="auto" w:after="120"/>
        <w:ind w:firstLine="432"/>
      </w:pPr>
      <w:r>
        <w:rPr>
          <w:b w:val="0"/>
          <w:i w:val="0"/>
          <w:sz w:val="22"/>
          <w:rFonts w:ascii="SimSun" w:hAnsi="SimSun" w:eastAsia="SimSun" w:cs="SimSun"/>
        </w:rPr>
        <w:t>决策重力的向心坍缩： 宏观统御模式脱离低维的人工汇总流，转向基于算符输出的“多维相空间模拟（What-If Analysis）”。机器算力直接映射不同资源配置下的极值预测，高阶节点仅需在确定性的结果集合中执行战略坍缩与选择。</w:t>
      </w:r>
    </w:p>
    <w:p>
      <w:pPr>
        <w:spacing w:line="312" w:lineRule="auto" w:after="120"/>
        <w:ind w:firstLine="432"/>
      </w:pPr>
      <w:r>
        <w:rPr>
          <w:b w:val="0"/>
          <w:i w:val="0"/>
          <w:sz w:val="22"/>
          <w:rFonts w:ascii="SimSun" w:hAnsi="SimSun" w:eastAsia="SimSun" w:cs="SimSun"/>
        </w:rPr>
        <w:t>本章结论：</w:t>
      </w:r>
    </w:p>
    <w:p>
      <w:pPr>
        <w:spacing w:line="312" w:lineRule="auto" w:after="120"/>
        <w:ind w:firstLine="432"/>
      </w:pPr>
      <w:r>
        <w:rPr>
          <w:b w:val="0"/>
          <w:i w:val="0"/>
          <w:sz w:val="22"/>
          <w:rFonts w:ascii="SimSun" w:hAnsi="SimSun" w:eastAsia="SimSun" w:cs="SimSun"/>
        </w:rPr>
        <w:t>在现代巨型系统域中，价值链的高维脆弱性，往往源于试图以级的碳基带宽跨越统御级的相空间变异。阿什比极限构成了不可违逆的物理测度边界。唯有将高频并发的降维推演权物理剥离并重构至硅基统御算符，实现控制力学层面的“流体智力”代偿，企业价值链方能在高强度的环境扰动中，维持绝对的低熵稳态。</w:t>
      </w:r>
    </w:p>
    <w:p>
      <w:pPr>
        <w:spacing w:line="312" w:lineRule="auto" w:after="120"/>
        <w:ind w:firstLine="432"/>
      </w:pPr>
      <w:r>
        <w:rPr>
          <w:b w:val="0"/>
          <w:i w:val="0"/>
          <w:sz w:val="22"/>
          <w:rFonts w:ascii="SimSun" w:hAnsi="SimSun" w:eastAsia="SimSun" w:cs="SimSun"/>
        </w:rPr>
        <w:t>第十一章 第三定律（方案论）映射：数字双螺旋与价值链的降维同构</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核心公理：建模是跨越算力鸿沟、收敛高维状态多样性的必然工程解。</w:t>
            </w:r>
          </w:p>
        </w:tc>
      </w:tr>
    </w:tbl>
    <w:p>
      <w:pPr>
        <w:spacing w:line="312" w:lineRule="auto" w:after="120"/>
        <w:ind w:firstLine="432"/>
      </w:pPr>
      <w:r>
        <w:rPr>
          <w:b w:val="0"/>
          <w:i w:val="0"/>
          <w:sz w:val="22"/>
          <w:rFonts w:ascii="SimSun" w:hAnsi="SimSun" w:eastAsia="SimSun" w:cs="SimSun"/>
        </w:rPr>
        <w:t>系统工程在物理现实中的落地，非传统信息化概念下的表单平铺映射。面对价值链级的多维变量与组合约束，其工程实质是构建统御算符本体 ，即“数据模型”与“业务算法”的深度耦合双螺旋，实现从高维混沌系统向低维可计算秩序的绝对降维投影。</w:t>
      </w:r>
    </w:p>
    <w:p>
      <w:pPr>
        <w:spacing w:line="312" w:lineRule="auto" w:after="120"/>
        <w:ind w:firstLine="432"/>
      </w:pPr>
      <w:r>
        <w:rPr>
          <w:b w:val="0"/>
          <w:i w:val="0"/>
          <w:sz w:val="22"/>
          <w:rFonts w:ascii="SimSun" w:hAnsi="SimSun" w:eastAsia="SimSun" w:cs="SimSun"/>
        </w:rPr>
        <w:t>11.1 结构性病理：静态映射与 SKU 中心论的维度失效</w:t>
      </w:r>
    </w:p>
    <w:p>
      <w:pPr>
        <w:spacing w:line="312" w:lineRule="auto" w:after="120"/>
        <w:ind w:firstLine="432"/>
      </w:pPr>
      <w:r>
        <w:rPr>
          <w:b w:val="0"/>
          <w:i w:val="0"/>
          <w:sz w:val="22"/>
          <w:rFonts w:ascii="SimSun" w:hAnsi="SimSun" w:eastAsia="SimSun" w:cs="SimSun"/>
        </w:rPr>
        <w:t>在传统的系统构建中，缺乏降维机制的 1:1 静态现实模拟往往导致系统性结构失效。</w:t>
      </w:r>
    </w:p>
    <w:p>
      <w:pPr>
        <w:spacing w:line="312" w:lineRule="auto" w:after="120"/>
        <w:ind w:firstLine="432"/>
      </w:pPr>
      <w:r>
        <w:rPr>
          <w:b w:val="0"/>
          <w:i w:val="0"/>
          <w:sz w:val="22"/>
          <w:rFonts w:ascii="SimSun" w:hAnsi="SimSun" w:eastAsia="SimSun" w:cs="SimSun"/>
        </w:rPr>
        <w:t>维度灾难的底层机制：</w:t>
      </w:r>
    </w:p>
    <w:p>
      <w:pPr>
        <w:spacing w:line="312" w:lineRule="auto" w:after="120"/>
        <w:ind w:firstLine="432"/>
      </w:pPr>
      <w:r>
        <w:rPr>
          <w:b w:val="0"/>
          <w:i w:val="0"/>
          <w:sz w:val="22"/>
          <w:rFonts w:ascii="SimSun" w:hAnsi="SimSun" w:eastAsia="SimSun" w:cs="SimSun"/>
        </w:rPr>
        <w:t>静态模型的相空间局限： 稳态的数据表单架构天然缺乏对高频动态拓扑的兼容性。在复杂制造与供应链网络中，当客体特征（如非标物料与动态互斥工艺的组合）呈指数级扩容时，底层关系数据库往往因维度爆炸而导致计算溢出与事务锁死。</w:t>
      </w:r>
    </w:p>
    <w:p>
      <w:pPr>
        <w:spacing w:line="312" w:lineRule="auto" w:after="120"/>
        <w:ind w:firstLine="432"/>
      </w:pPr>
      <w:r>
        <w:rPr>
          <w:b w:val="0"/>
          <w:i w:val="0"/>
          <w:sz w:val="22"/>
          <w:rFonts w:ascii="SimSun" w:hAnsi="SimSun" w:eastAsia="SimSun" w:cs="SimSun"/>
        </w:rPr>
        <w:t>“SKU 中心论”的数据刚性： 传统外购标准系统多建立于一维的“SKU 中心论”结构之上。此种低维模型在面对具备深度因果关联的价值网络变异时，缺乏解构与重组的拓扑柔性。</w:t>
      </w:r>
    </w:p>
    <w:p>
      <w:pPr>
        <w:spacing w:line="312" w:lineRule="auto" w:after="120"/>
        <w:ind w:firstLine="432"/>
      </w:pPr>
      <w:r>
        <w:rPr>
          <w:b w:val="0"/>
          <w:i w:val="0"/>
          <w:sz w:val="22"/>
          <w:rFonts w:ascii="SimSun" w:hAnsi="SimSun" w:eastAsia="SimSun" w:cs="SimSun"/>
        </w:rPr>
        <w:t>物理耗散的最终测度： 系统部署后，因算力极限压迫与数据模型内的自相矛盾，导致业务节点被迫发生行为退化——放弃系统流转，向高耗散的手工离散表格（Excel）状态跌落。</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11.2 本体架构公理：数字双螺旋</w:t>
            </w:r>
          </w:p>
        </w:tc>
      </w:tr>
    </w:tbl>
    <w:p>
      <w:pPr>
        <w:spacing w:line="312" w:lineRule="auto" w:after="120"/>
        <w:ind w:firstLine="432"/>
      </w:pPr>
      <w:r>
        <w:rPr>
          <w:b w:val="0"/>
          <w:i w:val="0"/>
          <w:sz w:val="22"/>
          <w:rFonts w:ascii="SimSun" w:hAnsi="SimSun" w:eastAsia="SimSun" w:cs="SimSun"/>
        </w:rPr>
        <w:t>统御算符的物理载体排斥一切空泛理念与静态外壳，其构型被严格定义为由“数据模型”与“业务算法”构成的双螺旋拓扑体系。</w:t>
      </w:r>
    </w:p>
    <w:p>
      <w:pPr>
        <w:spacing w:line="312" w:lineRule="auto" w:after="120"/>
        <w:ind w:firstLine="432"/>
      </w:pPr>
      <w:r>
        <w:rPr>
          <w:b w:val="0"/>
          <w:i w:val="0"/>
          <w:sz w:val="22"/>
          <w:rFonts w:ascii="SimSun" w:hAnsi="SimSun" w:eastAsia="SimSun" w:cs="SimSun"/>
        </w:rPr>
        <w:t>系统架构师绝对约束：</w:t>
      </w:r>
    </w:p>
    <w:p>
      <w:pPr>
        <w:spacing w:line="312" w:lineRule="auto" w:after="120"/>
        <w:ind w:firstLine="432"/>
      </w:pPr>
      <w:r>
        <w:rPr>
          <w:b w:val="0"/>
          <w:i w:val="0"/>
          <w:sz w:val="22"/>
          <w:rFonts w:ascii="SimSun" w:hAnsi="SimSun" w:eastAsia="SimSun" w:cs="SimSun"/>
        </w:rPr>
        <w:t>缺乏模型约束的算法，将在无穷维解空间中引发算力耗散（发散不收敛）。</w:t>
      </w:r>
    </w:p>
    <w:p>
      <w:pPr>
        <w:spacing w:line="312" w:lineRule="auto" w:after="120"/>
        <w:ind w:firstLine="432"/>
      </w:pPr>
      <w:r>
        <w:rPr>
          <w:b w:val="0"/>
          <w:i w:val="0"/>
          <w:sz w:val="22"/>
          <w:rFonts w:ascii="SimSun" w:hAnsi="SimSun" w:eastAsia="SimSun" w:cs="SimSun"/>
        </w:rPr>
        <w:t>缺乏算法驱动的模型，仅为丧失状态跃迁能力的静态低维网络（无功功率）。</w:t>
      </w:r>
    </w:p>
    <w:p>
      <w:pPr>
        <w:spacing w:line="312" w:lineRule="auto" w:after="120"/>
        <w:ind w:firstLine="432"/>
      </w:pPr>
      <w:r>
        <w:rPr>
          <w:b w:val="0"/>
          <w:i w:val="0"/>
          <w:sz w:val="22"/>
          <w:rFonts w:ascii="SimSun" w:hAnsi="SimSun" w:eastAsia="SimSun" w:cs="SimSun"/>
        </w:rPr>
        <w:t>11.3 第一重螺旋：数据模型（五维正交时空容器）</w:t>
      </w:r>
    </w:p>
    <w:p>
      <w:pPr>
        <w:spacing w:line="312" w:lineRule="auto" w:after="120"/>
        <w:ind w:firstLine="432"/>
      </w:pPr>
      <w:r>
        <w:rPr>
          <w:b w:val="0"/>
          <w:i w:val="0"/>
          <w:sz w:val="22"/>
          <w:rFonts w:ascii="SimSun" w:hAnsi="SimSun" w:eastAsia="SimSun" w:cs="SimSun"/>
        </w:rPr>
        <w:t>数据模型并非用于事后记录的孤立表单，而是系统在多维相空间中构建的底层“势能场”。它依循降维同构原则，将物理世界的物质运动与契约规则映射为五维数字基元集：</w:t>
      </w:r>
    </w:p>
    <w:p>
      <w:pPr>
        <w:spacing w:line="312" w:lineRule="auto" w:after="120"/>
        <w:ind w:firstLine="432"/>
      </w:pPr>
      <w:r>
        <w:rPr>
          <w:b w:val="0"/>
          <w:i w:val="0"/>
          <w:sz w:val="22"/>
          <w:rFonts w:ascii="SimSun" w:hAnsi="SimSun" w:eastAsia="SimSun" w:cs="SimSun"/>
        </w:rPr>
        <w:t>1. 节点 (Node)：三维正交的本体论质点空间</w:t>
      </w:r>
    </w:p>
    <w:p>
      <w:pPr>
        <w:spacing w:line="312" w:lineRule="auto" w:after="120"/>
        <w:ind w:firstLine="432"/>
      </w:pPr>
      <w:r>
        <w:rPr>
          <w:b w:val="0"/>
          <w:i w:val="0"/>
          <w:sz w:val="22"/>
          <w:rFonts w:ascii="SimSun" w:hAnsi="SimSun" w:eastAsia="SimSun" w:cs="SimSun"/>
        </w:rPr>
        <w:t>作为承载属性与状态跃迁边界的最小单元，系统需构建三个相互正交且在跨相操作中逻辑纠缠的质点集合，以实现物理与权属的解耦：</w:t>
      </w:r>
    </w:p>
    <w:p>
      <w:pPr>
        <w:spacing w:line="312" w:lineRule="auto" w:after="120"/>
        <w:ind w:firstLine="432"/>
      </w:pPr>
      <w:r>
        <w:rPr>
          <w:b w:val="0"/>
          <w:i w:val="0"/>
          <w:sz w:val="22"/>
          <w:rFonts w:ascii="SimSun" w:hAnsi="SimSun" w:eastAsia="SimSun" w:cs="SimSun"/>
        </w:rPr>
        <w:t>物理节点 (Physical Node)： 客观现实在数字空间的绝对投影（如特定批次的 SKU、机台、物理储位）。它们仅反馈受制于热力学极限的客观标量（库容极值、产出速率）。</w:t>
      </w:r>
    </w:p>
    <w:p>
      <w:pPr>
        <w:spacing w:line="312" w:lineRule="auto" w:after="120"/>
        <w:ind w:firstLine="432"/>
      </w:pPr>
      <w:r>
        <w:rPr>
          <w:b w:val="0"/>
          <w:i w:val="0"/>
          <w:sz w:val="22"/>
          <w:rFonts w:ascii="SimSun" w:hAnsi="SimSun" w:eastAsia="SimSun" w:cs="SimSun"/>
        </w:rPr>
        <w:t>契约节点 (Commercial Node)： 承载商业意图与交互边界的逻辑质点（如法人实体、配额池 Allotment）。它们划定利益博弈与资源主权的拓扑边界。</w:t>
      </w:r>
    </w:p>
    <w:p>
      <w:pPr>
        <w:spacing w:line="312" w:lineRule="auto" w:after="120"/>
        <w:ind w:firstLine="432"/>
      </w:pPr>
      <w:r>
        <w:rPr>
          <w:b w:val="0"/>
          <w:i w:val="0"/>
          <w:sz w:val="22"/>
          <w:rFonts w:ascii="SimSun" w:hAnsi="SimSun" w:eastAsia="SimSun" w:cs="SimSun"/>
        </w:rPr>
        <w:t>价值节点 (Financial Node)： 测度物理做功效能（ROI）的财务质点（如利润/成本中心）。作为价值流转与沉淀的汇聚极。</w:t>
      </w:r>
    </w:p>
    <w:p>
      <w:pPr>
        <w:spacing w:line="312" w:lineRule="auto" w:after="120"/>
        <w:ind w:firstLine="432"/>
      </w:pPr>
      <w:r>
        <w:rPr>
          <w:b w:val="0"/>
          <w:i w:val="0"/>
          <w:sz w:val="22"/>
          <w:rFonts w:ascii="SimSun" w:hAnsi="SimSun" w:eastAsia="SimSun" w:cs="SimSun"/>
        </w:rPr>
        <w:t>2. 拓扑 (Topology)：三维关系流形与跨相映射矩阵</w:t>
      </w:r>
    </w:p>
    <w:p>
      <w:pPr>
        <w:spacing w:line="312" w:lineRule="auto" w:after="120"/>
        <w:ind w:firstLine="432"/>
      </w:pPr>
      <w:r>
        <w:rPr>
          <w:b w:val="0"/>
          <w:i w:val="0"/>
          <w:sz w:val="22"/>
          <w:rFonts w:ascii="SimSun" w:hAnsi="SimSun" w:eastAsia="SimSun" w:cs="SimSun"/>
        </w:rPr>
        <w:t>拓扑规定了孤立质点间的有向关联，界定了动能、权责与价值转移的合法路径集合：</w:t>
      </w:r>
    </w:p>
    <w:p>
      <w:pPr>
        <w:spacing w:line="312" w:lineRule="auto" w:after="120"/>
        <w:ind w:firstLine="432"/>
      </w:pPr>
      <w:r>
        <w:rPr>
          <w:b w:val="0"/>
          <w:i w:val="0"/>
          <w:sz w:val="22"/>
          <w:rFonts w:ascii="SimSun" w:hAnsi="SimSun" w:eastAsia="SimSun" w:cs="SimSun"/>
        </w:rPr>
        <w:t>物理拓扑： 物质与能量流转的有向无环图（如 BOM 树形结构与工艺路线网络）。</w:t>
      </w:r>
    </w:p>
    <w:p>
      <w:pPr>
        <w:spacing w:line="312" w:lineRule="auto" w:after="120"/>
        <w:ind w:firstLine="432"/>
      </w:pPr>
      <w:r>
        <w:rPr>
          <w:b w:val="0"/>
          <w:i w:val="0"/>
          <w:sz w:val="22"/>
          <w:rFonts w:ascii="SimSun" w:hAnsi="SimSun" w:eastAsia="SimSun" w:cs="SimSun"/>
        </w:rPr>
        <w:t>契约拓扑： 主权与战略意图的分解流形（如组织层级树与需求预测的分配血脉）。</w:t>
      </w:r>
    </w:p>
    <w:p>
      <w:pPr>
        <w:spacing w:line="312" w:lineRule="auto" w:after="120"/>
        <w:ind w:firstLine="432"/>
      </w:pPr>
      <w:r>
        <w:rPr>
          <w:b w:val="0"/>
          <w:i w:val="0"/>
          <w:sz w:val="22"/>
          <w:rFonts w:ascii="SimSun" w:hAnsi="SimSun" w:eastAsia="SimSun" w:cs="SimSun"/>
        </w:rPr>
        <w:t>价值拓扑： 价值标量的结转与汇总网格（财务科目树状结构）。</w:t>
      </w:r>
    </w:p>
    <w:p>
      <w:pPr>
        <w:spacing w:line="312" w:lineRule="auto" w:after="120"/>
        <w:ind w:firstLine="432"/>
      </w:pPr>
      <w:r>
        <w:rPr>
          <w:b w:val="0"/>
          <w:i w:val="0"/>
          <w:sz w:val="22"/>
          <w:rFonts w:ascii="SimSun" w:hAnsi="SimSun" w:eastAsia="SimSun" w:cs="SimSun"/>
        </w:rPr>
        <w:t>跨维映射流形： 预置的数学正交桥接机制。规定物理空间向契约或价值空间单向或双向映射的必然法则。</w:t>
      </w:r>
    </w:p>
    <w:p>
      <w:pPr>
        <w:spacing w:line="312" w:lineRule="auto" w:after="120"/>
        <w:ind w:firstLine="432"/>
      </w:pPr>
      <w:r>
        <w:rPr>
          <w:b w:val="0"/>
          <w:i w:val="0"/>
          <w:sz w:val="22"/>
          <w:rFonts w:ascii="SimSun" w:hAnsi="SimSun" w:eastAsia="SimSun" w:cs="SimSun"/>
        </w:rPr>
        <w:t>3. 状态跃迁 (State Transition)：物理事件引爆与三重正交投影</w:t>
      </w:r>
    </w:p>
    <w:p>
      <w:pPr>
        <w:spacing w:line="312" w:lineRule="auto" w:after="120"/>
        <w:ind w:firstLine="432"/>
      </w:pPr>
      <w:r>
        <w:rPr>
          <w:b w:val="0"/>
          <w:i w:val="0"/>
          <w:sz w:val="22"/>
          <w:rFonts w:ascii="SimSun" w:hAnsi="SimSun" w:eastAsia="SimSun" w:cs="SimSun"/>
        </w:rPr>
        <w:t>物理位移或属性变异触发系统离散事件，完成物理域与逻辑域的“晚期绑定 (Late Binding)”。单次物理做功引发 1 对 3 的瞬时状态投影：</w:t>
      </w:r>
    </w:p>
    <w:p>
      <w:pPr>
        <w:spacing w:line="312" w:lineRule="auto" w:after="120"/>
        <w:ind w:firstLine="432"/>
      </w:pPr>
      <w:r>
        <w:rPr>
          <w:b w:val="0"/>
          <w:i w:val="0"/>
          <w:sz w:val="22"/>
          <w:rFonts w:ascii="SimSun" w:hAnsi="SimSun" w:eastAsia="SimSun" w:cs="SimSun"/>
        </w:rPr>
        <w:t>物流投射： 在物理拓扑中同步库存或产出的矢量位移。</w:t>
      </w:r>
    </w:p>
    <w:p>
      <w:pPr>
        <w:spacing w:line="312" w:lineRule="auto" w:after="120"/>
        <w:ind w:firstLine="432"/>
      </w:pPr>
      <w:r>
        <w:rPr>
          <w:b w:val="0"/>
          <w:i w:val="0"/>
          <w:sz w:val="22"/>
          <w:rFonts w:ascii="SimSun" w:hAnsi="SimSun" w:eastAsia="SimSun" w:cs="SimSun"/>
        </w:rPr>
        <w:t>商流投射： 在契约拓扑中强制执行资源物权的代数变更与主权交割。</w:t>
      </w:r>
    </w:p>
    <w:p>
      <w:pPr>
        <w:spacing w:line="312" w:lineRule="auto" w:after="120"/>
        <w:ind w:firstLine="432"/>
      </w:pPr>
      <w:r>
        <w:rPr>
          <w:b w:val="0"/>
          <w:i w:val="0"/>
          <w:sz w:val="22"/>
          <w:rFonts w:ascii="SimSun" w:hAnsi="SimSun" w:eastAsia="SimSun" w:cs="SimSun"/>
        </w:rPr>
        <w:t>资金流投射： 在价值拓扑中吸收制造成本或物流费率，完成财务总账的标量结转。</w:t>
      </w:r>
    </w:p>
    <w:p>
      <w:pPr>
        <w:spacing w:line="312" w:lineRule="auto" w:after="120"/>
        <w:ind w:firstLine="432"/>
      </w:pPr>
      <w:r>
        <w:rPr>
          <w:b w:val="0"/>
          <w:i w:val="0"/>
          <w:sz w:val="22"/>
          <w:rFonts w:ascii="SimSun" w:hAnsi="SimSun" w:eastAsia="SimSun" w:cs="SimSun"/>
        </w:rPr>
        <w:t>4. 约束 (Constraints)：物理极值边界与商业立宪防线</w:t>
      </w:r>
    </w:p>
    <w:p>
      <w:pPr>
        <w:spacing w:line="312" w:lineRule="auto" w:after="120"/>
        <w:ind w:firstLine="432"/>
      </w:pPr>
      <w:r>
        <w:rPr>
          <w:b w:val="0"/>
          <w:i w:val="0"/>
          <w:sz w:val="22"/>
          <w:rFonts w:ascii="SimSun" w:hAnsi="SimSun" w:eastAsia="SimSun" w:cs="SimSun"/>
        </w:rPr>
        <w:t>相空间内的演化必须受制于数学不等式编译的边界条件：</w:t>
      </w:r>
    </w:p>
    <w:p>
      <w:pPr>
        <w:spacing w:line="312" w:lineRule="auto" w:after="120"/>
        <w:ind w:firstLine="432"/>
      </w:pPr>
      <w:r>
        <w:rPr>
          <w:b w:val="0"/>
          <w:i w:val="0"/>
          <w:sz w:val="22"/>
          <w:rFonts w:ascii="SimSun" w:hAnsi="SimSun" w:eastAsia="SimSun" w:cs="SimSun"/>
        </w:rPr>
        <w:t>硬性自然重力： 作用于物理节点的绝对约束（齐套性底线、前置期 Lead Time、机台产能极值）。这是系统算符不可逾越的物理极限。</w:t>
      </w:r>
    </w:p>
    <w:p>
      <w:pPr>
        <w:spacing w:line="312" w:lineRule="auto" w:after="120"/>
        <w:ind w:firstLine="432"/>
      </w:pPr>
      <w:r>
        <w:rPr>
          <w:b w:val="0"/>
          <w:i w:val="0"/>
          <w:sz w:val="22"/>
          <w:rFonts w:ascii="SimSun" w:hAnsi="SimSun" w:eastAsia="SimSun" w:cs="SimSun"/>
        </w:rPr>
        <w:t>柔性契约法则： 作用于契约与价值节点的逻辑边界（战略客户配额极值、贸易合规黑名单、利润容差底线）。</w:t>
      </w:r>
    </w:p>
    <w:p>
      <w:pPr>
        <w:spacing w:line="312" w:lineRule="auto" w:after="120"/>
        <w:ind w:firstLine="432"/>
      </w:pPr>
      <w:r>
        <w:rPr>
          <w:b w:val="0"/>
          <w:i w:val="0"/>
          <w:sz w:val="22"/>
          <w:rFonts w:ascii="SimSun" w:hAnsi="SimSun" w:eastAsia="SimSun" w:cs="SimSun"/>
        </w:rPr>
        <w:t>5. 状态矢量 (State Vector)：意愿张力、供给势能与因果网络刚度</w:t>
      </w:r>
    </w:p>
    <w:p>
      <w:pPr>
        <w:spacing w:line="312" w:lineRule="auto" w:after="120"/>
        <w:ind w:firstLine="432"/>
      </w:pPr>
      <w:r>
        <w:rPr>
          <w:b w:val="0"/>
          <w:i w:val="0"/>
          <w:sz w:val="22"/>
          <w:rFonts w:ascii="SimSun" w:hAnsi="SimSun" w:eastAsia="SimSun" w:cs="SimSun"/>
        </w:rPr>
        <w:t>定义任意时间切片下系统的瞬时多维动力学状态矩阵：</w:t>
      </w:r>
    </w:p>
    <w:p>
      <w:pPr>
        <w:spacing w:line="312" w:lineRule="auto" w:after="120"/>
        <w:ind w:firstLine="432"/>
      </w:pPr>
      <w:r>
        <w:rPr>
          <w:b w:val="0"/>
          <w:i w:val="0"/>
          <w:sz w:val="22"/>
          <w:rFonts w:ascii="SimSun" w:hAnsi="SimSun" w:eastAsia="SimSun" w:cs="SimSun"/>
        </w:rPr>
        <w:t>意愿张力 (Intent Tension)： 发端于契约节点的向心力场（预测分布、订单列、变更指令）。</w:t>
      </w:r>
    </w:p>
    <w:p>
      <w:pPr>
        <w:spacing w:line="312" w:lineRule="auto" w:after="120"/>
        <w:ind w:firstLine="432"/>
      </w:pPr>
      <w:r>
        <w:rPr>
          <w:b w:val="0"/>
          <w:i w:val="0"/>
          <w:sz w:val="22"/>
          <w:rFonts w:ascii="SimSun" w:hAnsi="SimSun" w:eastAsia="SimSun" w:cs="SimSun"/>
        </w:rPr>
        <w:t>供给势能 (Supply Potential)： 赋存于物理节点的静态静止质量（在库库存）与动态动能矢量（在途在制供给）。</w:t>
      </w:r>
    </w:p>
    <w:p>
      <w:pPr>
        <w:spacing w:line="312" w:lineRule="auto" w:after="120"/>
        <w:ind w:firstLine="432"/>
      </w:pPr>
      <w:r>
        <w:rPr>
          <w:b w:val="0"/>
          <w:i w:val="0"/>
          <w:sz w:val="22"/>
          <w:rFonts w:ascii="SimSun" w:hAnsi="SimSun" w:eastAsia="SimSun" w:cs="SimSun"/>
        </w:rPr>
        <w:t>因果网络刚度： 需求张力与供给势能交互后形成的代数连接网络（软性统计学预留或刚性 CTP 绝对锁定）。</w:t>
      </w:r>
    </w:p>
    <w:p>
      <w:pPr>
        <w:spacing w:line="312" w:lineRule="auto" w:after="120"/>
        <w:ind w:firstLine="432"/>
      </w:pPr>
      <w:r>
        <w:rPr>
          <w:b w:val="0"/>
          <w:i w:val="0"/>
          <w:sz w:val="22"/>
          <w:rFonts w:ascii="SimSun" w:hAnsi="SimSun" w:eastAsia="SimSun" w:cs="SimSun"/>
        </w:rPr>
        <w:t>11.4 算力底座：跨越物理 I/O 瓶颈的异构并发体系</w:t>
      </w:r>
    </w:p>
    <w:p>
      <w:pPr>
        <w:spacing w:line="312" w:lineRule="auto" w:after="120"/>
        <w:ind w:firstLine="432"/>
      </w:pPr>
      <w:r>
        <w:rPr>
          <w:b w:val="0"/>
          <w:i w:val="0"/>
          <w:sz w:val="22"/>
          <w:rFonts w:ascii="SimSun" w:hAnsi="SimSun" w:eastAsia="SimSun" w:cs="SimSun"/>
        </w:rPr>
        <w:t>在演化不等式（算力周转频率必须大于环境扰动频率）的压迫下，底层架构必须执行去摩擦化的超导改造：</w:t>
      </w:r>
    </w:p>
    <w:p>
      <w:pPr>
        <w:spacing w:line="312" w:lineRule="auto" w:after="120"/>
        <w:ind w:firstLine="432"/>
      </w:pPr>
      <w:r>
        <w:rPr>
          <w:b w:val="0"/>
          <w:i w:val="0"/>
          <w:sz w:val="22"/>
          <w:rFonts w:ascii="SimSun" w:hAnsi="SimSun" w:eastAsia="SimSun" w:cs="SimSun"/>
        </w:rPr>
        <w:t>面向数据设计 (DOD) 与连续数组： 重构面向对象（OOP）范式，将同质结构平铺为紧凑型一维连续数组，利用 CPU 空间局部性原理，消除缓存穿透产生的物理时延。</w:t>
      </w:r>
    </w:p>
    <w:p>
      <w:pPr>
        <w:spacing w:line="312" w:lineRule="auto" w:after="120"/>
        <w:ind w:firstLine="432"/>
      </w:pPr>
      <w:r>
        <w:rPr>
          <w:b w:val="0"/>
          <w:i w:val="0"/>
          <w:sz w:val="22"/>
          <w:rFonts w:ascii="SimSun" w:hAnsi="SimSun" w:eastAsia="SimSun" w:cs="SimSun"/>
        </w:rPr>
        <w:t>内存去语义化与矢量计算： 将高维业务对象强制降维为无语义内存指针与二进制位图（Bitset）。调用底层 SIMD（单指令多数据流）硬件特性，用纯粹的二进制逻辑运算代偿高阶分支判断。</w:t>
      </w:r>
    </w:p>
    <w:p>
      <w:pPr>
        <w:spacing w:line="312" w:lineRule="auto" w:after="120"/>
        <w:ind w:firstLine="432"/>
      </w:pPr>
      <w:r>
        <w:rPr>
          <w:b w:val="0"/>
          <w:i w:val="0"/>
          <w:sz w:val="22"/>
          <w:rFonts w:ascii="SimSun" w:hAnsi="SimSun" w:eastAsia="SimSun" w:cs="SimSun"/>
        </w:rPr>
        <w:t>DAG 拓扑解耦与无锁并发： 将深度嵌套的 BOM 网络重组为离散化的 DAG（有向无环图）。基于空间分区算法切分为隔离计算域，利用原子级 CAS 操作执行多核并发推演，从而在算力空间中吸收级的状态爆炸。</w:t>
      </w:r>
    </w:p>
    <w:p>
      <w:pPr>
        <w:spacing w:line="312" w:lineRule="auto" w:after="120"/>
        <w:ind w:firstLine="432"/>
      </w:pPr>
      <w:r>
        <w:rPr>
          <w:b w:val="0"/>
          <w:i w:val="0"/>
          <w:sz w:val="22"/>
          <w:rFonts w:ascii="SimSun" w:hAnsi="SimSun" w:eastAsia="SimSun" w:cs="SimSun"/>
        </w:rPr>
        <w:t>11.5 第二重螺旋：业务算法（驱动系统演化与能力涌现的算符）</w:t>
      </w:r>
    </w:p>
    <w:p>
      <w:pPr>
        <w:spacing w:line="312" w:lineRule="auto" w:after="120"/>
        <w:ind w:firstLine="432"/>
      </w:pPr>
      <w:r>
        <w:rPr>
          <w:b w:val="0"/>
          <w:i w:val="0"/>
          <w:sz w:val="22"/>
          <w:rFonts w:ascii="SimSun" w:hAnsi="SimSun" w:eastAsia="SimSun" w:cs="SimSun"/>
        </w:rPr>
        <w:t>算法层是驱动数字时空发生状态跃迁的动力学引擎，由递进的三层控制论体系交织而成：</w:t>
      </w:r>
    </w:p>
    <w:p>
      <w:pPr>
        <w:spacing w:line="312" w:lineRule="auto" w:after="120"/>
        <w:ind w:firstLine="432"/>
      </w:pPr>
      <w:r>
        <w:rPr>
          <w:b w:val="0"/>
          <w:i w:val="0"/>
          <w:sz w:val="22"/>
          <w:rFonts w:ascii="SimSun" w:hAnsi="SimSun" w:eastAsia="SimSun" w:cs="SimSun"/>
        </w:rPr>
        <w:t>微观元算子 (Meta-Algorithms)： 构成系统的底层逻辑基元（如单层齐套计算、有向图路径推演 LTR）。它们与数据模型深度正交咬合，是执行单次降维转换的数学齿轮。</w:t>
      </w:r>
    </w:p>
    <w:p>
      <w:pPr>
        <w:spacing w:line="312" w:lineRule="auto" w:after="120"/>
        <w:ind w:firstLine="432"/>
      </w:pPr>
      <w:r>
        <w:rPr>
          <w:b w:val="0"/>
          <w:i w:val="0"/>
          <w:sz w:val="22"/>
          <w:rFonts w:ascii="SimSun" w:hAnsi="SimSun" w:eastAsia="SimSun" w:cs="SimSun"/>
        </w:rPr>
        <w:t>中观状态编排 (Orchestration)： 系统宏观意志的控制中枢。它界定了元算子的执行时序集合与面临多维约束时的收敛法则（例如，单次极速 CTP 响应即为编排引擎触发的算子连续调用链）。</w:t>
      </w:r>
    </w:p>
    <w:p>
      <w:pPr>
        <w:spacing w:line="312" w:lineRule="auto" w:after="120"/>
        <w:ind w:firstLine="432"/>
      </w:pPr>
      <w:r>
        <w:rPr>
          <w:b w:val="0"/>
          <w:i w:val="0"/>
          <w:sz w:val="22"/>
          <w:rFonts w:ascii="SimSun" w:hAnsi="SimSun" w:eastAsia="SimSun" w:cs="SimSun"/>
        </w:rPr>
        <w:t>宏观能力涌现 (Emergence)： 即 IPS 体系的一体化相变涌现。当海量微观推演在特定约束下收敛，系统即涌现出超越局部的全域最优解（含智能业务规划 IBP、战术配额调度 ITP 及物理执行排程 IOP）。</w:t>
      </w:r>
    </w:p>
    <w:p>
      <w:pPr>
        <w:spacing w:line="312" w:lineRule="auto" w:after="120"/>
        <w:ind w:firstLine="432"/>
      </w:pPr>
      <w:r>
        <w:rPr>
          <w:b w:val="0"/>
          <w:i w:val="0"/>
          <w:sz w:val="22"/>
          <w:rFonts w:ascii="SimSun" w:hAnsi="SimSun" w:eastAsia="SimSun" w:cs="SimSun"/>
        </w:rPr>
        <w:t>11.6 演化闭环：动能坍缩与执行的客观反写 (Write-Back)</w:t>
      </w:r>
    </w:p>
    <w:p>
      <w:pPr>
        <w:spacing w:line="312" w:lineRule="auto" w:after="120"/>
        <w:ind w:firstLine="432"/>
      </w:pPr>
      <w:r>
        <w:rPr>
          <w:b w:val="0"/>
          <w:i w:val="0"/>
          <w:sz w:val="22"/>
          <w:rFonts w:ascii="SimSun" w:hAnsi="SimSun" w:eastAsia="SimSun" w:cs="SimSun"/>
        </w:rPr>
        <w:t>业务算法在内存空间完成高频动力学推演后，其演算出的势能必须瞬时坍缩为静态数字实体，以驱动物理域做功。此种动能物质化（Write-Back）构成了抗熵循环的末端：</w:t>
      </w:r>
    </w:p>
    <w:p>
      <w:pPr>
        <w:spacing w:line="312" w:lineRule="auto" w:after="120"/>
        <w:ind w:firstLine="432"/>
      </w:pPr>
      <w:r>
        <w:rPr>
          <w:b w:val="0"/>
          <w:i w:val="0"/>
          <w:sz w:val="22"/>
          <w:rFonts w:ascii="SimSun" w:hAnsi="SimSun" w:eastAsia="SimSun" w:cs="SimSun"/>
        </w:rPr>
        <w:t>宏观共识坍缩： 重置系统的宏观约束不等式，沉淀为具备财务与资源双重背书的战略锚点。</w:t>
      </w:r>
    </w:p>
    <w:p>
      <w:pPr>
        <w:spacing w:line="312" w:lineRule="auto" w:after="120"/>
        <w:ind w:firstLine="432"/>
      </w:pPr>
      <w:r>
        <w:rPr>
          <w:b w:val="0"/>
          <w:i w:val="0"/>
          <w:sz w:val="22"/>
          <w:rFonts w:ascii="SimSun" w:hAnsi="SimSun" w:eastAsia="SimSun" w:cs="SimSun"/>
        </w:rPr>
        <w:t>战术边界固化： 演算结果强制转化为不可逾越的配额（Allotment）约束矩阵，框定微观节点的执行空间。</w:t>
      </w:r>
    </w:p>
    <w:p>
      <w:pPr>
        <w:spacing w:line="312" w:lineRule="auto" w:after="120"/>
        <w:ind w:firstLine="432"/>
      </w:pPr>
      <w:r>
        <w:rPr>
          <w:b w:val="0"/>
          <w:i w:val="0"/>
          <w:sz w:val="22"/>
          <w:rFonts w:ascii="SimSun" w:hAnsi="SimSun" w:eastAsia="SimSun" w:cs="SimSun"/>
        </w:rPr>
        <w:t>物理执行发令： 实例化底层契约节点（计划单据生成），并发改写供给势能（库存占用）。此跃迁过程伴随绝对的物权转移与执行做功指令。</w:t>
      </w:r>
    </w:p>
    <w:p>
      <w:pPr>
        <w:spacing w:line="312" w:lineRule="auto" w:after="120"/>
        <w:ind w:firstLine="432"/>
      </w:pPr>
      <w:r>
        <w:rPr>
          <w:b w:val="0"/>
          <w:i w:val="0"/>
          <w:sz w:val="22"/>
          <w:rFonts w:ascii="SimSun" w:hAnsi="SimSun" w:eastAsia="SimSun" w:cs="SimSun"/>
        </w:rPr>
        <w:t>因果封存与反馈基座： 构建全网节点的因果链路网络 (Pegging)，实现物质流与资金流的 100% 回溯可解释性。它为捕捉系统未来的真实物理感知残差奠定了绝对参照系，确保“控制-反馈-重整化”抗熵链条的永恒闭合。</w:t>
      </w:r>
    </w:p>
    <w:p>
      <w:pPr>
        <w:spacing w:line="312" w:lineRule="auto" w:after="120"/>
        <w:ind w:firstLine="432"/>
      </w:pPr>
      <w:r>
        <w:rPr>
          <w:b w:val="0"/>
          <w:i w:val="0"/>
          <w:sz w:val="22"/>
          <w:rFonts w:ascii="SimSun" w:hAnsi="SimSun" w:eastAsia="SimSun" w:cs="SimSun"/>
        </w:rPr>
        <w:t>第十二章 第四定律（能力论）映射：单脑奇点与架构逻辑的绝对坍缩</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核心公理：高维复杂逻辑必须在“单脑奇点”中坍缩，排斥线性离散拼接与多主体博弈式生成。</w:t>
            </w:r>
          </w:p>
        </w:tc>
      </w:tr>
    </w:tbl>
    <w:p>
      <w:pPr>
        <w:spacing w:line="312" w:lineRule="auto" w:after="120"/>
        <w:ind w:firstLine="432"/>
      </w:pPr>
      <w:r>
        <w:rPr>
          <w:b w:val="0"/>
          <w:i w:val="0"/>
          <w:sz w:val="22"/>
          <w:rFonts w:ascii="SimSun" w:hAnsi="SimSun" w:eastAsia="SimSun" w:cs="SimSun"/>
        </w:rPr>
        <w:t>12.1 结构性病理：委员会坍缩与通信耗散</w:t>
      </w:r>
    </w:p>
    <w:p>
      <w:pPr>
        <w:spacing w:line="312" w:lineRule="auto" w:after="120"/>
        <w:ind w:firstLine="432"/>
      </w:pPr>
      <w:r>
        <w:rPr>
          <w:b w:val="0"/>
          <w:i w:val="0"/>
          <w:sz w:val="22"/>
          <w:rFonts w:ascii="SimSun" w:hAnsi="SimSun" w:eastAsia="SimSun" w:cs="SimSun"/>
        </w:rPr>
        <w:t>在巨系统顶层架构的生成过程中，显著的拓扑降效源于将架构设计设定为局部极值间的线性妥协。</w:t>
      </w:r>
    </w:p>
    <w:p>
      <w:pPr>
        <w:spacing w:line="312" w:lineRule="auto" w:after="120"/>
        <w:ind w:firstLine="432"/>
      </w:pPr>
      <w:r>
        <w:rPr>
          <w:b w:val="0"/>
          <w:i w:val="0"/>
          <w:sz w:val="22"/>
          <w:rFonts w:ascii="SimSun" w:hAnsi="SimSun" w:eastAsia="SimSun" w:cs="SimSun"/>
        </w:rPr>
        <w:t>代数拓扑破缺机制：</w:t>
      </w:r>
    </w:p>
    <w:p>
      <w:pPr>
        <w:spacing w:line="312" w:lineRule="auto" w:after="120"/>
        <w:ind w:firstLine="432"/>
      </w:pPr>
      <w:r>
        <w:rPr>
          <w:b w:val="0"/>
          <w:i w:val="0"/>
          <w:sz w:val="22"/>
          <w:rFonts w:ascii="SimSun" w:hAnsi="SimSun" w:eastAsia="SimSun" w:cs="SimSun"/>
        </w:rPr>
        <w:t>非凸优化陷阱： 依据运筹学定理，各子系统（研发、采购、制造）追求自身目标函数极值的线性叠加，在数学上无法收敛于全局目标函数的极大值。</w:t>
      </w:r>
    </w:p>
    <w:p>
      <w:pPr>
        <w:spacing w:line="312" w:lineRule="auto" w:after="120"/>
        <w:ind w:firstLine="432"/>
      </w:pPr>
      <w:r>
        <w:rPr>
          <w:b w:val="0"/>
          <w:i w:val="0"/>
          <w:sz w:val="22"/>
          <w:rFonts w:ascii="SimSun" w:hAnsi="SimSun" w:eastAsia="SimSun" w:cs="SimSun"/>
        </w:rPr>
        <w:t>阿罗不可能定理约束： 试图依托大规模跨部门协同来拟合系统演化架构，违背了社会选择理论中的阿罗定理（即在多主体偏好网络中，无法通过均权聚合机制得出完美的全局最优解）。</w:t>
      </w:r>
    </w:p>
    <w:p>
      <w:pPr>
        <w:spacing w:line="312" w:lineRule="auto" w:after="120"/>
        <w:ind w:firstLine="432"/>
      </w:pPr>
      <w:r>
        <w:rPr>
          <w:b w:val="0"/>
          <w:i w:val="0"/>
          <w:sz w:val="22"/>
          <w:rFonts w:ascii="SimSun" w:hAnsi="SimSun" w:eastAsia="SimSun" w:cs="SimSun"/>
        </w:rPr>
        <w:t>图论信道极限： 若引入个局部领域专家进行网状架构协同，其单体算力的线性叠加，在数学上无法抵消呈级爆炸增长的节点通信摩擦与香农信道损耗。</w:t>
      </w:r>
    </w:p>
    <w:p>
      <w:pPr>
        <w:spacing w:line="312" w:lineRule="auto" w:after="120"/>
        <w:ind w:firstLine="432"/>
      </w:pPr>
      <w:r>
        <w:rPr>
          <w:b w:val="0"/>
          <w:i w:val="0"/>
          <w:sz w:val="22"/>
          <w:rFonts w:ascii="SimSun" w:hAnsi="SimSun" w:eastAsia="SimSun" w:cs="SimSun"/>
        </w:rPr>
        <w:t>物理耗散的潜伏： 受限于局部极值的算力防卫，各利益节点易在模型拓扑中注入非正交的冗余变量（妥协条款）。此行为导致底层数据模型在代数层面发生拓扑破缺。系统在未经执行前，已在结构层面固化了不可逆的内耗势能。</w:t>
      </w:r>
    </w:p>
    <w:p>
      <w:pPr>
        <w:spacing w:line="312" w:lineRule="auto" w:after="120"/>
        <w:ind w:firstLine="432"/>
      </w:pPr>
      <w:r>
        <w:rPr>
          <w:b w:val="0"/>
          <w:i w:val="0"/>
          <w:sz w:val="22"/>
          <w:rFonts w:ascii="SimSun" w:hAnsi="SimSun" w:eastAsia="SimSun" w:cs="SimSun"/>
        </w:rPr>
        <w:t>12.2 能力同构方程与“三位一体”的单脑收敛</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为确保统御算符公理底座的绝对自洽，价值链架构的生成必须服从物理学的极值收敛法则，其数学表征为能力同构映射方程：</w:t>
            </w:r>
          </w:p>
        </w:tc>
      </w:tr>
    </w:tbl>
    <w:p>
      <w:pPr>
        <w:spacing w:line="312" w:lineRule="auto" w:after="120"/>
        <w:ind w:firstLine="432"/>
      </w:pPr>
      <w:r>
        <w:rPr>
          <w:b w:val="0"/>
          <w:i w:val="0"/>
          <w:sz w:val="22"/>
          <w:rFonts w:ascii="SimSun" w:hAnsi="SimSun" w:eastAsia="SimSun" w:cs="SimSun"/>
        </w:rPr>
        <w:t>系统结构化能力的实质，是将单脑实体中的宏观战略意志与统御算法，高保真地降维映射为底层节点的张量底座。</w:t>
      </w:r>
    </w:p>
    <w:p>
      <w:pPr>
        <w:spacing w:line="312" w:lineRule="auto" w:after="120"/>
        <w:ind w:firstLine="432"/>
      </w:pPr>
      <w:r>
        <w:rPr>
          <w:b w:val="0"/>
          <w:i w:val="0"/>
          <w:sz w:val="22"/>
          <w:rFonts w:ascii="SimSun" w:hAnsi="SimSun" w:eastAsia="SimSun" w:cs="SimSun"/>
        </w:rPr>
        <w:t>单脑奇点（Single-Brain Singularity）的必然性：</w:t>
      </w:r>
    </w:p>
    <w:p>
      <w:pPr>
        <w:spacing w:line="312" w:lineRule="auto" w:after="120"/>
        <w:ind w:firstLine="432"/>
      </w:pPr>
      <w:r>
        <w:rPr>
          <w:b w:val="0"/>
          <w:i w:val="0"/>
          <w:sz w:val="22"/>
          <w:rFonts w:ascii="SimSun" w:hAnsi="SimSun" w:eastAsia="SimSun" w:cs="SimSun"/>
        </w:rPr>
        <w:t>级别的架构逻辑，必须在一个具有高密度计算带宽的物理节点（总架构师或高度收敛的核心特战队）内，完成系统性的代数坍缩。这要求该节点必须具备跨越维度的“三位一体”解析能力。在此，必须剥离传统科层制的经验偏置，对其执行严密的系统力学重定义：</w:t>
      </w:r>
    </w:p>
    <w:p>
      <w:pPr>
        <w:spacing w:line="312" w:lineRule="auto" w:after="120"/>
        <w:ind w:firstLine="432"/>
      </w:pPr>
      <w:r>
        <w:rPr>
          <w:b w:val="0"/>
          <w:i w:val="0"/>
          <w:sz w:val="22"/>
          <w:rFonts w:ascii="SimSun" w:hAnsi="SimSun" w:eastAsia="SimSun" w:cs="SimSun"/>
        </w:rPr>
        <w:t>1. 业务解构（拓扑穿透）：跨域因果链的绝对感知</w:t>
      </w:r>
    </w:p>
    <w:p>
      <w:pPr>
        <w:spacing w:line="312" w:lineRule="auto" w:after="120"/>
        <w:ind w:firstLine="432"/>
      </w:pPr>
      <w:r>
        <w:rPr>
          <w:b w:val="0"/>
          <w:i w:val="0"/>
          <w:sz w:val="22"/>
          <w:rFonts w:ascii="SimSun" w:hAnsi="SimSun" w:eastAsia="SimSun" w:cs="SimSun"/>
        </w:rPr>
        <w:t>总架构师的业务解析力，不等于微观执行域的单点寻优经验（如单一节点的营销或谈判技能）。它是对系统全域“状态跃迁法则”直达数据模型底部的拓扑全知能力。</w:t>
      </w:r>
    </w:p>
    <w:p>
      <w:pPr>
        <w:spacing w:line="312" w:lineRule="auto" w:after="120"/>
        <w:ind w:firstLine="432"/>
      </w:pPr>
      <w:r>
        <w:rPr>
          <w:b w:val="0"/>
          <w:i w:val="0"/>
          <w:sz w:val="22"/>
          <w:rFonts w:ascii="SimSun" w:hAnsi="SimSun" w:eastAsia="SimSun" w:cs="SimSun"/>
        </w:rPr>
        <w:t>降维解析力： 能够精确追踪前端输入（如 CTP 交期承诺）在拓扑网络中引发的连锁反应——识别其如何触发底层 BOM 树的解耦、如何占用特定物理节点的战术配额，以及如何引发价值节点（财务总账）的代数结转。</w:t>
      </w:r>
    </w:p>
    <w:p>
      <w:pPr>
        <w:spacing w:line="312" w:lineRule="auto" w:after="120"/>
        <w:ind w:firstLine="432"/>
      </w:pPr>
      <w:r>
        <w:rPr>
          <w:b w:val="0"/>
          <w:i w:val="0"/>
          <w:sz w:val="22"/>
          <w:rFonts w:ascii="SimSun" w:hAnsi="SimSun" w:eastAsia="SimSun" w:cs="SimSun"/>
        </w:rPr>
        <w:t>第一性提取： 将业务网络解构为由约束条件（Constraints）、时间戳与因果连结（Pegging）交织而成的客观动力学因果图，从而剥离伪需求变量。</w:t>
      </w:r>
    </w:p>
    <w:p>
      <w:pPr>
        <w:spacing w:line="312" w:lineRule="auto" w:after="120"/>
        <w:ind w:firstLine="432"/>
      </w:pPr>
      <w:r>
        <w:rPr>
          <w:b w:val="0"/>
          <w:i w:val="0"/>
          <w:sz w:val="22"/>
          <w:rFonts w:ascii="SimSun" w:hAnsi="SimSun" w:eastAsia="SimSun" w:cs="SimSun"/>
        </w:rPr>
        <w:t>2. 技术洞察（降维立基）：正交基底的数据主权确立</w:t>
      </w:r>
    </w:p>
    <w:p>
      <w:pPr>
        <w:spacing w:line="312" w:lineRule="auto" w:after="120"/>
        <w:ind w:firstLine="432"/>
      </w:pPr>
      <w:r>
        <w:rPr>
          <w:b w:val="0"/>
          <w:i w:val="0"/>
          <w:sz w:val="22"/>
          <w:rFonts w:ascii="SimSun" w:hAnsi="SimSun" w:eastAsia="SimSun" w:cs="SimSun"/>
        </w:rPr>
        <w:t>在提取业务第一性原理后，执行向“硅基法则”的代数级降维转换。</w:t>
      </w:r>
    </w:p>
    <w:p>
      <w:pPr>
        <w:spacing w:line="312" w:lineRule="auto" w:after="120"/>
        <w:ind w:firstLine="432"/>
      </w:pPr>
      <w:r>
        <w:rPr>
          <w:b w:val="0"/>
          <w:i w:val="0"/>
          <w:sz w:val="22"/>
          <w:rFonts w:ascii="SimSun" w:hAnsi="SimSun" w:eastAsia="SimSun" w:cs="SimSun"/>
        </w:rPr>
        <w:t>正交化建模： 负责定义降维算符</w:t>
      </w:r>
    </w:p>
    <w:p>
      <w:pPr>
        <w:spacing w:line="312" w:lineRule="auto" w:after="120"/>
        <w:ind w:firstLine="432"/>
      </w:pPr>
      <w:r>
        <w:rPr>
          <w:b w:val="0"/>
          <w:i w:val="0"/>
          <w:sz w:val="22"/>
          <w:rFonts w:ascii="SimSun" w:hAnsi="SimSun" w:eastAsia="SimSun" w:cs="SimSun"/>
        </w:rPr>
        <w:t>，将高维混沌的业务纠缠，强制解耦为严格独立的数据正交基底（如特征向量、逻辑 BOM），并确立可供机器极速并发执行的边界约束不等式。</w:t>
      </w:r>
    </w:p>
    <w:p>
      <w:pPr>
        <w:spacing w:line="312" w:lineRule="auto" w:after="120"/>
        <w:ind w:firstLine="432"/>
      </w:pPr>
      <w:r>
        <w:rPr>
          <w:b w:val="0"/>
          <w:i w:val="0"/>
          <w:sz w:val="22"/>
          <w:rFonts w:ascii="SimSun" w:hAnsi="SimSun" w:eastAsia="SimSun" w:cs="SimSun"/>
        </w:rPr>
        <w:t>3. 系统构架（动力学编排）：演化网络的拓扑立法</w:t>
      </w:r>
    </w:p>
    <w:p>
      <w:pPr>
        <w:spacing w:line="312" w:lineRule="auto" w:after="120"/>
        <w:ind w:firstLine="432"/>
      </w:pPr>
      <w:r>
        <w:rPr>
          <w:b w:val="0"/>
          <w:i w:val="0"/>
          <w:sz w:val="22"/>
          <w:rFonts w:ascii="SimSun" w:hAnsi="SimSun" w:eastAsia="SimSun" w:cs="SimSun"/>
        </w:rPr>
        <w:t>排斥离散的功能模块拼接，执行基于全局意志的网络法则输出。</w:t>
      </w:r>
    </w:p>
    <w:p>
      <w:pPr>
        <w:spacing w:line="312" w:lineRule="auto" w:after="120"/>
        <w:ind w:firstLine="432"/>
      </w:pPr>
      <w:r>
        <w:rPr>
          <w:b w:val="0"/>
          <w:i w:val="0"/>
          <w:sz w:val="22"/>
          <w:rFonts w:ascii="SimSun" w:hAnsi="SimSun" w:eastAsia="SimSun" w:cs="SimSun"/>
        </w:rPr>
        <w:t>算力拓扑设计： 精通内存分布与算法并发的物理边界，构建旨在消除结构性通信摩擦并规避阿姆达尔定律（Amdahl's Law）锁死的底层执行拓扑。其编排的实质，是界定物质与资金在价值链网络中流转的物理轨道。</w:t>
      </w:r>
    </w:p>
    <w:p>
      <w:pPr>
        <w:spacing w:line="312" w:lineRule="auto" w:after="120"/>
        <w:ind w:firstLine="432"/>
      </w:pPr>
      <w:r>
        <w:rPr>
          <w:b w:val="0"/>
          <w:i w:val="0"/>
          <w:sz w:val="22"/>
          <w:rFonts w:ascii="SimSun" w:hAnsi="SimSun" w:eastAsia="SimSun" w:cs="SimSun"/>
        </w:rPr>
        <w:t>逻辑断言：</w:t>
      </w:r>
    </w:p>
    <w:p>
      <w:pPr>
        <w:spacing w:line="312" w:lineRule="auto" w:after="120"/>
        <w:ind w:firstLine="432"/>
      </w:pPr>
      <w:r>
        <w:rPr>
          <w:b w:val="0"/>
          <w:i w:val="0"/>
          <w:sz w:val="22"/>
          <w:rFonts w:ascii="SimSun" w:hAnsi="SimSun" w:eastAsia="SimSun" w:cs="SimSun"/>
        </w:rPr>
        <w:t>上述三维能力在数学上不可分割。脱离数据模型支撑的纯业务经验，将输入导致相空间死锁的孤立变量；脱离业务因果网络的纯代码构筑，将产出丧失物理语义的无效算符。唯有在“单脑奇点”内执行极限的代数收敛与相变熔铸，方能生成对抗混沌的硅基统御算符。</w:t>
      </w:r>
    </w:p>
    <w:p>
      <w:pPr>
        <w:spacing w:line="312" w:lineRule="auto" w:after="120"/>
        <w:ind w:firstLine="432"/>
      </w:pPr>
      <w:r>
        <w:rPr>
          <w:b w:val="0"/>
          <w:i w:val="0"/>
          <w:sz w:val="22"/>
          <w:rFonts w:ascii="SimSun" w:hAnsi="SimSun" w:eastAsia="SimSun" w:cs="SimSun"/>
        </w:rPr>
        <w:t>12.3 判决性实证：剥离局部变量的纯粹代数底座</w:t>
      </w:r>
    </w:p>
    <w:p>
      <w:pPr>
        <w:spacing w:line="312" w:lineRule="auto" w:after="120"/>
        <w:ind w:firstLine="432"/>
      </w:pPr>
      <w:r>
        <w:rPr>
          <w:b w:val="0"/>
          <w:i w:val="0"/>
          <w:sz w:val="22"/>
          <w:rFonts w:ascii="SimSun" w:hAnsi="SimSun" w:eastAsia="SimSun" w:cs="SimSun"/>
        </w:rPr>
        <w:t>当单脑奇点法则在巨系统变革中执行物理落地时，展现以下客观判决特征：</w:t>
      </w:r>
    </w:p>
    <w:p>
      <w:pPr>
        <w:spacing w:line="312" w:lineRule="auto" w:after="120"/>
        <w:ind w:firstLine="432"/>
      </w:pPr>
      <w:r>
        <w:rPr>
          <w:b w:val="0"/>
          <w:i w:val="0"/>
          <w:sz w:val="22"/>
          <w:rFonts w:ascii="SimSun" w:hAnsi="SimSun" w:eastAsia="SimSun" w:cs="SimSun"/>
        </w:rPr>
        <w:t>底层定义权的绝对剥离： 在构建主数据基底、BOM 结构解耦映射等底层规则时，阻断各微观节点依靠“局部经验惯性”向底层逻辑注入非正交冗余。所有的接口定义与拓扑约束，均由单脑奇点基于全局极值函数执行绝对约束与强制下发。</w:t>
      </w:r>
    </w:p>
    <w:p>
      <w:pPr>
        <w:spacing w:line="312" w:lineRule="auto" w:after="120"/>
        <w:ind w:firstLine="432"/>
      </w:pPr>
      <w:r>
        <w:rPr>
          <w:b w:val="0"/>
          <w:i w:val="0"/>
          <w:sz w:val="22"/>
          <w:rFonts w:ascii="SimSun" w:hAnsi="SimSun" w:eastAsia="SimSun" w:cs="SimSun"/>
        </w:rPr>
        <w:t>物理隔离下的逻辑收敛： 鉴于跨域信息传递不可避免的香农耗散，核心架构的生成排斥多节点的网状交互修正。总架构师需在封闭的认知神经网络内完成高维变量的统筹。确立架构层的“拓扑奇点收敛”，并非管理学维度的集权，而是为了在代数与拓扑学意义上，实现系统基底架构的绝对自洽与零耗散。</w:t>
      </w:r>
    </w:p>
    <w:p>
      <w:pPr>
        <w:spacing w:line="312" w:lineRule="auto" w:after="120"/>
        <w:ind w:firstLine="432"/>
      </w:pPr>
      <w:r>
        <w:rPr>
          <w:b w:val="0"/>
          <w:i w:val="0"/>
          <w:sz w:val="22"/>
          <w:rFonts w:ascii="SimSun" w:hAnsi="SimSun" w:eastAsia="SimSun" w:cs="SimSun"/>
        </w:rPr>
        <w:t>第十三章 第五定律（机制论）映射：组织能力的同构映射与Π循环机制</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核心公理：系统的协作机制必须与最终的数学统御算法在拓扑结构上保持绝对同构。</w:t>
            </w:r>
          </w:p>
        </w:tc>
      </w:tr>
    </w:tbl>
    <w:p>
      <w:pPr>
        <w:spacing w:line="312" w:lineRule="auto" w:after="120"/>
        <w:ind w:firstLine="432"/>
      </w:pPr>
      <w:r>
        <w:rPr>
          <w:b w:val="0"/>
          <w:i w:val="0"/>
          <w:sz w:val="22"/>
          <w:rFonts w:ascii="SimSun" w:hAnsi="SimSun" w:eastAsia="SimSun" w:cs="SimSun"/>
        </w:rPr>
        <w:t>组织的能力同构映射（Capability Isomorphism），是贯穿复杂巨系统从初始建模到迭代演化全生命周期的唯一结构性不变量。在系统工程视阈下，组织不再是受行政科层制驱动的被动响应结构，而是作为统御算符降维做功的物理与逻辑载体。本章旨在揭示如何通过“状态坍缩”与“控制闭环”，将高熵的碳基节点博弈转化为确定性的硅基演化秩序。</w:t>
      </w:r>
    </w:p>
    <w:p>
      <w:pPr>
        <w:spacing w:line="312" w:lineRule="auto" w:after="120"/>
        <w:ind w:firstLine="432"/>
      </w:pPr>
      <w:r>
        <w:rPr>
          <w:b w:val="0"/>
          <w:i w:val="0"/>
          <w:sz w:val="22"/>
          <w:rFonts w:ascii="SimSun" w:hAnsi="SimSun" w:eastAsia="SimSun" w:cs="SimSun"/>
        </w:rPr>
        <w:t>13.1 结构性病理：生物节点离散路由与代偿性耗散</w:t>
      </w:r>
    </w:p>
    <w:p>
      <w:pPr>
        <w:spacing w:line="312" w:lineRule="auto" w:after="120"/>
        <w:ind w:firstLine="432"/>
      </w:pPr>
      <w:r>
        <w:rPr>
          <w:b w:val="0"/>
          <w:i w:val="0"/>
          <w:sz w:val="22"/>
          <w:rFonts w:ascii="SimSun" w:hAnsi="SimSun" w:eastAsia="SimSun" w:cs="SimSun"/>
        </w:rPr>
        <w:t>在缺乏“机制同构”的传统网络中，组织架构节点与系统底层算法处于严重的拓扑解耦状态，直接引发系统级的能效衰减。</w:t>
      </w:r>
    </w:p>
    <w:p>
      <w:pPr>
        <w:spacing w:line="312" w:lineRule="auto" w:after="120"/>
        <w:ind w:firstLine="432"/>
      </w:pPr>
      <w:r>
        <w:rPr>
          <w:b w:val="0"/>
          <w:i w:val="0"/>
          <w:sz w:val="22"/>
          <w:rFonts w:ascii="SimSun" w:hAnsi="SimSun" w:eastAsia="SimSun" w:cs="SimSun"/>
        </w:rPr>
        <w:t>生物节点的离散路由机制： 当系统缺失核心的降维解耦算符时，网络的通信与调度严重依赖单体碳基节点的启发式评估。微观节点被迫处于高负荷的认知过载状态，依靠高频、低效的网状通信（冗余会议）执行残差的人工拟合与对齐。</w:t>
      </w:r>
    </w:p>
    <w:p>
      <w:pPr>
        <w:spacing w:line="312" w:lineRule="auto" w:after="120"/>
        <w:ind w:firstLine="432"/>
      </w:pPr>
      <w:r>
        <w:rPr>
          <w:b w:val="0"/>
          <w:i w:val="0"/>
          <w:sz w:val="22"/>
          <w:rFonts w:ascii="SimSun" w:hAnsi="SimSun" w:eastAsia="SimSun" w:cs="SimSun"/>
        </w:rPr>
        <w:t>系统结构性疲劳的热力学本质： 组织的疲态是对抗无序熵增的无效做功积聚。在缺乏中心统御算符的非凸空间中，局部节点运动的无向性越强，其转化为系统摩擦废热的比例就越高。此种逆动力学演化，本质上是试图以低维的人力标量动能，去填补级的相空间计算缺口，必然导致物理破产。</w:t>
      </w:r>
    </w:p>
    <w:p>
      <w:pPr>
        <w:spacing w:line="312" w:lineRule="auto" w:after="120"/>
        <w:ind w:firstLine="432"/>
      </w:pPr>
      <w:r>
        <w:rPr>
          <w:b w:val="0"/>
          <w:i w:val="0"/>
          <w:sz w:val="22"/>
          <w:rFonts w:ascii="SimSun" w:hAnsi="SimSun" w:eastAsia="SimSun" w:cs="SimSun"/>
        </w:rPr>
        <w:t>13.2 组织能力的物理重组：基于算符拓扑的架构映射</w:t>
      </w:r>
    </w:p>
    <w:p>
      <w:pPr>
        <w:spacing w:line="312" w:lineRule="auto" w:after="120"/>
        <w:ind w:firstLine="432"/>
      </w:pPr>
      <w:r>
        <w:rPr>
          <w:b w:val="0"/>
          <w:i w:val="0"/>
          <w:sz w:val="22"/>
          <w:rFonts w:ascii="SimSun" w:hAnsi="SimSun" w:eastAsia="SimSun" w:cs="SimSun"/>
        </w:rPr>
        <w:t>依据全息大统一演化方程 ，系统的物理组织阵型必须严格对应演化方程中的代数算符，执行能力与职责的拓扑重组：</w:t>
      </w:r>
    </w:p>
    <w:p>
      <w:pPr>
        <w:spacing w:line="312" w:lineRule="auto" w:after="120"/>
        <w:ind w:firstLine="432"/>
      </w:pPr>
      <w:r>
        <w:rPr>
          <w:b w:val="0"/>
          <w:i w:val="0"/>
          <w:sz w:val="22"/>
          <w:rFonts w:ascii="SimSun" w:hAnsi="SimSun" w:eastAsia="SimSun" w:cs="SimSun"/>
        </w:rPr>
        <w:t>宏观势能输入域  —— 战略节点的引力场锚定</w:t>
      </w:r>
    </w:p>
    <w:p>
      <w:pPr>
        <w:spacing w:line="312" w:lineRule="auto" w:after="120"/>
        <w:ind w:firstLine="432"/>
      </w:pPr>
      <w:r>
        <w:rPr>
          <w:b w:val="0"/>
          <w:i w:val="0"/>
          <w:sz w:val="22"/>
          <w:rFonts w:ascii="SimSun" w:hAnsi="SimSun" w:eastAsia="SimSun" w:cs="SimSun"/>
        </w:rPr>
        <w:t>节点定位： 由具备极强宏观相空间穿透力的高阶节点担当。</w:t>
      </w:r>
    </w:p>
    <w:p>
      <w:pPr>
        <w:spacing w:line="312" w:lineRule="auto" w:after="120"/>
        <w:ind w:firstLine="432"/>
      </w:pPr>
      <w:r>
        <w:rPr>
          <w:b w:val="0"/>
          <w:i w:val="0"/>
          <w:sz w:val="22"/>
          <w:rFonts w:ascii="SimSun" w:hAnsi="SimSun" w:eastAsia="SimSun" w:cs="SimSun"/>
        </w:rPr>
        <w:t>机制映射： 负责定义系统全局目标向量，在网络前端输出绝对清晰、无代数矛盾的极值方向（如市占率扩展与利润率底线的相对权重），为整个抗熵系统注入确定的“指令引力势能”。</w:t>
      </w:r>
    </w:p>
    <w:p>
      <w:pPr>
        <w:spacing w:line="312" w:lineRule="auto" w:after="120"/>
        <w:ind w:firstLine="432"/>
      </w:pPr>
      <w:r>
        <w:rPr>
          <w:b w:val="0"/>
          <w:i w:val="0"/>
          <w:sz w:val="22"/>
          <w:rFonts w:ascii="SimSun" w:hAnsi="SimSun" w:eastAsia="SimSun" w:cs="SimSun"/>
        </w:rPr>
        <w:t>逻辑收敛中枢  —— 降维实体的拓扑立法</w:t>
      </w:r>
    </w:p>
    <w:p>
      <w:pPr>
        <w:spacing w:line="312" w:lineRule="auto" w:after="120"/>
        <w:ind w:firstLine="432"/>
      </w:pPr>
      <w:r>
        <w:rPr>
          <w:b w:val="0"/>
          <w:i w:val="0"/>
          <w:sz w:val="22"/>
          <w:rFonts w:ascii="SimSun" w:hAnsi="SimSun" w:eastAsia="SimSun" w:cs="SimSun"/>
        </w:rPr>
        <w:t>节点定位： 具备“业务拓扑、硅基模型、并发架构”跨域同构解析能力的单脑奇点或高带宽收敛特遣组。</w:t>
      </w:r>
    </w:p>
    <w:p>
      <w:pPr>
        <w:spacing w:line="312" w:lineRule="auto" w:after="120"/>
        <w:ind w:firstLine="432"/>
      </w:pPr>
      <w:r>
        <w:rPr>
          <w:b w:val="0"/>
          <w:i w:val="0"/>
          <w:sz w:val="22"/>
          <w:rFonts w:ascii="SimSun" w:hAnsi="SimSun" w:eastAsia="SimSun" w:cs="SimSun"/>
        </w:rPr>
        <w:t>机制映射： 在系统内核域完成数据模型与业务算法的严密自洽设计。屏蔽跨部门的非凸博弈，依托代数证明机制，将发散的需求约束强制坍缩为绝对自洽的物理态流形。</w:t>
      </w:r>
    </w:p>
    <w:p>
      <w:pPr>
        <w:spacing w:line="312" w:lineRule="auto" w:after="120"/>
        <w:ind w:firstLine="432"/>
      </w:pPr>
      <w:r>
        <w:rPr>
          <w:b w:val="0"/>
          <w:i w:val="0"/>
          <w:sz w:val="22"/>
          <w:rFonts w:ascii="SimSun" w:hAnsi="SimSun" w:eastAsia="SimSun" w:cs="SimSun"/>
        </w:rPr>
        <w:t>微观执行与测度域—— 分布式节点的定向做功</w:t>
      </w:r>
    </w:p>
    <w:p>
      <w:pPr>
        <w:spacing w:line="312" w:lineRule="auto" w:after="120"/>
        <w:ind w:firstLine="432"/>
      </w:pPr>
      <w:r>
        <w:rPr>
          <w:b w:val="0"/>
          <w:i w:val="0"/>
          <w:sz w:val="22"/>
          <w:rFonts w:ascii="SimSun" w:hAnsi="SimSun" w:eastAsia="SimSun" w:cs="SimSun"/>
        </w:rPr>
        <w:t>节点定位： 处于物理交付末端的各专业模块执行单元。</w:t>
      </w:r>
    </w:p>
    <w:p>
      <w:pPr>
        <w:spacing w:line="312" w:lineRule="auto" w:after="120"/>
        <w:ind w:firstLine="432"/>
      </w:pPr>
      <w:r>
        <w:rPr>
          <w:b w:val="0"/>
          <w:i w:val="0"/>
          <w:sz w:val="22"/>
          <w:rFonts w:ascii="SimSun" w:hAnsi="SimSun" w:eastAsia="SimSun" w:cs="SimSun"/>
        </w:rPr>
        <w:t>机制映射： 彻底解除其在复杂网络中的全域推演与防碰撞测度负荷。底层节点在接收到算符重整化后的次级目标与执行规则后，仅需在其局部的正交时空容器内，执行绝对收敛的物理动作，并向系统高保真地反馈客观的环境扰动残差。</w:t>
      </w:r>
    </w:p>
    <w:p>
      <w:pPr>
        <w:spacing w:line="312" w:lineRule="auto" w:after="120"/>
        <w:ind w:firstLine="432"/>
      </w:pPr>
      <w:r>
        <w:rPr>
          <w:b w:val="0"/>
          <w:i w:val="0"/>
          <w:sz w:val="22"/>
          <w:rFonts w:ascii="SimSun" w:hAnsi="SimSun" w:eastAsia="SimSun" w:cs="SimSun"/>
        </w:rPr>
        <w:t>13.3 机制即宪法：逻辑坍缩与控制闭环的算力接管</w:t>
      </w:r>
    </w:p>
    <w:p>
      <w:pPr>
        <w:spacing w:line="312" w:lineRule="auto" w:after="120"/>
        <w:ind w:firstLine="432"/>
      </w:pPr>
      <w:r>
        <w:rPr>
          <w:b w:val="0"/>
          <w:i w:val="0"/>
          <w:sz w:val="22"/>
          <w:rFonts w:ascii="SimSun" w:hAnsi="SimSun" w:eastAsia="SimSun" w:cs="SimSun"/>
        </w:rPr>
        <w:t>高能效的统御机制排斥基于碳基个体的共识妥协，转而依托底层数学逻辑的重力法则消解系统内耗。</w:t>
      </w:r>
    </w:p>
    <w:p>
      <w:pPr>
        <w:spacing w:line="312" w:lineRule="auto" w:after="120"/>
        <w:ind w:firstLine="432"/>
      </w:pPr>
      <w:r>
        <w:rPr>
          <w:b w:val="0"/>
          <w:i w:val="0"/>
          <w:sz w:val="22"/>
          <w:rFonts w:ascii="SimSun" w:hAnsi="SimSun" w:eastAsia="SimSun" w:cs="SimSun"/>
        </w:rPr>
        <w:t>拓扑立宪与自激演化： 一旦系统完成代数立宪（定义并部署算符），系统即跃迁至自驱动的抗熵稳态。在标准时钟周期内，硅基引擎垄断全域变量推演，物理域的任何越权游走将直接触发算法层面的阻断与排异。</w:t>
      </w:r>
    </w:p>
    <w:p>
      <w:pPr>
        <w:spacing w:line="312" w:lineRule="auto" w:after="120"/>
        <w:ind w:firstLine="432"/>
      </w:pPr>
      <w:r>
        <w:rPr>
          <w:b w:val="0"/>
          <w:i w:val="0"/>
          <w:sz w:val="22"/>
          <w:rFonts w:ascii="SimSun" w:hAnsi="SimSun" w:eastAsia="SimSun" w:cs="SimSun"/>
        </w:rPr>
        <w:t>算力裁决与拓扑摩擦消解： 机制内的冲突裁决从行政威权平移至硅基算力测度。算符通过全相空间推演，将“局部私利隐藏的全局耗散代价”瞬时映射为显性的“影子价格”与演化反演报告（Backtesting Report）。微观节点在数学实证的压迫下，主动放弃构建非正交局部逻辑的自由度，实现博弈摩擦的绝对清零。</w:t>
      </w:r>
    </w:p>
    <w:p>
      <w:pPr>
        <w:spacing w:line="312" w:lineRule="auto" w:after="120"/>
        <w:ind w:firstLine="432"/>
      </w:pPr>
      <w:r>
        <w:rPr>
          <w:b w:val="0"/>
          <w:i w:val="0"/>
          <w:sz w:val="22"/>
          <w:rFonts w:ascii="SimSun" w:hAnsi="SimSun" w:eastAsia="SimSun" w:cs="SimSun"/>
        </w:rPr>
        <w:t>13.4 五阶动态相变闭环：全生命周期的抗熵脉冲</w:t>
      </w:r>
    </w:p>
    <w:p>
      <w:pPr>
        <w:spacing w:line="312" w:lineRule="auto" w:after="120"/>
        <w:ind w:firstLine="432"/>
      </w:pPr>
      <w:r>
        <w:rPr>
          <w:b w:val="0"/>
          <w:i w:val="0"/>
          <w:sz w:val="22"/>
          <w:rFonts w:ascii="SimSun" w:hAnsi="SimSun" w:eastAsia="SimSun" w:cs="SimSun"/>
        </w:rPr>
        <w:t>物理协作机制必须确保系统变量在连续的时间切片中完成以下五阶精确相变，构筑闭合的负熵循环：</w:t>
      </w:r>
    </w:p>
    <w:p>
      <w:pPr>
        <w:spacing w:line="312" w:lineRule="auto" w:after="120"/>
        <w:ind w:firstLine="432"/>
      </w:pPr>
      <w:r>
        <w:rPr>
          <w:b w:val="0"/>
          <w:i w:val="0"/>
          <w:sz w:val="22"/>
          <w:rFonts w:ascii="SimSun" w:hAnsi="SimSun" w:eastAsia="SimSun" w:cs="SimSun"/>
        </w:rPr>
        <w:t>状态提取（感知）： 底层节点高保真采集绝对物理状态与扰动残差，经由正交张量底座实现从物理实体向数字特征向量的无损投射。</w:t>
      </w:r>
    </w:p>
    <w:p>
      <w:pPr>
        <w:spacing w:line="312" w:lineRule="auto" w:after="120"/>
        <w:ind w:firstLine="432"/>
      </w:pPr>
      <w:r>
        <w:rPr>
          <w:b w:val="0"/>
          <w:i w:val="0"/>
          <w:sz w:val="22"/>
          <w:rFonts w:ascii="SimSun" w:hAnsi="SimSun" w:eastAsia="SimSun" w:cs="SimSun"/>
        </w:rPr>
        <w:t>相空间演算（分析）：算符在算力空间全面接管冗余噪音，剥离伪变量，在高维约束边界内极速遍历并定位可行解的参数空间。</w:t>
      </w:r>
    </w:p>
    <w:p>
      <w:pPr>
        <w:spacing w:line="312" w:lineRule="auto" w:after="120"/>
        <w:ind w:firstLine="432"/>
      </w:pPr>
      <w:r>
        <w:rPr>
          <w:b w:val="0"/>
          <w:i w:val="0"/>
          <w:sz w:val="22"/>
          <w:rFonts w:ascii="SimSun" w:hAnsi="SimSun" w:eastAsia="SimSun" w:cs="SimSun"/>
        </w:rPr>
        <w:t>波函数坍缩（决策）： 受全局势能的引力约束，瞬间将多维离散的概率云强制收敛、坍缩为具有唯一确定性的极值最优指令矢量。</w:t>
      </w:r>
    </w:p>
    <w:p>
      <w:pPr>
        <w:spacing w:line="312" w:lineRule="auto" w:after="120"/>
        <w:ind w:firstLine="432"/>
      </w:pPr>
      <w:r>
        <w:rPr>
          <w:b w:val="0"/>
          <w:i w:val="0"/>
          <w:sz w:val="22"/>
          <w:rFonts w:ascii="SimSun" w:hAnsi="SimSun" w:eastAsia="SimSun" w:cs="SimSun"/>
        </w:rPr>
        <w:t>定向做功（执行）： 指令矢量下发，全网物理节点剥离局部博弈自由度，实现拓扑级的绝对咬合，驱动不可逆的物理状态变更。</w:t>
      </w:r>
    </w:p>
    <w:p>
      <w:pPr>
        <w:spacing w:line="312" w:lineRule="auto" w:after="120"/>
        <w:ind w:firstLine="432"/>
      </w:pPr>
      <w:r>
        <w:rPr>
          <w:b w:val="0"/>
          <w:i w:val="0"/>
          <w:sz w:val="22"/>
          <w:rFonts w:ascii="SimSun" w:hAnsi="SimSun" w:eastAsia="SimSun" w:cs="SimSun"/>
        </w:rPr>
        <w:t>闭环测度（反馈）： 执行终态的客观误差被二次提取，转化为驱动下一时钟周期闭环演化的误差动力学参量，触发系统的连续迭代。</w:t>
      </w:r>
    </w:p>
    <w:p>
      <w:pPr>
        <w:spacing w:line="312" w:lineRule="auto" w:after="120"/>
        <w:ind w:firstLine="432"/>
      </w:pPr>
      <w:r>
        <w:rPr>
          <w:b w:val="0"/>
          <w:i w:val="0"/>
          <w:sz w:val="22"/>
          <w:rFonts w:ascii="SimSun" w:hAnsi="SimSun" w:eastAsia="SimSun" w:cs="SimSun"/>
        </w:rPr>
        <w:t>五阶闭环的全息分形嵌套定律 物理协作机制必须确保系统变量在连续的时间切片中完成上述五阶精确相变。依据系统科学的分形同构特征，这五阶闭环具有绝对的尺度不变性（Scale-free）。 它不仅是巨系统宏观演化（战略域）的统一脉冲，更是微观执行域（如单一的观测探针网络、单一的算力预演模块）必须独立具备的自创生能力。任何一个割裂了“感知-分析-决策-执行-反馈”内部闭环的局部模块，都无法主动压制自身的变分自由能，必将切断全域的因果链并转化为系统的摩擦废热（Q）。</w:t>
      </w:r>
    </w:p>
    <w:p>
      <w:pPr>
        <w:spacing w:line="312" w:lineRule="auto" w:after="120"/>
        <w:ind w:firstLine="432"/>
      </w:pPr>
      <w:r>
        <w:rPr>
          <w:b w:val="0"/>
          <w:i w:val="0"/>
          <w:sz w:val="22"/>
          <w:rFonts w:ascii="SimSun" w:hAnsi="SimSun" w:eastAsia="SimSun" w:cs="SimSun"/>
        </w:rPr>
        <w:t>本章结论：</w:t>
      </w:r>
    </w:p>
    <w:p>
      <w:pPr>
        <w:spacing w:line="312" w:lineRule="auto" w:after="120"/>
        <w:ind w:firstLine="432"/>
      </w:pPr>
      <w:r>
        <w:rPr>
          <w:b w:val="0"/>
          <w:i w:val="0"/>
          <w:sz w:val="22"/>
          <w:rFonts w:ascii="SimSun" w:hAnsi="SimSun" w:eastAsia="SimSun" w:cs="SimSun"/>
        </w:rPr>
        <w:t>系统工程在组织维度的终极形态，是构建一个具备自适应抗熵增能力与高频现实纠偏的复合自创生系统（Autopoiesis System）。机制的底层逻辑绝非行政指令的分发，而是“数学拓扑能力的同构映射”。通过建立贯穿感知、推演与执行的双向降维收敛循环，将管理侧的主观寻优前置坍缩为自洽的物理模型。唯有建立此种基于代数同构的循环架构，价值链方可彻底跨越碳基算力与离散通信的物理枷锁，维持跨越时空周期的低熵稳态。</w:t>
      </w:r>
    </w:p>
    <w:p>
      <w:pPr>
        <w:spacing w:line="312" w:lineRule="auto" w:after="120"/>
        <w:ind w:firstLine="432"/>
      </w:pPr>
      <w:r>
        <w:rPr>
          <w:b w:val="0"/>
          <w:i w:val="0"/>
          <w:sz w:val="22"/>
          <w:rFonts w:ascii="SimSun" w:hAnsi="SimSun" w:eastAsia="SimSun" w:cs="SimSun"/>
        </w:rPr>
        <w:t>第十四章 第六定律（路径论）映射：维纳观测边界与价值链逆向施工</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核心公理：系统的可控性严格受限于其可观测边界；架构的演化生成必须遵循由底层实相向高维空间的单向不可逆支撑。</w:t>
            </w:r>
          </w:p>
        </w:tc>
      </w:tr>
    </w:tbl>
    <w:p>
      <w:pPr>
        <w:spacing w:line="312" w:lineRule="auto" w:after="120"/>
        <w:ind w:firstLine="432"/>
      </w:pPr>
      <w:r>
        <w:rPr>
          <w:b w:val="0"/>
          <w:i w:val="0"/>
          <w:sz w:val="22"/>
          <w:rFonts w:ascii="SimSun" w:hAnsi="SimSun" w:eastAsia="SimSun" w:cs="SimSun"/>
        </w:rPr>
        <w:t>在价值链拓扑向数字相空间映射的进程中，最易诱发系统崩溃的拓扑断裂即是“剥离底层测度的悬空宏观架构”。本章旨在确立一项工程判决：高维计划中枢（如 ITP 战术计划域）在代数上绝对无法凭空向下“解压缩”出底层的物理实体约束，系统的有效拓扑构建必须遵循基于微观节点的逆向物理锚定。</w:t>
      </w:r>
    </w:p>
    <w:p>
      <w:pPr>
        <w:spacing w:line="312" w:lineRule="auto" w:after="120"/>
        <w:ind w:firstLine="432"/>
      </w:pPr>
      <w:r>
        <w:rPr>
          <w:b w:val="0"/>
          <w:i w:val="0"/>
          <w:sz w:val="22"/>
          <w:rFonts w:ascii="SimSun" w:hAnsi="SimSun" w:eastAsia="SimSun" w:cs="SimSun"/>
        </w:rPr>
        <w:t>14.1 结构性病理：宏观指令的测度缺失与开环演化</w:t>
      </w:r>
    </w:p>
    <w:p>
      <w:pPr>
        <w:spacing w:line="312" w:lineRule="auto" w:after="120"/>
        <w:ind w:firstLine="432"/>
      </w:pPr>
      <w:r>
        <w:rPr>
          <w:b w:val="0"/>
          <w:i w:val="0"/>
          <w:sz w:val="22"/>
          <w:rFonts w:ascii="SimSun" w:hAnsi="SimSun" w:eastAsia="SimSun" w:cs="SimSun"/>
        </w:rPr>
        <w:t>传统组织架构过度依赖自顶向下的低颗粒度宏观规划。当此类架构丧失微观物理测度时，系统即刻触发以下耗散病理：</w:t>
      </w:r>
    </w:p>
    <w:p>
      <w:pPr>
        <w:spacing w:line="312" w:lineRule="auto" w:after="120"/>
        <w:ind w:firstLine="432"/>
      </w:pPr>
      <w:r>
        <w:rPr>
          <w:b w:val="0"/>
          <w:i w:val="0"/>
          <w:sz w:val="22"/>
          <w:rFonts w:ascii="SimSun" w:hAnsi="SimSun" w:eastAsia="SimSun" w:cs="SimSun"/>
        </w:rPr>
        <w:t>指令悬空与控制流开环： 宏观指令（战略目标、宏观排产）若脱离底层物料齐套矩阵与机台产能极值的客观约束，该控制流便在数学上处于“开环断裂”状态。宏观中枢在信息真空中输出高频随机指令，微观执行节点则在脱离全局极值约束的孤立相态中执行耗散性做功。</w:t>
      </w:r>
    </w:p>
    <w:p>
      <w:pPr>
        <w:spacing w:line="312" w:lineRule="auto" w:after="120"/>
        <w:ind w:firstLine="432"/>
      </w:pPr>
      <w:r>
        <w:rPr>
          <w:b w:val="0"/>
          <w:i w:val="0"/>
          <w:sz w:val="22"/>
          <w:rFonts w:ascii="SimSun" w:hAnsi="SimSun" w:eastAsia="SimSun" w:cs="SimSun"/>
        </w:rPr>
        <w:t>演化燃料枯竭： 鉴于闭环系统失去从物理执行末端高保真提取动力学误差燃料的能力，其“反馈-修正”的微积分演化回路被物理切断。系统状态脱离统御算符的收敛轨道，不可避免地陷入静默的执行级瘫痪。</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14.2 物理学判决：维纳-卡尔曼观测公理</w:t>
            </w:r>
          </w:p>
        </w:tc>
      </w:tr>
    </w:tbl>
    <w:p>
      <w:pPr>
        <w:spacing w:line="312" w:lineRule="auto" w:after="120"/>
        <w:ind w:firstLine="432"/>
      </w:pPr>
      <w:r>
        <w:rPr>
          <w:b w:val="0"/>
          <w:i w:val="0"/>
          <w:sz w:val="22"/>
          <w:rFonts w:ascii="SimSun" w:hAnsi="SimSun" w:eastAsia="SimSun" w:cs="SimSun"/>
        </w:rPr>
        <w:t>复杂巨系统的部署时序，受制于控制论与状态估计算法的底层铁律，其核心不等式表征为：</w:t>
      </w:r>
    </w:p>
    <w:p>
      <w:pPr>
        <w:spacing w:line="312" w:lineRule="auto" w:after="120"/>
        <w:ind w:firstLine="432"/>
      </w:pPr>
      <w:r>
        <w:rPr>
          <w:b w:val="0"/>
          <w:i w:val="0"/>
          <w:sz w:val="22"/>
          <w:rFonts w:ascii="SimSun" w:hAnsi="SimSun" w:eastAsia="SimSun" w:cs="SimSun"/>
        </w:rPr>
        <w:t>参数域界定： 系统的有效控制域维度 ，被其可观测域维度 施加绝对的测度上限约束。</w:t>
      </w:r>
    </w:p>
    <w:p>
      <w:pPr>
        <w:spacing w:line="312" w:lineRule="auto" w:after="120"/>
        <w:ind w:firstLine="432"/>
      </w:pPr>
      <w:r>
        <w:rPr>
          <w:b w:val="0"/>
          <w:i w:val="0"/>
          <w:sz w:val="22"/>
          <w:rFonts w:ascii="SimSun" w:hAnsi="SimSun" w:eastAsia="SimSun" w:cs="SimSun"/>
        </w:rPr>
        <w:t>物理映射解析： 掌控系统底层的实体状态探测节点（Sensor），即掌握了向统御算符持续注入全息残差的拓扑咽喉。缺乏底层探针数据的刚性支撑，任何宏观维度的控制矢量输出均为产生零信息增益的无功操作。行业标杆复杂制造实体（如 Apple）强制其底层代工厂接入微观排程引擎，其物理实质即通过底层算力网格构建自下而上的数字测度桥梁，确保系统的可观测空间足以支撑高阶控制空间的维数要求。</w:t>
      </w:r>
    </w:p>
    <w:p>
      <w:pPr>
        <w:spacing w:line="312" w:lineRule="auto" w:after="120"/>
        <w:ind w:firstLine="432"/>
      </w:pPr>
      <w:r>
        <w:rPr>
          <w:b w:val="0"/>
          <w:i w:val="0"/>
          <w:sz w:val="22"/>
          <w:rFonts w:ascii="SimSun" w:hAnsi="SimSun" w:eastAsia="SimSun" w:cs="SimSun"/>
        </w:rPr>
        <w:t>14.3 架构重整路径：逆向物理锚定与探针方程</w:t>
      </w:r>
    </w:p>
    <w:p>
      <w:pPr>
        <w:spacing w:line="312" w:lineRule="auto" w:after="120"/>
        <w:ind w:firstLine="432"/>
      </w:pPr>
      <w:r>
        <w:rPr>
          <w:b w:val="0"/>
          <w:i w:val="0"/>
          <w:sz w:val="22"/>
          <w:rFonts w:ascii="SimSun" w:hAnsi="SimSun" w:eastAsia="SimSun" w:cs="SimSun"/>
        </w:rPr>
        <w:t>为跨越宏观开环断裂带，系统的生成与演化必须严格执行“逆向锚定律（Reverse Anchoring Law）”：</w:t>
      </w:r>
    </w:p>
    <w:p>
      <w:pPr>
        <w:spacing w:line="312" w:lineRule="auto" w:after="120"/>
        <w:ind w:firstLine="432"/>
      </w:pPr>
      <w:r>
        <w:rPr>
          <w:b w:val="0"/>
          <w:i w:val="0"/>
          <w:sz w:val="22"/>
          <w:rFonts w:ascii="SimSun" w:hAnsi="SimSun" w:eastAsia="SimSun" w:cs="SimSun"/>
        </w:rPr>
        <w:t>部署物理观测算符： 必须优先下沉至底层物理网格（制造车间、物理储位、物流末端），部署无损状态探针，通过探针方程提取绝对真实的系统物理偏差：</w:t>
      </w:r>
    </w:p>
    <w:p>
      <w:pPr>
        <w:spacing w:line="312" w:lineRule="auto" w:after="120"/>
        <w:ind w:firstLine="432"/>
      </w:pPr>
      <w:r>
        <w:rPr>
          <w:b w:val="0"/>
          <w:i w:val="0"/>
          <w:sz w:val="22"/>
          <w:rFonts w:ascii="SimSun" w:hAnsi="SimSun" w:eastAsia="SimSun" w:cs="SimSun"/>
        </w:rPr>
        <w:t>单向维度支撑法则： 演化路径须肇始于底层执行域（IOP）的数字特征显影，确立微观物理状态的绝对确权；依此为基底向上托举、构建战术计划域（ITP），最终在最高维空间闭合战略协同域（IBP）。</w:t>
      </w:r>
    </w:p>
    <w:p>
      <w:pPr>
        <w:spacing w:line="312" w:lineRule="auto" w:after="120"/>
        <w:ind w:firstLine="432"/>
      </w:pPr>
      <w:r>
        <w:rPr>
          <w:b w:val="0"/>
          <w:i w:val="0"/>
          <w:sz w:val="22"/>
          <w:rFonts w:ascii="SimSun" w:hAnsi="SimSun" w:eastAsia="SimSun" w:cs="SimSun"/>
        </w:rPr>
        <w:t>全域相空间灰度确权（Grey-box Validation）： 截取完整的业务流矢量，执行全链路闭环测度。唯有当底层的“执行域黑箱”与物理重力约束发生刚性咬合，且残差反馈回路畅通后，系统方具备启动“向上反演（Upward Inversion）”的物理条件——即利用绝对的底层环境约束，反向收敛并无情校准宏观中枢设定的极值偏差。</w:t>
      </w:r>
    </w:p>
    <w:p>
      <w:pPr>
        <w:spacing w:line="312" w:lineRule="auto" w:after="120"/>
        <w:ind w:firstLine="432"/>
      </w:pPr>
      <w:r>
        <w:rPr>
          <w:b w:val="0"/>
          <w:i w:val="0"/>
          <w:sz w:val="22"/>
          <w:rFonts w:ascii="SimSun" w:hAnsi="SimSun" w:eastAsia="SimSun" w:cs="SimSun"/>
        </w:rPr>
        <w:t>第十五章 第七定律（动力论）映射：向量标量积做功与双核力场对齐</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核心公理：驱动系统跨越静摩擦边界的有效做功，源于宏观行政矢量与客观逻辑矢量的精确标量积。当干预矢量偏离客观轨道时，系统有效产出必然归零并伴随高维热耗散。</w:t>
            </w:r>
          </w:p>
        </w:tc>
      </w:tr>
    </w:tbl>
    <w:p>
      <w:pPr>
        <w:spacing w:line="312" w:lineRule="auto" w:after="120"/>
        <w:ind w:firstLine="432"/>
      </w:pPr>
      <w:r>
        <w:rPr>
          <w:b w:val="0"/>
          <w:i w:val="0"/>
          <w:sz w:val="22"/>
          <w:rFonts w:ascii="SimSun" w:hAnsi="SimSun" w:eastAsia="SimSun" w:cs="SimSun"/>
        </w:rPr>
        <w:t>当系统从数字相空间降临至真实的执行场域时，必然遭遇极大的结构性惯性阻力。本章旨在解剖系统演化进程中的“动力学做功机制”，并以严密的物理方程，对传统管理学中“高压驱动（线性动能错觉）”的干预模式下达最终判决。</w:t>
      </w:r>
    </w:p>
    <w:p>
      <w:pPr>
        <w:spacing w:line="312" w:lineRule="auto" w:after="120"/>
        <w:ind w:firstLine="432"/>
      </w:pPr>
      <w:r>
        <w:rPr>
          <w:b w:val="0"/>
          <w:i w:val="0"/>
          <w:sz w:val="22"/>
          <w:rFonts w:ascii="SimSun" w:hAnsi="SimSun" w:eastAsia="SimSun" w:cs="SimSun"/>
        </w:rPr>
        <w:t>15.1 结构性病理：权力热耗散与正交崩溃</w:t>
      </w:r>
    </w:p>
    <w:p>
      <w:pPr>
        <w:spacing w:line="312" w:lineRule="auto" w:after="120"/>
        <w:ind w:firstLine="432"/>
      </w:pPr>
      <w:r>
        <w:rPr>
          <w:b w:val="0"/>
          <w:i w:val="0"/>
          <w:sz w:val="22"/>
          <w:rFonts w:ascii="SimSun" w:hAnsi="SimSun" w:eastAsia="SimSun" w:cs="SimSun"/>
        </w:rPr>
        <w:t>在多数巨系统演化失败的案例中，宏观控制节点（高管）施加了极大的干预势能，但系统输出的有效商业做功却趋近于零。</w:t>
      </w:r>
    </w:p>
    <w:p>
      <w:pPr>
        <w:spacing w:line="312" w:lineRule="auto" w:after="120"/>
        <w:ind w:firstLine="432"/>
      </w:pPr>
      <w:r>
        <w:rPr>
          <w:b w:val="0"/>
          <w:i w:val="0"/>
          <w:sz w:val="22"/>
          <w:rFonts w:ascii="SimSun" w:hAnsi="SimSun" w:eastAsia="SimSun" w:cs="SimSun"/>
        </w:rPr>
        <w:t>物理相变真相（正交崩溃机制）：</w:t>
      </w:r>
    </w:p>
    <w:p>
      <w:pPr>
        <w:spacing w:line="312" w:lineRule="auto" w:after="120"/>
        <w:ind w:firstLine="432"/>
      </w:pPr>
      <w:r>
        <w:rPr>
          <w:b w:val="0"/>
          <w:i w:val="0"/>
          <w:sz w:val="22"/>
          <w:rFonts w:ascii="SimSun" w:hAnsi="SimSun" w:eastAsia="SimSun" w:cs="SimSun"/>
        </w:rPr>
        <w:t>当管理层的 KPI 牵引矢量（行政干预方向）与统御算符推演出的客观最优解矢量发生正交偏移（错配夹角）时，由于，标量积瞬间塌缩。</w:t>
      </w:r>
    </w:p>
    <w:p>
      <w:pPr>
        <w:spacing w:line="312" w:lineRule="auto" w:after="120"/>
        <w:ind w:firstLine="432"/>
      </w:pPr>
      <w:r>
        <w:rPr>
          <w:b w:val="0"/>
          <w:i w:val="0"/>
          <w:sz w:val="22"/>
          <w:rFonts w:ascii="SimSun" w:hAnsi="SimSun" w:eastAsia="SimSun" w:cs="SimSun"/>
        </w:rPr>
        <w:t>此时，行政干预所倾注的庞大动能并未转化为推动系统演化的有效做功。相反，依据正交分解定律，这股巨大的能量全部转化为与轨道垂直的剪切力，在部门壁垒的非凸博弈中，彻底降级为引发系统过热的震荡废热。行政推力越大，系统的热崩塌与结构性撕裂越剧烈。</w:t>
      </w:r>
    </w:p>
    <w:p>
      <w:pPr>
        <w:spacing w:line="312" w:lineRule="auto" w:after="120"/>
        <w:ind w:firstLine="432"/>
      </w:pPr>
      <w:r>
        <w:rPr>
          <w:b w:val="0"/>
          <w:i w:val="0"/>
          <w:sz w:val="22"/>
          <w:rFonts w:ascii="SimSun" w:hAnsi="SimSun" w:eastAsia="SimSun" w:cs="SimSun"/>
        </w:rPr>
        <w:t>15.2 核心动力学方程：有效做功与系统加速度</w:t>
      </w:r>
    </w:p>
    <w:p>
      <w:pPr>
        <w:spacing w:line="312" w:lineRule="auto" w:after="120"/>
        <w:ind w:firstLine="432"/>
      </w:pPr>
      <w:r>
        <w:rPr>
          <w:b w:val="0"/>
          <w:i w:val="0"/>
          <w:sz w:val="22"/>
          <w:rFonts w:ascii="SimSun" w:hAnsi="SimSun" w:eastAsia="SimSun" w:cs="SimSun"/>
        </w:rPr>
        <w:t>系统的物理推进效率与真实产出，被以下两组严密的动力学方程绝对统御：</w:t>
      </w:r>
    </w:p>
    <w:p>
      <w:pPr>
        <w:spacing w:line="312" w:lineRule="auto" w:after="120"/>
        <w:ind w:firstLine="432"/>
      </w:pPr>
      <w:r>
        <w:rPr>
          <w:b w:val="0"/>
          <w:i w:val="0"/>
          <w:sz w:val="22"/>
          <w:rFonts w:ascii="SimSun" w:hAnsi="SimSun" w:eastAsia="SimSun" w:cs="SimSun"/>
        </w:rPr>
        <w:t>1. 组织动力学演化方程：</w:t>
      </w:r>
    </w:p>
    <w:p>
      <w:pPr>
        <w:spacing w:line="312" w:lineRule="auto" w:after="120"/>
        <w:ind w:firstLine="432"/>
      </w:pPr>
      <w:r>
        <w:rPr>
          <w:b w:val="0"/>
          <w:i w:val="0"/>
          <w:sz w:val="22"/>
          <w:rFonts w:ascii="SimSun" w:hAnsi="SimSun" w:eastAsia="SimSun" w:cs="SimSun"/>
        </w:rPr>
        <w:t>（演化惯性力）： 组织的静态惯性质量与系统状态跃迁加速度 的乘积。</w:t>
      </w:r>
    </w:p>
    <w:p>
      <w:pPr>
        <w:spacing w:line="312" w:lineRule="auto" w:after="120"/>
        <w:ind w:firstLine="432"/>
      </w:pPr>
      <w:r>
        <w:rPr>
          <w:b w:val="0"/>
          <w:i w:val="0"/>
          <w:sz w:val="22"/>
          <w:rFonts w:ascii="SimSun" w:hAnsi="SimSun" w:eastAsia="SimSun" w:cs="SimSun"/>
        </w:rPr>
        <w:t>（行政推力场）： 宏观节点自上而下注入的资源调度与强制牵引力。</w:t>
      </w:r>
    </w:p>
    <w:p>
      <w:pPr>
        <w:spacing w:line="312" w:lineRule="auto" w:after="120"/>
        <w:ind w:firstLine="432"/>
      </w:pPr>
      <w:r>
        <w:rPr>
          <w:b w:val="0"/>
          <w:i w:val="0"/>
          <w:sz w:val="22"/>
          <w:rFonts w:ascii="SimSun" w:hAnsi="SimSun" w:eastAsia="SimSun" w:cs="SimSun"/>
        </w:rPr>
        <w:t>（逻辑引力场）： 由底层数据模型与算法构筑的客观必然性轨道重力。</w:t>
      </w:r>
    </w:p>
    <w:p>
      <w:pPr>
        <w:spacing w:line="312" w:lineRule="auto" w:after="120"/>
        <w:ind w:firstLine="432"/>
      </w:pPr>
      <w:r>
        <w:rPr>
          <w:b w:val="0"/>
          <w:i w:val="0"/>
          <w:sz w:val="22"/>
          <w:rFonts w:ascii="SimSun" w:hAnsi="SimSun" w:eastAsia="SimSun" w:cs="SimSun"/>
        </w:rPr>
        <w:t>（系统摩擦力）： 组织架构中的通信损耗、习惯势能与局部博弈阻力。</w:t>
      </w:r>
    </w:p>
    <w:p>
      <w:pPr>
        <w:spacing w:line="312" w:lineRule="auto" w:after="120"/>
        <w:ind w:firstLine="432"/>
      </w:pPr>
      <w:r>
        <w:rPr>
          <w:b w:val="0"/>
          <w:i w:val="0"/>
          <w:sz w:val="22"/>
          <w:rFonts w:ascii="SimSun" w:hAnsi="SimSun" w:eastAsia="SimSun" w:cs="SimSun"/>
        </w:rPr>
        <w:t>2. 向量标量积做功方程（大一统第一定律推演）：</w:t>
      </w:r>
    </w:p>
    <w:p>
      <w:pPr>
        <w:spacing w:line="312" w:lineRule="auto" w:after="120"/>
        <w:ind w:firstLine="432"/>
      </w:pPr>
      <w:r>
        <w:rPr>
          <w:b w:val="0"/>
          <w:i w:val="0"/>
          <w:sz w:val="22"/>
          <w:rFonts w:ascii="SimSun" w:hAnsi="SimSun" w:eastAsia="SimSun" w:cs="SimSun"/>
        </w:rPr>
        <w:t>（权力意志矢量）： 控制中枢对资源分配、优先级调度的绝对行政动能向量。</w:t>
      </w:r>
    </w:p>
    <w:p>
      <w:pPr>
        <w:spacing w:line="312" w:lineRule="auto" w:after="120"/>
        <w:ind w:firstLine="432"/>
      </w:pPr>
      <w:r>
        <w:rPr>
          <w:b w:val="0"/>
          <w:i w:val="0"/>
          <w:sz w:val="22"/>
          <w:rFonts w:ascii="SimSun" w:hAnsi="SimSun" w:eastAsia="SimSun" w:cs="SimSun"/>
        </w:rPr>
        <w:t>（客观逻辑矢量）： 统御算符依据底层硬性约束推演出的全域最优演化轨道。</w:t>
      </w:r>
    </w:p>
    <w:p>
      <w:pPr>
        <w:spacing w:line="312" w:lineRule="auto" w:after="120"/>
        <w:ind w:firstLine="432"/>
      </w:pPr>
      <w:r>
        <w:rPr>
          <w:b w:val="0"/>
          <w:i w:val="0"/>
          <w:sz w:val="22"/>
          <w:rFonts w:ascii="SimSun" w:hAnsi="SimSun" w:eastAsia="SimSun" w:cs="SimSun"/>
        </w:rPr>
        <w:t>（错配夹角）： 主观行政意图与客观物理规律之间的拓扑偏离度。</w:t>
      </w:r>
    </w:p>
    <w:p>
      <w:pPr>
        <w:spacing w:line="312" w:lineRule="auto" w:after="120"/>
        <w:ind w:firstLine="432"/>
      </w:pPr>
      <w:r>
        <w:rPr>
          <w:b w:val="0"/>
          <w:i w:val="0"/>
          <w:sz w:val="22"/>
          <w:rFonts w:ascii="SimSun" w:hAnsi="SimSun" w:eastAsia="SimSun" w:cs="SimSun"/>
        </w:rPr>
        <w:t>15.3 架构解药：双核力场的时空相变与夹角坍缩</w:t>
      </w:r>
    </w:p>
    <w:p>
      <w:pPr>
        <w:spacing w:line="312" w:lineRule="auto" w:after="120"/>
        <w:ind w:firstLine="432"/>
      </w:pPr>
      <w:r>
        <w:rPr>
          <w:b w:val="0"/>
          <w:i w:val="0"/>
          <w:sz w:val="22"/>
          <w:rFonts w:ascii="SimSun" w:hAnsi="SimSun" w:eastAsia="SimSun" w:cs="SimSun"/>
        </w:rPr>
        <w:t>系统落地的物理学本质，是动用系统工程手段强制收敛错配夹角，令（即）。此过程必须依循“双核力场”在不同时间切片下的相变机制：</w:t>
      </w:r>
    </w:p>
    <w:p>
      <w:pPr>
        <w:spacing w:line="312" w:lineRule="auto" w:after="120"/>
        <w:ind w:firstLine="432"/>
      </w:pPr>
      <w:r>
        <w:rPr>
          <w:b w:val="0"/>
          <w:i w:val="0"/>
          <w:sz w:val="22"/>
          <w:rFonts w:ascii="SimSun" w:hAnsi="SimSun" w:eastAsia="SimSun" w:cs="SimSun"/>
        </w:rPr>
        <w:t>相变一阶（启动期）：越过静摩擦极限</w:t>
      </w:r>
    </w:p>
    <w:p>
      <w:pPr>
        <w:spacing w:line="312" w:lineRule="auto" w:after="120"/>
        <w:ind w:firstLine="432"/>
      </w:pPr>
      <w:r>
        <w:rPr>
          <w:b w:val="0"/>
          <w:i w:val="0"/>
          <w:sz w:val="22"/>
          <w:rFonts w:ascii="SimSun" w:hAnsi="SimSun" w:eastAsia="SimSun" w:cs="SimSun"/>
        </w:rPr>
        <w:t>系统初始阶段缺乏演化动能，组织静摩擦力处于极大值。此时单纯的算法逻辑无法打破力学平衡。必须由最高收敛节点（一号位）强行注入绝对量级的行政动能矢量，通过非对称的能量灌注，强行打破原有的纳什均衡，完成系统初态的物理重置。</w:t>
      </w:r>
    </w:p>
    <w:p>
      <w:pPr>
        <w:spacing w:line="312" w:lineRule="auto" w:after="120"/>
        <w:ind w:firstLine="432"/>
      </w:pPr>
      <w:r>
        <w:rPr>
          <w:b w:val="0"/>
          <w:i w:val="0"/>
          <w:sz w:val="22"/>
          <w:rFonts w:ascii="SimSun" w:hAnsi="SimSun" w:eastAsia="SimSun" w:cs="SimSun"/>
        </w:rPr>
        <w:t>相变二阶（运行期）：防范高维热耗散</w:t>
      </w:r>
    </w:p>
    <w:p>
      <w:pPr>
        <w:spacing w:line="312" w:lineRule="auto" w:after="120"/>
        <w:ind w:firstLine="432"/>
      </w:pPr>
      <w:r>
        <w:rPr>
          <w:b w:val="0"/>
          <w:i w:val="0"/>
          <w:sz w:val="22"/>
          <w:rFonts w:ascii="SimSun" w:hAnsi="SimSun" w:eastAsia="SimSun" w:cs="SimSun"/>
        </w:rPr>
        <w:t>一旦系统跨越动摩擦临界点，行政权力矢量（）必须执行可控的指数级衰减。系统的动力接管权需全权移交至底层严密的架构逻辑。在此稳态阶段，算符通过高频的全链路并发推演，将“局部私利隐藏的全局代价”转化为绝对的数学显影（影子价格）。依托客观算力的绝对压迫，强制剥离微观节点的非正交自由度，将所有离散的利益矢量强行扳回至与全域战略平行的主轨道上（锁定 ），实现组织动能向商业价值 100% 的无损做功转换。</w:t>
      </w:r>
    </w:p>
    <w:p>
      <w:pPr>
        <w:spacing w:line="312" w:lineRule="auto" w:after="120"/>
        <w:ind w:firstLine="432"/>
      </w:pPr>
      <w:r>
        <w:rPr>
          <w:b w:val="0"/>
          <w:i w:val="0"/>
          <w:sz w:val="22"/>
          <w:rFonts w:ascii="SimSun" w:hAnsi="SimSun" w:eastAsia="SimSun" w:cs="SimSun"/>
        </w:rPr>
        <w:t>本章结论：</w:t>
      </w:r>
    </w:p>
    <w:p>
      <w:pPr>
        <w:spacing w:line="312" w:lineRule="auto" w:after="120"/>
        <w:ind w:firstLine="432"/>
      </w:pPr>
      <w:r>
        <w:rPr>
          <w:b w:val="0"/>
          <w:i w:val="0"/>
          <w:sz w:val="22"/>
          <w:rFonts w:ascii="SimSun" w:hAnsi="SimSun" w:eastAsia="SimSun" w:cs="SimSun"/>
        </w:rPr>
        <w:t>维持复杂系统演化的长效动力，绝非源于心理学层面的“赋能”或主观意志的持续加压，而是源于对物理组织架构的冷酷重构。唯有依托刚性的底层算法，系统化地剥夺微观节点的博弈空间，强行坍缩激励相容的错配夹角（），方能确保企业这台“抗熵增复利引擎”在极速运转的相空间中，始终维持零摩擦、低耗散的绝对正向做功。</w:t>
      </w:r>
    </w:p>
    <w:p>
      <w:pPr>
        <w:spacing w:line="312" w:lineRule="auto" w:after="120"/>
        <w:ind w:firstLine="432"/>
      </w:pPr>
      <w:r>
        <w:rPr>
          <w:b w:val="0"/>
          <w:i w:val="0"/>
          <w:sz w:val="22"/>
          <w:rFonts w:ascii="SimSun" w:hAnsi="SimSun" w:eastAsia="SimSun" w:cs="SimSun"/>
        </w:rPr>
        <w:t>第十六章 第八定律（进化论）映射：哥德尔不完备边界与碳硅共生演化</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核心公理：开放复杂巨系统交付的物理实体非静态稳态构型，而是具备跨越逻辑边界能力的复合自创生（Autopoiesis）演化机制。</w:t>
            </w:r>
          </w:p>
        </w:tc>
      </w:tr>
    </w:tbl>
    <w:p>
      <w:pPr>
        <w:spacing w:line="312" w:lineRule="auto" w:after="120"/>
        <w:ind w:firstLine="432"/>
      </w:pPr>
      <w:r>
        <w:rPr>
          <w:b w:val="0"/>
          <w:i w:val="0"/>
          <w:sz w:val="22"/>
          <w:rFonts w:ascii="SimSun" w:hAnsi="SimSun" w:eastAsia="SimSun" w:cs="SimSun"/>
        </w:rPr>
        <w:t>在真实的价值链拓扑网络中，外部环境约束与商业相空间永远处于非线性的动态扩维之中。本章旨在确立一项终极测度：当绝对严密的硅基算符不可避免地撞击其底层逻辑的不可计算边界时，必须引入“碳基元认知（Carbon-based Meta-cognition）”作为破壁算符，完成跨越哥德尔边界的双环相变跃迁（Double-Loop Phase Transition）。</w:t>
      </w:r>
    </w:p>
    <w:p>
      <w:pPr>
        <w:spacing w:line="312" w:lineRule="auto" w:after="120"/>
        <w:ind w:firstLine="432"/>
      </w:pPr>
      <w:r>
        <w:rPr>
          <w:b w:val="0"/>
          <w:i w:val="0"/>
          <w:sz w:val="22"/>
          <w:rFonts w:ascii="SimSun" w:hAnsi="SimSun" w:eastAsia="SimSun" w:cs="SimSun"/>
        </w:rPr>
        <w:t>16.1 结构性病理：单环纠偏失效与系统的结构性热寂</w:t>
      </w:r>
    </w:p>
    <w:p>
      <w:pPr>
        <w:spacing w:line="312" w:lineRule="auto" w:after="120"/>
        <w:ind w:firstLine="432"/>
      </w:pPr>
      <w:r>
        <w:rPr>
          <w:b w:val="0"/>
          <w:i w:val="0"/>
          <w:sz w:val="22"/>
          <w:rFonts w:ascii="SimSun" w:hAnsi="SimSun" w:eastAsia="SimSun" w:cs="SimSun"/>
        </w:rPr>
        <w:t>在海量巨系统的演化生命周期中，常表现为部署运行若干周期后，底层节点发生行为退化，被动向离散低维状态（如 Excel 人工测度）滑落。</w:t>
      </w:r>
    </w:p>
    <w:p>
      <w:pPr>
        <w:spacing w:line="312" w:lineRule="auto" w:after="120"/>
        <w:ind w:firstLine="432"/>
      </w:pPr>
      <w:r>
        <w:rPr>
          <w:b w:val="0"/>
          <w:i w:val="0"/>
          <w:sz w:val="22"/>
          <w:rFonts w:ascii="SimSun" w:hAnsi="SimSun" w:eastAsia="SimSun" w:cs="SimSun"/>
        </w:rPr>
        <w:t>单环控制下的热寂崩塌机制：</w:t>
      </w:r>
    </w:p>
    <w:p>
      <w:pPr>
        <w:spacing w:line="312" w:lineRule="auto" w:after="120"/>
        <w:ind w:firstLine="432"/>
      </w:pPr>
      <w:r>
        <w:rPr>
          <w:b w:val="0"/>
          <w:i w:val="0"/>
          <w:sz w:val="22"/>
          <w:rFonts w:ascii="SimSun" w:hAnsi="SimSun" w:eastAsia="SimSun" w:cs="SimSun"/>
        </w:rPr>
        <w:t>伴随外部物理空间发生高维变异（如突发的多边贸易拓扑重构、颠覆性的柔性工艺并入），系统预置的数据模型正交基底中，存在无法映射该变异的拓扑盲区。</w:t>
      </w:r>
    </w:p>
    <w:p>
      <w:pPr>
        <w:spacing w:line="312" w:lineRule="auto" w:after="120"/>
        <w:ind w:firstLine="432"/>
      </w:pPr>
      <w:r>
        <w:rPr>
          <w:b w:val="0"/>
          <w:i w:val="0"/>
          <w:sz w:val="22"/>
          <w:rFonts w:ascii="SimSun" w:hAnsi="SimSun" w:eastAsia="SimSun" w:cs="SimSun"/>
        </w:rPr>
        <w:t>若系统僵化地执行“单环纠偏（Single-Loop Control）”——即强迫超越边界的新型物理变量，强制投影进低维的旧系统约束法则中运算。此举将导致算符输出的演化轨道严重背离物理实相，在相空间中积分出呈现发散状态的宏观结构偏差。最终，硅基演化网络因彻底丧失物理测度的客观锚定，被微观执行节点物理切断，系统堕入完全丧失演化能力的控制论热寂（Thermal Death）。</w:t>
      </w:r>
    </w:p>
    <w:p>
      <w:pPr>
        <w:spacing w:line="312" w:lineRule="auto" w:after="120"/>
        <w:ind w:firstLine="432"/>
      </w:pPr>
      <w:r>
        <w:rPr>
          <w:b w:val="0"/>
          <w:i w:val="0"/>
          <w:sz w:val="22"/>
          <w:rFonts w:ascii="SimSun" w:hAnsi="SimSun" w:eastAsia="SimSun" w:cs="SimSun"/>
        </w:rPr>
        <w:t>16.2 物理学判决：哥德尔不完备定理的系统学显影</w:t>
      </w:r>
    </w:p>
    <w:p>
      <w:pPr>
        <w:spacing w:line="312" w:lineRule="auto" w:after="120"/>
        <w:ind w:firstLine="432"/>
      </w:pPr>
      <w:r>
        <w:rPr>
          <w:b w:val="0"/>
          <w:i w:val="0"/>
          <w:sz w:val="22"/>
          <w:rFonts w:ascii="SimSun" w:hAnsi="SimSun" w:eastAsia="SimSun" w:cs="SimSun"/>
        </w:rPr>
        <w:t>系统之所以必然遭遇不可消化的变异，并非源于工程代码的精度缺陷，而是被元数学与形式逻辑的底层铁律绝对框定：</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形式化映射： 哥德尔第一不完备定理证明，在任何包含基础算术公理的形式系统中，系统的“一致性（内部代数自洽）”与“完备性（全域拓扑覆盖）”构成不可调和的正交排斥。</w:t>
            </w:r>
          </w:p>
        </w:tc>
      </w:tr>
    </w:tbl>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系统演化判决： 任何实现绝对逻辑自洽的价值链统御算符，其相空间在数学上注定是不完备的。它仅能在初始公理划定的时空容器内，执行已知变量的极速寻优。硅基逻辑绝对无法通过内生代数推演，去测度或计算其设定维度之外的未知物理变异。伴随时间箭头的推移，系统演化轨迹发生的概率会触碰一堵自身算法无法穿透的逻辑边界（即系统的哥德尔极限）。</w:t>
            </w:r>
          </w:p>
        </w:tc>
      </w:tr>
    </w:tbl>
    <w:p>
      <w:pPr>
        <w:spacing w:line="312" w:lineRule="auto" w:after="120"/>
        <w:ind w:firstLine="432"/>
      </w:pPr>
      <w:r>
        <w:rPr>
          <w:b w:val="0"/>
          <w:i w:val="0"/>
          <w:sz w:val="22"/>
          <w:rFonts w:ascii="SimSun" w:hAnsi="SimSun" w:eastAsia="SimSun" w:cs="SimSun"/>
        </w:rPr>
        <w:t>16.3 相变演化方程：全息结构偏差触发的双环跃迁</w:t>
      </w:r>
    </w:p>
    <w:p>
      <w:pPr>
        <w:spacing w:line="312" w:lineRule="auto" w:after="120"/>
        <w:ind w:firstLine="432"/>
      </w:pPr>
      <w:r>
        <w:rPr>
          <w:b w:val="0"/>
          <w:i w:val="0"/>
          <w:sz w:val="22"/>
          <w:rFonts w:ascii="SimSun" w:hAnsi="SimSun" w:eastAsia="SimSun" w:cs="SimSun"/>
        </w:rPr>
        <w:t>为阻断系统在哥德尔边界处的崩溃，必须在架构内核中置入跨代进化的非线性演化方程：</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（稳态旧算符）： 当前逼近公理计算极限、濒临拓扑失效的闭环系统状态。</w:t>
            </w:r>
          </w:p>
        </w:tc>
      </w:tr>
    </w:tbl>
    <w:p>
      <w:pPr>
        <w:spacing w:line="312" w:lineRule="auto" w:after="120"/>
        <w:ind w:firstLine="432"/>
      </w:pPr>
      <w:r>
        <w:rPr>
          <w:b w:val="0"/>
          <w:i w:val="0"/>
          <w:sz w:val="22"/>
          <w:rFonts w:ascii="SimSun" w:hAnsi="SimSun" w:eastAsia="SimSun" w:cs="SimSun"/>
        </w:rPr>
        <w:t>（临界宏观偏差矩阵）： 在旧逻辑闭环内持续积分累积、超越算符吞吐极限的底层真实物理变异总和。当其触及相变临界阈值，即客观宣告原系统法则的物理破产。</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（元认知跃迁算符 / 碳基干预）： 跨越系统既定马尔可夫链（Markov Chain）边界的高维操作。唯有具备流体智力的碳基高阶节点，能够跃出机器既定的公理闭环，摄取系统外的全新环境参量。通过执行跃迁算符 ，总架构师对原系统的约束矩阵进行强制拓扑破缺与代数重组，将不可约的偏差降维转化为新的边界约束参数，从而涌现出高维的新统御架构 。</w:t>
            </w:r>
          </w:p>
        </w:tc>
      </w:tr>
    </w:tbl>
    <w:p>
      <w:pPr>
        <w:spacing w:line="312" w:lineRule="auto" w:after="120"/>
        <w:ind w:firstLine="432"/>
      </w:pPr>
      <w:r>
        <w:rPr>
          <w:b w:val="0"/>
          <w:i w:val="0"/>
          <w:sz w:val="22"/>
          <w:rFonts w:ascii="SimSun" w:hAnsi="SimSun" w:eastAsia="SimSun" w:cs="SimSun"/>
        </w:rPr>
        <w:t>16.4 架构重构解药：三阶主动相变与碳硅拓扑共生</w:t>
      </w:r>
    </w:p>
    <w:p>
      <w:pPr>
        <w:spacing w:line="312" w:lineRule="auto" w:after="120"/>
        <w:ind w:firstLine="432"/>
      </w:pPr>
      <w:r>
        <w:rPr>
          <w:b w:val="0"/>
          <w:i w:val="0"/>
          <w:sz w:val="22"/>
          <w:rFonts w:ascii="SimSun" w:hAnsi="SimSun" w:eastAsia="SimSun" w:cs="SimSun"/>
        </w:rPr>
        <w:t>在巨系统工程的绝对物理闭环中，此种“双环跃迁”被提纯为一套不依赖特定碳基个体的独立相变机制（Proactive Operations）。它通过三阶降维法则，完成对哥德尔边界的极限量化刺穿：</w:t>
      </w:r>
    </w:p>
    <w:p>
      <w:pPr>
        <w:spacing w:line="312" w:lineRule="auto" w:after="120"/>
        <w:ind w:firstLine="432"/>
      </w:pPr>
      <w:r>
        <w:rPr>
          <w:b w:val="0"/>
          <w:i w:val="0"/>
          <w:sz w:val="22"/>
          <w:rFonts w:ascii="SimSun" w:hAnsi="SimSun" w:eastAsia="SimSun" w:cs="SimSun"/>
        </w:rPr>
        <w:t>启发式代偿 (Heuristic Compensation) —— 碳基元认知的非线性干预：</w:t>
      </w:r>
    </w:p>
    <w:p>
      <w:pPr>
        <w:spacing w:line="312" w:lineRule="auto" w:after="120"/>
        <w:ind w:firstLine="432"/>
      </w:pPr>
      <w:r>
        <w:rPr>
          <w:b w:val="0"/>
          <w:i w:val="0"/>
          <w:sz w:val="22"/>
          <w:rFonts w:ascii="SimSun" w:hAnsi="SimSun" w:eastAsia="SimSun" w:cs="SimSun"/>
        </w:rPr>
        <w:t>当致命的拓扑变异引发硅基引擎系统性停滞（Halt）时，必须阻断等待底层代码重构的长周期时延。碳基高维节点需瞬间跨越系统界面，依靠启发式搜索与外部干预确立临时物理链接，维持底层物质流的连续性做功。此为碳基流体智力对硅基边界刚性的瞬时势能代偿。</w:t>
      </w:r>
    </w:p>
    <w:p>
      <w:pPr>
        <w:spacing w:line="312" w:lineRule="auto" w:after="120"/>
        <w:ind w:firstLine="432"/>
      </w:pPr>
      <w:r>
        <w:rPr>
          <w:b w:val="0"/>
          <w:i w:val="0"/>
          <w:sz w:val="22"/>
          <w:rFonts w:ascii="SimSun" w:hAnsi="SimSun" w:eastAsia="SimSun" w:cs="SimSun"/>
        </w:rPr>
        <w:t>拓扑溯源 (Topological Tracing) —— 数据模型双螺旋的相空间穿透：</w:t>
      </w:r>
    </w:p>
    <w:p>
      <w:pPr>
        <w:spacing w:line="312" w:lineRule="auto" w:after="120"/>
        <w:ind w:firstLine="432"/>
      </w:pPr>
      <w:r>
        <w:rPr>
          <w:b w:val="0"/>
          <w:i w:val="0"/>
          <w:sz w:val="22"/>
          <w:rFonts w:ascii="SimSun" w:hAnsi="SimSun" w:eastAsia="SimSun" w:cs="SimSun"/>
        </w:rPr>
        <w:t>物理危机降级后，演化探针下潜至数据模型与业务算法的内核基底。基于全息残差反演，精确定位引发坍缩的真实物理特征维度，其本质是测算超出现有观测流形的拓扑奇点。</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算符扩维跃迁 (Operator Renormalization) —— 硅基公理体系的重整：</w:t>
            </w:r>
          </w:p>
        </w:tc>
      </w:tr>
    </w:tbl>
    <w:p>
      <w:pPr>
        <w:spacing w:line="312" w:lineRule="auto" w:after="120"/>
        <w:ind w:firstLine="432"/>
      </w:pPr>
      <w:r>
        <w:rPr>
          <w:b w:val="0"/>
          <w:i w:val="0"/>
          <w:sz w:val="22"/>
          <w:rFonts w:ascii="SimSun" w:hAnsi="SimSun" w:eastAsia="SimSun" w:cs="SimSun"/>
        </w:rPr>
        <w:t>将游离于旧相空间之外的未知物理变量，降维编译为机器可解析的新正交维度与新不等式约束。正式将其纳入全新的 算符中。完成系统对外部高熵变异的吸收与秩序同化。</w:t>
      </w:r>
    </w:p>
    <w:p>
      <w:pPr>
        <w:spacing w:line="312" w:lineRule="auto" w:after="120"/>
        <w:ind w:firstLine="432"/>
      </w:pPr>
      <w:r>
        <w:rPr>
          <w:b w:val="0"/>
          <w:i w:val="0"/>
          <w:sz w:val="22"/>
          <w:rFonts w:ascii="SimSun" w:hAnsi="SimSun" w:eastAsia="SimSun" w:cs="SimSun"/>
        </w:rPr>
        <w:t>本章结论：</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在极值复杂度的对抗中，物理引擎不具备拓扑越界的自发感知，但也免于生物碳基的算力衰减。极致的巨系统演化，必须在代数层面实现绝对的“碳硅拓扑共生”：硅基引擎作为做功主体，在既定公理边界内执行极低时延的定量降维收敛；而碳基总架构师则充当系统的高阶防卫中枢，依靠对环境残差的拓扑敏感性捕获变异，持续刺穿系统的哥德尔边界，将未知的高熵混沌，强制塌缩为驱动系统抗熵进化的全新数字法则。</w:t>
            </w:r>
          </w:p>
        </w:tc>
      </w:tr>
    </w:tbl>
    <w:p>
      <w:pPr>
        <w:spacing w:line="312" w:lineRule="auto" w:after="120"/>
        <w:ind w:firstLine="432"/>
      </w:pPr>
      <w:r>
        <w:rPr>
          <w:b w:val="0"/>
          <w:i w:val="0"/>
          <w:sz w:val="22"/>
          <w:rFonts w:ascii="SimSun" w:hAnsi="SimSun" w:eastAsia="SimSun" w:cs="SimSun"/>
        </w:rPr>
        <w:t>第二卷 最终回：资本复利的极值涌现与抗熵增稳态</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至此，《价值链物理学：分论》的推演已全部完成。我们用八大公理作为手术刀，彻底解剖了传统企业深陷“规模不经济”的物理病灶，并用客观的代数与拓扑逻辑，在硅基世界里重塑了一台名为 IPC（智能计划与控制中枢） 的全域数字引擎。</w:t>
            </w:r>
          </w:p>
        </w:tc>
      </w:tr>
    </w:tbl>
    <w:p>
      <w:pPr>
        <w:spacing w:line="312" w:lineRule="auto" w:after="120"/>
        <w:ind w:firstLine="432"/>
      </w:pPr>
      <w:r>
        <w:rPr>
          <w:b w:val="0"/>
          <w:i w:val="0"/>
          <w:sz w:val="22"/>
          <w:rFonts w:ascii="SimSun" w:hAnsi="SimSun" w:eastAsia="SimSun" w:cs="SimSun"/>
        </w:rPr>
        <w:t>但这台冷冰冰的数字引擎，最终将如何向企业的最高决策者（CEO 与 CFO）交账？</w:t>
      </w:r>
    </w:p>
    <w:p>
      <w:pPr>
        <w:spacing w:line="312" w:lineRule="auto" w:after="120"/>
        <w:ind w:firstLine="432"/>
      </w:pPr>
      <w:r>
        <w:rPr>
          <w:b w:val="0"/>
          <w:i w:val="0"/>
          <w:sz w:val="22"/>
          <w:rFonts w:ascii="SimSun" w:hAnsi="SimSun" w:eastAsia="SimSun" w:cs="SimSun"/>
        </w:rPr>
        <w:t>系统工程的尽头，是财务王权的绝对加冕。当这套严丝合缝的算法接管企业时，它在资本回报率（ROIC）上展现出了不可思议的结构性杠杆效应：</w:t>
      </w:r>
    </w:p>
    <w:p>
      <w:pPr>
        <w:spacing w:line="312" w:lineRule="auto" w:after="120"/>
        <w:ind w:firstLine="432"/>
      </w:pPr>
      <w:r>
        <w:rPr>
          <w:b w:val="0"/>
          <w:i w:val="0"/>
          <w:sz w:val="22"/>
          <w:rFonts w:ascii="SimSun" w:hAnsi="SimSun" w:eastAsia="SimSun" w:cs="SimSun"/>
        </w:rPr>
        <w:t>1. 分子端（税后净营业利润 NOPAT）的非线性跃升 传统的利润提升依赖“压榨人力”或“节省运费”的物理防守。而在 IPC 体系下，SWAP 引擎与OTP 双向推演在毫秒间完成了时空寻优。系统通过极速捕捉并利用未来的在途物料，完美挽回了因缺料导致流失的订单，并硬性规避了巨额的违约金与加急空运费。在分子端，算力的速度直接兑现为息税前利润的结构性暴增。</w:t>
      </w:r>
    </w:p>
    <w:p>
      <w:pPr>
        <w:spacing w:line="312" w:lineRule="auto" w:after="120"/>
        <w:ind w:firstLine="432"/>
      </w:pPr>
      <w:r>
        <w:rPr>
          <w:b w:val="0"/>
          <w:i w:val="0"/>
          <w:sz w:val="22"/>
          <w:rFonts w:ascii="SimSun" w:hAnsi="SimSun" w:eastAsia="SimSun" w:cs="SimSun"/>
        </w:rPr>
        <w:t>2. 分母端（投入资本 IC）的维度坍缩 在旧范式下，庞大的“安全库存”本质上是企业为了掩盖系统算力匮乏，而被迫进行的物理代偿（用囤积实物来购买安全感）。 而在 IPC 的维度规划（特征代数匹配）与原子级映射（Pegging）下，这些被锁死的重资产，被高维算法降维成了在内存中极速流转的精准信息。呆滞物料被算法极限榨取，预防性库存雪崩式瓦解。原本沉淀在车间里的死钱，瞬间转化为高速流动的自由现金流，极大地压缩了分母端的营运资本占用。</w:t>
      </w:r>
    </w:p>
    <w:p>
      <w:pPr>
        <w:spacing w:line="312" w:lineRule="auto" w:after="120"/>
        <w:ind w:firstLine="432"/>
      </w:pPr>
      <w:r>
        <w:rPr>
          <w:b w:val="0"/>
          <w:i w:val="0"/>
          <w:sz w:val="22"/>
          <w:rFonts w:ascii="SimSun" w:hAnsi="SimSun" w:eastAsia="SimSun" w:cs="SimSun"/>
        </w:rPr>
        <w:t>终局：向算法供应链的进化</w:t>
      </w:r>
    </w:p>
    <w:p>
      <w:pPr>
        <w:spacing w:line="312" w:lineRule="auto" w:after="120"/>
        <w:ind w:firstLine="432"/>
      </w:pPr>
      <w:r>
        <w:rPr>
          <w:b w:val="0"/>
          <w:i w:val="0"/>
          <w:sz w:val="22"/>
          <w:rFonts w:ascii="SimSun" w:hAnsi="SimSun" w:eastAsia="SimSun" w:cs="SimSun"/>
        </w:rPr>
        <w:t>当分子端的动能暴增与分母端的质量坍缩同时发生时，这台搭载了 IBP（智能业务规划）财业孪生控制塔的巨型系统，便跨越了临界点，演化为完全形态的“算法供应链（Algorithmic Supply Chain）”。 此时，企业系统已经蜕变为一台以极高资源周转率向环境输出负熵的“资本复利引擎”。在这个阶段，限制系统演化的最大静摩擦力已被彻底消灭，决定系统扩张极限的唯一变量，跃迁为最高意志（M）对宏观相空间演化边界的探测能力。 在这个消除了结构性热耗散、信息实现绝对超导的稳态网络里，战略意志（M）的每一次动力学指令，都将通过降维统御算符（Π），在底层物理实体（S）中激荡出精准、无损的因果回响。</w:t>
      </w:r>
    </w:p>
    <w:p>
      <w:pPr>
        <w:spacing w:line="312" w:lineRule="auto" w:after="120"/>
        <w:ind w:firstLine="432"/>
      </w:pPr>
      <w:r>
        <w:rPr>
          <w:b w:val="0"/>
          <w:i w:val="0"/>
          <w:sz w:val="22"/>
          <w:rFonts w:ascii="SimSun" w:hAnsi="SimSun" w:eastAsia="SimSun" w:cs="SimSun"/>
        </w:rPr>
        <w:t>第四卷 实证论：系统宏观演化的科学判决与实践测度</w:t>
      </w:r>
    </w:p>
    <w:p>
      <w:pPr>
        <w:spacing w:line="312" w:lineRule="auto" w:after="120"/>
        <w:ind w:firstLine="432"/>
      </w:pPr>
      <w:r>
        <w:rPr>
          <w:b w:val="0"/>
          <w:i w:val="0"/>
          <w:sz w:val="22"/>
          <w:rFonts w:ascii="SimSun" w:hAnsi="SimSun" w:eastAsia="SimSun" w:cs="SimSun"/>
        </w:rPr>
        <w:t>第三卷 实证纲要：系统宏观演化的判决性检验</w:t>
      </w:r>
    </w:p>
    <w:p>
      <w:pPr>
        <w:spacing w:line="312" w:lineRule="auto" w:after="120"/>
        <w:ind w:firstLine="432"/>
      </w:pPr>
      <w:r>
        <w:rPr>
          <w:b w:val="0"/>
          <w:i w:val="0"/>
          <w:sz w:val="22"/>
          <w:rFonts w:ascii="SimSun" w:hAnsi="SimSun" w:eastAsia="SimSun" w:cs="SimSun"/>
        </w:rPr>
        <w:t>任何科学理论的完备性，最终须经受宏观现实重力场的客观检验。本卷并非实证全集，而是实证纲要——选取跨领域最具代表性的正向与反向案例，以系统物理学的底层定律为纲，进行判决性测度。选取标准为：</w:t>
      </w:r>
    </w:p>
    <w:p>
      <w:pPr>
        <w:spacing w:line="312" w:lineRule="auto" w:after="120"/>
        <w:ind w:firstLine="432"/>
      </w:pPr>
      <w:r>
        <w:rPr>
          <w:b w:val="0"/>
          <w:i w:val="0"/>
          <w:sz w:val="22"/>
          <w:rFonts w:ascii="SimSun" w:hAnsi="SimSun" w:eastAsia="SimSun" w:cs="SimSun"/>
        </w:rPr>
        <w:t>（1）系统足够复杂，具备O(N!)级状态空间；</w:t>
      </w:r>
    </w:p>
    <w:p>
      <w:pPr>
        <w:spacing w:line="312" w:lineRule="auto" w:after="120"/>
        <w:ind w:firstLine="432"/>
      </w:pPr>
      <w:r>
        <w:rPr>
          <w:b w:val="0"/>
          <w:i w:val="0"/>
          <w:sz w:val="22"/>
          <w:rFonts w:ascii="SimSun" w:hAnsi="SimSun" w:eastAsia="SimSun" w:cs="SimSun"/>
        </w:rPr>
        <w:t>（2）成败归因清晰，可追溯至特定物理定律的遵循或违背；</w:t>
      </w:r>
    </w:p>
    <w:p>
      <w:pPr>
        <w:spacing w:line="312" w:lineRule="auto" w:after="120"/>
        <w:ind w:firstLine="432"/>
      </w:pPr>
      <w:r>
        <w:rPr>
          <w:b w:val="0"/>
          <w:i w:val="0"/>
          <w:sz w:val="22"/>
          <w:rFonts w:ascii="SimSun" w:hAnsi="SimSun" w:eastAsia="SimSun" w:cs="SimSun"/>
        </w:rPr>
        <w:t>（3）具有跨域普适性，能够为其他领域提供映射参照。</w:t>
      </w:r>
    </w:p>
    <w:p>
      <w:pPr>
        <w:spacing w:line="312" w:lineRule="auto" w:after="120"/>
        <w:ind w:firstLine="432"/>
      </w:pPr>
      <w:r>
        <w:rPr>
          <w:b w:val="0"/>
          <w:i w:val="0"/>
          <w:sz w:val="22"/>
          <w:rFonts w:ascii="SimSun" w:hAnsi="SimSun" w:eastAsia="SimSun" w:cs="SimSun"/>
        </w:rPr>
        <w:t>通过航天工程、全球供应链治理、计算生物学与智能交通调度四大高能级实证，本卷旨在证明：系统演化的成败并非随机的管理概率，而是严格收敛于系统物理学的客观底层定律。</w:t>
      </w:r>
    </w:p>
    <w:p>
      <w:pPr>
        <w:spacing w:line="312" w:lineRule="auto" w:after="120"/>
        <w:ind w:firstLine="432"/>
      </w:pPr>
      <w:r>
        <w:rPr>
          <w:b w:val="0"/>
          <w:i w:val="0"/>
          <w:sz w:val="22"/>
          <w:rFonts w:ascii="SimSun" w:hAnsi="SimSun" w:eastAsia="SimSun" w:cs="SimSun"/>
        </w:rPr>
        <w:t>第一定律实证：架构逻辑坍缩与“解码器”机制</w:t>
      </w:r>
    </w:p>
    <w:p>
      <w:pPr>
        <w:spacing w:line="312" w:lineRule="auto" w:after="120"/>
        <w:ind w:firstLine="432"/>
      </w:pPr>
      <w:r>
        <w:rPr>
          <w:b w:val="0"/>
          <w:i w:val="0"/>
          <w:sz w:val="22"/>
          <w:rFonts w:ascii="SimSun" w:hAnsi="SimSun" w:eastAsia="SimSun" w:cs="SimSun"/>
        </w:rPr>
        <w:t>系统律令</w:t>
      </w:r>
    </w:p>
    <w:p>
      <w:pPr>
        <w:spacing w:line="312" w:lineRule="auto" w:after="120"/>
        <w:ind w:firstLine="432"/>
      </w:pPr>
      <w:r>
        <w:rPr>
          <w:b w:val="0"/>
          <w:i w:val="0"/>
          <w:sz w:val="22"/>
          <w:rFonts w:ascii="SimSun" w:hAnsi="SimSun" w:eastAsia="SimSun" w:cs="SimSun"/>
        </w:rPr>
        <w:t>开放复杂巨系统的架构逻辑，必须在具备“三位一体”融合能力的单脑奇点中完成坍缩。系统方案在本质上即是业务方案。外部经验的引入，必须经由具备架构能力的“解码器”进行同态解码与正交重构，方能实现系统能力的客观平移。</w:t>
      </w:r>
    </w:p>
    <w:p>
      <w:pPr>
        <w:spacing w:line="312" w:lineRule="auto" w:after="120"/>
        <w:ind w:firstLine="432"/>
      </w:pPr>
      <w:r>
        <w:rPr>
          <w:b w:val="0"/>
          <w:i w:val="0"/>
          <w:sz w:val="22"/>
          <w:rFonts w:ascii="SimSun" w:hAnsi="SimSun" w:eastAsia="SimSun" w:cs="SimSun"/>
        </w:rPr>
        <w:t>反向失效观测：瀑布式建设与标杆引入的物理错配</w:t>
      </w:r>
    </w:p>
    <w:p>
      <w:pPr>
        <w:spacing w:line="312" w:lineRule="auto" w:after="120"/>
        <w:ind w:firstLine="432"/>
      </w:pPr>
      <w:r>
        <w:rPr>
          <w:b w:val="0"/>
          <w:i w:val="0"/>
          <w:sz w:val="22"/>
          <w:rFonts w:ascii="SimSun" w:hAnsi="SimSun" w:eastAsia="SimSun" w:cs="SimSun"/>
        </w:rPr>
        <w:t>现象表述：在数字化转型中，企业常采用“业务出蓝图，IT写代码”的分离模式，或尝试引入行业标杆进行未经解构的“直接赋能”，往往面临极高的落地排异风险。</w:t>
      </w:r>
    </w:p>
    <w:p>
      <w:pPr>
        <w:spacing w:line="312" w:lineRule="auto" w:after="120"/>
        <w:ind w:firstLine="432"/>
      </w:pPr>
      <w:r>
        <w:rPr>
          <w:b w:val="0"/>
          <w:i w:val="0"/>
          <w:sz w:val="22"/>
          <w:rFonts w:ascii="SimSun" w:hAnsi="SimSun" w:eastAsia="SimSun" w:cs="SimSun"/>
        </w:rPr>
        <w:t>客观测度：脱离底层数据结构支撑的“纯业务蓝图”，客观上无法验证级复杂度的逻辑死锁。同时，外来标杆经验若未经本企业“总设计师”这一核心解码器进行基底投影与物理同构，直接向下灌输必然导致外来逻辑与既有底座发生代数层面的强排异，转化为庞大的系统内耗（热耗散）。</w:t>
      </w:r>
    </w:p>
    <w:p>
      <w:pPr>
        <w:spacing w:line="312" w:lineRule="auto" w:after="120"/>
        <w:ind w:firstLine="432"/>
      </w:pPr>
      <w:r>
        <w:rPr>
          <w:b w:val="0"/>
          <w:i w:val="0"/>
          <w:sz w:val="22"/>
          <w:rFonts w:ascii="SimSun" w:hAnsi="SimSun" w:eastAsia="SimSun" w:cs="SimSun"/>
        </w:rPr>
        <w:t>正向成功实证：钱学森航天系统工程与“总体设计部及双长制”</w:t>
      </w:r>
    </w:p>
    <w:p>
      <w:pPr>
        <w:spacing w:line="312" w:lineRule="auto" w:after="120"/>
        <w:ind w:firstLine="432"/>
      </w:pPr>
      <w:r>
        <w:rPr>
          <w:b w:val="0"/>
          <w:i w:val="0"/>
          <w:sz w:val="22"/>
          <w:rFonts w:ascii="SimSun" w:hAnsi="SimSun" w:eastAsia="SimSun" w:cs="SimSun"/>
        </w:rPr>
        <w:t>标杆案例：在极其复杂的“两弹一星”航天工程中，钱学森先生不仅首创了“总体设计部”作为系统架构的“单脑奇点”，更在实战深水区确立了至关重要的“双长制”（行政指挥线与技术指挥线并行）。</w:t>
      </w:r>
    </w:p>
    <w:p>
      <w:pPr>
        <w:spacing w:line="312" w:lineRule="auto" w:after="120"/>
        <w:ind w:firstLine="432"/>
      </w:pPr>
      <w:r>
        <w:rPr>
          <w:b w:val="0"/>
          <w:i w:val="0"/>
          <w:sz w:val="22"/>
          <w:rFonts w:ascii="SimSun" w:hAnsi="SimSun" w:eastAsia="SimSun" w:cs="SimSun"/>
        </w:rPr>
        <w:t>物理学映射：“双长制”是消除系统做功夹角（θ）的最完美机制。在做功方程 W = |M| |Π| cos(θ) 中，行政总指挥负责调度资源与排障（赋予极大的战略动能 M），而总设计师负责全局架构与物理推演（确立绝对自洽的统御算符 Π）。这一机制在物理与制度层面，强制切断了“行政权力干扰客观技术逻辑”的越轨路径，确保了。双轨协同使得庞大的国家机器在面对未知宇宙环境时，既保有极强的资源动能，又恪守了严密的物理约束，实现了组织能量 100% 的定向有效做功。</w:t>
      </w:r>
    </w:p>
    <w:p>
      <w:pPr>
        <w:spacing w:line="312" w:lineRule="auto" w:after="120"/>
        <w:ind w:firstLine="432"/>
      </w:pPr>
      <w:r>
        <w:rPr>
          <w:b w:val="0"/>
          <w:i w:val="0"/>
          <w:sz w:val="22"/>
          <w:rFonts w:ascii="SimSun" w:hAnsi="SimSun" w:eastAsia="SimSun" w:cs="SimSun"/>
        </w:rPr>
        <w:t>第二定律实证：动力学做功对齐与演化五阶闭环</w:t>
      </w:r>
    </w:p>
    <w:p>
      <w:pPr>
        <w:spacing w:line="312" w:lineRule="auto" w:after="120"/>
        <w:ind w:firstLine="432"/>
      </w:pPr>
      <w:r>
        <w:rPr>
          <w:b w:val="0"/>
          <w:i w:val="0"/>
          <w:sz w:val="22"/>
          <w:rFonts w:ascii="SimSun" w:hAnsi="SimSun" w:eastAsia="SimSun" w:cs="SimSun"/>
        </w:rPr>
        <w:t>系统律令</w:t>
      </w:r>
    </w:p>
    <w:p>
      <w:pPr>
        <w:spacing w:line="312" w:lineRule="auto" w:after="120"/>
        <w:ind w:firstLine="432"/>
      </w:pPr>
      <w:r>
        <w:rPr>
          <w:b w:val="0"/>
          <w:i w:val="0"/>
          <w:sz w:val="22"/>
          <w:rFonts w:ascii="SimSun" w:hAnsi="SimSun" w:eastAsia="SimSun" w:cs="SimSun"/>
        </w:rPr>
        <w:t>系统的终极效能收敛于“计划的可执行性”。治理能力的涌现，客观依赖于“感知、分析、决策、执行、反馈”五阶演化闭环的贯通，将高维计算空间的推演确切转化为底层物理实相的绝对做功。</w:t>
      </w:r>
    </w:p>
    <w:p>
      <w:pPr>
        <w:spacing w:line="312" w:lineRule="auto" w:after="120"/>
        <w:ind w:firstLine="432"/>
      </w:pPr>
      <w:r>
        <w:rPr>
          <w:b w:val="0"/>
          <w:i w:val="0"/>
          <w:sz w:val="22"/>
          <w:rFonts w:ascii="SimSun" w:hAnsi="SimSun" w:eastAsia="SimSun" w:cs="SimSun"/>
        </w:rPr>
        <w:t>反向失效观测：多 Agent 编排与 LLM 的结构性悬空</w:t>
      </w:r>
    </w:p>
    <w:p>
      <w:pPr>
        <w:spacing w:line="312" w:lineRule="auto" w:after="120"/>
        <w:ind w:firstLine="432"/>
      </w:pPr>
      <w:r>
        <w:rPr>
          <w:b w:val="0"/>
          <w:i w:val="0"/>
          <w:sz w:val="22"/>
          <w:rFonts w:ascii="SimSun" w:hAnsi="SimSun" w:eastAsia="SimSun" w:cs="SimSun"/>
        </w:rPr>
        <w:t>现象表述：业界普遍存在一种“组装范式”幻觉，即认为只需通过大语言模型（LLM）将现有的多个 Agent 或子系统模块进行简单的“流水线编排”，即可实现对复杂供应链的接管治理。这种尝试本质上是试图通过高维语义的“概率匹配”来代偿底层物理空间的“刚性协同”。</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客观测度：这种基于组装的架构违反了系统工程的“代数自洽公理”。在 级的复杂网络中，未经统御算符（Π）前置执行“物理第一性原理提取”与“代数级重构”的子模块，其本质上仍是携带局部极值病理（mi）的孤岛。</w:t>
            </w:r>
          </w:p>
        </w:tc>
      </w:tr>
    </w:tbl>
    <w:p>
      <w:pPr>
        <w:spacing w:line="312" w:lineRule="auto" w:after="120"/>
        <w:ind w:firstLine="432"/>
      </w:pPr>
      <w:r>
        <w:rPr>
          <w:b w:val="0"/>
          <w:i w:val="0"/>
          <w:sz w:val="22"/>
          <w:rFonts w:ascii="SimSun" w:hAnsi="SimSun" w:eastAsia="SimSun" w:cs="SimSun"/>
        </w:rPr>
        <w:t>线性组装陷阱：简单的编排（Orchestration）只是将局部最优进行线性连接，无法消灭模块间隐藏的三角不等式冲突。这种“黑盒拼接”导致系统在运行时，各模块的局部意志（mi）在接口处发生剧烈的非线性震荡，产生巨大的能量耗散（Q）。</w:t>
      </w:r>
    </w:p>
    <w:p>
      <w:pPr>
        <w:spacing w:line="312" w:lineRule="auto" w:after="120"/>
        <w:ind w:firstLine="432"/>
      </w:pPr>
      <w:r>
        <w:rPr>
          <w:b w:val="0"/>
          <w:i w:val="0"/>
          <w:sz w:val="22"/>
          <w:rFonts w:ascii="SimSun" w:hAnsi="SimSun" w:eastAsia="SimSun" w:cs="SimSun"/>
        </w:rPr>
        <w:t>语义漂移与逻辑断裂：由于缺乏统一的数据模型（D）作为物理锚点，基于 LLM 的编排层会产生“语义漂移”，无法在毫秒级内完成对物理实体物权交割的绝对确认。</w:t>
      </w:r>
    </w:p>
    <w:p>
      <w:pPr>
        <w:spacing w:line="312" w:lineRule="auto" w:after="120"/>
        <w:ind w:firstLine="432"/>
      </w:pPr>
      <w:r>
        <w:rPr>
          <w:b w:val="0"/>
          <w:i w:val="0"/>
          <w:sz w:val="22"/>
          <w:rFonts w:ascii="SimSun" w:hAnsi="SimSun" w:eastAsia="SimSun" w:cs="SimSun"/>
        </w:rPr>
        <w:t>治理权缺失：真正的治理不是“组装（Assembly）”，而是“重整化（Renormalization）”。没有统御算符对底层模块进行重新定义与逻辑降维，所谓的 Agent 编排只能是悬浮在物理实相之上的“计算蜃楼”，在处理复杂变异时，必然因不具备“计划可执行性”而导致系统崩塌。</w:t>
      </w:r>
    </w:p>
    <w:p>
      <w:pPr>
        <w:spacing w:line="312" w:lineRule="auto" w:after="120"/>
        <w:ind w:firstLine="432"/>
      </w:pPr>
      <w:r>
        <w:rPr>
          <w:b w:val="0"/>
          <w:i w:val="0"/>
          <w:sz w:val="22"/>
          <w:rFonts w:ascii="SimSun" w:hAnsi="SimSun" w:eastAsia="SimSun" w:cs="SimSun"/>
        </w:rPr>
        <w:t>正向成功实证：联想 IPS（Integrated Planning Solution）的实战相变</w:t>
      </w:r>
    </w:p>
    <w:p>
      <w:pPr>
        <w:spacing w:line="312" w:lineRule="auto" w:after="120"/>
        <w:ind w:firstLine="432"/>
      </w:pPr>
      <w:r>
        <w:rPr>
          <w:b w:val="0"/>
          <w:i w:val="0"/>
          <w:sz w:val="22"/>
          <w:rFonts w:ascii="SimSun" w:hAnsi="SimSun" w:eastAsia="SimSun" w:cs="SimSun"/>
        </w:rPr>
        <w:t>标杆案例：在 BTO/ATO/CTO 模式下，面对 80%~85% 以上为“5台以下多品种、小批量”且约束条件高度互斥的高维相空间，联想成功自研突破，落地了世界级的 IPS（集成计划解决方案）。</w:t>
      </w:r>
    </w:p>
    <w:p>
      <w:pPr>
        <w:spacing w:line="312" w:lineRule="auto" w:after="120"/>
        <w:ind w:firstLine="432"/>
      </w:pPr>
      <w:r>
        <w:rPr>
          <w:b w:val="0"/>
          <w:i w:val="0"/>
          <w:sz w:val="22"/>
          <w:rFonts w:ascii="SimSun" w:hAnsi="SimSun" w:eastAsia="SimSun" w:cs="SimSun"/>
        </w:rPr>
        <w:t>物理学映射与客观测度：IPS 不是一个 IT 工具，而是数智化治理的底层范式重构和工业智能生命体。它通过“承诺即约束”的刚性逻辑，利用机器算力彻底解耦了纵向断点与横向网络孤岛，验证了“降维映射”在深水区中的绝对可行性。其物理闭环效能呈现出严格符合控制论预期的客观测度指标：</w:t>
      </w:r>
    </w:p>
    <w:p>
      <w:pPr>
        <w:spacing w:line="312" w:lineRule="auto" w:after="120"/>
        <w:ind w:firstLine="432"/>
      </w:pPr>
      <w:r>
        <w:rPr>
          <w:b w:val="0"/>
          <w:i w:val="0"/>
          <w:sz w:val="22"/>
          <w:rFonts w:ascii="SimSun" w:hAnsi="SimSun" w:eastAsia="SimSun" w:cs="SimSun"/>
        </w:rPr>
        <w:t>自治决策涌现：实现 95% 以上的自主决策自动化。驱动从需求感知、交期实时更新、供应商协同补货、生产计划、工单下达、调度、Call 料到产线、到成品发货的全流程无缝运转，彻底排除了人工干预引发的逻辑扭曲。</w:t>
      </w:r>
    </w:p>
    <w:p>
      <w:pPr>
        <w:spacing w:line="312" w:lineRule="auto" w:after="120"/>
        <w:ind w:firstLine="432"/>
      </w:pPr>
      <w:r>
        <w:rPr>
          <w:b w:val="0"/>
          <w:i w:val="0"/>
          <w:sz w:val="22"/>
          <w:rFonts w:ascii="SimSun" w:hAnsi="SimSun" w:eastAsia="SimSun" w:cs="SimSun"/>
        </w:rPr>
        <w:t>极限界响应与交付：48小时内交期应答率 &gt;98%；订单无延迟交付率达 95%。</w:t>
      </w:r>
    </w:p>
    <w:p>
      <w:pPr>
        <w:spacing w:line="312" w:lineRule="auto" w:after="120"/>
        <w:ind w:firstLine="432"/>
      </w:pPr>
      <w:r>
        <w:rPr>
          <w:b w:val="0"/>
          <w:i w:val="0"/>
          <w:sz w:val="22"/>
          <w:rFonts w:ascii="SimSun" w:hAnsi="SimSun" w:eastAsia="SimSun" w:cs="SimSun"/>
        </w:rPr>
        <w:t>价值链抗熵增（极尽 JIT）：82% 订单无提前发货，精准规避了库存堆积产生的结构性死能；可建库存（ATB）周转率提升 15%~25%，整体资本周转提升 20%。</w:t>
      </w:r>
    </w:p>
    <w:p>
      <w:pPr>
        <w:spacing w:line="312" w:lineRule="auto" w:after="120"/>
        <w:ind w:firstLine="432"/>
      </w:pPr>
      <w:r>
        <w:rPr>
          <w:b w:val="0"/>
          <w:i w:val="0"/>
          <w:sz w:val="22"/>
          <w:rFonts w:ascii="SimSun" w:hAnsi="SimSun" w:eastAsia="SimSun" w:cs="SimSun"/>
        </w:rPr>
        <w:t>因果网络统御：依托控制塔，实现了预见、原因分析与权衡方案的全局掌控。IPS 以其强悍的可执行性，宣告了硅基引擎在最复杂物理场景下成功完成了端到端的闭环做功。</w:t>
      </w:r>
    </w:p>
    <w:p>
      <w:pPr>
        <w:spacing w:line="312" w:lineRule="auto" w:after="120"/>
        <w:ind w:firstLine="432"/>
      </w:pPr>
      <w:r>
        <w:rPr>
          <w:b w:val="0"/>
          <w:i w:val="0"/>
          <w:sz w:val="22"/>
          <w:rFonts w:ascii="SimSun" w:hAnsi="SimSun" w:eastAsia="SimSun" w:cs="SimSun"/>
        </w:rPr>
        <w:t>第三定律实证：跨域亮眼实证 —— 系统科学的绝对普适性</w:t>
      </w:r>
    </w:p>
    <w:p>
      <w:pPr>
        <w:spacing w:line="312" w:lineRule="auto" w:after="120"/>
        <w:ind w:firstLine="432"/>
      </w:pPr>
      <w:r>
        <w:rPr>
          <w:b w:val="0"/>
          <w:i w:val="0"/>
          <w:sz w:val="22"/>
          <w:rFonts w:ascii="SimSun" w:hAnsi="SimSun" w:eastAsia="SimSun" w:cs="SimSun"/>
        </w:rPr>
        <w:t>为了验证本理论体系不仅适用于企业价值链，更受控于宇宙宏观演化法则，我们引入以下两大前沿跨域实证：</w:t>
      </w:r>
    </w:p>
    <w:p>
      <w:pPr>
        <w:spacing w:line="312" w:lineRule="auto" w:after="120"/>
        <w:ind w:firstLine="432"/>
      </w:pPr>
      <w:r>
        <w:rPr>
          <w:b w:val="0"/>
          <w:i w:val="0"/>
          <w:sz w:val="22"/>
          <w:rFonts w:ascii="SimSun" w:hAnsi="SimSun" w:eastAsia="SimSun" w:cs="SimSun"/>
        </w:rPr>
        <w:t>跨域实证 A：计算生物学（AlphaFold）的高维降维与单脑坍缩</w:t>
      </w:r>
    </w:p>
    <w:p>
      <w:pPr>
        <w:spacing w:line="312" w:lineRule="auto" w:after="120"/>
        <w:ind w:firstLine="432"/>
      </w:pPr>
      <w:r>
        <w:rPr>
          <w:b w:val="0"/>
          <w:i w:val="0"/>
          <w:sz w:val="22"/>
          <w:rFonts w:ascii="SimSun" w:hAnsi="SimSun" w:eastAsia="SimSun" w:cs="SimSun"/>
        </w:rPr>
        <w:t>现象表述：“蛋白质折叠”是困扰计算生物学半个世纪的拓扑寻优难题。一条线性氨基酸序列如何折叠成特定的三维拓扑结构，其可能的状态轨迹呈现级的组合爆炸（Levinthal 悖论证明其求解时间超越宇宙年龄）。过去，系统受限于碳基神经元的观测带宽，必然陷入高耗散的局部试错死锁。</w:t>
      </w:r>
    </w:p>
    <w:p>
      <w:pPr>
        <w:spacing w:line="312" w:lineRule="auto" w:after="120"/>
        <w:ind w:firstLine="432"/>
      </w:pPr>
      <w:r>
        <w:rPr>
          <w:b w:val="0"/>
          <w:i w:val="0"/>
          <w:sz w:val="22"/>
          <w:rFonts w:ascii="SimSun" w:hAnsi="SimSun" w:eastAsia="SimSun" w:cs="SimSun"/>
        </w:rPr>
        <w:t>客观测度：AlphaFold 的诞生完美验证了“统御算符（Π）跨越阿什比极限”的物理铁律。DeepMind 并没有依赖海量节点去进行“线性叠加 Σ”的盲目碰撞，而是构建了一个高维深度学习架构。该算符将化学键、原子距离等物理约束确立为底层“数据模型”，通过神经网络这一“动力学算法”，在硅基内存中执行阶乘级的高频推演。最终，统御算符以跨越奈奎斯特频率的推演，强制将高维概率云坍缩为全局能量最低的确定性 3D 拓扑结构。</w:t>
      </w:r>
    </w:p>
    <w:p>
      <w:pPr>
        <w:spacing w:line="312" w:lineRule="auto" w:after="120"/>
        <w:ind w:firstLine="432"/>
      </w:pPr>
      <w:r>
        <w:rPr>
          <w:b w:val="0"/>
          <w:i w:val="0"/>
          <w:sz w:val="22"/>
          <w:rFonts w:ascii="SimSun" w:hAnsi="SimSun" w:eastAsia="SimSun" w:cs="SimSun"/>
        </w:rPr>
        <w:t>跨域实证 B：智能交通调度系统（滴滴/Uber）的热力学解耦</w:t>
      </w:r>
    </w:p>
    <w:p>
      <w:pPr>
        <w:spacing w:line="312" w:lineRule="auto" w:after="120"/>
        <w:ind w:firstLine="432"/>
      </w:pPr>
      <w:r>
        <w:rPr>
          <w:b w:val="0"/>
          <w:i w:val="0"/>
          <w:sz w:val="22"/>
          <w:rFonts w:ascii="SimSun" w:hAnsi="SimSun" w:eastAsia="SimSun" w:cs="SimSun"/>
        </w:rPr>
        <w:t>现象表述：在未受控的城市交通网络中，微观节点（司机）依靠碳基经验在拓扑网络中进行类似“布朗运动式”的随机寻轨。这种缺乏宏观统御的模式下，节点间信息高度孤立，导致宏观系统呈现出极高的空载率与物理时间耗散。</w:t>
      </w:r>
    </w:p>
    <w:p>
      <w:pPr>
        <w:spacing w:line="312" w:lineRule="auto" w:after="120"/>
        <w:ind w:firstLine="432"/>
      </w:pPr>
      <w:r>
        <w:rPr>
          <w:b w:val="0"/>
          <w:i w:val="0"/>
          <w:sz w:val="22"/>
          <w:rFonts w:ascii="SimSun" w:hAnsi="SimSun" w:eastAsia="SimSun" w:cs="SimSun"/>
        </w:rPr>
        <w:t>客观测度：现代网约车平台的派单引擎，是一场“从局部自由博弈向全局统御解耦”的经典热力学相变。系统通过剥夺微观节点的“局部目标函数择优权”，引入了全局统御算符（二分图匹配算法 Π）。系统首先构建了极其严密的五维数字容器（高频感知时空坐标与需求张力），随后，算法在云端强行接管所有变量，执行全局降维解耦。系统向底层节点下达唯一且刚性的定向做功指令（V），彻底消灭了随机寻轨产生的“结构性摩擦废热（Q）”。这一实证精准印证了：高维秩序的涌现，必须依靠算力对微观博弈自由度的剥夺与代数统御。</w:t>
      </w:r>
    </w:p>
    <w:p>
      <w:pPr>
        <w:spacing w:line="312" w:lineRule="auto" w:after="120"/>
        <w:ind w:firstLine="432"/>
      </w:pPr>
      <w:r>
        <w:rPr>
          <w:b w:val="0"/>
          <w:i w:val="0"/>
          <w:sz w:val="22"/>
          <w:rFonts w:ascii="SimSun" w:hAnsi="SimSun" w:eastAsia="SimSun" w:cs="SimSun"/>
        </w:rPr>
        <w:t>作者：孟凡淳（Grit Meng）</w:t>
      </w:r>
    </w:p>
    <w:p>
      <w:pPr>
        <w:spacing w:line="312" w:lineRule="auto" w:after="120"/>
        <w:ind w:firstLine="432"/>
      </w:pPr>
      <w:r>
        <w:rPr>
          <w:b w:val="0"/>
          <w:i w:val="0"/>
          <w:sz w:val="22"/>
          <w:rFonts w:ascii="SimSun" w:hAnsi="SimSun" w:eastAsia="SimSun" w:cs="SimSun"/>
        </w:rPr>
        <w:t>| 哲理维度 | 物理实体 / 机制 | 第二卷形式化做功算子 |</w:t>
      </w:r>
    </w:p>
    <w:p>
      <w:pPr>
        <w:spacing w:line="312" w:lineRule="auto" w:after="120"/>
        <w:ind w:firstLine="432"/>
      </w:pPr>
      <w:r>
        <w:rPr>
          <w:b w:val="0"/>
          <w:i w:val="0"/>
          <w:sz w:val="22"/>
          <w:rFonts w:ascii="SimSun" w:hAnsi="SimSun" w:eastAsia="SimSun" w:cs="SimSun"/>
        </w:rPr>
        <w:t>| --- | --- | --- |</w:t>
      </w:r>
    </w:p>
    <w:p>
      <w:pPr>
        <w:spacing w:line="312" w:lineRule="auto" w:after="120"/>
        <w:ind w:firstLine="432"/>
      </w:pPr>
      <w:r>
        <w:rPr>
          <w:b w:val="0"/>
          <w:i w:val="0"/>
          <w:sz w:val="22"/>
          <w:rFonts w:ascii="SimSun" w:hAnsi="SimSun" w:eastAsia="SimSun" w:cs="SimSun"/>
        </w:rPr>
        <w:t>| 道 | 观察者（元认知）与先验逻辑 | 元认知二阶自省算符 |</w:t>
      </w:r>
    </w:p>
    <w:p>
      <w:pPr>
        <w:spacing w:line="312" w:lineRule="auto" w:after="120"/>
        <w:ind w:firstLine="432"/>
      </w:pPr>
      <w:r>
        <w:rPr>
          <w:b w:val="0"/>
          <w:i w:val="0"/>
          <w:sz w:val="22"/>
          <w:rFonts w:ascii="SimSun" w:hAnsi="SimSun" w:eastAsia="SimSun" w:cs="SimSun"/>
        </w:rPr>
        <w:t>| 法 | 划界与先验逻辑 | 先验划界算符 |</w:t>
      </w:r>
    </w:p>
    <w:p>
      <w:pPr>
        <w:spacing w:line="312" w:lineRule="auto" w:after="120"/>
        <w:ind w:firstLine="432"/>
      </w:pPr>
      <w:r>
        <w:rPr>
          <w:b w:val="0"/>
          <w:i w:val="0"/>
          <w:sz w:val="22"/>
          <w:rFonts w:ascii="SimSun" w:hAnsi="SimSun" w:eastAsia="SimSun" w:cs="SimSun"/>
        </w:rPr>
        <w:t>| 术 | 演算与自洽规则 | 状态演化算法 |</w:t>
      </w:r>
    </w:p>
    <w:p>
      <w:pPr>
        <w:spacing w:line="312" w:lineRule="auto" w:after="120"/>
        <w:ind w:firstLine="432"/>
      </w:pPr>
      <w:r>
        <w:rPr>
          <w:b w:val="0"/>
          <w:i w:val="0"/>
          <w:sz w:val="22"/>
          <w:rFonts w:ascii="SimSun" w:hAnsi="SimSun" w:eastAsia="SimSun" w:cs="SimSun"/>
        </w:rPr>
        <w:t>| 势 | 边界与物理约束 | 刚性轨道流形 |</w:t>
      </w:r>
    </w:p>
    <w:p>
      <w:pPr>
        <w:spacing w:line="312" w:lineRule="auto" w:after="120"/>
        <w:ind w:firstLine="432"/>
      </w:pPr>
      <w:r>
        <w:rPr>
          <w:b w:val="0"/>
          <w:i w:val="0"/>
          <w:sz w:val="22"/>
          <w:rFonts w:ascii="SimSun" w:hAnsi="SimSun" w:eastAsia="SimSun" w:cs="SimSun"/>
        </w:rPr>
        <w:t>| 变 | 残差与自省反馈 | 状态范数差分 |</w:t>
      </w:r>
    </w:p>
    <w:p>
      <w:pPr>
        <w:spacing w:line="312" w:lineRule="auto" w:after="120"/>
        <w:ind w:firstLine="432"/>
      </w:pPr>
      <w:r>
        <w:rPr>
          <w:b w:val="0"/>
          <w:i w:val="0"/>
          <w:sz w:val="22"/>
          <w:rFonts w:ascii="SimSun" w:hAnsi="SimSun" w:eastAsia="SimSun" w:cs="SimSun"/>
        </w:rPr>
        <w:t>| 系统相态 | 本质功能 | 信息流向 | 抗熵做功表现 |</w:t>
      </w:r>
    </w:p>
    <w:p>
      <w:pPr>
        <w:spacing w:line="312" w:lineRule="auto" w:after="120"/>
        <w:ind w:firstLine="432"/>
      </w:pPr>
      <w:r>
        <w:rPr>
          <w:b w:val="0"/>
          <w:i w:val="0"/>
          <w:sz w:val="22"/>
          <w:rFonts w:ascii="SimSun" w:hAnsi="SimSun" w:eastAsia="SimSun" w:cs="SimSun"/>
        </w:rPr>
        <w:t>| --- | --- | --- | --- |</w:t>
      </w:r>
    </w:p>
    <w:p>
      <w:pPr>
        <w:spacing w:line="312" w:lineRule="auto" w:after="120"/>
        <w:ind w:firstLine="432"/>
      </w:pPr>
      <w:r>
        <w:rPr>
          <w:b w:val="0"/>
          <w:i w:val="0"/>
          <w:sz w:val="22"/>
          <w:rFonts w:ascii="SimSun" w:hAnsi="SimSun" w:eastAsia="SimSun" w:cs="SimSun"/>
        </w:rPr>
        <w:t>| 观测系统 (Observation) | 映射物理实相的认知框架 | 物理世界逻辑空间 | 降低信息熵，提取高保真感知残差 |</w:t>
      </w:r>
    </w:p>
    <w:p>
      <w:pPr>
        <w:spacing w:line="312" w:lineRule="auto" w:after="120"/>
        <w:ind w:firstLine="432"/>
      </w:pPr>
      <w:r>
        <w:rPr>
          <w:b w:val="0"/>
          <w:i w:val="0"/>
          <w:sz w:val="22"/>
          <w:rFonts w:ascii="SimSun" w:hAnsi="SimSun" w:eastAsia="SimSun" w:cs="SimSun"/>
        </w:rPr>
        <w:t>| 模拟系统 (Simulation) | 预演状态轨迹的可计算秩序 | 算力空间未来相空间 | 消除推理残差，锁定最优演化轨道 |</w:t>
      </w:r>
    </w:p>
    <w:p>
      <w:pPr>
        <w:spacing w:line="312" w:lineRule="auto" w:after="120"/>
        <w:ind w:firstLine="432"/>
      </w:pPr>
      <w:r>
        <w:rPr>
          <w:b w:val="0"/>
          <w:i w:val="0"/>
          <w:sz w:val="22"/>
          <w:rFonts w:ascii="SimSun" w:hAnsi="SimSun" w:eastAsia="SimSun" w:cs="SimSun"/>
        </w:rPr>
        <w:t>| 治理系统 (Governance) | 落实人类意志的行动框架 | 统御算符物理实体域 | 剥离冗余自由度，强制执行定向反写 |</w:t>
      </w:r>
    </w:p>
    <w:p>
      <w:pPr>
        <w:spacing w:line="312" w:lineRule="auto" w:after="120"/>
        <w:ind w:firstLine="432"/>
      </w:pPr>
      <w:r>
        <w:rPr>
          <w:b w:val="0"/>
          <w:i w:val="0"/>
          <w:sz w:val="22"/>
          <w:rFonts w:ascii="SimSun" w:hAnsi="SimSun" w:eastAsia="SimSun" w:cs="SimSun"/>
        </w:rPr>
        <w:t>| 先哲思想流派 | 系统物理学同构实体 | 核心控制论控制机制 | 演化收敛目标 |</w:t>
      </w:r>
    </w:p>
    <w:p>
      <w:pPr>
        <w:spacing w:line="312" w:lineRule="auto" w:after="120"/>
        <w:ind w:firstLine="432"/>
      </w:pPr>
      <w:r>
        <w:rPr>
          <w:b w:val="0"/>
          <w:i w:val="0"/>
          <w:sz w:val="22"/>
          <w:rFonts w:ascii="SimSun" w:hAnsi="SimSun" w:eastAsia="SimSun" w:cs="SimSun"/>
        </w:rPr>
        <w:t>| --- | --- | --- | --- |</w:t>
      </w:r>
    </w:p>
    <w:p>
      <w:pPr>
        <w:spacing w:line="312" w:lineRule="auto" w:after="120"/>
        <w:ind w:firstLine="432"/>
      </w:pPr>
      <w:r>
        <w:rPr>
          <w:b w:val="0"/>
          <w:i w:val="0"/>
          <w:sz w:val="22"/>
          <w:rFonts w:ascii="SimSun" w:hAnsi="SimSun" w:eastAsia="SimSun" w:cs="SimSun"/>
        </w:rPr>
        <w:t>| 对话 儒家 | 宏观序参量引力场 () | 编排统一的意志坐标，引导微观节点自发协同 | 确立全局负熵收敛引力 |</w:t>
      </w:r>
    </w:p>
    <w:p>
      <w:pPr>
        <w:spacing w:line="312" w:lineRule="auto" w:after="120"/>
        <w:ind w:firstLine="432"/>
      </w:pPr>
      <w:r>
        <w:rPr>
          <w:b w:val="0"/>
          <w:i w:val="0"/>
          <w:sz w:val="22"/>
          <w:rFonts w:ascii="SimSun" w:hAnsi="SimSun" w:eastAsia="SimSun" w:cs="SimSun"/>
        </w:rPr>
        <w:t>| 对话 法家 | 刚性边界算符与约束矩阵 | 剥离无序蔓延的冗余自由度，切断博弈退路 | 实现降维独裁治理 |</w:t>
      </w:r>
    </w:p>
    <w:p>
      <w:pPr>
        <w:spacing w:line="312" w:lineRule="auto" w:after="120"/>
        <w:ind w:firstLine="432"/>
      </w:pPr>
      <w:r>
        <w:rPr>
          <w:b w:val="0"/>
          <w:i w:val="0"/>
          <w:sz w:val="22"/>
          <w:rFonts w:ascii="SimSun" w:hAnsi="SimSun" w:eastAsia="SimSun" w:cs="SimSun"/>
        </w:rPr>
        <w:t>| 对话 道家 | 最小作用量原理 (Least Action) | 寻找零摩擦、零耗散的自然演化轨线，消除结构性废热 | 逼近演化最优自然解 |</w:t>
      </w:r>
    </w:p>
    <w:p>
      <w:pPr>
        <w:spacing w:line="312" w:lineRule="auto" w:after="120"/>
        <w:ind w:firstLine="432"/>
      </w:pPr>
      <w:r>
        <w:rPr>
          <w:b w:val="0"/>
          <w:i w:val="0"/>
          <w:sz w:val="22"/>
          <w:rFonts w:ascii="SimSun" w:hAnsi="SimSun" w:eastAsia="SimSun" w:cs="SimSun"/>
        </w:rPr>
        <w:t>| 对话 释家 | 内熵极小化静音器 | 剥离微观节点的局部极值执念，消弭多维非凸博弈静摩擦 | 消解网络拓扑摩擦 |</w:t>
      </w:r>
    </w:p>
    <w:p>
      <w:pPr>
        <w:spacing w:line="312" w:lineRule="auto" w:after="120"/>
        <w:ind w:firstLine="432"/>
      </w:pPr>
      <w:r>
        <w:rPr>
          <w:b w:val="0"/>
          <w:i w:val="0"/>
          <w:sz w:val="22"/>
          <w:rFonts w:ascii="SimSun" w:hAnsi="SimSun" w:eastAsia="SimSun" w:cs="SimSun"/>
        </w:rPr>
        <w:t>| 对话 墨家 | 微观物理探针与分布式计算网格 | 在最底层执行精准物理做功，高保真反馈底层误差 | 实体化重塑物理实相 |</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 西方科学 | 形式化语法与测度底座 | 划定认知与控制的客观边界，将“道”转化为代数骨架 | 赋能抗熵做功的公理化合法性 |</w:t>
            </w:r>
          </w:p>
        </w:tc>
      </w:tr>
    </w:tbl>
    <w:p>
      <w:pPr>
        <w:spacing w:line="312" w:lineRule="auto" w:after="120"/>
        <w:ind w:firstLine="432"/>
      </w:pPr>
      <w:r>
        <w:rPr>
          <w:b w:val="0"/>
          <w:i w:val="0"/>
          <w:sz w:val="22"/>
          <w:rFonts w:ascii="SimSun" w:hAnsi="SimSun" w:eastAsia="SimSun" w:cs="SimSun"/>
        </w:rPr>
        <w:t>| 既有核心理论 | 理论原旨公式 | HAET 投影边界条件与证明路径 |</w:t>
      </w:r>
    </w:p>
    <w:p>
      <w:pPr>
        <w:spacing w:line="312" w:lineRule="auto" w:after="120"/>
        <w:ind w:firstLine="432"/>
      </w:pPr>
      <w:r>
        <w:rPr>
          <w:b w:val="0"/>
          <w:i w:val="0"/>
          <w:sz w:val="22"/>
          <w:rFonts w:ascii="SimSun" w:hAnsi="SimSun" w:eastAsia="SimSun" w:cs="SimSun"/>
        </w:rPr>
        <w:t>| --- | --- | --- |</w:t>
      </w:r>
    </w:p>
    <w:p>
      <w:pPr>
        <w:spacing w:line="312" w:lineRule="auto" w:after="120"/>
        <w:ind w:firstLine="432"/>
      </w:pPr>
      <w:r>
        <w:rPr>
          <w:b w:val="0"/>
          <w:i w:val="0"/>
          <w:sz w:val="22"/>
          <w:rFonts w:ascii="SimSun" w:hAnsi="SimSun" w:eastAsia="SimSun" w:cs="SimSun"/>
        </w:rPr>
        <w:t>| 普里高津 耗散结构理论 |  | 令统御算符（单位算子，即无人工数智干预的自然开放系统）。此时主动负熵流项退化为自发的环境能量交换熵流。系统维持有序必须依赖远离平衡态的非线性相互作用力。 |</w:t>
      </w:r>
    </w:p>
    <w:p>
      <w:pPr>
        <w:spacing w:line="312" w:lineRule="auto" w:after="120"/>
        <w:ind w:firstLine="432"/>
      </w:pPr>
      <w:r>
        <w:rPr>
          <w:b w:val="0"/>
          <w:i w:val="0"/>
          <w:sz w:val="22"/>
          <w:rFonts w:ascii="SimSun" w:hAnsi="SimSun" w:eastAsia="SimSun" w:cs="SimSun"/>
        </w:rPr>
        <w:t>| 阿什比  必要多样性定律 |  | 将相空间简化为离散的一维映射，令全局意志为恒等控制。当系统不执行重整化（无降维粗粒化）时，控制器的信息承载带宽必须强行覆盖被控客体的所有状态特征，等价于阿什比的多样性对抗定理。 |</w:t>
      </w:r>
    </w:p>
    <w:p>
      <w:pPr>
        <w:spacing w:line="312" w:lineRule="auto" w:after="120"/>
        <w:ind w:firstLine="432"/>
      </w:pPr>
      <w:r>
        <w:rPr>
          <w:b w:val="0"/>
          <w:i w:val="0"/>
          <w:sz w:val="22"/>
          <w:rFonts w:ascii="SimSun" w:hAnsi="SimSun" w:eastAsia="SimSun" w:cs="SimSun"/>
        </w:rPr>
        <w:t>| 卡尔·弗里斯顿 变分自由能原理 |  | 将 HAET 大统一方程投影至系统的认知态（观测与模拟螺旋）。信息负熵等效律证明，降低变分自由能的本质是消除感知残差。HAET 将主动推理（Active Inference）作为双螺旋引擎在单时钟周期内的算法微观实现。 |</w:t>
      </w:r>
    </w:p>
    <w:p>
      <w:pPr>
        <w:spacing w:line="312" w:lineRule="auto" w:after="120"/>
        <w:ind w:firstLine="432"/>
      </w:pPr>
      <w:r>
        <w:rPr>
          <w:b w:val="0"/>
          <w:i w:val="0"/>
          <w:sz w:val="22"/>
          <w:rFonts w:ascii="SimSun" w:hAnsi="SimSun" w:eastAsia="SimSun" w:cs="SimSun"/>
        </w:rPr>
        <w:t>| 吴学谋 泛系方法论 |  | 将五维时空容器的结构进行泛系代数化表征。HAET 中的节点与拓扑严格映射为泛系硬件G；约束与状态跃迁映射为泛系软件与广义关系泛导。统御算符的重整化过程即是“哲序优化”的泛对称重构。 |</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 哥德尔/图灵/莱斯 计算极限三角 |  | 将硅基统御算符严格定义为一阶逻辑下的形式公理系统。数学铁律判决了形式系统内部必然产生逻辑死锁与语义自检瘫痪。这在拓扑上直接证明了：为什么大一统方程的左侧，必须永恒保留一个高阶碳基非自回归算子作为系统的进化免疫中枢。 |</w:t>
            </w:r>
          </w:p>
        </w:tc>
      </w:tr>
    </w:tbl>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