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A480E">
      <w:pPr>
        <w:spacing w:before="80" w:after="80"/>
        <w:jc w:val="both"/>
        <w:rPr>
          <w:rFonts w:hint="default" w:ascii="Times New Roman" w:hAnsi="Times New Roman" w:cs="Times New Roman"/>
        </w:rPr>
      </w:pPr>
      <w:bookmarkStart w:id="0" w:name="_GoBack"/>
    </w:p>
    <w:p w14:paraId="3B22C130">
      <w:pPr>
        <w:spacing w:before="80" w:after="80"/>
        <w:jc w:val="both"/>
        <w:rPr>
          <w:rFonts w:hint="default" w:ascii="Times New Roman" w:hAnsi="Times New Roman" w:cs="Times New Roman"/>
        </w:rPr>
      </w:pPr>
    </w:p>
    <w:p w14:paraId="0F38B9FA">
      <w:pPr>
        <w:spacing w:before="80" w:after="80"/>
        <w:jc w:val="both"/>
        <w:rPr>
          <w:rFonts w:hint="default" w:ascii="Times New Roman" w:hAnsi="Times New Roman" w:cs="Times New Roman"/>
        </w:rPr>
      </w:pPr>
    </w:p>
    <w:p w14:paraId="425D4694">
      <w:pPr>
        <w:spacing w:before="0" w:after="80"/>
        <w:jc w:val="both"/>
        <w:rPr>
          <w:rFonts w:hint="default" w:ascii="Times New Roman" w:hAnsi="Times New Roman" w:cs="Times New Roman"/>
        </w:rPr>
      </w:pPr>
      <w:r>
        <w:rPr>
          <w:rFonts w:hint="default" w:ascii="Times New Roman" w:hAnsi="Times New Roman" w:eastAsia="Arial" w:cs="Times New Roman"/>
          <w:b/>
          <w:bCs/>
          <w:color w:val="1B5E20"/>
          <w:sz w:val="72"/>
          <w:szCs w:val="72"/>
        </w:rPr>
        <w:t>PVC WAKA</w:t>
      </w:r>
    </w:p>
    <w:p w14:paraId="1EDD3115">
      <w:pPr>
        <w:spacing w:before="0" w:after="160"/>
        <w:jc w:val="both"/>
        <w:rPr>
          <w:rFonts w:hint="default" w:ascii="Times New Roman" w:hAnsi="Times New Roman" w:cs="Times New Roman"/>
        </w:rPr>
      </w:pPr>
      <w:r>
        <w:rPr>
          <w:rFonts w:hint="default" w:ascii="Times New Roman" w:hAnsi="Times New Roman" w:eastAsia="Arial" w:cs="Times New Roman"/>
          <w:color w:val="2E7D32"/>
          <w:sz w:val="36"/>
          <w:szCs w:val="36"/>
        </w:rPr>
        <w:t>Voter Registration Web Platform</w:t>
      </w:r>
    </w:p>
    <w:p w14:paraId="54EC5156">
      <w:pPr>
        <w:pBdr>
          <w:bottom w:val="single" w:color="2E7D32" w:sz="12" w:space="4"/>
        </w:pBdr>
        <w:spacing w:before="0" w:after="240"/>
        <w:jc w:val="both"/>
        <w:rPr>
          <w:rFonts w:hint="default" w:ascii="Times New Roman" w:hAnsi="Times New Roman" w:cs="Times New Roman"/>
        </w:rPr>
      </w:pPr>
      <w:r>
        <w:rPr>
          <w:rFonts w:hint="default" w:ascii="Times New Roman" w:hAnsi="Times New Roman" w:eastAsia="Arial" w:cs="Times New Roman"/>
          <w:sz w:val="24"/>
          <w:szCs w:val="24"/>
        </w:rPr>
        <w:t xml:space="preserve"> </w:t>
      </w:r>
    </w:p>
    <w:p w14:paraId="2872FEA9">
      <w:pPr>
        <w:spacing w:before="160" w:after="80"/>
        <w:jc w:val="both"/>
        <w:rPr>
          <w:rFonts w:hint="default" w:ascii="Times New Roman" w:hAnsi="Times New Roman" w:cs="Times New Roman"/>
        </w:rPr>
      </w:pPr>
      <w:r>
        <w:rPr>
          <w:rFonts w:hint="default" w:ascii="Times New Roman" w:hAnsi="Times New Roman" w:eastAsia="Arial" w:cs="Times New Roman"/>
          <w:b/>
          <w:bCs/>
          <w:color w:val="212121"/>
          <w:sz w:val="28"/>
          <w:szCs w:val="28"/>
        </w:rPr>
        <w:t>PRODUCT REQUIREMENTS DOCUMENT (PRD)</w:t>
      </w:r>
    </w:p>
    <w:p w14:paraId="7A4176AC">
      <w:pPr>
        <w:spacing w:before="80" w:after="80"/>
        <w:jc w:val="both"/>
        <w:rPr>
          <w:rFonts w:hint="default" w:ascii="Times New Roman" w:hAnsi="Times New Roman" w:cs="Times New Roman"/>
        </w:rPr>
      </w:pPr>
      <w:r>
        <w:rPr>
          <w:rFonts w:hint="default" w:ascii="Times New Roman" w:hAnsi="Times New Roman" w:eastAsia="Arial" w:cs="Times New Roman"/>
          <w:color w:val="757575"/>
          <w:sz w:val="22"/>
          <w:szCs w:val="22"/>
        </w:rPr>
        <w:t>Version 1.0  |  May 2026</w:t>
      </w:r>
    </w:p>
    <w:p w14:paraId="5D035498">
      <w:pPr>
        <w:spacing w:before="80" w:after="80"/>
        <w:jc w:val="both"/>
        <w:rPr>
          <w:rFonts w:hint="default" w:ascii="Times New Roman" w:hAnsi="Times New Roman" w:cs="Times New Roman"/>
          <w:b/>
          <w:bCs/>
          <w:color w:val="C00000"/>
          <w:sz w:val="28"/>
          <w:szCs w:val="28"/>
        </w:rPr>
      </w:pPr>
      <w:r>
        <w:rPr>
          <w:rFonts w:hint="default" w:ascii="Times New Roman" w:hAnsi="Times New Roman" w:eastAsia="Arial" w:cs="Times New Roman"/>
          <w:color w:val="757575"/>
          <w:sz w:val="22"/>
          <w:szCs w:val="22"/>
        </w:rPr>
        <w:t xml:space="preserve">ABENOL Foundation  | </w:t>
      </w:r>
      <w:r>
        <w:rPr>
          <w:rFonts w:hint="default" w:ascii="Times New Roman" w:hAnsi="Times New Roman" w:eastAsia="Arial" w:cs="Times New Roman"/>
          <w:b/>
          <w:bCs/>
          <w:color w:val="C00000"/>
          <w:sz w:val="28"/>
          <w:szCs w:val="28"/>
        </w:rPr>
        <w:t xml:space="preserve"> Confidential</w:t>
      </w:r>
    </w:p>
    <w:p w14:paraId="1D9C4B22">
      <w:pPr>
        <w:spacing w:before="80" w:after="80"/>
        <w:jc w:val="both"/>
        <w:rPr>
          <w:rFonts w:hint="default" w:ascii="Times New Roman" w:hAnsi="Times New Roman" w:cs="Times New Roman"/>
        </w:rPr>
      </w:pPr>
    </w:p>
    <w:p w14:paraId="32520A0B">
      <w:pPr>
        <w:spacing w:before="80" w:after="80"/>
        <w:jc w:val="both"/>
        <w:rPr>
          <w:rFonts w:hint="default" w:ascii="Times New Roman" w:hAnsi="Times New Roman" w:cs="Times New Roman"/>
        </w:rPr>
      </w:pPr>
    </w:p>
    <w:p w14:paraId="5651F6B3">
      <w:pPr>
        <w:spacing w:before="80" w:after="80"/>
        <w:jc w:val="both"/>
        <w:rPr>
          <w:rFonts w:hint="default" w:ascii="Times New Roman" w:hAnsi="Times New Roman" w:cs="Times New Roman"/>
        </w:rPr>
      </w:pPr>
    </w:p>
    <w:p w14:paraId="10128EE0">
      <w:pPr>
        <w:spacing w:before="80" w:after="80"/>
        <w:jc w:val="both"/>
        <w:rPr>
          <w:rFonts w:hint="default" w:ascii="Times New Roman" w:hAnsi="Times New Roman" w:cs="Times New Roman"/>
        </w:rPr>
      </w:pPr>
    </w:p>
    <w:p w14:paraId="50B95C75">
      <w:pPr>
        <w:jc w:val="both"/>
        <w:rPr>
          <w:rFonts w:hint="default" w:ascii="Times New Roman" w:hAnsi="Times New Roman" w:cs="Times New Roman"/>
        </w:rPr>
      </w:pPr>
      <w:r>
        <w:rPr>
          <w:rFonts w:hint="default" w:ascii="Times New Roman" w:hAnsi="Times New Roman" w:cs="Times New Roman"/>
        </w:rPr>
        <w:br w:type="page"/>
      </w:r>
    </w:p>
    <w:p w14:paraId="78620F2D">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1. Product Overview</w:t>
      </w:r>
    </w:p>
    <w:p w14:paraId="5B05FE77">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1.1 Product Name</w:t>
      </w:r>
    </w:p>
    <w:p w14:paraId="3442560A">
      <w:pPr>
        <w:spacing w:before="80" w:after="80"/>
        <w:jc w:val="both"/>
        <w:rPr>
          <w:rFonts w:hint="default" w:ascii="Times New Roman" w:hAnsi="Times New Roman" w:cs="Times New Roman"/>
        </w:rPr>
      </w:pPr>
      <w:r>
        <w:rPr>
          <w:rFonts w:hint="default" w:ascii="Times New Roman" w:hAnsi="Times New Roman" w:eastAsia="Arial" w:cs="Times New Roman"/>
          <w:color w:val="212121"/>
          <w:sz w:val="22"/>
          <w:szCs w:val="22"/>
        </w:rPr>
        <w:t>PVC WAKA — Voter Registration Web Platform</w:t>
      </w:r>
    </w:p>
    <w:p w14:paraId="4EB9D8DC">
      <w:pPr>
        <w:spacing w:before="80" w:after="80"/>
        <w:jc w:val="both"/>
        <w:rPr>
          <w:rFonts w:hint="default" w:ascii="Times New Roman" w:hAnsi="Times New Roman" w:cs="Times New Roman"/>
        </w:rPr>
      </w:pPr>
    </w:p>
    <w:p w14:paraId="661752A1">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1.2 Product Summary</w:t>
      </w:r>
    </w:p>
    <w:p w14:paraId="3D1F19D5">
      <w:pPr>
        <w:spacing w:before="80" w:after="80"/>
        <w:jc w:val="both"/>
        <w:rPr>
          <w:rFonts w:hint="default" w:ascii="Times New Roman" w:hAnsi="Times New Roman" w:cs="Times New Roman"/>
        </w:rPr>
      </w:pPr>
      <w:r>
        <w:rPr>
          <w:rFonts w:hint="default" w:ascii="Times New Roman" w:hAnsi="Times New Roman" w:eastAsia="Arial" w:cs="Times New Roman"/>
          <w:color w:val="212121"/>
          <w:sz w:val="22"/>
          <w:szCs w:val="22"/>
        </w:rPr>
        <w:t>PVC WAKA is a civic-tech web application designed to increase Permanent Voter Card (PVC) registration and collection rates across Nigeria. The platform serves three distinct user types — the general public (Normal Users), community mobilisers (Volunteers), and platform operators (Administrators) — and covers the full voter registration journey: from checking INEC registration status, to locating collection centres, to tracking community-level outreach across all 36 states and the FCT.</w:t>
      </w:r>
    </w:p>
    <w:p w14:paraId="1BC4F636">
      <w:pPr>
        <w:spacing w:before="80" w:after="80"/>
        <w:jc w:val="both"/>
        <w:rPr>
          <w:rFonts w:hint="default" w:ascii="Times New Roman" w:hAnsi="Times New Roman" w:cs="Times New Roman"/>
        </w:rPr>
      </w:pPr>
    </w:p>
    <w:p w14:paraId="67CADEB4">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1.3 Problem Statement</w:t>
      </w:r>
    </w:p>
    <w:p w14:paraId="32A8B1E8">
      <w:pPr>
        <w:spacing w:before="80" w:after="80"/>
        <w:jc w:val="both"/>
        <w:rPr>
          <w:rFonts w:hint="default" w:ascii="Times New Roman" w:hAnsi="Times New Roman" w:cs="Times New Roman"/>
        </w:rPr>
      </w:pPr>
      <w:r>
        <w:rPr>
          <w:rFonts w:hint="default" w:ascii="Times New Roman" w:hAnsi="Times New Roman" w:eastAsia="Arial" w:cs="Times New Roman"/>
          <w:color w:val="212121"/>
          <w:sz w:val="22"/>
          <w:szCs w:val="22"/>
        </w:rPr>
        <w:t>Millions of eligible Nigerian voters remain unregistered or have uncollected PVCs due to lack of awareness, difficulty locating INEC centres, and fragmented grassroots mobilisation efforts. No single digital platform currently addresses all three gaps simultaneously with an identity-verified, trackable system.</w:t>
      </w:r>
    </w:p>
    <w:p w14:paraId="78C96AE2">
      <w:pPr>
        <w:spacing w:before="80" w:after="80"/>
        <w:jc w:val="both"/>
        <w:rPr>
          <w:rFonts w:hint="default" w:ascii="Times New Roman" w:hAnsi="Times New Roman" w:cs="Times New Roman"/>
        </w:rPr>
      </w:pPr>
    </w:p>
    <w:p w14:paraId="013570A9">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1.4 Goals &amp; Objectives</w:t>
      </w:r>
    </w:p>
    <w:p w14:paraId="16C6C3A7">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Enable any Nigerian to check their PVC registration and collection status online</w:t>
      </w:r>
    </w:p>
    <w:p w14:paraId="7893CF79">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Provide accurate, location-aware INEC centre discovery across all LGAs</w:t>
      </w:r>
    </w:p>
    <w:p w14:paraId="4454A4E5">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Empower community volunteers to register and track multiple users under their account</w:t>
      </w:r>
    </w:p>
    <w:p w14:paraId="5C387CB7">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Give administrators real-time visibility into outreach metrics across all 36 states and 774 LGAs</w:t>
      </w:r>
    </w:p>
    <w:p w14:paraId="4B7B4B5C">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Ensure identity integrity via NIN verification before any platform action is unlocked</w:t>
      </w:r>
    </w:p>
    <w:p w14:paraId="4E5D376D">
      <w:pPr>
        <w:spacing w:before="80" w:after="80"/>
        <w:jc w:val="both"/>
        <w:rPr>
          <w:rFonts w:hint="default" w:ascii="Times New Roman" w:hAnsi="Times New Roman" w:cs="Times New Roman"/>
        </w:rPr>
      </w:pPr>
    </w:p>
    <w:p w14:paraId="3F34878A">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1.5 Out of Scope (v1.0)</w:t>
      </w:r>
    </w:p>
    <w:p w14:paraId="795918A6">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INEC backend integration for real-time PVC application submission (advisory platform only)</w:t>
      </w:r>
    </w:p>
    <w:p w14:paraId="7FED8A4A">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Multi-language support (Hausa, Yoruba, Igbo, Pidgin) — deferred to v2</w:t>
      </w:r>
    </w:p>
    <w:p w14:paraId="633260F3">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Mobile native apps (iOS/Android) — web-responsive only</w:t>
      </w:r>
    </w:p>
    <w:p w14:paraId="50E35990">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Payment processing of any kind</w:t>
      </w:r>
    </w:p>
    <w:p w14:paraId="0FBEE713">
      <w:pPr>
        <w:spacing w:before="80" w:after="80"/>
        <w:jc w:val="both"/>
        <w:rPr>
          <w:rFonts w:hint="default" w:ascii="Times New Roman" w:hAnsi="Times New Roman" w:cs="Times New Roman"/>
        </w:rPr>
      </w:pPr>
    </w:p>
    <w:p w14:paraId="44358A85">
      <w:pPr>
        <w:jc w:val="both"/>
        <w:rPr>
          <w:rFonts w:hint="default" w:ascii="Times New Roman" w:hAnsi="Times New Roman" w:cs="Times New Roman"/>
        </w:rPr>
      </w:pPr>
      <w:r>
        <w:rPr>
          <w:rFonts w:hint="default" w:ascii="Times New Roman" w:hAnsi="Times New Roman" w:cs="Times New Roman"/>
        </w:rPr>
        <w:br w:type="page"/>
      </w:r>
    </w:p>
    <w:p w14:paraId="60525E6E">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2. User Personas &amp; Roles</w:t>
      </w:r>
    </w:p>
    <w:p w14:paraId="2AB4AE86">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2.1 Role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3360"/>
      </w:tblGrid>
      <w:tr w14:paraId="3433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12A1A8CA">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Role</w:t>
            </w:r>
          </w:p>
        </w:tc>
        <w:tc>
          <w:tcPr>
            <w:tcW w:w="36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4BDEAD4B">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Who They Are</w:t>
            </w:r>
          </w:p>
        </w:tc>
        <w:tc>
          <w:tcPr>
            <w:tcW w:w="336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5A24A42C">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Core Goal</w:t>
            </w:r>
          </w:p>
        </w:tc>
      </w:tr>
      <w:tr w14:paraId="71D0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B02FDA9">
            <w:pPr>
              <w:jc w:val="both"/>
              <w:rPr>
                <w:rFonts w:hint="default" w:ascii="Times New Roman" w:hAnsi="Times New Roman" w:cs="Times New Roman"/>
              </w:rPr>
            </w:pPr>
            <w:r>
              <w:rPr>
                <w:rFonts w:hint="default" w:ascii="Times New Roman" w:hAnsi="Times New Roman" w:eastAsia="Arial" w:cs="Times New Roman"/>
                <w:color w:val="212121"/>
                <w:sz w:val="21"/>
                <w:szCs w:val="21"/>
              </w:rPr>
              <w:t>Normal User</w:t>
            </w:r>
          </w:p>
        </w:tc>
        <w:tc>
          <w:tcPr>
            <w:tcW w:w="36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7665276">
            <w:pPr>
              <w:jc w:val="both"/>
              <w:rPr>
                <w:rFonts w:hint="default" w:ascii="Times New Roman" w:hAnsi="Times New Roman" w:cs="Times New Roman"/>
              </w:rPr>
            </w:pPr>
            <w:r>
              <w:rPr>
                <w:rFonts w:hint="default" w:ascii="Times New Roman" w:hAnsi="Times New Roman" w:eastAsia="Arial" w:cs="Times New Roman"/>
                <w:color w:val="212121"/>
                <w:sz w:val="21"/>
                <w:szCs w:val="21"/>
              </w:rPr>
              <w:t>Any Nigerian citizen seeking voter registration information or PVC status</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9B3CB86">
            <w:pPr>
              <w:jc w:val="both"/>
              <w:rPr>
                <w:rFonts w:hint="default" w:ascii="Times New Roman" w:hAnsi="Times New Roman" w:cs="Times New Roman"/>
              </w:rPr>
            </w:pPr>
            <w:r>
              <w:rPr>
                <w:rFonts w:hint="default" w:ascii="Times New Roman" w:hAnsi="Times New Roman" w:eastAsia="Arial" w:cs="Times New Roman"/>
                <w:color w:val="212121"/>
                <w:sz w:val="21"/>
                <w:szCs w:val="21"/>
              </w:rPr>
              <w:t>Register on platform, verify NIN, track their own PVC status</w:t>
            </w:r>
          </w:p>
        </w:tc>
      </w:tr>
      <w:tr w14:paraId="65F9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D51E085">
            <w:pPr>
              <w:jc w:val="both"/>
              <w:rPr>
                <w:rFonts w:hint="default" w:ascii="Times New Roman" w:hAnsi="Times New Roman" w:cs="Times New Roman"/>
              </w:rPr>
            </w:pPr>
            <w:r>
              <w:rPr>
                <w:rFonts w:hint="default" w:ascii="Times New Roman" w:hAnsi="Times New Roman" w:eastAsia="Arial" w:cs="Times New Roman"/>
                <w:color w:val="212121"/>
                <w:sz w:val="21"/>
                <w:szCs w:val="21"/>
              </w:rPr>
              <w:t>Volunteer</w:t>
            </w:r>
          </w:p>
        </w:tc>
        <w:tc>
          <w:tcPr>
            <w:tcW w:w="36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BA8B78D">
            <w:pPr>
              <w:jc w:val="both"/>
              <w:rPr>
                <w:rFonts w:hint="default" w:ascii="Times New Roman" w:hAnsi="Times New Roman" w:cs="Times New Roman"/>
              </w:rPr>
            </w:pPr>
            <w:r>
              <w:rPr>
                <w:rFonts w:hint="default" w:ascii="Times New Roman" w:hAnsi="Times New Roman" w:eastAsia="Arial" w:cs="Times New Roman"/>
                <w:color w:val="212121"/>
                <w:sz w:val="21"/>
                <w:szCs w:val="21"/>
              </w:rPr>
              <w:t>A registered, admin-approved community mobiliser</w:t>
            </w:r>
          </w:p>
        </w:tc>
        <w:tc>
          <w:tcPr>
            <w:tcW w:w="33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A8DC004">
            <w:pPr>
              <w:jc w:val="both"/>
              <w:rPr>
                <w:rFonts w:hint="default" w:ascii="Times New Roman" w:hAnsi="Times New Roman" w:cs="Times New Roman"/>
              </w:rPr>
            </w:pPr>
            <w:r>
              <w:rPr>
                <w:rFonts w:hint="default" w:ascii="Times New Roman" w:hAnsi="Times New Roman" w:eastAsia="Arial" w:cs="Times New Roman"/>
                <w:color w:val="212121"/>
                <w:sz w:val="21"/>
                <w:szCs w:val="21"/>
              </w:rPr>
              <w:t>Register multiple users, track outreach count, monitor their team's progress</w:t>
            </w:r>
          </w:p>
        </w:tc>
      </w:tr>
      <w:tr w14:paraId="070C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38B7ABF">
            <w:pPr>
              <w:jc w:val="both"/>
              <w:rPr>
                <w:rFonts w:hint="default" w:ascii="Times New Roman" w:hAnsi="Times New Roman" w:cs="Times New Roman"/>
              </w:rPr>
            </w:pPr>
            <w:r>
              <w:rPr>
                <w:rFonts w:hint="default" w:ascii="Times New Roman" w:hAnsi="Times New Roman" w:eastAsia="Arial" w:cs="Times New Roman"/>
                <w:color w:val="212121"/>
                <w:sz w:val="21"/>
                <w:szCs w:val="21"/>
              </w:rPr>
              <w:t>Administrator</w:t>
            </w:r>
          </w:p>
        </w:tc>
        <w:tc>
          <w:tcPr>
            <w:tcW w:w="36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20221D9">
            <w:pPr>
              <w:jc w:val="both"/>
              <w:rPr>
                <w:rFonts w:hint="default" w:ascii="Times New Roman" w:hAnsi="Times New Roman" w:cs="Times New Roman"/>
              </w:rPr>
            </w:pPr>
            <w:r>
              <w:rPr>
                <w:rFonts w:hint="default" w:ascii="Times New Roman" w:hAnsi="Times New Roman" w:eastAsia="Arial" w:cs="Times New Roman"/>
                <w:color w:val="212121"/>
                <w:sz w:val="21"/>
                <w:szCs w:val="21"/>
              </w:rPr>
              <w:t>ABENOL Foundation / platform operator</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67AA8A7">
            <w:pPr>
              <w:jc w:val="both"/>
              <w:rPr>
                <w:rFonts w:hint="default" w:ascii="Times New Roman" w:hAnsi="Times New Roman" w:cs="Times New Roman"/>
              </w:rPr>
            </w:pPr>
            <w:r>
              <w:rPr>
                <w:rFonts w:hint="default" w:ascii="Times New Roman" w:hAnsi="Times New Roman" w:eastAsia="Arial" w:cs="Times New Roman"/>
                <w:color w:val="212121"/>
                <w:sz w:val="21"/>
                <w:szCs w:val="21"/>
              </w:rPr>
              <w:t>Manage all users, approve volunteers, download state/LGA metrics, maintain data integrity</w:t>
            </w:r>
          </w:p>
        </w:tc>
      </w:tr>
    </w:tbl>
    <w:p w14:paraId="0F8EBC22">
      <w:pPr>
        <w:spacing w:before="80" w:after="80"/>
        <w:jc w:val="both"/>
        <w:rPr>
          <w:rFonts w:hint="default" w:ascii="Times New Roman" w:hAnsi="Times New Roman" w:cs="Times New Roman"/>
        </w:rPr>
      </w:pPr>
    </w:p>
    <w:p w14:paraId="1B19286A">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2.2 Normal User</w:t>
      </w:r>
    </w:p>
    <w:p w14:paraId="7E2A97C7">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Can self-register with basic personal information</w:t>
      </w:r>
    </w:p>
    <w:p w14:paraId="30FF6314">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Receives email link to set password and input NIN</w:t>
      </w:r>
    </w:p>
    <w:p w14:paraId="37009182">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NIN undergoes a confirmation/verification process before access is granted</w:t>
      </w:r>
    </w:p>
    <w:p w14:paraId="6E22EACF">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While NIN is pending: can view the platform but cannot perform any actions</w:t>
      </w:r>
    </w:p>
    <w:p w14:paraId="3588C165">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Once NIN is confirmed: can add VIN, Registration Type, and PVC Collected status</w:t>
      </w:r>
    </w:p>
    <w:p w14:paraId="713D87AB">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Can check their PVC registration status</w:t>
      </w:r>
    </w:p>
    <w:p w14:paraId="0DC8FBD8">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Can find the nearest INEC registration/collection centre</w:t>
      </w:r>
    </w:p>
    <w:p w14:paraId="2C5C776B">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Can update their profile and PVC collection status</w:t>
      </w:r>
    </w:p>
    <w:p w14:paraId="73BC6678">
      <w:pPr>
        <w:spacing w:before="80" w:after="80"/>
        <w:jc w:val="both"/>
        <w:rPr>
          <w:rFonts w:hint="default" w:ascii="Times New Roman" w:hAnsi="Times New Roman" w:cs="Times New Roman"/>
        </w:rPr>
      </w:pPr>
    </w:p>
    <w:p w14:paraId="5183E5EC">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2.3 Volunteer</w:t>
      </w:r>
    </w:p>
    <w:p w14:paraId="64DE26D5">
      <w:pPr>
        <w:spacing w:before="80" w:after="80"/>
        <w:jc w:val="both"/>
        <w:rPr>
          <w:rFonts w:hint="default" w:ascii="Times New Roman" w:hAnsi="Times New Roman" w:cs="Times New Roman"/>
        </w:rPr>
      </w:pPr>
      <w:r>
        <w:rPr>
          <w:rFonts w:hint="default" w:ascii="Times New Roman" w:hAnsi="Times New Roman" w:eastAsia="Arial" w:cs="Times New Roman"/>
          <w:color w:val="212121"/>
          <w:sz w:val="22"/>
          <w:szCs w:val="22"/>
        </w:rPr>
        <w:t>All Normal User capabilities, PLUS:</w:t>
      </w:r>
    </w:p>
    <w:p w14:paraId="2613A40A">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Can register multiple other users (not just themselves)</w:t>
      </w:r>
    </w:p>
    <w:p w14:paraId="1E3B3D7B">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Has a personal dashboard showing how many users they have registered</w:t>
      </w:r>
    </w:p>
    <w:p w14:paraId="36D03C34">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Can track the NIN confirmation and PVC status of users they registered</w:t>
      </w:r>
    </w:p>
    <w:p w14:paraId="719AA097">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Must apply to become a volunteer — admin must approve the application before volunteer access is granted</w:t>
      </w:r>
    </w:p>
    <w:p w14:paraId="6C3421D9">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Can be restricted or deleted by an administrator</w:t>
      </w:r>
    </w:p>
    <w:p w14:paraId="03EF067E">
      <w:pPr>
        <w:spacing w:before="80" w:after="80"/>
        <w:jc w:val="both"/>
        <w:rPr>
          <w:rFonts w:hint="default" w:ascii="Times New Roman" w:hAnsi="Times New Roman" w:cs="Times New Roman"/>
        </w:rPr>
      </w:pPr>
    </w:p>
    <w:p w14:paraId="51B0E2CB">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2.4 Administrator</w:t>
      </w:r>
    </w:p>
    <w:p w14:paraId="1FBD6EAD">
      <w:pPr>
        <w:spacing w:before="80" w:after="80"/>
        <w:jc w:val="both"/>
        <w:rPr>
          <w:rFonts w:hint="default" w:ascii="Times New Roman" w:hAnsi="Times New Roman" w:cs="Times New Roman"/>
        </w:rPr>
      </w:pPr>
      <w:r>
        <w:rPr>
          <w:rFonts w:hint="default" w:ascii="Times New Roman" w:hAnsi="Times New Roman" w:eastAsia="Arial" w:cs="Times New Roman"/>
          <w:color w:val="212121"/>
          <w:sz w:val="22"/>
          <w:szCs w:val="22"/>
        </w:rPr>
        <w:t>Full platform control, including:</w:t>
      </w:r>
    </w:p>
    <w:p w14:paraId="3B4F7ACA">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View, restrict, and delete Normal User accounts</w:t>
      </w:r>
    </w:p>
    <w:p w14:paraId="129246DB">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View, restrict, delete, and approve Volunteer accounts</w:t>
      </w:r>
    </w:p>
    <w:p w14:paraId="58D7301A">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Monitor registration and outreach metrics for all 36 states + FCT</w:t>
      </w:r>
    </w:p>
    <w:p w14:paraId="53532B48">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Drill down to LGA-level data across 774 LGAs</w:t>
      </w:r>
    </w:p>
    <w:p w14:paraId="11A490DC">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Download all metrics as exportable reports (CSV/Excel)</w:t>
      </w:r>
    </w:p>
    <w:p w14:paraId="7C020D1F">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Manage INEC centre data (add, edit, remove centres)</w:t>
      </w:r>
    </w:p>
    <w:p w14:paraId="004638BD">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Access audit logs and platform activity reports</w:t>
      </w:r>
    </w:p>
    <w:p w14:paraId="29FBCC0F">
      <w:pPr>
        <w:spacing w:before="80" w:after="80"/>
        <w:jc w:val="both"/>
        <w:rPr>
          <w:rFonts w:hint="default" w:ascii="Times New Roman" w:hAnsi="Times New Roman" w:cs="Times New Roman"/>
        </w:rPr>
      </w:pPr>
    </w:p>
    <w:p w14:paraId="0DBAC77F">
      <w:pPr>
        <w:jc w:val="both"/>
        <w:rPr>
          <w:rFonts w:hint="default" w:ascii="Times New Roman" w:hAnsi="Times New Roman" w:cs="Times New Roman"/>
        </w:rPr>
      </w:pPr>
      <w:r>
        <w:rPr>
          <w:rFonts w:hint="default" w:ascii="Times New Roman" w:hAnsi="Times New Roman" w:cs="Times New Roman"/>
        </w:rPr>
        <w:br w:type="page"/>
      </w:r>
    </w:p>
    <w:p w14:paraId="42FC5488">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3. Registration, Authentication &amp; Identity</w:t>
      </w:r>
    </w:p>
    <w:p w14:paraId="233E8976">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3.1 Normal User Registration Flow</w:t>
      </w:r>
    </w:p>
    <w:p w14:paraId="15507BA3">
      <w:pPr>
        <w:spacing w:before="80" w:after="80"/>
        <w:jc w:val="both"/>
        <w:rPr>
          <w:rFonts w:hint="default" w:ascii="Times New Roman" w:hAnsi="Times New Roman" w:cs="Times New Roman"/>
        </w:rPr>
      </w:pPr>
      <w:r>
        <w:rPr>
          <w:rFonts w:hint="default" w:ascii="Times New Roman" w:hAnsi="Times New Roman" w:eastAsia="Arial" w:cs="Times New Roman"/>
          <w:color w:val="212121"/>
          <w:sz w:val="22"/>
          <w:szCs w:val="22"/>
        </w:rPr>
        <w:t>Stage 1 — Basic Sign-Up (Public Form):</w:t>
      </w:r>
    </w:p>
    <w:p w14:paraId="2D76D446">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User visits the platform and clicks 'Register'</w:t>
      </w:r>
    </w:p>
    <w:p w14:paraId="1F3B8BF3">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Completes Stage 1 form: First Name, Last Name, Date of Birth, Gender, Phone Number, Email Address</w:t>
      </w:r>
    </w:p>
    <w:p w14:paraId="240A34F7">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System sends a verification email containing a secure link to set their password</w:t>
      </w:r>
    </w:p>
    <w:p w14:paraId="50C03446">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User clicks the link, sets their password, and is prompted to enter their NIN</w:t>
      </w:r>
    </w:p>
    <w:p w14:paraId="33354008">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System submits NIN for verification against the national identity backend</w:t>
      </w:r>
    </w:p>
    <w:p w14:paraId="1FFC3AFB">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User account is created in 'Pending NIN Verification' state</w:t>
      </w:r>
    </w:p>
    <w:p w14:paraId="6D527F0D">
      <w:pPr>
        <w:spacing w:before="80" w:after="80"/>
        <w:jc w:val="both"/>
        <w:rPr>
          <w:rFonts w:hint="default" w:ascii="Times New Roman" w:hAnsi="Times New Roman" w:cs="Times New Roman"/>
        </w:rPr>
      </w:pPr>
    </w:p>
    <w:p w14:paraId="2B57EE1E">
      <w:pPr>
        <w:spacing w:before="80" w:after="80"/>
        <w:jc w:val="both"/>
        <w:rPr>
          <w:rFonts w:hint="default" w:ascii="Times New Roman" w:hAnsi="Times New Roman" w:cs="Times New Roman"/>
        </w:rPr>
      </w:pPr>
      <w:r>
        <w:rPr>
          <w:rFonts w:hint="default" w:ascii="Times New Roman" w:hAnsi="Times New Roman" w:eastAsia="Arial" w:cs="Times New Roman"/>
          <w:color w:val="212121"/>
          <w:sz w:val="22"/>
          <w:szCs w:val="22"/>
        </w:rPr>
        <w:t>Stage 2 — NIN Verification:</w:t>
      </w:r>
    </w:p>
    <w:p w14:paraId="1A14F4ED">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NIN verification runs in the background (automated or manual queue)</w:t>
      </w:r>
    </w:p>
    <w:p w14:paraId="5FCFD984">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While pending: user can log in and browse the platform but all action buttons are disabled; a banner displays 'Your NIN verification is in progress'</w:t>
      </w:r>
    </w:p>
    <w:p w14:paraId="0E6E6DEC">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On NIN Confirmed: user receives notification (email + SMS) and full access is unlocked</w:t>
      </w:r>
    </w:p>
    <w:p w14:paraId="587FB045">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On NIN Rejected: user receives notification with guidance to re-submit or contact support</w:t>
      </w:r>
    </w:p>
    <w:p w14:paraId="1B7B2971">
      <w:pPr>
        <w:spacing w:before="80" w:after="80"/>
        <w:jc w:val="both"/>
        <w:rPr>
          <w:rFonts w:hint="default" w:ascii="Times New Roman" w:hAnsi="Times New Roman" w:cs="Times New Roman"/>
        </w:rPr>
      </w:pPr>
    </w:p>
    <w:p w14:paraId="2AE03C0C">
      <w:pPr>
        <w:spacing w:before="80" w:after="80"/>
        <w:jc w:val="both"/>
        <w:rPr>
          <w:rFonts w:hint="default" w:ascii="Times New Roman" w:hAnsi="Times New Roman" w:cs="Times New Roman"/>
        </w:rPr>
      </w:pPr>
      <w:r>
        <w:rPr>
          <w:rFonts w:hint="default" w:ascii="Times New Roman" w:hAnsi="Times New Roman" w:eastAsia="Arial" w:cs="Times New Roman"/>
          <w:color w:val="212121"/>
          <w:sz w:val="22"/>
          <w:szCs w:val="22"/>
        </w:rPr>
        <w:t>Stage 3 — Enrichment (Post-NIN confirmation):</w:t>
      </w:r>
    </w:p>
    <w:p w14:paraId="796355F9">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User can now optionally add: VIN (Voter Identification Number), Registration Type, PVC Collected status (Yes/No/Pending)</w:t>
      </w:r>
    </w:p>
    <w:p w14:paraId="3C6299F1">
      <w:pPr>
        <w:spacing w:before="80" w:after="80"/>
        <w:jc w:val="both"/>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74C9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BDBD" w:sz="0" w:space="0"/>
              <w:left w:val="single" w:color="BDBDBD" w:sz="0" w:space="0"/>
              <w:bottom w:val="single" w:color="BDBDBD" w:sz="0" w:space="0"/>
              <w:right w:val="single" w:color="BDBDBD" w:sz="0" w:space="0"/>
            </w:tcBorders>
            <w:shd w:val="clear" w:color="auto" w:fill="2E7D32"/>
            <w:tcMar>
              <w:top w:w="80" w:type="dxa"/>
              <w:left w:w="120" w:type="dxa"/>
              <w:bottom w:w="80" w:type="dxa"/>
              <w:right w:w="120" w:type="dxa"/>
            </w:tcMar>
            <w:vAlign w:val="center"/>
          </w:tcPr>
          <w:p w14:paraId="02B12A63">
            <w:pPr>
              <w:jc w:val="both"/>
              <w:rPr>
                <w:rFonts w:hint="default" w:ascii="Times New Roman" w:hAnsi="Times New Roman" w:cs="Times New Roman"/>
              </w:rPr>
            </w:pPr>
            <w:r>
              <w:rPr>
                <w:rFonts w:hint="default" w:ascii="Times New Roman" w:hAnsi="Times New Roman" w:eastAsia="Arial" w:cs="Times New Roman"/>
                <w:b/>
                <w:bCs/>
                <w:color w:val="FFFFFF"/>
                <w:sz w:val="20"/>
                <w:szCs w:val="20"/>
              </w:rPr>
              <w:t>KEY RULE</w:t>
            </w:r>
          </w:p>
        </w:tc>
        <w:tc>
          <w:tcPr>
            <w:tcW w:w="8160" w:type="dxa"/>
            <w:tcBorders>
              <w:top w:val="single" w:color="BDBDBD" w:sz="0" w:space="0"/>
              <w:left w:val="single" w:color="BDBDBD" w:sz="0" w:space="0"/>
              <w:bottom w:val="single" w:color="BDBDBD" w:sz="0" w:space="0"/>
              <w:right w:val="single" w:color="BDBDBD" w:sz="0" w:space="0"/>
            </w:tcBorders>
            <w:shd w:val="clear" w:color="auto" w:fill="E8F5E9"/>
            <w:tcMar>
              <w:top w:w="80" w:type="dxa"/>
              <w:left w:w="160" w:type="dxa"/>
              <w:bottom w:w="80" w:type="dxa"/>
              <w:right w:w="120" w:type="dxa"/>
            </w:tcMar>
          </w:tcPr>
          <w:p w14:paraId="73D08454">
            <w:pPr>
              <w:jc w:val="both"/>
              <w:rPr>
                <w:rFonts w:hint="default" w:ascii="Times New Roman" w:hAnsi="Times New Roman" w:cs="Times New Roman"/>
              </w:rPr>
            </w:pPr>
            <w:r>
              <w:rPr>
                <w:rFonts w:hint="default" w:ascii="Times New Roman" w:hAnsi="Times New Roman" w:eastAsia="Arial" w:cs="Times New Roman"/>
                <w:color w:val="212121"/>
                <w:sz w:val="21"/>
                <w:szCs w:val="21"/>
              </w:rPr>
              <w:t>NIN is the unique identifier for every user on the platform. No two accounts may share the same NIN. Duplicate NIN submissions must be rejected at the point of entry.</w:t>
            </w:r>
          </w:p>
        </w:tc>
      </w:tr>
    </w:tbl>
    <w:p w14:paraId="089562FE">
      <w:pPr>
        <w:spacing w:before="80" w:after="80"/>
        <w:jc w:val="both"/>
        <w:rPr>
          <w:rFonts w:hint="default" w:ascii="Times New Roman" w:hAnsi="Times New Roman" w:cs="Times New Roman"/>
        </w:rPr>
      </w:pPr>
    </w:p>
    <w:p w14:paraId="66542E02">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3.2 Volunteer Upgrade Flow</w:t>
      </w:r>
    </w:p>
    <w:p w14:paraId="6015BF67">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 confirmed Normal User applies to become a volunteer via their profile or a dedicated CTA</w:t>
      </w:r>
    </w:p>
    <w:p w14:paraId="32CA4E6B">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Application enters an admin review queue</w:t>
      </w:r>
    </w:p>
    <w:p w14:paraId="41F26D73">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Admin reviews and either approves or rejects the application</w:t>
      </w:r>
    </w:p>
    <w:p w14:paraId="6BEC35A7">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On approval: user's role is elevated to Volunteer and they receive access to the volunteer dashboard</w:t>
      </w:r>
    </w:p>
    <w:p w14:paraId="4CFCCED8">
      <w:pPr>
        <w:pStyle w:val="18"/>
        <w:numPr>
          <w:ilvl w:val="0"/>
          <w:numId w:val="2"/>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On rejection: user is notified with optional reason</w:t>
      </w:r>
    </w:p>
    <w:p w14:paraId="466376E9">
      <w:pPr>
        <w:spacing w:before="80" w:after="80"/>
        <w:jc w:val="both"/>
        <w:rPr>
          <w:rFonts w:hint="default" w:ascii="Times New Roman" w:hAnsi="Times New Roman" w:cs="Times New Roman"/>
        </w:rPr>
      </w:pPr>
    </w:p>
    <w:p w14:paraId="08909010">
      <w:pPr>
        <w:bidi w:val="0"/>
        <w:rPr>
          <w:rFonts w:hint="default"/>
        </w:rPr>
      </w:pPr>
    </w:p>
    <w:p w14:paraId="765B73D8">
      <w:pPr>
        <w:bidi w:val="0"/>
        <w:rPr>
          <w:rFonts w:hint="default"/>
        </w:rPr>
      </w:pPr>
    </w:p>
    <w:p w14:paraId="2B588A15">
      <w:pPr>
        <w:pStyle w:val="3"/>
        <w:spacing w:before="320" w:after="120"/>
        <w:jc w:val="both"/>
        <w:rPr>
          <w:rFonts w:hint="default" w:ascii="Times New Roman" w:hAnsi="Times New Roman" w:eastAsia="Arial" w:cs="Times New Roman"/>
          <w:b/>
          <w:bCs/>
          <w:color w:val="2E7D32"/>
          <w:sz w:val="28"/>
          <w:szCs w:val="28"/>
        </w:rPr>
      </w:pPr>
    </w:p>
    <w:p w14:paraId="3B00C460">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3.3 Authentication Methods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459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0EB0B043">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Method</w:t>
            </w:r>
          </w:p>
        </w:tc>
        <w:tc>
          <w:tcPr>
            <w:tcW w:w="656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30916E53">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Details</w:t>
            </w:r>
          </w:p>
        </w:tc>
      </w:tr>
      <w:tr w14:paraId="01B4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FCBB1CD">
            <w:pPr>
              <w:jc w:val="both"/>
              <w:rPr>
                <w:rFonts w:hint="default" w:ascii="Times New Roman" w:hAnsi="Times New Roman" w:cs="Times New Roman"/>
              </w:rPr>
            </w:pPr>
            <w:r>
              <w:rPr>
                <w:rFonts w:hint="default" w:ascii="Times New Roman" w:hAnsi="Times New Roman" w:eastAsia="Arial" w:cs="Times New Roman"/>
                <w:color w:val="212121"/>
                <w:sz w:val="21"/>
                <w:szCs w:val="21"/>
              </w:rPr>
              <w:t>Email + Password</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3D57C8E">
            <w:pPr>
              <w:jc w:val="both"/>
              <w:rPr>
                <w:rFonts w:hint="default" w:ascii="Times New Roman" w:hAnsi="Times New Roman" w:cs="Times New Roman"/>
              </w:rPr>
            </w:pPr>
            <w:r>
              <w:rPr>
                <w:rFonts w:hint="default" w:ascii="Times New Roman" w:hAnsi="Times New Roman" w:eastAsia="Arial" w:cs="Times New Roman"/>
                <w:color w:val="212121"/>
                <w:sz w:val="21"/>
                <w:szCs w:val="21"/>
              </w:rPr>
              <w:t>Standard login with email and password set during onboarding</w:t>
            </w:r>
          </w:p>
        </w:tc>
      </w:tr>
      <w:tr w14:paraId="1FB2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6818C8B">
            <w:pPr>
              <w:jc w:val="both"/>
              <w:rPr>
                <w:rFonts w:hint="default" w:ascii="Times New Roman" w:hAnsi="Times New Roman" w:cs="Times New Roman"/>
              </w:rPr>
            </w:pPr>
            <w:r>
              <w:rPr>
                <w:rFonts w:hint="default" w:ascii="Times New Roman" w:hAnsi="Times New Roman" w:eastAsia="Arial" w:cs="Times New Roman"/>
                <w:color w:val="212121"/>
                <w:sz w:val="21"/>
                <w:szCs w:val="21"/>
              </w:rPr>
              <w:t>Phone + OTP</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E3E135C">
            <w:pPr>
              <w:jc w:val="both"/>
              <w:rPr>
                <w:rFonts w:hint="default" w:ascii="Times New Roman" w:hAnsi="Times New Roman" w:cs="Times New Roman"/>
              </w:rPr>
            </w:pPr>
            <w:r>
              <w:rPr>
                <w:rFonts w:hint="default" w:ascii="Times New Roman" w:hAnsi="Times New Roman" w:eastAsia="Arial" w:cs="Times New Roman"/>
                <w:color w:val="212121"/>
                <w:sz w:val="21"/>
                <w:szCs w:val="21"/>
              </w:rPr>
              <w:t>User enters registered phone number; receives OTP via SMS; OTP valid for 5 minutes</w:t>
            </w:r>
          </w:p>
        </w:tc>
      </w:tr>
      <w:tr w14:paraId="7D66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C8C449F">
            <w:pPr>
              <w:jc w:val="both"/>
              <w:rPr>
                <w:rFonts w:hint="default" w:ascii="Times New Roman" w:hAnsi="Times New Roman" w:cs="Times New Roman"/>
              </w:rPr>
            </w:pPr>
            <w:r>
              <w:rPr>
                <w:rFonts w:hint="default" w:ascii="Times New Roman" w:hAnsi="Times New Roman" w:eastAsia="Arial" w:cs="Times New Roman"/>
                <w:color w:val="212121"/>
                <w:sz w:val="21"/>
                <w:szCs w:val="21"/>
              </w:rPr>
              <w:t>Password Reset</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6A221A8">
            <w:pPr>
              <w:jc w:val="both"/>
              <w:rPr>
                <w:rFonts w:hint="default" w:ascii="Times New Roman" w:hAnsi="Times New Roman" w:cs="Times New Roman"/>
              </w:rPr>
            </w:pPr>
            <w:r>
              <w:rPr>
                <w:rFonts w:hint="default" w:ascii="Times New Roman" w:hAnsi="Times New Roman" w:eastAsia="Arial" w:cs="Times New Roman"/>
                <w:color w:val="212121"/>
                <w:sz w:val="21"/>
                <w:szCs w:val="21"/>
              </w:rPr>
              <w:t>Via email link (expires in 24 hours)</w:t>
            </w:r>
          </w:p>
        </w:tc>
      </w:tr>
      <w:tr w14:paraId="49F2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2591EA9">
            <w:pPr>
              <w:jc w:val="both"/>
              <w:rPr>
                <w:rFonts w:hint="default" w:ascii="Times New Roman" w:hAnsi="Times New Roman" w:cs="Times New Roman"/>
              </w:rPr>
            </w:pPr>
            <w:r>
              <w:rPr>
                <w:rFonts w:hint="default" w:ascii="Times New Roman" w:hAnsi="Times New Roman" w:eastAsia="Arial" w:cs="Times New Roman"/>
                <w:color w:val="212121"/>
                <w:sz w:val="21"/>
                <w:szCs w:val="21"/>
              </w:rPr>
              <w:t>Session Management</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12EA6A1">
            <w:pPr>
              <w:jc w:val="both"/>
              <w:rPr>
                <w:rFonts w:hint="default" w:ascii="Times New Roman" w:hAnsi="Times New Roman" w:cs="Times New Roman"/>
              </w:rPr>
            </w:pPr>
            <w:r>
              <w:rPr>
                <w:rFonts w:hint="default" w:ascii="Times New Roman" w:hAnsi="Times New Roman" w:eastAsia="Arial" w:cs="Times New Roman"/>
                <w:color w:val="212121"/>
                <w:sz w:val="21"/>
                <w:szCs w:val="21"/>
              </w:rPr>
              <w:t>Authenticated sessions with auto-expiry after configurable idle time</w:t>
            </w:r>
          </w:p>
        </w:tc>
      </w:tr>
    </w:tbl>
    <w:p w14:paraId="56584BE9">
      <w:pPr>
        <w:spacing w:before="80" w:after="80"/>
        <w:jc w:val="both"/>
        <w:rPr>
          <w:rFonts w:hint="default" w:ascii="Times New Roman" w:hAnsi="Times New Roman" w:cs="Times New Roman"/>
        </w:rPr>
      </w:pPr>
    </w:p>
    <w:p w14:paraId="4D1A8DDD">
      <w:pPr>
        <w:jc w:val="both"/>
        <w:rPr>
          <w:rFonts w:hint="default" w:ascii="Times New Roman" w:hAnsi="Times New Roman" w:cs="Times New Roman"/>
        </w:rPr>
      </w:pPr>
      <w:r>
        <w:rPr>
          <w:rFonts w:hint="default" w:ascii="Times New Roman" w:hAnsi="Times New Roman" w:cs="Times New Roman"/>
        </w:rPr>
        <w:br w:type="page"/>
      </w:r>
    </w:p>
    <w:p w14:paraId="009B9F41">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4. Feature Specifications</w:t>
      </w:r>
    </w:p>
    <w:p w14:paraId="13338AD9">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4.1 PVC Registration Status Check</w:t>
      </w:r>
    </w:p>
    <w:p w14:paraId="7D5835BB">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Any NIN-verified user can query their PVC registration status</w:t>
      </w:r>
    </w:p>
    <w:p w14:paraId="068D75ED">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Status fields: Registration Type, Registration State, LGA, PVC Collection Status (Collected / Not Collected / Pending)</w:t>
      </w:r>
    </w:p>
    <w:p w14:paraId="1BDC5850">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User can self-update their 'PVC Collected' field; this is not auto-synced with INEC in v1</w:t>
      </w:r>
    </w:p>
    <w:p w14:paraId="7A846E92">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Status is displayed clearly on the user's profile dashboard</w:t>
      </w:r>
    </w:p>
    <w:p w14:paraId="2907EC6F">
      <w:pPr>
        <w:spacing w:before="80" w:after="80"/>
        <w:jc w:val="both"/>
        <w:rPr>
          <w:rFonts w:hint="default" w:ascii="Times New Roman" w:hAnsi="Times New Roman" w:cs="Times New Roman"/>
        </w:rPr>
      </w:pPr>
    </w:p>
    <w:p w14:paraId="57E67ED1">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4.2 INEC Centre Finder</w:t>
      </w:r>
    </w:p>
    <w:p w14:paraId="28FB0D58">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Displays a searchable, filterable list/map of INEC registration and collection centres</w:t>
      </w:r>
    </w:p>
    <w:p w14:paraId="7A2C25A0">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User can search by State and LGA to find the nearest centre</w:t>
      </w:r>
    </w:p>
    <w:p w14:paraId="6C745753">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Each centre record shows: Centre Name, Address, State, LGA, Operating Hours, Centre Type</w:t>
      </w:r>
    </w:p>
    <w:p w14:paraId="54048900">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Data source: INEC public API (if free and accessible) — fallback to manually maintained database</w:t>
      </w:r>
    </w:p>
    <w:p w14:paraId="76FB3CA5">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Admin can add, edit, and deactivate centre records from the dashboard</w:t>
      </w:r>
    </w:p>
    <w:p w14:paraId="5DC5C003">
      <w:pPr>
        <w:spacing w:before="80" w:after="80"/>
        <w:jc w:val="both"/>
        <w:rPr>
          <w:rFonts w:hint="default" w:ascii="Times New Roman" w:hAnsi="Times New Roman" w:cs="Times New Roman"/>
        </w:rPr>
      </w:pPr>
    </w:p>
    <w:p w14:paraId="5DFE86E4">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4.3 Volunteer Registration &amp; Tracking Dashboard</w:t>
      </w:r>
    </w:p>
    <w:p w14:paraId="26605D05">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Volunteer has a dedicated dashboard showing total users registered by them</w:t>
      </w:r>
    </w:p>
    <w:p w14:paraId="68865653">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List view of all users they registered: name, NIN status, PVC status</w:t>
      </w:r>
    </w:p>
    <w:p w14:paraId="7B0B6C5B">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Can register a new user directly from their dashboard (same Stage 1 form, but attributed to the volunteer's account)</w:t>
      </w:r>
    </w:p>
    <w:p w14:paraId="7FC708AD">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Volunteer cannot edit another user's data once submitted — admin only</w:t>
      </w:r>
    </w:p>
    <w:p w14:paraId="1FA18FAF">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Volunteer metrics: total registered, NIN confirmed count, PVC collected count</w:t>
      </w:r>
    </w:p>
    <w:p w14:paraId="39C3A8BB">
      <w:pPr>
        <w:spacing w:before="80" w:after="80"/>
        <w:jc w:val="both"/>
        <w:rPr>
          <w:rFonts w:hint="default" w:ascii="Times New Roman" w:hAnsi="Times New Roman" w:cs="Times New Roman"/>
        </w:rPr>
      </w:pPr>
    </w:p>
    <w:p w14:paraId="426AFD06">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4.4 Admin Dashboard</w:t>
      </w:r>
    </w:p>
    <w:p w14:paraId="6239C71F">
      <w:pPr>
        <w:pStyle w:val="4"/>
        <w:spacing w:before="240" w:after="80"/>
        <w:jc w:val="both"/>
        <w:rPr>
          <w:rFonts w:hint="default" w:ascii="Times New Roman" w:hAnsi="Times New Roman" w:cs="Times New Roman"/>
        </w:rPr>
      </w:pPr>
      <w:r>
        <w:rPr>
          <w:rFonts w:hint="default" w:ascii="Times New Roman" w:hAnsi="Times New Roman" w:eastAsia="Arial" w:cs="Times New Roman"/>
          <w:b/>
          <w:bCs/>
          <w:color w:val="212121"/>
          <w:sz w:val="24"/>
          <w:szCs w:val="24"/>
        </w:rPr>
        <w:t>4.4.1 User Management</w:t>
      </w:r>
    </w:p>
    <w:p w14:paraId="23AED81A">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View all Normal Users with filters: State, LGA, NIN Status, PVC Status, Registration Date</w:t>
      </w:r>
    </w:p>
    <w:p w14:paraId="2643C729">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Actions per user: View Profile, Restrict Account, Delete Account</w:t>
      </w:r>
    </w:p>
    <w:p w14:paraId="6069AA65">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Bulk actions: restrict or delete multiple accounts</w:t>
      </w:r>
    </w:p>
    <w:p w14:paraId="4709C50A">
      <w:pPr>
        <w:spacing w:before="80" w:after="80"/>
        <w:jc w:val="both"/>
        <w:rPr>
          <w:rFonts w:hint="default" w:ascii="Times New Roman" w:hAnsi="Times New Roman" w:cs="Times New Roman"/>
        </w:rPr>
      </w:pPr>
    </w:p>
    <w:p w14:paraId="7A19C002">
      <w:pPr>
        <w:pStyle w:val="4"/>
        <w:spacing w:before="240" w:after="80"/>
        <w:jc w:val="both"/>
        <w:rPr>
          <w:rFonts w:hint="default" w:ascii="Times New Roman" w:hAnsi="Times New Roman" w:cs="Times New Roman"/>
        </w:rPr>
      </w:pPr>
      <w:r>
        <w:rPr>
          <w:rFonts w:hint="default" w:ascii="Times New Roman" w:hAnsi="Times New Roman" w:eastAsia="Arial" w:cs="Times New Roman"/>
          <w:b/>
          <w:bCs/>
          <w:color w:val="212121"/>
          <w:sz w:val="24"/>
          <w:szCs w:val="24"/>
        </w:rPr>
        <w:t>4.4.2 Volunteer Management</w:t>
      </w:r>
    </w:p>
    <w:p w14:paraId="3966D3C8">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View all Volunteer applications (Pending / Approved / Rejected)</w:t>
      </w:r>
    </w:p>
    <w:p w14:paraId="42F9A9B4">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Approve or reject applications with optional notes</w:t>
      </w:r>
    </w:p>
    <w:p w14:paraId="2A5BB6E1">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View active volunteers and their outreach metrics</w:t>
      </w:r>
    </w:p>
    <w:p w14:paraId="6F91D1B3">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Actions per volunteer: View Profile, Restrict Account, Revoke Volunteer Status, Delete Account</w:t>
      </w:r>
    </w:p>
    <w:p w14:paraId="30BB9704">
      <w:pPr>
        <w:spacing w:before="80" w:after="80"/>
        <w:jc w:val="both"/>
        <w:rPr>
          <w:rFonts w:hint="default" w:ascii="Times New Roman" w:hAnsi="Times New Roman" w:cs="Times New Roman"/>
        </w:rPr>
      </w:pPr>
    </w:p>
    <w:p w14:paraId="2947885A">
      <w:pPr>
        <w:pStyle w:val="4"/>
        <w:spacing w:before="240" w:after="80"/>
        <w:jc w:val="both"/>
        <w:rPr>
          <w:rFonts w:hint="default" w:ascii="Times New Roman" w:hAnsi="Times New Roman" w:cs="Times New Roman"/>
        </w:rPr>
      </w:pPr>
      <w:r>
        <w:rPr>
          <w:rFonts w:hint="default" w:ascii="Times New Roman" w:hAnsi="Times New Roman" w:eastAsia="Arial" w:cs="Times New Roman"/>
          <w:b/>
          <w:bCs/>
          <w:color w:val="212121"/>
          <w:sz w:val="24"/>
          <w:szCs w:val="24"/>
        </w:rPr>
        <w:t>4.4.3 Metrics &amp; Analytics</w:t>
      </w:r>
    </w:p>
    <w:p w14:paraId="5BFFDE0F">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Top-line KPIs: Total Registered Users, NIN Confirmed %, PVC Collected %, Active Volunteers</w:t>
      </w:r>
    </w:p>
    <w:p w14:paraId="259595BA">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State-level breakdown across all 36 states + FCT</w:t>
      </w:r>
    </w:p>
    <w:p w14:paraId="0F779784">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LGA-level drill-down for all 774 LGAs</w:t>
      </w:r>
    </w:p>
    <w:p w14:paraId="2BBCD3FB">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Time-series charts: registrations per day/week/month</w:t>
      </w:r>
    </w:p>
    <w:p w14:paraId="06A52469">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Volunteer performance table: ranked by users registered</w:t>
      </w:r>
    </w:p>
    <w:p w14:paraId="3DF838DB">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All data downloadable as CSV or Excel export</w:t>
      </w:r>
    </w:p>
    <w:p w14:paraId="656E2C10">
      <w:pPr>
        <w:spacing w:before="80" w:after="80"/>
        <w:jc w:val="both"/>
        <w:rPr>
          <w:rFonts w:hint="default" w:ascii="Times New Roman" w:hAnsi="Times New Roman" w:cs="Times New Roman"/>
        </w:rPr>
      </w:pPr>
    </w:p>
    <w:p w14:paraId="626AF2CB">
      <w:pPr>
        <w:pStyle w:val="4"/>
        <w:spacing w:before="240" w:after="80"/>
        <w:jc w:val="both"/>
        <w:rPr>
          <w:rFonts w:hint="default" w:ascii="Times New Roman" w:hAnsi="Times New Roman" w:cs="Times New Roman"/>
        </w:rPr>
      </w:pPr>
      <w:r>
        <w:rPr>
          <w:rFonts w:hint="default" w:ascii="Times New Roman" w:hAnsi="Times New Roman" w:eastAsia="Arial" w:cs="Times New Roman"/>
          <w:b/>
          <w:bCs/>
          <w:color w:val="212121"/>
          <w:sz w:val="24"/>
          <w:szCs w:val="24"/>
        </w:rPr>
        <w:t>4.4.4 Centre Management</w:t>
      </w:r>
    </w:p>
    <w:p w14:paraId="6285BD24">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Add, edit, and deactivate INEC centre records</w:t>
      </w:r>
    </w:p>
    <w:p w14:paraId="300C48A5">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Import centres via bulk CSV upload</w:t>
      </w:r>
    </w:p>
    <w:p w14:paraId="1725639F">
      <w:pPr>
        <w:spacing w:before="80" w:after="80"/>
        <w:jc w:val="both"/>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3C5B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BDBD" w:sz="0" w:space="0"/>
              <w:left w:val="single" w:color="BDBDBD" w:sz="0" w:space="0"/>
              <w:bottom w:val="single" w:color="BDBDBD" w:sz="0" w:space="0"/>
              <w:right w:val="single" w:color="BDBDBD" w:sz="0" w:space="0"/>
            </w:tcBorders>
            <w:shd w:val="clear" w:color="auto" w:fill="2E7D32"/>
            <w:tcMar>
              <w:top w:w="80" w:type="dxa"/>
              <w:left w:w="120" w:type="dxa"/>
              <w:bottom w:w="80" w:type="dxa"/>
              <w:right w:w="120" w:type="dxa"/>
            </w:tcMar>
            <w:vAlign w:val="center"/>
          </w:tcPr>
          <w:p w14:paraId="48753FCB">
            <w:pPr>
              <w:jc w:val="both"/>
              <w:rPr>
                <w:rFonts w:hint="default" w:ascii="Times New Roman" w:hAnsi="Times New Roman" w:cs="Times New Roman"/>
              </w:rPr>
            </w:pPr>
            <w:r>
              <w:rPr>
                <w:rFonts w:hint="default" w:ascii="Times New Roman" w:hAnsi="Times New Roman" w:eastAsia="Arial" w:cs="Times New Roman"/>
                <w:b/>
                <w:bCs/>
                <w:color w:val="FFFFFF"/>
                <w:sz w:val="20"/>
                <w:szCs w:val="20"/>
              </w:rPr>
              <w:t>KEY RULE</w:t>
            </w:r>
          </w:p>
        </w:tc>
        <w:tc>
          <w:tcPr>
            <w:tcW w:w="8160" w:type="dxa"/>
            <w:tcBorders>
              <w:top w:val="single" w:color="BDBDBD" w:sz="0" w:space="0"/>
              <w:left w:val="single" w:color="BDBDBD" w:sz="0" w:space="0"/>
              <w:bottom w:val="single" w:color="BDBDBD" w:sz="0" w:space="0"/>
              <w:right w:val="single" w:color="BDBDBD" w:sz="0" w:space="0"/>
            </w:tcBorders>
            <w:shd w:val="clear" w:color="auto" w:fill="E8F5E9"/>
            <w:tcMar>
              <w:top w:w="80" w:type="dxa"/>
              <w:left w:w="160" w:type="dxa"/>
              <w:bottom w:w="80" w:type="dxa"/>
              <w:right w:w="120" w:type="dxa"/>
            </w:tcMar>
          </w:tcPr>
          <w:p w14:paraId="2159F0A2">
            <w:pPr>
              <w:jc w:val="both"/>
              <w:rPr>
                <w:rFonts w:hint="default" w:ascii="Times New Roman" w:hAnsi="Times New Roman" w:cs="Times New Roman"/>
                <w:lang w:val="en-GB"/>
              </w:rPr>
            </w:pPr>
            <w:r>
              <w:rPr>
                <w:rFonts w:hint="default" w:ascii="Times New Roman" w:hAnsi="Times New Roman" w:cs="Times New Roman"/>
                <w:b/>
                <w:bCs/>
                <w:color w:val="212121"/>
                <w:sz w:val="21"/>
                <w:szCs w:val="21"/>
                <w:lang w:val="en-GB"/>
              </w:rPr>
              <w:t>Non reudiatio</w:t>
            </w:r>
            <w:r>
              <w:rPr>
                <w:rFonts w:hint="default" w:ascii="Times New Roman" w:hAnsi="Times New Roman" w:cs="Times New Roman"/>
                <w:color w:val="212121"/>
                <w:sz w:val="21"/>
                <w:szCs w:val="21"/>
                <w:lang w:val="en-GB"/>
              </w:rPr>
              <w:t>n for Admins (i.e there must be a way to know a certain change was made by an admin)</w:t>
            </w:r>
            <w:r>
              <w:rPr>
                <w:rFonts w:hint="default" w:ascii="Times New Roman" w:hAnsi="Times New Roman" w:eastAsia="Arial" w:cs="Times New Roman"/>
                <w:color w:val="212121"/>
                <w:sz w:val="21"/>
                <w:szCs w:val="21"/>
              </w:rPr>
              <w:t>.</w:t>
            </w:r>
            <w:r>
              <w:rPr>
                <w:rFonts w:hint="default" w:ascii="Times New Roman" w:hAnsi="Times New Roman" w:cs="Times New Roman"/>
                <w:color w:val="212121"/>
                <w:sz w:val="21"/>
                <w:szCs w:val="21"/>
                <w:lang w:val="en-GB"/>
              </w:rPr>
              <w:t xml:space="preserve"> For example; 3 Admins named Kola,Jade and Paul, a volunteer was deleted and we want to know which of the 3 admins deleted the user, this shouldn’t be difficult to find out.</w:t>
            </w:r>
          </w:p>
        </w:tc>
      </w:tr>
    </w:tbl>
    <w:p w14:paraId="758CBFA0">
      <w:pPr>
        <w:jc w:val="both"/>
        <w:rPr>
          <w:rFonts w:hint="default" w:ascii="Times New Roman" w:hAnsi="Times New Roman" w:cs="Times New Roman"/>
        </w:rPr>
      </w:pPr>
      <w:r>
        <w:rPr>
          <w:rFonts w:hint="default" w:ascii="Times New Roman" w:hAnsi="Times New Roman" w:cs="Times New Roman"/>
        </w:rPr>
        <w:br w:type="page"/>
      </w:r>
    </w:p>
    <w:p w14:paraId="5992E0AF">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5. Notifications</w:t>
      </w:r>
    </w:p>
    <w:p w14:paraId="073B232B">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5.1 Notification Channels</w:t>
      </w:r>
    </w:p>
    <w:p w14:paraId="0E339BCF">
      <w:pPr>
        <w:spacing w:before="80" w:after="80"/>
        <w:jc w:val="both"/>
        <w:rPr>
          <w:rFonts w:hint="default" w:ascii="Times New Roman" w:hAnsi="Times New Roman" w:cs="Times New Roman"/>
        </w:rPr>
      </w:pPr>
      <w:r>
        <w:rPr>
          <w:rFonts w:hint="default" w:ascii="Times New Roman" w:hAnsi="Times New Roman" w:eastAsia="Arial" w:cs="Times New Roman"/>
          <w:color w:val="212121"/>
          <w:sz w:val="22"/>
          <w:szCs w:val="22"/>
        </w:rPr>
        <w:t>All notifications are sent simultaneously across all three channels:</w:t>
      </w:r>
    </w:p>
    <w:p w14:paraId="36FF55A7">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Email (transactional email service, e.g. SendGrid or Mailgun)</w:t>
      </w:r>
    </w:p>
    <w:p w14:paraId="223A182F">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SMS (Nigerian SMS gateway, e.g. Termii, Sendchamp, or Africa's Talking)</w:t>
      </w:r>
    </w:p>
    <w:p w14:paraId="658A112E">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In-app notification bell (real-time, visible on all pages when logged in)</w:t>
      </w:r>
    </w:p>
    <w:p w14:paraId="01680BCC">
      <w:pPr>
        <w:spacing w:before="80" w:after="80"/>
        <w:jc w:val="both"/>
        <w:rPr>
          <w:rFonts w:hint="default" w:ascii="Times New Roman" w:hAnsi="Times New Roman" w:cs="Times New Roman"/>
        </w:rPr>
      </w:pPr>
    </w:p>
    <w:p w14:paraId="07F6B4F1">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5.2 Notification Triggers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DD4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548AF0DC">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Trigger Event</w:t>
            </w:r>
          </w:p>
        </w:tc>
        <w:tc>
          <w:tcPr>
            <w:tcW w:w="656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70EA5224">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Recipient(s)</w:t>
            </w:r>
          </w:p>
        </w:tc>
      </w:tr>
      <w:tr w14:paraId="5CC6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2902430">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1 registration complete</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C63917D">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email with password-set link</w:t>
            </w:r>
          </w:p>
        </w:tc>
      </w:tr>
      <w:tr w14:paraId="0C80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DB84B58">
            <w:pPr>
              <w:jc w:val="both"/>
              <w:rPr>
                <w:rFonts w:hint="default" w:ascii="Times New Roman" w:hAnsi="Times New Roman" w:cs="Times New Roman"/>
              </w:rPr>
            </w:pPr>
            <w:r>
              <w:rPr>
                <w:rFonts w:hint="default" w:ascii="Times New Roman" w:hAnsi="Times New Roman" w:eastAsia="Arial" w:cs="Times New Roman"/>
                <w:color w:val="212121"/>
                <w:sz w:val="21"/>
                <w:szCs w:val="21"/>
              </w:rPr>
              <w:t>Password successfully set</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4151351">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confirmation across all channels</w:t>
            </w:r>
          </w:p>
        </w:tc>
      </w:tr>
      <w:tr w14:paraId="57BC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1FC5FC5">
            <w:pPr>
              <w:jc w:val="both"/>
              <w:rPr>
                <w:rFonts w:hint="default" w:ascii="Times New Roman" w:hAnsi="Times New Roman" w:cs="Times New Roman"/>
              </w:rPr>
            </w:pPr>
            <w:r>
              <w:rPr>
                <w:rFonts w:hint="default" w:ascii="Times New Roman" w:hAnsi="Times New Roman" w:eastAsia="Arial" w:cs="Times New Roman"/>
                <w:color w:val="212121"/>
                <w:sz w:val="21"/>
                <w:szCs w:val="21"/>
              </w:rPr>
              <w:t>NIN submitted for verification</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1B80BE1">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acknowledgement notification</w:t>
            </w:r>
          </w:p>
        </w:tc>
      </w:tr>
      <w:tr w14:paraId="5F12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4650F78">
            <w:pPr>
              <w:jc w:val="both"/>
              <w:rPr>
                <w:rFonts w:hint="default" w:ascii="Times New Roman" w:hAnsi="Times New Roman" w:cs="Times New Roman"/>
              </w:rPr>
            </w:pPr>
            <w:r>
              <w:rPr>
                <w:rFonts w:hint="default" w:ascii="Times New Roman" w:hAnsi="Times New Roman" w:eastAsia="Arial" w:cs="Times New Roman"/>
                <w:color w:val="212121"/>
                <w:sz w:val="21"/>
                <w:szCs w:val="21"/>
              </w:rPr>
              <w:t>NIN verification confirmed</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4228A36F">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full access unlocked notification</w:t>
            </w:r>
          </w:p>
        </w:tc>
      </w:tr>
      <w:tr w14:paraId="0C23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87B78F0">
            <w:pPr>
              <w:jc w:val="both"/>
              <w:rPr>
                <w:rFonts w:hint="default" w:ascii="Times New Roman" w:hAnsi="Times New Roman" w:cs="Times New Roman"/>
              </w:rPr>
            </w:pPr>
            <w:r>
              <w:rPr>
                <w:rFonts w:hint="default" w:ascii="Times New Roman" w:hAnsi="Times New Roman" w:eastAsia="Arial" w:cs="Times New Roman"/>
                <w:color w:val="212121"/>
                <w:sz w:val="21"/>
                <w:szCs w:val="21"/>
              </w:rPr>
              <w:t>NIN verification rejected</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1EB3DBD">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rejection reason + next steps</w:t>
            </w:r>
          </w:p>
        </w:tc>
      </w:tr>
      <w:tr w14:paraId="302A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4327E0A2">
            <w:pPr>
              <w:jc w:val="both"/>
              <w:rPr>
                <w:rFonts w:hint="default" w:ascii="Times New Roman" w:hAnsi="Times New Roman" w:cs="Times New Roman"/>
              </w:rPr>
            </w:pPr>
            <w:r>
              <w:rPr>
                <w:rFonts w:hint="default" w:ascii="Times New Roman" w:hAnsi="Times New Roman" w:eastAsia="Arial" w:cs="Times New Roman"/>
                <w:color w:val="212121"/>
                <w:sz w:val="21"/>
                <w:szCs w:val="21"/>
              </w:rPr>
              <w:t>Volunteer application submitted</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0EDB634">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confirmation; Admin — new application alert</w:t>
            </w:r>
          </w:p>
        </w:tc>
      </w:tr>
      <w:tr w14:paraId="18D8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DF80A33">
            <w:pPr>
              <w:jc w:val="both"/>
              <w:rPr>
                <w:rFonts w:hint="default" w:ascii="Times New Roman" w:hAnsi="Times New Roman" w:cs="Times New Roman"/>
              </w:rPr>
            </w:pPr>
            <w:r>
              <w:rPr>
                <w:rFonts w:hint="default" w:ascii="Times New Roman" w:hAnsi="Times New Roman" w:eastAsia="Arial" w:cs="Times New Roman"/>
                <w:color w:val="212121"/>
                <w:sz w:val="21"/>
                <w:szCs w:val="21"/>
              </w:rPr>
              <w:t>Volunteer application approved</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37A1AE3">
            <w:pPr>
              <w:jc w:val="both"/>
              <w:rPr>
                <w:rFonts w:hint="default" w:ascii="Times New Roman" w:hAnsi="Times New Roman" w:cs="Times New Roman"/>
              </w:rPr>
            </w:pPr>
            <w:r>
              <w:rPr>
                <w:rFonts w:hint="default" w:ascii="Times New Roman" w:hAnsi="Times New Roman" w:eastAsia="Arial" w:cs="Times New Roman"/>
                <w:color w:val="212121"/>
                <w:sz w:val="21"/>
                <w:szCs w:val="21"/>
              </w:rPr>
              <w:t>Volunteer — approval notification</w:t>
            </w:r>
          </w:p>
        </w:tc>
      </w:tr>
      <w:tr w14:paraId="18E28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CAA580C">
            <w:pPr>
              <w:jc w:val="both"/>
              <w:rPr>
                <w:rFonts w:hint="default" w:ascii="Times New Roman" w:hAnsi="Times New Roman" w:cs="Times New Roman"/>
              </w:rPr>
            </w:pPr>
            <w:r>
              <w:rPr>
                <w:rFonts w:hint="default" w:ascii="Times New Roman" w:hAnsi="Times New Roman" w:eastAsia="Arial" w:cs="Times New Roman"/>
                <w:color w:val="212121"/>
                <w:sz w:val="21"/>
                <w:szCs w:val="21"/>
              </w:rPr>
              <w:t>Volunteer application rejected</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7A00E4F">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rejection notification</w:t>
            </w:r>
          </w:p>
        </w:tc>
      </w:tr>
      <w:tr w14:paraId="2CBD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97D4935">
            <w:pPr>
              <w:jc w:val="both"/>
              <w:rPr>
                <w:rFonts w:hint="default" w:ascii="Times New Roman" w:hAnsi="Times New Roman" w:cs="Times New Roman"/>
              </w:rPr>
            </w:pPr>
            <w:r>
              <w:rPr>
                <w:rFonts w:hint="default" w:ascii="Times New Roman" w:hAnsi="Times New Roman" w:eastAsia="Arial" w:cs="Times New Roman"/>
                <w:color w:val="212121"/>
                <w:sz w:val="21"/>
                <w:szCs w:val="21"/>
              </w:rPr>
              <w:t>Account restricted by admin</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4670916">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account restriction notice</w:t>
            </w:r>
          </w:p>
        </w:tc>
      </w:tr>
      <w:tr w14:paraId="02C11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572433D">
            <w:pPr>
              <w:jc w:val="both"/>
              <w:rPr>
                <w:rFonts w:hint="default" w:ascii="Times New Roman" w:hAnsi="Times New Roman" w:cs="Times New Roman"/>
              </w:rPr>
            </w:pPr>
            <w:r>
              <w:rPr>
                <w:rFonts w:hint="default" w:ascii="Times New Roman" w:hAnsi="Times New Roman" w:eastAsia="Arial" w:cs="Times New Roman"/>
                <w:color w:val="212121"/>
                <w:sz w:val="21"/>
                <w:szCs w:val="21"/>
              </w:rPr>
              <w:t>Account deleted by admin</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127D56A">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account deletion notice (if email available)</w:t>
            </w:r>
          </w:p>
        </w:tc>
      </w:tr>
      <w:tr w14:paraId="0C6A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240321B">
            <w:pPr>
              <w:jc w:val="both"/>
              <w:rPr>
                <w:rFonts w:hint="default" w:ascii="Times New Roman" w:hAnsi="Times New Roman" w:cs="Times New Roman"/>
              </w:rPr>
            </w:pPr>
            <w:r>
              <w:rPr>
                <w:rFonts w:hint="default" w:ascii="Times New Roman" w:hAnsi="Times New Roman" w:eastAsia="Arial" w:cs="Times New Roman"/>
                <w:color w:val="212121"/>
                <w:sz w:val="21"/>
                <w:szCs w:val="21"/>
              </w:rPr>
              <w:t>PVC status updated by user</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6E5D7AE">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update confirmation</w:t>
            </w:r>
          </w:p>
        </w:tc>
      </w:tr>
    </w:tbl>
    <w:p w14:paraId="15F9B61C">
      <w:pPr>
        <w:spacing w:before="80" w:after="80"/>
        <w:jc w:val="both"/>
        <w:rPr>
          <w:rFonts w:hint="default" w:ascii="Times New Roman" w:hAnsi="Times New Roman" w:cs="Times New Roman"/>
        </w:rPr>
      </w:pPr>
    </w:p>
    <w:p w14:paraId="0CA4BA49">
      <w:pPr>
        <w:jc w:val="both"/>
        <w:rPr>
          <w:rFonts w:hint="default" w:ascii="Times New Roman" w:hAnsi="Times New Roman" w:cs="Times New Roman"/>
        </w:rPr>
      </w:pPr>
      <w:r>
        <w:rPr>
          <w:rFonts w:hint="default" w:ascii="Times New Roman" w:hAnsi="Times New Roman" w:cs="Times New Roman"/>
        </w:rPr>
        <w:br w:type="page"/>
      </w:r>
    </w:p>
    <w:p w14:paraId="4658C5D5">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6. Data Model &amp; Geographic Scope</w:t>
      </w:r>
    </w:p>
    <w:p w14:paraId="628FD508">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6.1 User Data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5B17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460212B5">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Field</w:t>
            </w:r>
          </w:p>
        </w:tc>
        <w:tc>
          <w:tcPr>
            <w:tcW w:w="24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77DEC4FD">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Stage Collected</w:t>
            </w:r>
          </w:p>
        </w:tc>
        <w:tc>
          <w:tcPr>
            <w:tcW w:w="456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38F25A89">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Notes</w:t>
            </w:r>
          </w:p>
        </w:tc>
      </w:tr>
      <w:tr w14:paraId="6F13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E3905AD">
            <w:pPr>
              <w:jc w:val="both"/>
              <w:rPr>
                <w:rFonts w:hint="default" w:ascii="Times New Roman" w:hAnsi="Times New Roman" w:cs="Times New Roman"/>
              </w:rPr>
            </w:pPr>
            <w:r>
              <w:rPr>
                <w:rFonts w:hint="default" w:ascii="Times New Roman" w:hAnsi="Times New Roman" w:eastAsia="Arial" w:cs="Times New Roman"/>
                <w:color w:val="212121"/>
                <w:sz w:val="21"/>
                <w:szCs w:val="21"/>
              </w:rPr>
              <w:t>First Name</w:t>
            </w:r>
          </w:p>
        </w:tc>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B3CB32A">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1</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35BEE26">
            <w:pPr>
              <w:jc w:val="both"/>
              <w:rPr>
                <w:rFonts w:hint="default" w:ascii="Times New Roman" w:hAnsi="Times New Roman" w:cs="Times New Roman"/>
              </w:rPr>
            </w:pPr>
            <w:r>
              <w:rPr>
                <w:rFonts w:hint="default" w:ascii="Times New Roman" w:hAnsi="Times New Roman" w:eastAsia="Arial" w:cs="Times New Roman"/>
                <w:color w:val="212121"/>
                <w:sz w:val="21"/>
                <w:szCs w:val="21"/>
              </w:rPr>
              <w:t>Required</w:t>
            </w:r>
          </w:p>
        </w:tc>
      </w:tr>
      <w:tr w14:paraId="17515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47835DD">
            <w:pPr>
              <w:jc w:val="both"/>
              <w:rPr>
                <w:rFonts w:hint="default" w:ascii="Times New Roman" w:hAnsi="Times New Roman" w:cs="Times New Roman"/>
              </w:rPr>
            </w:pPr>
            <w:r>
              <w:rPr>
                <w:rFonts w:hint="default" w:ascii="Times New Roman" w:hAnsi="Times New Roman" w:eastAsia="Arial" w:cs="Times New Roman"/>
                <w:color w:val="212121"/>
                <w:sz w:val="21"/>
                <w:szCs w:val="21"/>
              </w:rPr>
              <w:t>Last Name</w:t>
            </w:r>
          </w:p>
        </w:tc>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3482618">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1</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0BD5C26">
            <w:pPr>
              <w:jc w:val="both"/>
              <w:rPr>
                <w:rFonts w:hint="default" w:ascii="Times New Roman" w:hAnsi="Times New Roman" w:cs="Times New Roman"/>
              </w:rPr>
            </w:pPr>
            <w:r>
              <w:rPr>
                <w:rFonts w:hint="default" w:ascii="Times New Roman" w:hAnsi="Times New Roman" w:eastAsia="Arial" w:cs="Times New Roman"/>
                <w:color w:val="212121"/>
                <w:sz w:val="21"/>
                <w:szCs w:val="21"/>
              </w:rPr>
              <w:t>Required</w:t>
            </w:r>
          </w:p>
        </w:tc>
      </w:tr>
      <w:tr w14:paraId="08BB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CFCED22">
            <w:pPr>
              <w:jc w:val="both"/>
              <w:rPr>
                <w:rFonts w:hint="default" w:ascii="Times New Roman" w:hAnsi="Times New Roman" w:cs="Times New Roman"/>
              </w:rPr>
            </w:pPr>
            <w:r>
              <w:rPr>
                <w:rFonts w:hint="default" w:ascii="Times New Roman" w:hAnsi="Times New Roman" w:eastAsia="Arial" w:cs="Times New Roman"/>
                <w:color w:val="212121"/>
                <w:sz w:val="21"/>
                <w:szCs w:val="21"/>
              </w:rPr>
              <w:t>Date of Birth</w:t>
            </w:r>
          </w:p>
        </w:tc>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807D7A3">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1</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4D65D8C">
            <w:pPr>
              <w:jc w:val="both"/>
              <w:rPr>
                <w:rFonts w:hint="default" w:ascii="Times New Roman" w:hAnsi="Times New Roman" w:cs="Times New Roman"/>
              </w:rPr>
            </w:pPr>
            <w:r>
              <w:rPr>
                <w:rFonts w:hint="default" w:ascii="Times New Roman" w:hAnsi="Times New Roman" w:eastAsia="Arial" w:cs="Times New Roman"/>
                <w:color w:val="212121"/>
                <w:sz w:val="21"/>
                <w:szCs w:val="21"/>
              </w:rPr>
              <w:t>Required</w:t>
            </w:r>
          </w:p>
        </w:tc>
      </w:tr>
      <w:tr w14:paraId="50C38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B56023F">
            <w:pPr>
              <w:jc w:val="both"/>
              <w:rPr>
                <w:rFonts w:hint="default" w:ascii="Times New Roman" w:hAnsi="Times New Roman" w:cs="Times New Roman"/>
              </w:rPr>
            </w:pPr>
            <w:r>
              <w:rPr>
                <w:rFonts w:hint="default" w:ascii="Times New Roman" w:hAnsi="Times New Roman" w:eastAsia="Arial" w:cs="Times New Roman"/>
                <w:color w:val="212121"/>
                <w:sz w:val="21"/>
                <w:szCs w:val="21"/>
              </w:rPr>
              <w:t>Gender</w:t>
            </w:r>
          </w:p>
        </w:tc>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2FCA7CA">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1</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45A3F54">
            <w:pPr>
              <w:jc w:val="both"/>
              <w:rPr>
                <w:rFonts w:hint="default" w:ascii="Times New Roman" w:hAnsi="Times New Roman" w:cs="Times New Roman"/>
              </w:rPr>
            </w:pPr>
            <w:r>
              <w:rPr>
                <w:rFonts w:hint="default" w:ascii="Times New Roman" w:hAnsi="Times New Roman" w:eastAsia="Arial" w:cs="Times New Roman"/>
                <w:color w:val="212121"/>
                <w:sz w:val="21"/>
                <w:szCs w:val="21"/>
              </w:rPr>
              <w:t>Required</w:t>
            </w:r>
          </w:p>
        </w:tc>
      </w:tr>
      <w:tr w14:paraId="1E9B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A976051">
            <w:pPr>
              <w:jc w:val="both"/>
              <w:rPr>
                <w:rFonts w:hint="default" w:ascii="Times New Roman" w:hAnsi="Times New Roman" w:cs="Times New Roman"/>
              </w:rPr>
            </w:pPr>
            <w:r>
              <w:rPr>
                <w:rFonts w:hint="default" w:ascii="Times New Roman" w:hAnsi="Times New Roman" w:eastAsia="Arial" w:cs="Times New Roman"/>
                <w:color w:val="212121"/>
                <w:sz w:val="21"/>
                <w:szCs w:val="21"/>
              </w:rPr>
              <w:t>Phone Number</w:t>
            </w:r>
          </w:p>
        </w:tc>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5D1863A">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1</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D621DED">
            <w:pPr>
              <w:jc w:val="both"/>
              <w:rPr>
                <w:rFonts w:hint="default" w:ascii="Times New Roman" w:hAnsi="Times New Roman" w:cs="Times New Roman"/>
              </w:rPr>
            </w:pPr>
            <w:r>
              <w:rPr>
                <w:rFonts w:hint="default" w:ascii="Times New Roman" w:hAnsi="Times New Roman" w:eastAsia="Arial" w:cs="Times New Roman"/>
                <w:color w:val="212121"/>
                <w:sz w:val="21"/>
                <w:szCs w:val="21"/>
              </w:rPr>
              <w:t>Required; used for OTP and SMS</w:t>
            </w:r>
          </w:p>
        </w:tc>
      </w:tr>
      <w:tr w14:paraId="588D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ED8F8CE">
            <w:pPr>
              <w:jc w:val="both"/>
              <w:rPr>
                <w:rFonts w:hint="default" w:ascii="Times New Roman" w:hAnsi="Times New Roman" w:cs="Times New Roman"/>
              </w:rPr>
            </w:pPr>
            <w:r>
              <w:rPr>
                <w:rFonts w:hint="default" w:ascii="Times New Roman" w:hAnsi="Times New Roman" w:eastAsia="Arial" w:cs="Times New Roman"/>
                <w:color w:val="212121"/>
                <w:sz w:val="21"/>
                <w:szCs w:val="21"/>
              </w:rPr>
              <w:t>Email Address</w:t>
            </w:r>
          </w:p>
        </w:tc>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0D1A98A">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1</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5BA2538">
            <w:pPr>
              <w:jc w:val="both"/>
              <w:rPr>
                <w:rFonts w:hint="default" w:ascii="Times New Roman" w:hAnsi="Times New Roman" w:cs="Times New Roman"/>
              </w:rPr>
            </w:pPr>
            <w:r>
              <w:rPr>
                <w:rFonts w:hint="default" w:ascii="Times New Roman" w:hAnsi="Times New Roman" w:eastAsia="Arial" w:cs="Times New Roman"/>
                <w:color w:val="212121"/>
                <w:sz w:val="21"/>
                <w:szCs w:val="21"/>
              </w:rPr>
              <w:t>Required; used for auth link and email notifications</w:t>
            </w:r>
          </w:p>
        </w:tc>
      </w:tr>
      <w:tr w14:paraId="77B1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00C543E">
            <w:pPr>
              <w:jc w:val="both"/>
              <w:rPr>
                <w:rFonts w:hint="default" w:ascii="Times New Roman" w:hAnsi="Times New Roman" w:cs="Times New Roman"/>
              </w:rPr>
            </w:pPr>
            <w:r>
              <w:rPr>
                <w:rFonts w:hint="default" w:ascii="Times New Roman" w:hAnsi="Times New Roman" w:eastAsia="Arial" w:cs="Times New Roman"/>
                <w:color w:val="212121"/>
                <w:sz w:val="21"/>
                <w:szCs w:val="21"/>
              </w:rPr>
              <w:t>Password</w:t>
            </w:r>
          </w:p>
        </w:tc>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6D35487">
            <w:pPr>
              <w:jc w:val="both"/>
              <w:rPr>
                <w:rFonts w:hint="default" w:ascii="Times New Roman" w:hAnsi="Times New Roman" w:cs="Times New Roman"/>
              </w:rPr>
            </w:pPr>
            <w:r>
              <w:rPr>
                <w:rFonts w:hint="default" w:ascii="Times New Roman" w:hAnsi="Times New Roman" w:eastAsia="Arial" w:cs="Times New Roman"/>
                <w:color w:val="212121"/>
                <w:sz w:val="21"/>
                <w:szCs w:val="21"/>
              </w:rPr>
              <w:t>Post-email link</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6ABEE89">
            <w:pPr>
              <w:jc w:val="both"/>
              <w:rPr>
                <w:rFonts w:hint="default" w:ascii="Times New Roman" w:hAnsi="Times New Roman" w:cs="Times New Roman"/>
              </w:rPr>
            </w:pPr>
            <w:r>
              <w:rPr>
                <w:rFonts w:hint="default" w:ascii="Times New Roman" w:hAnsi="Times New Roman" w:eastAsia="Arial" w:cs="Times New Roman"/>
                <w:color w:val="212121"/>
                <w:sz w:val="21"/>
                <w:szCs w:val="21"/>
              </w:rPr>
              <w:t>Hashed; bcrypt or equivalent</w:t>
            </w:r>
          </w:p>
        </w:tc>
      </w:tr>
      <w:tr w14:paraId="61A52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233D2B4">
            <w:pPr>
              <w:jc w:val="both"/>
              <w:rPr>
                <w:rFonts w:hint="default" w:ascii="Times New Roman" w:hAnsi="Times New Roman" w:cs="Times New Roman"/>
              </w:rPr>
            </w:pPr>
            <w:r>
              <w:rPr>
                <w:rFonts w:hint="default" w:ascii="Times New Roman" w:hAnsi="Times New Roman" w:eastAsia="Arial" w:cs="Times New Roman"/>
                <w:color w:val="212121"/>
                <w:sz w:val="21"/>
                <w:szCs w:val="21"/>
              </w:rPr>
              <w:t>NIN</w:t>
            </w:r>
          </w:p>
        </w:tc>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AEF783F">
            <w:pPr>
              <w:jc w:val="both"/>
              <w:rPr>
                <w:rFonts w:hint="default" w:ascii="Times New Roman" w:hAnsi="Times New Roman" w:cs="Times New Roman"/>
              </w:rPr>
            </w:pPr>
            <w:r>
              <w:rPr>
                <w:rFonts w:hint="default" w:ascii="Times New Roman" w:hAnsi="Times New Roman" w:eastAsia="Arial" w:cs="Times New Roman"/>
                <w:color w:val="212121"/>
                <w:sz w:val="21"/>
                <w:szCs w:val="21"/>
              </w:rPr>
              <w:t>Post-password set</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ADE80DE">
            <w:pPr>
              <w:jc w:val="both"/>
              <w:rPr>
                <w:rFonts w:hint="default" w:ascii="Times New Roman" w:hAnsi="Times New Roman" w:cs="Times New Roman"/>
              </w:rPr>
            </w:pPr>
            <w:r>
              <w:rPr>
                <w:rFonts w:hint="default" w:ascii="Times New Roman" w:hAnsi="Times New Roman" w:eastAsia="Arial" w:cs="Times New Roman"/>
                <w:color w:val="212121"/>
                <w:sz w:val="21"/>
                <w:szCs w:val="21"/>
              </w:rPr>
              <w:t>Unique; verified before access unlocked</w:t>
            </w:r>
          </w:p>
        </w:tc>
      </w:tr>
      <w:tr w14:paraId="650A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AEDDB7F">
            <w:pPr>
              <w:jc w:val="both"/>
              <w:rPr>
                <w:rFonts w:hint="default" w:ascii="Times New Roman" w:hAnsi="Times New Roman" w:cs="Times New Roman"/>
              </w:rPr>
            </w:pPr>
            <w:r>
              <w:rPr>
                <w:rFonts w:hint="default" w:ascii="Times New Roman" w:hAnsi="Times New Roman" w:eastAsia="Arial" w:cs="Times New Roman"/>
                <w:color w:val="212121"/>
                <w:sz w:val="21"/>
                <w:szCs w:val="21"/>
              </w:rPr>
              <w:t>NIN Verification Status</w:t>
            </w:r>
          </w:p>
        </w:tc>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92B7CFE">
            <w:pPr>
              <w:jc w:val="both"/>
              <w:rPr>
                <w:rFonts w:hint="default" w:ascii="Times New Roman" w:hAnsi="Times New Roman" w:cs="Times New Roman"/>
              </w:rPr>
            </w:pPr>
            <w:r>
              <w:rPr>
                <w:rFonts w:hint="default" w:ascii="Times New Roman" w:hAnsi="Times New Roman" w:eastAsia="Arial" w:cs="Times New Roman"/>
                <w:color w:val="212121"/>
                <w:sz w:val="21"/>
                <w:szCs w:val="21"/>
              </w:rPr>
              <w:t>System-assigned</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3933C38">
            <w:pPr>
              <w:jc w:val="both"/>
              <w:rPr>
                <w:rFonts w:hint="default" w:ascii="Times New Roman" w:hAnsi="Times New Roman" w:cs="Times New Roman"/>
              </w:rPr>
            </w:pPr>
            <w:r>
              <w:rPr>
                <w:rFonts w:hint="default" w:ascii="Times New Roman" w:hAnsi="Times New Roman" w:eastAsia="Arial" w:cs="Times New Roman"/>
                <w:color w:val="212121"/>
                <w:sz w:val="21"/>
                <w:szCs w:val="21"/>
              </w:rPr>
              <w:t>Pending / Confirmed / Rejected</w:t>
            </w:r>
          </w:p>
        </w:tc>
      </w:tr>
      <w:tr w14:paraId="62D2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68A7D03">
            <w:pPr>
              <w:jc w:val="both"/>
              <w:rPr>
                <w:rFonts w:hint="default" w:ascii="Times New Roman" w:hAnsi="Times New Roman" w:cs="Times New Roman"/>
              </w:rPr>
            </w:pPr>
            <w:r>
              <w:rPr>
                <w:rFonts w:hint="default" w:ascii="Times New Roman" w:hAnsi="Times New Roman" w:eastAsia="Arial" w:cs="Times New Roman"/>
                <w:color w:val="212121"/>
                <w:sz w:val="21"/>
                <w:szCs w:val="21"/>
              </w:rPr>
              <w:t>VIN</w:t>
            </w:r>
          </w:p>
        </w:tc>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447A13FF">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3 (optional)</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A566116">
            <w:pPr>
              <w:jc w:val="both"/>
              <w:rPr>
                <w:rFonts w:hint="default" w:ascii="Times New Roman" w:hAnsi="Times New Roman" w:cs="Times New Roman"/>
              </w:rPr>
            </w:pPr>
            <w:r>
              <w:rPr>
                <w:rFonts w:hint="default" w:ascii="Times New Roman" w:hAnsi="Times New Roman" w:eastAsia="Arial" w:cs="Times New Roman"/>
                <w:color w:val="212121"/>
                <w:sz w:val="21"/>
                <w:szCs w:val="21"/>
              </w:rPr>
              <w:t>Voter Identification Number</w:t>
            </w:r>
          </w:p>
        </w:tc>
      </w:tr>
      <w:tr w14:paraId="29F8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228E667">
            <w:pPr>
              <w:jc w:val="both"/>
              <w:rPr>
                <w:rFonts w:hint="default" w:ascii="Times New Roman" w:hAnsi="Times New Roman" w:cs="Times New Roman"/>
              </w:rPr>
            </w:pPr>
            <w:r>
              <w:rPr>
                <w:rFonts w:hint="default" w:ascii="Times New Roman" w:hAnsi="Times New Roman" w:eastAsia="Arial" w:cs="Times New Roman"/>
                <w:color w:val="212121"/>
                <w:sz w:val="21"/>
                <w:szCs w:val="21"/>
              </w:rPr>
              <w:t>Registration Type</w:t>
            </w:r>
          </w:p>
        </w:tc>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BAC1018">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3 (optional)</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98FFDE4">
            <w:pPr>
              <w:jc w:val="both"/>
              <w:rPr>
                <w:rFonts w:hint="default" w:ascii="Times New Roman" w:hAnsi="Times New Roman" w:cs="Times New Roman"/>
              </w:rPr>
            </w:pPr>
            <w:r>
              <w:rPr>
                <w:rFonts w:hint="default" w:ascii="Times New Roman" w:hAnsi="Times New Roman" w:eastAsia="Arial" w:cs="Times New Roman"/>
                <w:color w:val="212121"/>
                <w:sz w:val="21"/>
                <w:szCs w:val="21"/>
              </w:rPr>
              <w:t>e.g. New Registration, Transfer</w:t>
            </w:r>
          </w:p>
        </w:tc>
      </w:tr>
      <w:tr w14:paraId="3441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675D204">
            <w:pPr>
              <w:jc w:val="both"/>
              <w:rPr>
                <w:rFonts w:hint="default" w:ascii="Times New Roman" w:hAnsi="Times New Roman" w:cs="Times New Roman"/>
              </w:rPr>
            </w:pPr>
            <w:r>
              <w:rPr>
                <w:rFonts w:hint="default" w:ascii="Times New Roman" w:hAnsi="Times New Roman" w:eastAsia="Arial" w:cs="Times New Roman"/>
                <w:color w:val="212121"/>
                <w:sz w:val="21"/>
                <w:szCs w:val="21"/>
              </w:rPr>
              <w:t>PVC Collected</w:t>
            </w:r>
          </w:p>
        </w:tc>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79C4D16">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3 (optional)</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CB55D47">
            <w:pPr>
              <w:jc w:val="both"/>
              <w:rPr>
                <w:rFonts w:hint="default" w:ascii="Times New Roman" w:hAnsi="Times New Roman" w:cs="Times New Roman"/>
              </w:rPr>
            </w:pPr>
            <w:r>
              <w:rPr>
                <w:rFonts w:hint="default" w:ascii="Times New Roman" w:hAnsi="Times New Roman" w:eastAsia="Arial" w:cs="Times New Roman"/>
                <w:color w:val="212121"/>
                <w:sz w:val="21"/>
                <w:szCs w:val="21"/>
              </w:rPr>
              <w:t>Yes / No / Pending</w:t>
            </w:r>
          </w:p>
        </w:tc>
      </w:tr>
      <w:tr w14:paraId="2ACA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01BB14A">
            <w:pPr>
              <w:jc w:val="both"/>
              <w:rPr>
                <w:rFonts w:hint="default" w:ascii="Times New Roman" w:hAnsi="Times New Roman" w:cs="Times New Roman"/>
              </w:rPr>
            </w:pPr>
            <w:r>
              <w:rPr>
                <w:rFonts w:hint="default" w:ascii="Times New Roman" w:hAnsi="Times New Roman" w:eastAsia="Arial" w:cs="Times New Roman"/>
                <w:color w:val="212121"/>
                <w:sz w:val="21"/>
                <w:szCs w:val="21"/>
              </w:rPr>
              <w:t>State</w:t>
            </w:r>
          </w:p>
        </w:tc>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CB38D47">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3 (optional)</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1EC9C90">
            <w:pPr>
              <w:jc w:val="both"/>
              <w:rPr>
                <w:rFonts w:hint="default" w:ascii="Times New Roman" w:hAnsi="Times New Roman" w:cs="Times New Roman"/>
              </w:rPr>
            </w:pPr>
            <w:r>
              <w:rPr>
                <w:rFonts w:hint="default" w:ascii="Times New Roman" w:hAnsi="Times New Roman" w:eastAsia="Arial" w:cs="Times New Roman"/>
                <w:color w:val="212121"/>
                <w:sz w:val="21"/>
                <w:szCs w:val="21"/>
              </w:rPr>
              <w:t>One of 36 states + FCT</w:t>
            </w:r>
          </w:p>
        </w:tc>
      </w:tr>
      <w:tr w14:paraId="0277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B91728A">
            <w:pPr>
              <w:jc w:val="both"/>
              <w:rPr>
                <w:rFonts w:hint="default" w:ascii="Times New Roman" w:hAnsi="Times New Roman" w:cs="Times New Roman"/>
              </w:rPr>
            </w:pPr>
            <w:r>
              <w:rPr>
                <w:rFonts w:hint="default" w:ascii="Times New Roman" w:hAnsi="Times New Roman" w:eastAsia="Arial" w:cs="Times New Roman"/>
                <w:color w:val="212121"/>
                <w:sz w:val="21"/>
                <w:szCs w:val="21"/>
              </w:rPr>
              <w:t>LGA</w:t>
            </w:r>
          </w:p>
        </w:tc>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4BCF5CE7">
            <w:pPr>
              <w:jc w:val="both"/>
              <w:rPr>
                <w:rFonts w:hint="default" w:ascii="Times New Roman" w:hAnsi="Times New Roman" w:cs="Times New Roman"/>
              </w:rPr>
            </w:pPr>
            <w:r>
              <w:rPr>
                <w:rFonts w:hint="default" w:ascii="Times New Roman" w:hAnsi="Times New Roman" w:eastAsia="Arial" w:cs="Times New Roman"/>
                <w:color w:val="212121"/>
                <w:sz w:val="21"/>
                <w:szCs w:val="21"/>
              </w:rPr>
              <w:t>Stage 3 (optional)</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CD3EAD8">
            <w:pPr>
              <w:jc w:val="both"/>
              <w:rPr>
                <w:rFonts w:hint="default" w:ascii="Times New Roman" w:hAnsi="Times New Roman" w:cs="Times New Roman"/>
              </w:rPr>
            </w:pPr>
            <w:r>
              <w:rPr>
                <w:rFonts w:hint="default" w:ascii="Times New Roman" w:hAnsi="Times New Roman" w:eastAsia="Arial" w:cs="Times New Roman"/>
                <w:color w:val="212121"/>
                <w:sz w:val="21"/>
                <w:szCs w:val="21"/>
              </w:rPr>
              <w:t>One of 774 LGAs</w:t>
            </w:r>
          </w:p>
        </w:tc>
      </w:tr>
      <w:tr w14:paraId="7B34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B9E81BB">
            <w:pPr>
              <w:jc w:val="both"/>
              <w:rPr>
                <w:rFonts w:hint="default" w:ascii="Times New Roman" w:hAnsi="Times New Roman" w:cs="Times New Roman"/>
              </w:rPr>
            </w:pPr>
            <w:r>
              <w:rPr>
                <w:rFonts w:hint="default" w:ascii="Times New Roman" w:hAnsi="Times New Roman" w:eastAsia="Arial" w:cs="Times New Roman"/>
                <w:color w:val="212121"/>
                <w:sz w:val="21"/>
                <w:szCs w:val="21"/>
              </w:rPr>
              <w:t>Role</w:t>
            </w:r>
          </w:p>
        </w:tc>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DE83901">
            <w:pPr>
              <w:jc w:val="both"/>
              <w:rPr>
                <w:rFonts w:hint="default" w:ascii="Times New Roman" w:hAnsi="Times New Roman" w:cs="Times New Roman"/>
              </w:rPr>
            </w:pPr>
            <w:r>
              <w:rPr>
                <w:rFonts w:hint="default" w:ascii="Times New Roman" w:hAnsi="Times New Roman" w:eastAsia="Arial" w:cs="Times New Roman"/>
                <w:color w:val="212121"/>
                <w:sz w:val="21"/>
                <w:szCs w:val="21"/>
              </w:rPr>
              <w:t>System-assigned</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5336C27">
            <w:pPr>
              <w:jc w:val="both"/>
              <w:rPr>
                <w:rFonts w:hint="default" w:ascii="Times New Roman" w:hAnsi="Times New Roman" w:cs="Times New Roman"/>
              </w:rPr>
            </w:pPr>
            <w:r>
              <w:rPr>
                <w:rFonts w:hint="default" w:ascii="Times New Roman" w:hAnsi="Times New Roman" w:eastAsia="Arial" w:cs="Times New Roman"/>
                <w:color w:val="212121"/>
                <w:sz w:val="21"/>
                <w:szCs w:val="21"/>
              </w:rPr>
              <w:t>user / volunteer / admin</w:t>
            </w:r>
          </w:p>
        </w:tc>
      </w:tr>
      <w:tr w14:paraId="5758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78A50B8">
            <w:pPr>
              <w:jc w:val="both"/>
              <w:rPr>
                <w:rFonts w:hint="default" w:ascii="Times New Roman" w:hAnsi="Times New Roman" w:cs="Times New Roman"/>
              </w:rPr>
            </w:pPr>
            <w:r>
              <w:rPr>
                <w:rFonts w:hint="default" w:ascii="Times New Roman" w:hAnsi="Times New Roman" w:eastAsia="Arial" w:cs="Times New Roman"/>
                <w:color w:val="212121"/>
                <w:sz w:val="21"/>
                <w:szCs w:val="21"/>
              </w:rPr>
              <w:t>Account Status</w:t>
            </w:r>
          </w:p>
        </w:tc>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1377440">
            <w:pPr>
              <w:jc w:val="both"/>
              <w:rPr>
                <w:rFonts w:hint="default" w:ascii="Times New Roman" w:hAnsi="Times New Roman" w:cs="Times New Roman"/>
              </w:rPr>
            </w:pPr>
            <w:r>
              <w:rPr>
                <w:rFonts w:hint="default" w:ascii="Times New Roman" w:hAnsi="Times New Roman" w:eastAsia="Arial" w:cs="Times New Roman"/>
                <w:color w:val="212121"/>
                <w:sz w:val="21"/>
                <w:szCs w:val="21"/>
              </w:rPr>
              <w:t>System-assigned</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FD6AFB5">
            <w:pPr>
              <w:jc w:val="both"/>
              <w:rPr>
                <w:rFonts w:hint="default" w:ascii="Times New Roman" w:hAnsi="Times New Roman" w:cs="Times New Roman"/>
              </w:rPr>
            </w:pPr>
            <w:r>
              <w:rPr>
                <w:rFonts w:hint="default" w:ascii="Times New Roman" w:hAnsi="Times New Roman" w:eastAsia="Arial" w:cs="Times New Roman"/>
                <w:color w:val="212121"/>
                <w:sz w:val="21"/>
                <w:szCs w:val="21"/>
              </w:rPr>
              <w:t>Active / Restricted / Deleted</w:t>
            </w:r>
          </w:p>
        </w:tc>
      </w:tr>
      <w:tr w14:paraId="5041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C894389">
            <w:pPr>
              <w:jc w:val="both"/>
              <w:rPr>
                <w:rFonts w:hint="default" w:ascii="Times New Roman" w:hAnsi="Times New Roman" w:cs="Times New Roman"/>
              </w:rPr>
            </w:pPr>
            <w:r>
              <w:rPr>
                <w:rFonts w:hint="default" w:ascii="Times New Roman" w:hAnsi="Times New Roman" w:eastAsia="Arial" w:cs="Times New Roman"/>
                <w:color w:val="212121"/>
                <w:sz w:val="21"/>
                <w:szCs w:val="21"/>
              </w:rPr>
              <w:t>Registered By</w:t>
            </w:r>
          </w:p>
        </w:tc>
        <w:tc>
          <w:tcPr>
            <w:tcW w:w="24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E2FE26C">
            <w:pPr>
              <w:jc w:val="both"/>
              <w:rPr>
                <w:rFonts w:hint="default" w:ascii="Times New Roman" w:hAnsi="Times New Roman" w:cs="Times New Roman"/>
              </w:rPr>
            </w:pPr>
            <w:r>
              <w:rPr>
                <w:rFonts w:hint="default" w:ascii="Times New Roman" w:hAnsi="Times New Roman" w:eastAsia="Arial" w:cs="Times New Roman"/>
                <w:color w:val="212121"/>
                <w:sz w:val="21"/>
                <w:szCs w:val="21"/>
              </w:rPr>
              <w:t>System-assigned</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EDE4F91">
            <w:pPr>
              <w:jc w:val="both"/>
              <w:rPr>
                <w:rFonts w:hint="default" w:ascii="Times New Roman" w:hAnsi="Times New Roman" w:cs="Times New Roman"/>
              </w:rPr>
            </w:pPr>
            <w:r>
              <w:rPr>
                <w:rFonts w:hint="default" w:ascii="Times New Roman" w:hAnsi="Times New Roman" w:eastAsia="Arial" w:cs="Times New Roman"/>
                <w:color w:val="212121"/>
                <w:sz w:val="21"/>
                <w:szCs w:val="21"/>
              </w:rPr>
              <w:t>Self or Volunteer ID</w:t>
            </w:r>
          </w:p>
        </w:tc>
      </w:tr>
      <w:tr w14:paraId="5BD4F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D0AA476">
            <w:pPr>
              <w:jc w:val="both"/>
              <w:rPr>
                <w:rFonts w:hint="default" w:ascii="Times New Roman" w:hAnsi="Times New Roman" w:cs="Times New Roman"/>
              </w:rPr>
            </w:pPr>
            <w:r>
              <w:rPr>
                <w:rFonts w:hint="default" w:ascii="Times New Roman" w:hAnsi="Times New Roman" w:eastAsia="Arial" w:cs="Times New Roman"/>
                <w:color w:val="212121"/>
                <w:sz w:val="21"/>
                <w:szCs w:val="21"/>
              </w:rPr>
              <w:t>Created At</w:t>
            </w:r>
          </w:p>
        </w:tc>
        <w:tc>
          <w:tcPr>
            <w:tcW w:w="24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865F78F">
            <w:pPr>
              <w:jc w:val="both"/>
              <w:rPr>
                <w:rFonts w:hint="default" w:ascii="Times New Roman" w:hAnsi="Times New Roman" w:cs="Times New Roman"/>
              </w:rPr>
            </w:pPr>
            <w:r>
              <w:rPr>
                <w:rFonts w:hint="default" w:ascii="Times New Roman" w:hAnsi="Times New Roman" w:eastAsia="Arial" w:cs="Times New Roman"/>
                <w:color w:val="212121"/>
                <w:sz w:val="21"/>
                <w:szCs w:val="21"/>
              </w:rPr>
              <w:t>System-assigned</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295B234">
            <w:pPr>
              <w:jc w:val="both"/>
              <w:rPr>
                <w:rFonts w:hint="default" w:ascii="Times New Roman" w:hAnsi="Times New Roman" w:cs="Times New Roman"/>
              </w:rPr>
            </w:pPr>
            <w:r>
              <w:rPr>
                <w:rFonts w:hint="default" w:ascii="Times New Roman" w:hAnsi="Times New Roman" w:eastAsia="Arial" w:cs="Times New Roman"/>
                <w:color w:val="212121"/>
                <w:sz w:val="21"/>
                <w:szCs w:val="21"/>
              </w:rPr>
              <w:t>Timestamp</w:t>
            </w:r>
          </w:p>
        </w:tc>
      </w:tr>
    </w:tbl>
    <w:p w14:paraId="4BE5F207">
      <w:pPr>
        <w:spacing w:before="80" w:after="80"/>
        <w:jc w:val="both"/>
        <w:rPr>
          <w:rFonts w:hint="default" w:ascii="Times New Roman" w:hAnsi="Times New Roman" w:cs="Times New Roman"/>
        </w:rPr>
      </w:pPr>
    </w:p>
    <w:p w14:paraId="2786F3E9">
      <w:pPr>
        <w:pStyle w:val="3"/>
        <w:spacing w:before="320" w:after="120"/>
        <w:jc w:val="both"/>
        <w:rPr>
          <w:rFonts w:hint="default" w:ascii="Times New Roman" w:hAnsi="Times New Roman" w:cs="Times New Roman"/>
        </w:rPr>
      </w:pPr>
      <w:r>
        <w:rPr>
          <w:rFonts w:hint="default" w:ascii="Times New Roman" w:hAnsi="Times New Roman" w:eastAsia="Arial" w:cs="Times New Roman"/>
          <w:b/>
          <w:bCs/>
          <w:color w:val="2E7D32"/>
          <w:sz w:val="28"/>
          <w:szCs w:val="28"/>
        </w:rPr>
        <w:t>6.2 Geographic Scope</w:t>
      </w:r>
    </w:p>
    <w:p w14:paraId="122CB6F3">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All 36 Nigerian states plus the Federal Capital Territory (FCT) are supported at launch</w:t>
      </w:r>
    </w:p>
    <w:p w14:paraId="3AE1C8C1">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All 774 LGAs are included in filters, analytics, and centre data</w:t>
      </w:r>
    </w:p>
    <w:p w14:paraId="78E248D7">
      <w:pPr>
        <w:pStyle w:val="18"/>
        <w:numPr>
          <w:ilvl w:val="0"/>
          <w:numId w:val="1"/>
        </w:numPr>
        <w:spacing w:before="60" w:after="60"/>
        <w:jc w:val="both"/>
        <w:rPr>
          <w:rFonts w:hint="default" w:ascii="Times New Roman" w:hAnsi="Times New Roman" w:cs="Times New Roman"/>
        </w:rPr>
      </w:pPr>
      <w:r>
        <w:rPr>
          <w:rFonts w:hint="default" w:ascii="Times New Roman" w:hAnsi="Times New Roman" w:eastAsia="Arial" w:cs="Times New Roman"/>
          <w:color w:val="212121"/>
          <w:sz w:val="22"/>
          <w:szCs w:val="22"/>
        </w:rPr>
        <w:t>State and LGA data is stored as structured reference tables, not free-text</w:t>
      </w:r>
    </w:p>
    <w:p w14:paraId="2C0AA58A">
      <w:pPr>
        <w:spacing w:before="80" w:after="80"/>
        <w:jc w:val="both"/>
        <w:rPr>
          <w:rFonts w:hint="default" w:ascii="Times New Roman" w:hAnsi="Times New Roman" w:cs="Times New Roman"/>
        </w:rPr>
      </w:pPr>
    </w:p>
    <w:p w14:paraId="67565463">
      <w:pPr>
        <w:jc w:val="both"/>
        <w:rPr>
          <w:rFonts w:hint="default" w:ascii="Times New Roman" w:hAnsi="Times New Roman" w:cs="Times New Roman"/>
        </w:rPr>
      </w:pPr>
      <w:r>
        <w:rPr>
          <w:rFonts w:hint="default" w:ascii="Times New Roman" w:hAnsi="Times New Roman" w:cs="Times New Roman"/>
        </w:rPr>
        <w:br w:type="page"/>
      </w:r>
    </w:p>
    <w:p w14:paraId="6BD81DDB">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7.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900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3BB7B5C7">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Requirement</w:t>
            </w:r>
          </w:p>
        </w:tc>
        <w:tc>
          <w:tcPr>
            <w:tcW w:w="656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2A7B4702">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Specification</w:t>
            </w:r>
          </w:p>
        </w:tc>
      </w:tr>
      <w:tr w14:paraId="40651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E74E539">
            <w:pPr>
              <w:jc w:val="both"/>
              <w:rPr>
                <w:rFonts w:hint="default" w:ascii="Times New Roman" w:hAnsi="Times New Roman" w:cs="Times New Roman"/>
              </w:rPr>
            </w:pPr>
            <w:r>
              <w:rPr>
                <w:rFonts w:hint="default" w:ascii="Times New Roman" w:hAnsi="Times New Roman" w:eastAsia="Arial" w:cs="Times New Roman"/>
                <w:color w:val="212121"/>
                <w:sz w:val="21"/>
                <w:szCs w:val="21"/>
              </w:rPr>
              <w:t>Performance</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3198C6F">
            <w:pPr>
              <w:jc w:val="both"/>
              <w:rPr>
                <w:rFonts w:hint="default" w:ascii="Times New Roman" w:hAnsi="Times New Roman" w:cs="Times New Roman"/>
              </w:rPr>
            </w:pPr>
            <w:r>
              <w:rPr>
                <w:rFonts w:hint="default" w:ascii="Times New Roman" w:hAnsi="Times New Roman" w:eastAsia="Arial" w:cs="Times New Roman"/>
                <w:color w:val="212121"/>
                <w:sz w:val="21"/>
                <w:szCs w:val="21"/>
              </w:rPr>
              <w:t>Page load under 3 seconds on standard Nigerian 4G connection; API responses under 500ms</w:t>
            </w:r>
          </w:p>
        </w:tc>
      </w:tr>
      <w:tr w14:paraId="5DBFD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655D2F6">
            <w:pPr>
              <w:jc w:val="both"/>
              <w:rPr>
                <w:rFonts w:hint="default" w:ascii="Times New Roman" w:hAnsi="Times New Roman" w:cs="Times New Roman"/>
              </w:rPr>
            </w:pPr>
            <w:r>
              <w:rPr>
                <w:rFonts w:hint="default" w:ascii="Times New Roman" w:hAnsi="Times New Roman" w:eastAsia="Arial" w:cs="Times New Roman"/>
                <w:color w:val="212121"/>
                <w:sz w:val="21"/>
                <w:szCs w:val="21"/>
              </w:rPr>
              <w:t>Availability</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407A3A27">
            <w:pPr>
              <w:jc w:val="both"/>
              <w:rPr>
                <w:rFonts w:hint="default" w:ascii="Times New Roman" w:hAnsi="Times New Roman" w:cs="Times New Roman"/>
              </w:rPr>
            </w:pPr>
            <w:r>
              <w:rPr>
                <w:rFonts w:hint="default" w:ascii="Times New Roman" w:hAnsi="Times New Roman" w:eastAsia="Arial" w:cs="Times New Roman"/>
                <w:color w:val="212121"/>
                <w:sz w:val="21"/>
                <w:szCs w:val="21"/>
              </w:rPr>
              <w:t>99.5% uptime target; scheduled maintenance during off-peak hours (2–4am WAT)</w:t>
            </w:r>
          </w:p>
        </w:tc>
      </w:tr>
      <w:tr w14:paraId="75B4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569821C">
            <w:pPr>
              <w:jc w:val="both"/>
              <w:rPr>
                <w:rFonts w:hint="default" w:ascii="Times New Roman" w:hAnsi="Times New Roman" w:cs="Times New Roman"/>
              </w:rPr>
            </w:pPr>
            <w:r>
              <w:rPr>
                <w:rFonts w:hint="default" w:ascii="Times New Roman" w:hAnsi="Times New Roman" w:eastAsia="Arial" w:cs="Times New Roman"/>
                <w:color w:val="212121"/>
                <w:sz w:val="21"/>
                <w:szCs w:val="21"/>
              </w:rPr>
              <w:t>Scalability</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A90B888">
            <w:pPr>
              <w:jc w:val="both"/>
              <w:rPr>
                <w:rFonts w:hint="default" w:ascii="Times New Roman" w:hAnsi="Times New Roman" w:cs="Times New Roman"/>
              </w:rPr>
            </w:pPr>
            <w:r>
              <w:rPr>
                <w:rFonts w:hint="default" w:ascii="Times New Roman" w:hAnsi="Times New Roman" w:eastAsia="Arial" w:cs="Times New Roman"/>
                <w:color w:val="212121"/>
                <w:sz w:val="21"/>
                <w:szCs w:val="21"/>
              </w:rPr>
              <w:t>Architecture must support up to 500,000 registered users in v1 without re-architecture</w:t>
            </w:r>
          </w:p>
        </w:tc>
      </w:tr>
      <w:tr w14:paraId="0EC1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394448A">
            <w:pPr>
              <w:jc w:val="both"/>
              <w:rPr>
                <w:rFonts w:hint="default" w:ascii="Times New Roman" w:hAnsi="Times New Roman" w:cs="Times New Roman"/>
              </w:rPr>
            </w:pPr>
            <w:r>
              <w:rPr>
                <w:rFonts w:hint="default" w:ascii="Times New Roman" w:hAnsi="Times New Roman" w:eastAsia="Arial" w:cs="Times New Roman"/>
                <w:color w:val="212121"/>
                <w:sz w:val="21"/>
                <w:szCs w:val="21"/>
              </w:rPr>
              <w:t>Security</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CE3E3C6">
            <w:pPr>
              <w:jc w:val="both"/>
              <w:rPr>
                <w:rFonts w:hint="default" w:ascii="Times New Roman" w:hAnsi="Times New Roman" w:cs="Times New Roman"/>
              </w:rPr>
            </w:pPr>
            <w:r>
              <w:rPr>
                <w:rFonts w:hint="default" w:ascii="Times New Roman" w:hAnsi="Times New Roman" w:eastAsia="Arial" w:cs="Times New Roman"/>
                <w:color w:val="212121"/>
                <w:sz w:val="21"/>
                <w:szCs w:val="21"/>
              </w:rPr>
              <w:t>HTTPS enforced on all routes; NIN data encrypted at rest; role-based access control (RBAC) on all API endpoints; brute-force protection on login</w:t>
            </w:r>
          </w:p>
        </w:tc>
      </w:tr>
      <w:tr w14:paraId="2B48B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88896D5">
            <w:pPr>
              <w:jc w:val="both"/>
              <w:rPr>
                <w:rFonts w:hint="default" w:ascii="Times New Roman" w:hAnsi="Times New Roman" w:cs="Times New Roman"/>
              </w:rPr>
            </w:pPr>
            <w:r>
              <w:rPr>
                <w:rFonts w:hint="default" w:ascii="Times New Roman" w:hAnsi="Times New Roman" w:eastAsia="Arial" w:cs="Times New Roman"/>
                <w:color w:val="212121"/>
                <w:sz w:val="21"/>
                <w:szCs w:val="21"/>
              </w:rPr>
              <w:t>Data Privacy</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DB48935">
            <w:pPr>
              <w:jc w:val="both"/>
              <w:rPr>
                <w:rFonts w:hint="default" w:ascii="Times New Roman" w:hAnsi="Times New Roman" w:cs="Times New Roman"/>
              </w:rPr>
            </w:pPr>
            <w:r>
              <w:rPr>
                <w:rFonts w:hint="default" w:ascii="Times New Roman" w:hAnsi="Times New Roman" w:eastAsia="Arial" w:cs="Times New Roman"/>
                <w:color w:val="212121"/>
                <w:sz w:val="21"/>
                <w:szCs w:val="21"/>
              </w:rPr>
              <w:t>NIN and personal data stored in compliance with Nigeria Data Protection Regulation (NDPR); no PII shared with third parties without explicit consent</w:t>
            </w:r>
          </w:p>
        </w:tc>
      </w:tr>
      <w:tr w14:paraId="6692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8259497">
            <w:pPr>
              <w:jc w:val="both"/>
              <w:rPr>
                <w:rFonts w:hint="default" w:ascii="Times New Roman" w:hAnsi="Times New Roman" w:cs="Times New Roman"/>
              </w:rPr>
            </w:pPr>
            <w:r>
              <w:rPr>
                <w:rFonts w:hint="default" w:ascii="Times New Roman" w:hAnsi="Times New Roman" w:eastAsia="Arial" w:cs="Times New Roman"/>
                <w:color w:val="212121"/>
                <w:sz w:val="21"/>
                <w:szCs w:val="21"/>
              </w:rPr>
              <w:t>Mobile Responsiveness</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07FC8AF">
            <w:pPr>
              <w:jc w:val="both"/>
              <w:rPr>
                <w:rFonts w:hint="default" w:ascii="Times New Roman" w:hAnsi="Times New Roman" w:cs="Times New Roman"/>
              </w:rPr>
            </w:pPr>
            <w:r>
              <w:rPr>
                <w:rFonts w:hint="default" w:ascii="Times New Roman" w:hAnsi="Times New Roman" w:eastAsia="Arial" w:cs="Times New Roman"/>
                <w:color w:val="212121"/>
                <w:sz w:val="21"/>
                <w:szCs w:val="21"/>
              </w:rPr>
              <w:t>Fully responsive design; primary UX optimised for mobile (majority of Nigerian users access internet via smartphone)</w:t>
            </w:r>
          </w:p>
        </w:tc>
      </w:tr>
      <w:tr w14:paraId="3AD4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25D5889">
            <w:pPr>
              <w:jc w:val="both"/>
              <w:rPr>
                <w:rFonts w:hint="default" w:ascii="Times New Roman" w:hAnsi="Times New Roman" w:cs="Times New Roman"/>
              </w:rPr>
            </w:pPr>
            <w:r>
              <w:rPr>
                <w:rFonts w:hint="default" w:ascii="Times New Roman" w:hAnsi="Times New Roman" w:eastAsia="Arial" w:cs="Times New Roman"/>
                <w:color w:val="212121"/>
                <w:sz w:val="21"/>
                <w:szCs w:val="21"/>
              </w:rPr>
              <w:t>Browser Support</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E6C360F">
            <w:pPr>
              <w:jc w:val="both"/>
              <w:rPr>
                <w:rFonts w:hint="default" w:ascii="Times New Roman" w:hAnsi="Times New Roman" w:cs="Times New Roman"/>
              </w:rPr>
            </w:pPr>
            <w:r>
              <w:rPr>
                <w:rFonts w:hint="default" w:ascii="Times New Roman" w:hAnsi="Times New Roman" w:eastAsia="Arial" w:cs="Times New Roman"/>
                <w:color w:val="212121"/>
                <w:sz w:val="21"/>
                <w:szCs w:val="21"/>
              </w:rPr>
              <w:t>Chrome, Firefox, Safari, Edge — latest 2 versions; Android WebView support</w:t>
            </w:r>
          </w:p>
        </w:tc>
      </w:tr>
      <w:tr w14:paraId="1913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4D6C4EB">
            <w:pPr>
              <w:jc w:val="both"/>
              <w:rPr>
                <w:rFonts w:hint="default" w:ascii="Times New Roman" w:hAnsi="Times New Roman" w:cs="Times New Roman"/>
              </w:rPr>
            </w:pPr>
            <w:r>
              <w:rPr>
                <w:rFonts w:hint="default" w:ascii="Times New Roman" w:hAnsi="Times New Roman" w:eastAsia="Arial" w:cs="Times New Roman"/>
                <w:color w:val="212121"/>
                <w:sz w:val="21"/>
                <w:szCs w:val="21"/>
              </w:rPr>
              <w:t>Accessibility</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4EFFF7F0">
            <w:pPr>
              <w:jc w:val="both"/>
              <w:rPr>
                <w:rFonts w:hint="default" w:ascii="Times New Roman" w:hAnsi="Times New Roman" w:cs="Times New Roman"/>
              </w:rPr>
            </w:pPr>
            <w:r>
              <w:rPr>
                <w:rFonts w:hint="default" w:ascii="Times New Roman" w:hAnsi="Times New Roman" w:eastAsia="Arial" w:cs="Times New Roman"/>
                <w:color w:val="212121"/>
                <w:sz w:val="21"/>
                <w:szCs w:val="21"/>
              </w:rPr>
              <w:t>WCAG 2.1 AA compliance as baseline; high-contrast text; readable font sizes</w:t>
            </w:r>
          </w:p>
        </w:tc>
      </w:tr>
      <w:tr w14:paraId="493B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8C8A118">
            <w:pPr>
              <w:jc w:val="both"/>
              <w:rPr>
                <w:rFonts w:hint="default" w:ascii="Times New Roman" w:hAnsi="Times New Roman" w:cs="Times New Roman"/>
              </w:rPr>
            </w:pPr>
            <w:r>
              <w:rPr>
                <w:rFonts w:hint="default" w:ascii="Times New Roman" w:hAnsi="Times New Roman" w:eastAsia="Arial" w:cs="Times New Roman"/>
                <w:color w:val="212121"/>
                <w:sz w:val="21"/>
                <w:szCs w:val="21"/>
              </w:rPr>
              <w:t>Export</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1FDD82C">
            <w:pPr>
              <w:jc w:val="both"/>
              <w:rPr>
                <w:rFonts w:hint="default" w:ascii="Times New Roman" w:hAnsi="Times New Roman" w:cs="Times New Roman"/>
              </w:rPr>
            </w:pPr>
            <w:r>
              <w:rPr>
                <w:rFonts w:hint="default" w:ascii="Times New Roman" w:hAnsi="Times New Roman" w:eastAsia="Arial" w:cs="Times New Roman"/>
                <w:color w:val="212121"/>
                <w:sz w:val="21"/>
                <w:szCs w:val="21"/>
              </w:rPr>
              <w:t>Admin CSV/Excel exports must handle up to 500,000 rows without timeout; use async job queue if needed</w:t>
            </w:r>
          </w:p>
        </w:tc>
      </w:tr>
      <w:tr w14:paraId="7F01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4FA278F">
            <w:pPr>
              <w:jc w:val="both"/>
              <w:rPr>
                <w:rFonts w:hint="default" w:ascii="Times New Roman" w:hAnsi="Times New Roman" w:cs="Times New Roman"/>
              </w:rPr>
            </w:pPr>
            <w:r>
              <w:rPr>
                <w:rFonts w:hint="default" w:ascii="Times New Roman" w:hAnsi="Times New Roman" w:eastAsia="Arial" w:cs="Times New Roman"/>
                <w:color w:val="212121"/>
                <w:sz w:val="21"/>
                <w:szCs w:val="21"/>
              </w:rPr>
              <w:t>Language</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066641E">
            <w:pPr>
              <w:jc w:val="both"/>
              <w:rPr>
                <w:rFonts w:hint="default" w:ascii="Times New Roman" w:hAnsi="Times New Roman" w:cs="Times New Roman"/>
              </w:rPr>
            </w:pPr>
            <w:r>
              <w:rPr>
                <w:rFonts w:hint="default" w:ascii="Times New Roman" w:hAnsi="Times New Roman" w:eastAsia="Arial" w:cs="Times New Roman"/>
                <w:color w:val="212121"/>
                <w:sz w:val="21"/>
                <w:szCs w:val="21"/>
              </w:rPr>
              <w:t>English only in v1</w:t>
            </w:r>
          </w:p>
        </w:tc>
      </w:tr>
    </w:tbl>
    <w:p w14:paraId="417CF716">
      <w:pPr>
        <w:spacing w:before="80" w:after="80"/>
        <w:jc w:val="both"/>
        <w:rPr>
          <w:rFonts w:hint="default" w:ascii="Times New Roman" w:hAnsi="Times New Roman" w:cs="Times New Roman"/>
        </w:rPr>
      </w:pPr>
    </w:p>
    <w:p w14:paraId="4225F681">
      <w:pPr>
        <w:jc w:val="both"/>
        <w:rPr>
          <w:rFonts w:hint="default" w:ascii="Times New Roman" w:hAnsi="Times New Roman" w:cs="Times New Roman"/>
        </w:rPr>
      </w:pPr>
      <w:r>
        <w:rPr>
          <w:rFonts w:hint="default" w:ascii="Times New Roman" w:hAnsi="Times New Roman" w:cs="Times New Roman"/>
        </w:rPr>
        <w:br w:type="page"/>
      </w:r>
    </w:p>
    <w:p w14:paraId="02899314">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8. Permissions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59"/>
        <w:gridCol w:w="1867"/>
        <w:gridCol w:w="1867"/>
        <w:gridCol w:w="1867"/>
      </w:tblGrid>
      <w:tr w14:paraId="04DA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3A8D6B33">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Feature / Action</w:t>
            </w:r>
          </w:p>
        </w:tc>
        <w:tc>
          <w:tcPr>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527C6F04">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Normal User</w:t>
            </w:r>
          </w:p>
        </w:tc>
        <w:tc>
          <w:tcPr>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4452E348">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Volunteer</w:t>
            </w:r>
          </w:p>
        </w:tc>
        <w:tc>
          <w:tcPr>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46DCABEB">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Admin</w:t>
            </w:r>
          </w:p>
        </w:tc>
      </w:tr>
      <w:tr w14:paraId="03C5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DA102EE">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Register own account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47B05AD">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365742B">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5E828F2">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2676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5ED5160">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Login (email+pass / phone+OTP)</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A413877">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878DBDD">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5EB001D">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58CE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AD79AFE">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View platform (NIN pending)</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C6E353D">
            <w:pPr>
              <w:jc w:val="both"/>
              <w:rPr>
                <w:rFonts w:hint="default" w:ascii="Times New Roman" w:hAnsi="Times New Roman" w:cs="Times New Roman"/>
                <w:b/>
                <w:bCs/>
              </w:rPr>
            </w:pPr>
            <w:r>
              <w:rPr>
                <w:rFonts w:hint="default" w:ascii="Times New Roman" w:hAnsi="Times New Roman" w:eastAsia="Arial" w:cs="Times New Roman"/>
                <w:b/>
                <w:bCs/>
                <w:color w:val="212121"/>
                <w:sz w:val="21"/>
                <w:szCs w:val="21"/>
              </w:rPr>
              <w:t>✓ (view only)</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4BE5FA6">
            <w:pPr>
              <w:jc w:val="both"/>
              <w:rPr>
                <w:rFonts w:hint="default" w:ascii="Times New Roman" w:hAnsi="Times New Roman" w:cs="Times New Roman"/>
                <w:b/>
                <w:bCs/>
              </w:rPr>
            </w:pPr>
            <w:r>
              <w:rPr>
                <w:rFonts w:hint="default" w:ascii="Times New Roman" w:hAnsi="Times New Roman" w:eastAsia="Arial" w:cs="Times New Roman"/>
                <w:b/>
                <w:bCs/>
                <w:color w:val="212121"/>
                <w:sz w:val="21"/>
                <w:szCs w:val="21"/>
              </w:rPr>
              <w:t>✓ (view only)</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C86956A">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53B1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01B2734">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Check own PVC status</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E4E375C">
            <w:pPr>
              <w:jc w:val="both"/>
              <w:rPr>
                <w:rFonts w:hint="default" w:ascii="Times New Roman" w:hAnsi="Times New Roman" w:cs="Times New Roman"/>
                <w:b/>
                <w:bCs/>
              </w:rPr>
            </w:pPr>
            <w:r>
              <w:rPr>
                <w:rFonts w:hint="default" w:ascii="Times New Roman" w:hAnsi="Times New Roman" w:eastAsia="Arial" w:cs="Times New Roman"/>
                <w:b/>
                <w:bCs/>
                <w:color w:val="212121"/>
                <w:sz w:val="21"/>
                <w:szCs w:val="21"/>
              </w:rPr>
              <w:t>✓ (NIN confirmed)</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7CF49E3">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28FD2DF">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19AE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D32B156">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Update own PVC data (VIN, status)</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D0CEC53">
            <w:pPr>
              <w:jc w:val="both"/>
              <w:rPr>
                <w:rFonts w:hint="default" w:ascii="Times New Roman" w:hAnsi="Times New Roman" w:cs="Times New Roman"/>
                <w:b/>
                <w:bCs/>
              </w:rPr>
            </w:pPr>
            <w:r>
              <w:rPr>
                <w:rFonts w:hint="default" w:ascii="Times New Roman" w:hAnsi="Times New Roman" w:eastAsia="Arial" w:cs="Times New Roman"/>
                <w:b/>
                <w:bCs/>
                <w:color w:val="212121"/>
                <w:sz w:val="21"/>
                <w:szCs w:val="21"/>
              </w:rPr>
              <w:t>✓ (NIN confirmed)</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91D2C18">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AB3739C">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386A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43289B22">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Find INEC centre</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D2AD851">
            <w:pPr>
              <w:jc w:val="both"/>
              <w:rPr>
                <w:rFonts w:hint="default" w:ascii="Times New Roman" w:hAnsi="Times New Roman" w:cs="Times New Roman"/>
                <w:b/>
                <w:bCs/>
              </w:rPr>
            </w:pPr>
            <w:r>
              <w:rPr>
                <w:rFonts w:hint="default" w:ascii="Times New Roman" w:hAnsi="Times New Roman" w:eastAsia="Arial" w:cs="Times New Roman"/>
                <w:b/>
                <w:bCs/>
                <w:color w:val="212121"/>
                <w:sz w:val="21"/>
                <w:szCs w:val="21"/>
              </w:rPr>
              <w:t>✓ (NIN confirmed)</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01D8B64">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75E24E2">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5B11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84106E4">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Register other users</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8585B1F">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6C44D42">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A1E1813">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43C1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2257613">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View own outreach metrics</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86DA3C7">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9B9D564">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99E1371">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2CFB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D675A5B">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Apply to become Volunteer</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560EAC8">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C1204CE">
            <w:pPr>
              <w:jc w:val="both"/>
              <w:rPr>
                <w:rFonts w:hint="default" w:ascii="Times New Roman" w:hAnsi="Times New Roman" w:cs="Times New Roman"/>
                <w:b/>
                <w:bCs/>
              </w:rPr>
            </w:pPr>
            <w:r>
              <w:rPr>
                <w:rFonts w:hint="default" w:ascii="Times New Roman" w:hAnsi="Times New Roman" w:eastAsia="Arial" w:cs="Times New Roman"/>
                <w:b/>
                <w:bCs/>
                <w:color w:val="212121"/>
                <w:sz w:val="21"/>
                <w:szCs w:val="21"/>
              </w:rPr>
              <w:t>N/A</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D199775">
            <w:pPr>
              <w:jc w:val="both"/>
              <w:rPr>
                <w:rFonts w:hint="default" w:ascii="Times New Roman" w:hAnsi="Times New Roman" w:cs="Times New Roman"/>
                <w:b/>
                <w:bCs/>
              </w:rPr>
            </w:pPr>
            <w:r>
              <w:rPr>
                <w:rFonts w:hint="default" w:ascii="Times New Roman" w:hAnsi="Times New Roman" w:eastAsia="Arial" w:cs="Times New Roman"/>
                <w:b/>
                <w:bCs/>
                <w:color w:val="212121"/>
                <w:sz w:val="21"/>
                <w:szCs w:val="21"/>
              </w:rPr>
              <w:t>N/A</w:t>
            </w:r>
          </w:p>
        </w:tc>
      </w:tr>
      <w:tr w14:paraId="5FE8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780958B">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Approve/Reject Volunteer applications</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8E67FB5">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8358C0A">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91A0F86">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2F3D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C5BDF36">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Restrict user/volunteer accounts</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D427899">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F90AFFD">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D7B79D8">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2431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140AD4B">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Delete user/volunteer accounts</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00AFCA0">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F797E97">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B86429F">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0E95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3D80E79">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View all users (state/LGA filters)</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6EB6CA7">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5A45AC3">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3DF8DA6">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76DB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312D65B">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View all volunteers + performance</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F415272">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7F0A302">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835CFC0">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21C7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9BB221C">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View state + LGA analytics</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22A49FA">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E7C979E">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F895EE3">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2223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BF93F69">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Download metrics (CSV/Excel)</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D1C48AD">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BA71E52">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D4E0037">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r w14:paraId="3BD98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600706C">
            <w:pPr>
              <w:jc w:val="both"/>
              <w:rPr>
                <w:rFonts w:hint="default" w:ascii="Times New Roman" w:hAnsi="Times New Roman" w:cs="Times New Roman"/>
              </w:rPr>
            </w:pPr>
            <w:r>
              <w:rPr>
                <w:rFonts w:hint="default" w:ascii="Times New Roman" w:hAnsi="Times New Roman" w:eastAsia="Arial" w:cs="Times New Roman"/>
                <w:b w:val="0"/>
                <w:bCs w:val="0"/>
                <w:color w:val="212121"/>
                <w:sz w:val="21"/>
                <w:szCs w:val="21"/>
              </w:rPr>
              <w:t>Manage INEC centre records</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70F2219">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5FED975">
            <w:pPr>
              <w:jc w:val="both"/>
              <w:rPr>
                <w:rFonts w:hint="default" w:ascii="Times New Roman" w:hAnsi="Times New Roman" w:cs="Times New Roman"/>
                <w:b/>
                <w:bCs/>
              </w:rPr>
            </w:pPr>
            <w:r>
              <w:rPr>
                <w:rFonts w:hint="default" w:ascii="Times New Roman" w:hAnsi="Times New Roman" w:eastAsia="Arial" w:cs="Times New Roman"/>
                <w:b/>
                <w:bCs/>
                <w:color w:val="C62828"/>
                <w:sz w:val="21"/>
                <w:szCs w:val="21"/>
              </w:rPr>
              <w:t>✗</w:t>
            </w:r>
          </w:p>
        </w:tc>
        <w:tc>
          <w:tcPr>
            <w:tcW w:w="1867"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1411019">
            <w:pPr>
              <w:jc w:val="both"/>
              <w:rPr>
                <w:rFonts w:hint="default" w:ascii="Times New Roman" w:hAnsi="Times New Roman" w:cs="Times New Roman"/>
                <w:b/>
                <w:bCs/>
              </w:rPr>
            </w:pPr>
            <w:r>
              <w:rPr>
                <w:rFonts w:hint="default" w:ascii="Times New Roman" w:hAnsi="Times New Roman" w:eastAsia="Arial" w:cs="Times New Roman"/>
                <w:b/>
                <w:bCs/>
                <w:color w:val="2E7D32"/>
                <w:sz w:val="21"/>
                <w:szCs w:val="21"/>
              </w:rPr>
              <w:t>✓</w:t>
            </w:r>
          </w:p>
        </w:tc>
      </w:tr>
    </w:tbl>
    <w:p w14:paraId="1CDD784B">
      <w:pPr>
        <w:spacing w:before="80" w:after="80"/>
        <w:jc w:val="both"/>
        <w:rPr>
          <w:rFonts w:hint="default" w:ascii="Times New Roman" w:hAnsi="Times New Roman" w:cs="Times New Roman"/>
        </w:rPr>
      </w:pPr>
    </w:p>
    <w:p w14:paraId="19DD3440">
      <w:pPr>
        <w:jc w:val="both"/>
        <w:rPr>
          <w:rFonts w:hint="default" w:ascii="Times New Roman" w:hAnsi="Times New Roman" w:cs="Times New Roman"/>
        </w:rPr>
      </w:pPr>
      <w:r>
        <w:rPr>
          <w:rFonts w:hint="default" w:ascii="Times New Roman" w:hAnsi="Times New Roman" w:cs="Times New Roman"/>
        </w:rPr>
        <w:br w:type="page"/>
      </w:r>
    </w:p>
    <w:p w14:paraId="3A253882">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9. Launch Timeline &amp; Milestones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4250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DBDBD" w:sz="0" w:space="0"/>
              <w:left w:val="single" w:color="BDBDBD" w:sz="0" w:space="0"/>
              <w:bottom w:val="single" w:color="BDBDBD" w:sz="0" w:space="0"/>
              <w:right w:val="single" w:color="BDBDBD" w:sz="0" w:space="0"/>
            </w:tcBorders>
            <w:shd w:val="clear" w:color="auto" w:fill="2E7D32"/>
            <w:tcMar>
              <w:top w:w="80" w:type="dxa"/>
              <w:left w:w="120" w:type="dxa"/>
              <w:bottom w:w="80" w:type="dxa"/>
              <w:right w:w="120" w:type="dxa"/>
            </w:tcMar>
            <w:vAlign w:val="center"/>
          </w:tcPr>
          <w:p w14:paraId="68EE3550">
            <w:pPr>
              <w:jc w:val="both"/>
              <w:rPr>
                <w:rFonts w:hint="default" w:ascii="Times New Roman" w:hAnsi="Times New Roman" w:cs="Times New Roman"/>
              </w:rPr>
            </w:pPr>
            <w:r>
              <w:rPr>
                <w:rFonts w:hint="default" w:ascii="Times New Roman" w:hAnsi="Times New Roman" w:eastAsia="Arial" w:cs="Times New Roman"/>
                <w:b/>
                <w:bCs/>
                <w:color w:val="FFFFFF"/>
                <w:sz w:val="20"/>
                <w:szCs w:val="20"/>
              </w:rPr>
              <w:t>TARGET</w:t>
            </w:r>
          </w:p>
        </w:tc>
        <w:tc>
          <w:tcPr>
            <w:tcW w:w="8160" w:type="dxa"/>
            <w:tcBorders>
              <w:top w:val="single" w:color="BDBDBD" w:sz="0" w:space="0"/>
              <w:left w:val="single" w:color="BDBDBD" w:sz="0" w:space="0"/>
              <w:bottom w:val="single" w:color="BDBDBD" w:sz="0" w:space="0"/>
              <w:right w:val="single" w:color="BDBDBD" w:sz="0" w:space="0"/>
            </w:tcBorders>
            <w:shd w:val="clear" w:color="auto" w:fill="E8F5E9"/>
            <w:tcMar>
              <w:top w:w="80" w:type="dxa"/>
              <w:left w:w="160" w:type="dxa"/>
              <w:bottom w:w="80" w:type="dxa"/>
              <w:right w:w="120" w:type="dxa"/>
            </w:tcMar>
          </w:tcPr>
          <w:p w14:paraId="731E4056">
            <w:pPr>
              <w:jc w:val="both"/>
              <w:rPr>
                <w:rFonts w:hint="default" w:ascii="Times New Roman" w:hAnsi="Times New Roman" w:cs="Times New Roman"/>
              </w:rPr>
            </w:pPr>
            <w:r>
              <w:rPr>
                <w:rFonts w:hint="default" w:ascii="Times New Roman" w:hAnsi="Times New Roman" w:eastAsia="Arial" w:cs="Times New Roman"/>
                <w:color w:val="212121"/>
                <w:sz w:val="21"/>
                <w:szCs w:val="21"/>
              </w:rPr>
              <w:t xml:space="preserve">89% feature-complete by end of May 2026. Full launch readiness by </w:t>
            </w:r>
            <w:r>
              <w:rPr>
                <w:rFonts w:hint="default" w:ascii="Times New Roman" w:hAnsi="Times New Roman" w:cs="Times New Roman"/>
                <w:color w:val="212121"/>
                <w:sz w:val="21"/>
                <w:szCs w:val="21"/>
                <w:lang w:val="en-GB"/>
              </w:rPr>
              <w:t>early</w:t>
            </w:r>
            <w:r>
              <w:rPr>
                <w:rFonts w:hint="default" w:ascii="Times New Roman" w:hAnsi="Times New Roman" w:eastAsia="Arial" w:cs="Times New Roman"/>
                <w:color w:val="212121"/>
                <w:sz w:val="21"/>
                <w:szCs w:val="21"/>
              </w:rPr>
              <w:t>-June 2026.</w:t>
            </w:r>
          </w:p>
        </w:tc>
      </w:tr>
    </w:tbl>
    <w:p w14:paraId="21A0AD06">
      <w:pPr>
        <w:spacing w:before="80" w:after="80"/>
        <w:jc w:val="both"/>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9CF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7AEC81B4">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Milestone</w:t>
            </w:r>
          </w:p>
        </w:tc>
        <w:tc>
          <w:tcPr>
            <w:tcW w:w="656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15E7BB6C">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Target Date / Notes</w:t>
            </w:r>
          </w:p>
        </w:tc>
      </w:tr>
      <w:tr w14:paraId="3C47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055F790">
            <w:pPr>
              <w:jc w:val="both"/>
              <w:rPr>
                <w:rFonts w:hint="default" w:ascii="Times New Roman" w:hAnsi="Times New Roman" w:cs="Times New Roman"/>
              </w:rPr>
            </w:pPr>
            <w:r>
              <w:rPr>
                <w:rFonts w:hint="default" w:ascii="Times New Roman" w:hAnsi="Times New Roman" w:eastAsia="Arial" w:cs="Times New Roman"/>
                <w:color w:val="212121"/>
                <w:sz w:val="21"/>
                <w:szCs w:val="21"/>
              </w:rPr>
              <w:t>PRD finalised &amp; signed off</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B5B0244">
            <w:pPr>
              <w:jc w:val="both"/>
              <w:rPr>
                <w:rFonts w:hint="default" w:ascii="Times New Roman" w:hAnsi="Times New Roman" w:cs="Times New Roman"/>
              </w:rPr>
            </w:pPr>
            <w:r>
              <w:rPr>
                <w:rFonts w:hint="default" w:ascii="Times New Roman" w:hAnsi="Times New Roman" w:eastAsia="Arial" w:cs="Times New Roman"/>
                <w:color w:val="212121"/>
                <w:sz w:val="21"/>
                <w:szCs w:val="21"/>
              </w:rPr>
              <w:t>Week 1 (May 2026)</w:t>
            </w:r>
          </w:p>
        </w:tc>
      </w:tr>
      <w:tr w14:paraId="62D7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067B673">
            <w:pPr>
              <w:jc w:val="both"/>
              <w:rPr>
                <w:rFonts w:hint="default" w:ascii="Times New Roman" w:hAnsi="Times New Roman" w:cs="Times New Roman"/>
              </w:rPr>
            </w:pPr>
            <w:r>
              <w:rPr>
                <w:rFonts w:hint="default" w:ascii="Times New Roman" w:hAnsi="Times New Roman" w:eastAsia="Arial" w:cs="Times New Roman"/>
                <w:color w:val="212121"/>
                <w:sz w:val="21"/>
                <w:szCs w:val="21"/>
              </w:rPr>
              <w:t>UI/UX wireframes &amp; design system</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7868548">
            <w:pPr>
              <w:jc w:val="both"/>
              <w:rPr>
                <w:rFonts w:hint="default" w:ascii="Times New Roman" w:hAnsi="Times New Roman" w:cs="Times New Roman"/>
              </w:rPr>
            </w:pPr>
            <w:r>
              <w:rPr>
                <w:rFonts w:hint="default" w:ascii="Times New Roman" w:hAnsi="Times New Roman" w:eastAsia="Arial" w:cs="Times New Roman"/>
                <w:color w:val="212121"/>
                <w:sz w:val="21"/>
                <w:szCs w:val="21"/>
              </w:rPr>
              <w:t>Week 1–2</w:t>
            </w:r>
          </w:p>
        </w:tc>
      </w:tr>
      <w:tr w14:paraId="1779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1E44D0F">
            <w:pPr>
              <w:jc w:val="both"/>
              <w:rPr>
                <w:rFonts w:hint="default" w:ascii="Times New Roman" w:hAnsi="Times New Roman" w:cs="Times New Roman"/>
              </w:rPr>
            </w:pPr>
            <w:r>
              <w:rPr>
                <w:rFonts w:hint="default" w:ascii="Times New Roman" w:hAnsi="Times New Roman" w:eastAsia="Arial" w:cs="Times New Roman"/>
                <w:color w:val="212121"/>
                <w:sz w:val="21"/>
                <w:szCs w:val="21"/>
              </w:rPr>
              <w:t>Backend architecture &amp; DB schema</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7D3B5FE">
            <w:pPr>
              <w:jc w:val="both"/>
              <w:rPr>
                <w:rFonts w:hint="default" w:ascii="Times New Roman" w:hAnsi="Times New Roman" w:cs="Times New Roman"/>
              </w:rPr>
            </w:pPr>
            <w:r>
              <w:rPr>
                <w:rFonts w:hint="default" w:ascii="Times New Roman" w:hAnsi="Times New Roman" w:eastAsia="Arial" w:cs="Times New Roman"/>
                <w:color w:val="212121"/>
                <w:sz w:val="21"/>
                <w:szCs w:val="21"/>
              </w:rPr>
              <w:t>Week 1–2</w:t>
            </w:r>
          </w:p>
        </w:tc>
      </w:tr>
      <w:tr w14:paraId="06A1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F9E326B">
            <w:pPr>
              <w:jc w:val="both"/>
              <w:rPr>
                <w:rFonts w:hint="default" w:ascii="Times New Roman" w:hAnsi="Times New Roman" w:cs="Times New Roman"/>
              </w:rPr>
            </w:pPr>
            <w:r>
              <w:rPr>
                <w:rFonts w:hint="default" w:ascii="Times New Roman" w:hAnsi="Times New Roman" w:eastAsia="Arial" w:cs="Times New Roman"/>
                <w:color w:val="212121"/>
                <w:sz w:val="21"/>
                <w:szCs w:val="21"/>
              </w:rPr>
              <w:t>Auth system (email+pass, OTP, NIN flow)</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77199B6">
            <w:pPr>
              <w:jc w:val="both"/>
              <w:rPr>
                <w:rFonts w:hint="default" w:ascii="Times New Roman" w:hAnsi="Times New Roman" w:cs="Times New Roman"/>
              </w:rPr>
            </w:pPr>
            <w:r>
              <w:rPr>
                <w:rFonts w:hint="default" w:ascii="Times New Roman" w:hAnsi="Times New Roman" w:eastAsia="Arial" w:cs="Times New Roman"/>
                <w:color w:val="212121"/>
                <w:sz w:val="21"/>
                <w:szCs w:val="21"/>
              </w:rPr>
              <w:t>Week 2–3</w:t>
            </w:r>
          </w:p>
        </w:tc>
      </w:tr>
      <w:tr w14:paraId="3D1C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716EFDF">
            <w:pPr>
              <w:jc w:val="both"/>
              <w:rPr>
                <w:rFonts w:hint="default" w:ascii="Times New Roman" w:hAnsi="Times New Roman" w:cs="Times New Roman"/>
              </w:rPr>
            </w:pPr>
            <w:r>
              <w:rPr>
                <w:rFonts w:hint="default" w:ascii="Times New Roman" w:hAnsi="Times New Roman" w:eastAsia="Arial" w:cs="Times New Roman"/>
                <w:color w:val="212121"/>
                <w:sz w:val="21"/>
                <w:szCs w:val="21"/>
              </w:rPr>
              <w:t>Normal User registration + NIN verification</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34FA042">
            <w:pPr>
              <w:jc w:val="both"/>
              <w:rPr>
                <w:rFonts w:hint="default" w:ascii="Times New Roman" w:hAnsi="Times New Roman" w:cs="Times New Roman"/>
              </w:rPr>
            </w:pPr>
            <w:r>
              <w:rPr>
                <w:rFonts w:hint="default" w:ascii="Times New Roman" w:hAnsi="Times New Roman" w:eastAsia="Arial" w:cs="Times New Roman"/>
                <w:color w:val="212121"/>
                <w:sz w:val="21"/>
                <w:szCs w:val="21"/>
              </w:rPr>
              <w:t>Week 2–3</w:t>
            </w:r>
          </w:p>
        </w:tc>
      </w:tr>
      <w:tr w14:paraId="5998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2732971">
            <w:pPr>
              <w:jc w:val="both"/>
              <w:rPr>
                <w:rFonts w:hint="default" w:ascii="Times New Roman" w:hAnsi="Times New Roman" w:cs="Times New Roman"/>
              </w:rPr>
            </w:pPr>
            <w:r>
              <w:rPr>
                <w:rFonts w:hint="default" w:ascii="Times New Roman" w:hAnsi="Times New Roman" w:eastAsia="Arial" w:cs="Times New Roman"/>
                <w:color w:val="212121"/>
                <w:sz w:val="21"/>
                <w:szCs w:val="21"/>
              </w:rPr>
              <w:t>INEC centre finder (data integration/manual)</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CE67B72">
            <w:pPr>
              <w:jc w:val="both"/>
              <w:rPr>
                <w:rFonts w:hint="default" w:ascii="Times New Roman" w:hAnsi="Times New Roman" w:cs="Times New Roman"/>
              </w:rPr>
            </w:pPr>
            <w:r>
              <w:rPr>
                <w:rFonts w:hint="default" w:ascii="Times New Roman" w:hAnsi="Times New Roman" w:eastAsia="Arial" w:cs="Times New Roman"/>
                <w:color w:val="212121"/>
                <w:sz w:val="21"/>
                <w:szCs w:val="21"/>
              </w:rPr>
              <w:t>Week 3</w:t>
            </w:r>
          </w:p>
        </w:tc>
      </w:tr>
      <w:tr w14:paraId="0BFD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A7A5804">
            <w:pPr>
              <w:jc w:val="both"/>
              <w:rPr>
                <w:rFonts w:hint="default" w:ascii="Times New Roman" w:hAnsi="Times New Roman" w:cs="Times New Roman"/>
              </w:rPr>
            </w:pPr>
            <w:r>
              <w:rPr>
                <w:rFonts w:hint="default" w:ascii="Times New Roman" w:hAnsi="Times New Roman" w:eastAsia="Arial" w:cs="Times New Roman"/>
                <w:color w:val="212121"/>
                <w:sz w:val="21"/>
                <w:szCs w:val="21"/>
              </w:rPr>
              <w:t>Volunteer dashboard &amp; registration flow</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F24BB95">
            <w:pPr>
              <w:jc w:val="both"/>
              <w:rPr>
                <w:rFonts w:hint="default" w:ascii="Times New Roman" w:hAnsi="Times New Roman" w:cs="Times New Roman"/>
              </w:rPr>
            </w:pPr>
            <w:r>
              <w:rPr>
                <w:rFonts w:hint="default" w:ascii="Times New Roman" w:hAnsi="Times New Roman" w:eastAsia="Arial" w:cs="Times New Roman"/>
                <w:color w:val="212121"/>
                <w:sz w:val="21"/>
                <w:szCs w:val="21"/>
              </w:rPr>
              <w:t>Week 3–4</w:t>
            </w:r>
          </w:p>
        </w:tc>
      </w:tr>
      <w:tr w14:paraId="20A6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80F62B4">
            <w:pPr>
              <w:jc w:val="both"/>
              <w:rPr>
                <w:rFonts w:hint="default" w:ascii="Times New Roman" w:hAnsi="Times New Roman" w:cs="Times New Roman"/>
              </w:rPr>
            </w:pPr>
            <w:r>
              <w:rPr>
                <w:rFonts w:hint="default" w:ascii="Times New Roman" w:hAnsi="Times New Roman" w:eastAsia="Arial" w:cs="Times New Roman"/>
                <w:color w:val="212121"/>
                <w:sz w:val="21"/>
                <w:szCs w:val="21"/>
              </w:rPr>
              <w:t>Admin dashboard (user/volunteer management)</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BF63B17">
            <w:pPr>
              <w:jc w:val="both"/>
              <w:rPr>
                <w:rFonts w:hint="default" w:ascii="Times New Roman" w:hAnsi="Times New Roman" w:cs="Times New Roman"/>
              </w:rPr>
            </w:pPr>
            <w:r>
              <w:rPr>
                <w:rFonts w:hint="default" w:ascii="Times New Roman" w:hAnsi="Times New Roman" w:eastAsia="Arial" w:cs="Times New Roman"/>
                <w:color w:val="212121"/>
                <w:sz w:val="21"/>
                <w:szCs w:val="21"/>
              </w:rPr>
              <w:t>Week 3–4</w:t>
            </w:r>
          </w:p>
        </w:tc>
      </w:tr>
      <w:tr w14:paraId="3AECF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C461410">
            <w:pPr>
              <w:jc w:val="both"/>
              <w:rPr>
                <w:rFonts w:hint="default" w:ascii="Times New Roman" w:hAnsi="Times New Roman" w:cs="Times New Roman"/>
              </w:rPr>
            </w:pPr>
            <w:r>
              <w:rPr>
                <w:rFonts w:hint="default" w:ascii="Times New Roman" w:hAnsi="Times New Roman" w:eastAsia="Arial" w:cs="Times New Roman"/>
                <w:color w:val="212121"/>
                <w:sz w:val="21"/>
                <w:szCs w:val="21"/>
              </w:rPr>
              <w:t>Admin analytics &amp; metrics (state/LGA)</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22A0BFF">
            <w:pPr>
              <w:jc w:val="both"/>
              <w:rPr>
                <w:rFonts w:hint="default" w:ascii="Times New Roman" w:hAnsi="Times New Roman" w:cs="Times New Roman"/>
              </w:rPr>
            </w:pPr>
            <w:r>
              <w:rPr>
                <w:rFonts w:hint="default" w:ascii="Times New Roman" w:hAnsi="Times New Roman" w:eastAsia="Arial" w:cs="Times New Roman"/>
                <w:color w:val="212121"/>
                <w:sz w:val="21"/>
                <w:szCs w:val="21"/>
              </w:rPr>
              <w:t>Week 4</w:t>
            </w:r>
          </w:p>
        </w:tc>
      </w:tr>
      <w:tr w14:paraId="59CD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0E41416">
            <w:pPr>
              <w:jc w:val="both"/>
              <w:rPr>
                <w:rFonts w:hint="default" w:ascii="Times New Roman" w:hAnsi="Times New Roman" w:cs="Times New Roman"/>
              </w:rPr>
            </w:pPr>
            <w:r>
              <w:rPr>
                <w:rFonts w:hint="default" w:ascii="Times New Roman" w:hAnsi="Times New Roman" w:eastAsia="Arial" w:cs="Times New Roman"/>
                <w:color w:val="212121"/>
                <w:sz w:val="21"/>
                <w:szCs w:val="21"/>
              </w:rPr>
              <w:t>Notification system (email + SMS + in-app)</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36A460A">
            <w:pPr>
              <w:jc w:val="both"/>
              <w:rPr>
                <w:rFonts w:hint="default" w:ascii="Times New Roman" w:hAnsi="Times New Roman" w:cs="Times New Roman"/>
              </w:rPr>
            </w:pPr>
            <w:r>
              <w:rPr>
                <w:rFonts w:hint="default" w:ascii="Times New Roman" w:hAnsi="Times New Roman" w:eastAsia="Arial" w:cs="Times New Roman"/>
                <w:color w:val="212121"/>
                <w:sz w:val="21"/>
                <w:szCs w:val="21"/>
              </w:rPr>
              <w:t>Week 4</w:t>
            </w:r>
          </w:p>
        </w:tc>
      </w:tr>
      <w:tr w14:paraId="3952B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020E99E">
            <w:pPr>
              <w:jc w:val="both"/>
              <w:rPr>
                <w:rFonts w:hint="default" w:ascii="Times New Roman" w:hAnsi="Times New Roman" w:cs="Times New Roman"/>
              </w:rPr>
            </w:pPr>
            <w:r>
              <w:rPr>
                <w:rFonts w:hint="default" w:ascii="Times New Roman" w:hAnsi="Times New Roman" w:eastAsia="Arial" w:cs="Times New Roman"/>
                <w:color w:val="212121"/>
                <w:sz w:val="21"/>
                <w:szCs w:val="21"/>
              </w:rPr>
              <w:t>CSV/Excel export for admin</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8933548">
            <w:pPr>
              <w:jc w:val="both"/>
              <w:rPr>
                <w:rFonts w:hint="default" w:ascii="Times New Roman" w:hAnsi="Times New Roman" w:cs="Times New Roman"/>
              </w:rPr>
            </w:pPr>
            <w:r>
              <w:rPr>
                <w:rFonts w:hint="default" w:ascii="Times New Roman" w:hAnsi="Times New Roman" w:eastAsia="Arial" w:cs="Times New Roman"/>
                <w:color w:val="212121"/>
                <w:sz w:val="21"/>
                <w:szCs w:val="21"/>
              </w:rPr>
              <w:t>Week 4</w:t>
            </w:r>
          </w:p>
        </w:tc>
      </w:tr>
      <w:tr w14:paraId="466CF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34A50A1">
            <w:pPr>
              <w:jc w:val="both"/>
              <w:rPr>
                <w:rFonts w:hint="default" w:ascii="Times New Roman" w:hAnsi="Times New Roman" w:cs="Times New Roman"/>
              </w:rPr>
            </w:pPr>
            <w:r>
              <w:rPr>
                <w:rFonts w:hint="default" w:ascii="Times New Roman" w:hAnsi="Times New Roman" w:eastAsia="Arial" w:cs="Times New Roman"/>
                <w:color w:val="212121"/>
                <w:sz w:val="21"/>
                <w:szCs w:val="21"/>
              </w:rPr>
              <w:t>QA, UAT &amp; bug fixes</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4D8436CB">
            <w:pPr>
              <w:jc w:val="both"/>
              <w:rPr>
                <w:rFonts w:hint="default" w:ascii="Times New Roman" w:hAnsi="Times New Roman" w:cs="Times New Roman"/>
              </w:rPr>
            </w:pPr>
            <w:r>
              <w:rPr>
                <w:rFonts w:hint="default" w:ascii="Times New Roman" w:hAnsi="Times New Roman" w:eastAsia="Arial" w:cs="Times New Roman"/>
                <w:color w:val="212121"/>
                <w:sz w:val="21"/>
                <w:szCs w:val="21"/>
              </w:rPr>
              <w:t>Week 5</w:t>
            </w:r>
          </w:p>
        </w:tc>
      </w:tr>
      <w:tr w14:paraId="3A6A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4F32C2D">
            <w:pPr>
              <w:jc w:val="both"/>
              <w:rPr>
                <w:rFonts w:hint="default" w:ascii="Times New Roman" w:hAnsi="Times New Roman" w:cs="Times New Roman"/>
              </w:rPr>
            </w:pPr>
            <w:r>
              <w:rPr>
                <w:rFonts w:hint="default" w:ascii="Times New Roman" w:hAnsi="Times New Roman" w:eastAsia="Arial" w:cs="Times New Roman"/>
                <w:color w:val="212121"/>
                <w:sz w:val="21"/>
                <w:szCs w:val="21"/>
              </w:rPr>
              <w:t>89% completion checkpoint</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8BE9409">
            <w:pPr>
              <w:jc w:val="both"/>
              <w:rPr>
                <w:rFonts w:hint="default" w:ascii="Times New Roman" w:hAnsi="Times New Roman" w:cs="Times New Roman"/>
              </w:rPr>
            </w:pPr>
            <w:r>
              <w:rPr>
                <w:rFonts w:hint="default" w:ascii="Times New Roman" w:hAnsi="Times New Roman" w:eastAsia="Arial" w:cs="Times New Roman"/>
                <w:color w:val="212121"/>
                <w:sz w:val="21"/>
                <w:szCs w:val="21"/>
              </w:rPr>
              <w:t>End of May 2026</w:t>
            </w:r>
          </w:p>
        </w:tc>
      </w:tr>
      <w:tr w14:paraId="0C6D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BE90F50">
            <w:pPr>
              <w:jc w:val="both"/>
              <w:rPr>
                <w:rFonts w:hint="default" w:ascii="Times New Roman" w:hAnsi="Times New Roman" w:cs="Times New Roman"/>
              </w:rPr>
            </w:pPr>
            <w:r>
              <w:rPr>
                <w:rFonts w:hint="default" w:ascii="Times New Roman" w:hAnsi="Times New Roman" w:eastAsia="Arial" w:cs="Times New Roman"/>
                <w:color w:val="212121"/>
                <w:sz w:val="21"/>
                <w:szCs w:val="21"/>
              </w:rPr>
              <w:t>Final polish, security audit, deployment</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B396BB5">
            <w:pPr>
              <w:jc w:val="both"/>
              <w:rPr>
                <w:rFonts w:hint="default" w:ascii="Times New Roman" w:hAnsi="Times New Roman" w:cs="Times New Roman"/>
              </w:rPr>
            </w:pPr>
            <w:r>
              <w:rPr>
                <w:rFonts w:hint="default" w:ascii="Times New Roman" w:hAnsi="Times New Roman" w:eastAsia="Arial" w:cs="Times New Roman"/>
                <w:color w:val="212121"/>
                <w:sz w:val="21"/>
                <w:szCs w:val="21"/>
              </w:rPr>
              <w:t>June 2026</w:t>
            </w:r>
          </w:p>
        </w:tc>
      </w:tr>
    </w:tbl>
    <w:p w14:paraId="56978F11">
      <w:pPr>
        <w:spacing w:before="80" w:after="80"/>
        <w:jc w:val="both"/>
        <w:rPr>
          <w:rFonts w:hint="default" w:ascii="Times New Roman" w:hAnsi="Times New Roman" w:cs="Times New Roman"/>
        </w:rPr>
      </w:pPr>
    </w:p>
    <w:p w14:paraId="408EB73A">
      <w:pPr>
        <w:jc w:val="both"/>
        <w:rPr>
          <w:rFonts w:hint="default" w:ascii="Times New Roman" w:hAnsi="Times New Roman" w:cs="Times New Roman"/>
        </w:rPr>
      </w:pPr>
      <w:r>
        <w:rPr>
          <w:rFonts w:hint="default" w:ascii="Times New Roman" w:hAnsi="Times New Roman" w:cs="Times New Roman"/>
        </w:rPr>
        <w:br w:type="page"/>
      </w:r>
    </w:p>
    <w:p w14:paraId="4D46D215">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10. Risks &amp; Mitigations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60"/>
      </w:tblGrid>
      <w:tr w14:paraId="1AE2D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0B140A20">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Risk</w:t>
            </w:r>
          </w:p>
        </w:tc>
        <w:tc>
          <w:tcPr>
            <w:tcW w:w="20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3D0C5943">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Impact</w:t>
            </w:r>
          </w:p>
        </w:tc>
        <w:tc>
          <w:tcPr>
            <w:tcW w:w="456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741F7CAC">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Mitigation</w:t>
            </w:r>
          </w:p>
        </w:tc>
      </w:tr>
      <w:tr w14:paraId="28E10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7121CEB">
            <w:pPr>
              <w:jc w:val="both"/>
              <w:rPr>
                <w:rFonts w:hint="default" w:ascii="Times New Roman" w:hAnsi="Times New Roman" w:cs="Times New Roman"/>
              </w:rPr>
            </w:pPr>
            <w:r>
              <w:rPr>
                <w:rFonts w:hint="default" w:ascii="Times New Roman" w:hAnsi="Times New Roman" w:eastAsia="Arial" w:cs="Times New Roman"/>
                <w:color w:val="212121"/>
                <w:sz w:val="21"/>
                <w:szCs w:val="21"/>
              </w:rPr>
              <w:t>INEC API unavailable or paid</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101B43C">
            <w:pPr>
              <w:jc w:val="both"/>
              <w:rPr>
                <w:rFonts w:hint="default" w:ascii="Times New Roman" w:hAnsi="Times New Roman" w:cs="Times New Roman"/>
              </w:rPr>
            </w:pPr>
            <w:r>
              <w:rPr>
                <w:rFonts w:hint="default" w:ascii="Times New Roman" w:hAnsi="Times New Roman" w:eastAsia="Arial" w:cs="Times New Roman"/>
                <w:color w:val="212121"/>
                <w:sz w:val="21"/>
                <w:szCs w:val="21"/>
              </w:rPr>
              <w:t>Centre finder feature incomplete</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A5503AB">
            <w:pPr>
              <w:jc w:val="both"/>
              <w:rPr>
                <w:rFonts w:hint="default" w:ascii="Times New Roman" w:hAnsi="Times New Roman" w:cs="Times New Roman"/>
              </w:rPr>
            </w:pPr>
            <w:r>
              <w:rPr>
                <w:rFonts w:hint="default" w:ascii="Times New Roman" w:hAnsi="Times New Roman" w:eastAsia="Arial" w:cs="Times New Roman"/>
                <w:color w:val="212121"/>
                <w:sz w:val="21"/>
                <w:szCs w:val="21"/>
              </w:rPr>
              <w:t>Build manual database of INEC centres as fallback; scrape public INEC data where permissible</w:t>
            </w:r>
          </w:p>
        </w:tc>
      </w:tr>
      <w:tr w14:paraId="5448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739AAAB">
            <w:pPr>
              <w:jc w:val="both"/>
              <w:rPr>
                <w:rFonts w:hint="default" w:ascii="Times New Roman" w:hAnsi="Times New Roman" w:cs="Times New Roman"/>
              </w:rPr>
            </w:pPr>
            <w:r>
              <w:rPr>
                <w:rFonts w:hint="default" w:ascii="Times New Roman" w:hAnsi="Times New Roman" w:eastAsia="Arial" w:cs="Times New Roman"/>
                <w:color w:val="212121"/>
                <w:sz w:val="21"/>
                <w:szCs w:val="21"/>
              </w:rPr>
              <w:t>NIN verification API latency / unavailability</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090F68F">
            <w:pPr>
              <w:jc w:val="both"/>
              <w:rPr>
                <w:rFonts w:hint="default" w:ascii="Times New Roman" w:hAnsi="Times New Roman" w:cs="Times New Roman"/>
              </w:rPr>
            </w:pPr>
            <w:r>
              <w:rPr>
                <w:rFonts w:hint="default" w:ascii="Times New Roman" w:hAnsi="Times New Roman" w:eastAsia="Arial" w:cs="Times New Roman"/>
                <w:color w:val="212121"/>
                <w:sz w:val="21"/>
                <w:szCs w:val="21"/>
              </w:rPr>
              <w:t>User onboarding bottleneck</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40ED303F">
            <w:pPr>
              <w:jc w:val="both"/>
              <w:rPr>
                <w:rFonts w:hint="default" w:ascii="Times New Roman" w:hAnsi="Times New Roman" w:cs="Times New Roman"/>
              </w:rPr>
            </w:pPr>
            <w:r>
              <w:rPr>
                <w:rFonts w:hint="default" w:ascii="Times New Roman" w:hAnsi="Times New Roman" w:eastAsia="Arial" w:cs="Times New Roman"/>
                <w:color w:val="212121"/>
                <w:sz w:val="21"/>
                <w:szCs w:val="21"/>
              </w:rPr>
              <w:t>Queue-based async verification; show clear 'pending' state; allow admin to manually confirm NINs</w:t>
            </w:r>
          </w:p>
        </w:tc>
      </w:tr>
      <w:tr w14:paraId="1FE51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7EA5F84">
            <w:pPr>
              <w:jc w:val="both"/>
              <w:rPr>
                <w:rFonts w:hint="default" w:ascii="Times New Roman" w:hAnsi="Times New Roman" w:cs="Times New Roman"/>
              </w:rPr>
            </w:pPr>
            <w:r>
              <w:rPr>
                <w:rFonts w:hint="default" w:ascii="Times New Roman" w:hAnsi="Times New Roman" w:eastAsia="Arial" w:cs="Times New Roman"/>
                <w:color w:val="212121"/>
                <w:sz w:val="21"/>
                <w:szCs w:val="21"/>
              </w:rPr>
              <w:t>Low mobile data speeds</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FD99D85">
            <w:pPr>
              <w:jc w:val="both"/>
              <w:rPr>
                <w:rFonts w:hint="default" w:ascii="Times New Roman" w:hAnsi="Times New Roman" w:cs="Times New Roman"/>
              </w:rPr>
            </w:pPr>
            <w:r>
              <w:rPr>
                <w:rFonts w:hint="default" w:ascii="Times New Roman" w:hAnsi="Times New Roman" w:eastAsia="Arial" w:cs="Times New Roman"/>
                <w:color w:val="212121"/>
                <w:sz w:val="21"/>
                <w:szCs w:val="21"/>
              </w:rPr>
              <w:t>Slow load times, high drop-off</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EBA7E3C">
            <w:pPr>
              <w:jc w:val="both"/>
              <w:rPr>
                <w:rFonts w:hint="default" w:ascii="Times New Roman" w:hAnsi="Times New Roman" w:cs="Times New Roman"/>
              </w:rPr>
            </w:pPr>
            <w:r>
              <w:rPr>
                <w:rFonts w:hint="default" w:ascii="Times New Roman" w:hAnsi="Times New Roman" w:eastAsia="Arial" w:cs="Times New Roman"/>
                <w:color w:val="212121"/>
                <w:sz w:val="21"/>
                <w:szCs w:val="21"/>
              </w:rPr>
              <w:t>Performance budget enforcement; lazy loading; compress assets; offline-first caching for static data</w:t>
            </w:r>
          </w:p>
        </w:tc>
      </w:tr>
      <w:tr w14:paraId="17F2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04130D2">
            <w:pPr>
              <w:jc w:val="both"/>
              <w:rPr>
                <w:rFonts w:hint="default" w:ascii="Times New Roman" w:hAnsi="Times New Roman" w:cs="Times New Roman"/>
              </w:rPr>
            </w:pPr>
            <w:r>
              <w:rPr>
                <w:rFonts w:hint="default" w:ascii="Times New Roman" w:hAnsi="Times New Roman" w:eastAsia="Arial" w:cs="Times New Roman"/>
                <w:color w:val="212121"/>
                <w:sz w:val="21"/>
                <w:szCs w:val="21"/>
              </w:rPr>
              <w:t>Duplicate/fraudulent NIN submissions</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4A9475E">
            <w:pPr>
              <w:jc w:val="both"/>
              <w:rPr>
                <w:rFonts w:hint="default" w:ascii="Times New Roman" w:hAnsi="Times New Roman" w:cs="Times New Roman"/>
              </w:rPr>
            </w:pPr>
            <w:r>
              <w:rPr>
                <w:rFonts w:hint="default" w:ascii="Times New Roman" w:hAnsi="Times New Roman" w:eastAsia="Arial" w:cs="Times New Roman"/>
                <w:color w:val="212121"/>
                <w:sz w:val="21"/>
                <w:szCs w:val="21"/>
              </w:rPr>
              <w:t>Identity integrity compromised</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23535F5A">
            <w:pPr>
              <w:jc w:val="both"/>
              <w:rPr>
                <w:rFonts w:hint="default" w:ascii="Times New Roman" w:hAnsi="Times New Roman" w:cs="Times New Roman"/>
              </w:rPr>
            </w:pPr>
            <w:r>
              <w:rPr>
                <w:rFonts w:hint="default" w:ascii="Times New Roman" w:hAnsi="Times New Roman" w:eastAsia="Arial" w:cs="Times New Roman"/>
                <w:color w:val="212121"/>
                <w:sz w:val="21"/>
                <w:szCs w:val="21"/>
              </w:rPr>
              <w:t>Hard uniqueness constraint on NIN at DB level; reject duplicates at API layer with clear error messaging</w:t>
            </w:r>
          </w:p>
        </w:tc>
      </w:tr>
      <w:tr w14:paraId="1094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3AF7181">
            <w:pPr>
              <w:jc w:val="both"/>
              <w:rPr>
                <w:rFonts w:hint="default" w:ascii="Times New Roman" w:hAnsi="Times New Roman" w:cs="Times New Roman"/>
              </w:rPr>
            </w:pPr>
            <w:r>
              <w:rPr>
                <w:rFonts w:hint="default" w:ascii="Times New Roman" w:hAnsi="Times New Roman" w:eastAsia="Arial" w:cs="Times New Roman"/>
                <w:color w:val="212121"/>
                <w:sz w:val="21"/>
                <w:szCs w:val="21"/>
              </w:rPr>
              <w:t>SMS delivery failures (Nigerian network)</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3BC3321">
            <w:pPr>
              <w:jc w:val="both"/>
              <w:rPr>
                <w:rFonts w:hint="default" w:ascii="Times New Roman" w:hAnsi="Times New Roman" w:cs="Times New Roman"/>
              </w:rPr>
            </w:pPr>
            <w:r>
              <w:rPr>
                <w:rFonts w:hint="default" w:ascii="Times New Roman" w:hAnsi="Times New Roman" w:eastAsia="Arial" w:cs="Times New Roman"/>
                <w:color w:val="212121"/>
                <w:sz w:val="21"/>
                <w:szCs w:val="21"/>
              </w:rPr>
              <w:t>OTP and notification failures</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CF6676A">
            <w:pPr>
              <w:jc w:val="both"/>
              <w:rPr>
                <w:rFonts w:hint="default" w:ascii="Times New Roman" w:hAnsi="Times New Roman" w:cs="Times New Roman"/>
              </w:rPr>
            </w:pPr>
            <w:r>
              <w:rPr>
                <w:rFonts w:hint="default" w:ascii="Times New Roman" w:hAnsi="Times New Roman" w:eastAsia="Arial" w:cs="Times New Roman"/>
                <w:color w:val="212121"/>
                <w:sz w:val="21"/>
                <w:szCs w:val="21"/>
              </w:rPr>
              <w:t>Multi-gateway fallback (e.g. primary: Termii, fallback: Africa's Talking); email as secondary OTP channel</w:t>
            </w:r>
          </w:p>
        </w:tc>
      </w:tr>
      <w:tr w14:paraId="22FA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7A0AA68">
            <w:pPr>
              <w:jc w:val="both"/>
              <w:rPr>
                <w:rFonts w:hint="default" w:ascii="Times New Roman" w:hAnsi="Times New Roman" w:cs="Times New Roman"/>
              </w:rPr>
            </w:pPr>
            <w:r>
              <w:rPr>
                <w:rFonts w:hint="default" w:ascii="Times New Roman" w:hAnsi="Times New Roman" w:eastAsia="Arial" w:cs="Times New Roman"/>
                <w:color w:val="212121"/>
                <w:sz w:val="21"/>
                <w:szCs w:val="21"/>
              </w:rPr>
              <w:t>Timeline overrun due to team size</w:t>
            </w:r>
          </w:p>
        </w:tc>
        <w:tc>
          <w:tcPr>
            <w:tcW w:w="20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BEC2997">
            <w:pPr>
              <w:jc w:val="both"/>
              <w:rPr>
                <w:rFonts w:hint="default" w:ascii="Times New Roman" w:hAnsi="Times New Roman" w:cs="Times New Roman"/>
              </w:rPr>
            </w:pPr>
            <w:r>
              <w:rPr>
                <w:rFonts w:hint="default" w:ascii="Times New Roman" w:hAnsi="Times New Roman" w:eastAsia="Arial" w:cs="Times New Roman"/>
                <w:color w:val="212121"/>
                <w:sz w:val="21"/>
                <w:szCs w:val="21"/>
              </w:rPr>
              <w:t>Missing May deadline</w:t>
            </w:r>
          </w:p>
        </w:tc>
        <w:tc>
          <w:tcPr>
            <w:tcW w:w="4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2D17593">
            <w:pPr>
              <w:jc w:val="both"/>
              <w:rPr>
                <w:rFonts w:hint="default" w:ascii="Times New Roman" w:hAnsi="Times New Roman" w:cs="Times New Roman"/>
              </w:rPr>
            </w:pPr>
            <w:r>
              <w:rPr>
                <w:rFonts w:hint="default" w:ascii="Times New Roman" w:hAnsi="Times New Roman" w:eastAsia="Arial" w:cs="Times New Roman"/>
                <w:color w:val="212121"/>
                <w:sz w:val="21"/>
                <w:szCs w:val="21"/>
              </w:rPr>
              <w:t>Prioritise MVP features; defer v2 items (multilingual, analytics depth); weekly PM review cadence</w:t>
            </w:r>
          </w:p>
        </w:tc>
      </w:tr>
      <w:tr w14:paraId="67D29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61366B1">
            <w:pPr>
              <w:jc w:val="both"/>
              <w:rPr>
                <w:rFonts w:hint="default" w:ascii="Times New Roman" w:hAnsi="Times New Roman" w:cs="Times New Roman"/>
              </w:rPr>
            </w:pPr>
            <w:r>
              <w:rPr>
                <w:rFonts w:hint="default" w:ascii="Times New Roman" w:hAnsi="Times New Roman" w:eastAsia="Arial" w:cs="Times New Roman"/>
                <w:color w:val="212121"/>
                <w:sz w:val="21"/>
                <w:szCs w:val="21"/>
              </w:rPr>
              <w:t>NDPR compliance gaps</w:t>
            </w:r>
          </w:p>
        </w:tc>
        <w:tc>
          <w:tcPr>
            <w:tcW w:w="2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4A5AE4D">
            <w:pPr>
              <w:jc w:val="both"/>
              <w:rPr>
                <w:rFonts w:hint="default" w:ascii="Times New Roman" w:hAnsi="Times New Roman" w:cs="Times New Roman"/>
              </w:rPr>
            </w:pPr>
            <w:r>
              <w:rPr>
                <w:rFonts w:hint="default" w:ascii="Times New Roman" w:hAnsi="Times New Roman" w:eastAsia="Arial" w:cs="Times New Roman"/>
                <w:color w:val="212121"/>
                <w:sz w:val="21"/>
                <w:szCs w:val="21"/>
              </w:rPr>
              <w:t>Legal/regulatory exposure</w:t>
            </w:r>
          </w:p>
        </w:tc>
        <w:tc>
          <w:tcPr>
            <w:tcW w:w="4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1C481D8">
            <w:pPr>
              <w:jc w:val="both"/>
              <w:rPr>
                <w:rFonts w:hint="default" w:ascii="Times New Roman" w:hAnsi="Times New Roman" w:cs="Times New Roman"/>
              </w:rPr>
            </w:pPr>
            <w:r>
              <w:rPr>
                <w:rFonts w:hint="default" w:ascii="Times New Roman" w:hAnsi="Times New Roman" w:eastAsia="Arial" w:cs="Times New Roman"/>
                <w:color w:val="212121"/>
                <w:sz w:val="21"/>
                <w:szCs w:val="21"/>
              </w:rPr>
              <w:t>Review data handling with legal counsel; include consent checkboxes; document data retention policy</w:t>
            </w:r>
          </w:p>
        </w:tc>
      </w:tr>
    </w:tbl>
    <w:p w14:paraId="3D80BC65">
      <w:pPr>
        <w:spacing w:before="80" w:after="80"/>
        <w:jc w:val="both"/>
        <w:rPr>
          <w:rFonts w:hint="default" w:ascii="Times New Roman" w:hAnsi="Times New Roman" w:cs="Times New Roman"/>
        </w:rPr>
      </w:pPr>
    </w:p>
    <w:p w14:paraId="1E90B05A">
      <w:pPr>
        <w:jc w:val="both"/>
        <w:rPr>
          <w:rFonts w:hint="default" w:ascii="Times New Roman" w:hAnsi="Times New Roman" w:cs="Times New Roman"/>
        </w:rPr>
      </w:pPr>
      <w:r>
        <w:rPr>
          <w:rFonts w:hint="default" w:ascii="Times New Roman" w:hAnsi="Times New Roman" w:cs="Times New Roman"/>
        </w:rPr>
        <w:br w:type="page"/>
      </w:r>
    </w:p>
    <w:p w14:paraId="779409A4">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11. Open Questions &amp; Decisions Pending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C7FC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38E86CF8">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Question</w:t>
            </w:r>
          </w:p>
        </w:tc>
        <w:tc>
          <w:tcPr>
            <w:tcW w:w="656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196673BD">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Owner / Notes</w:t>
            </w:r>
          </w:p>
        </w:tc>
      </w:tr>
      <w:tr w14:paraId="67BE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317D17F4">
            <w:pPr>
              <w:jc w:val="both"/>
              <w:rPr>
                <w:rFonts w:hint="default" w:ascii="Times New Roman" w:hAnsi="Times New Roman" w:cs="Times New Roman"/>
              </w:rPr>
            </w:pPr>
            <w:r>
              <w:rPr>
                <w:rFonts w:hint="default" w:ascii="Times New Roman" w:hAnsi="Times New Roman" w:eastAsia="Arial" w:cs="Times New Roman"/>
                <w:color w:val="212121"/>
                <w:sz w:val="21"/>
                <w:szCs w:val="21"/>
              </w:rPr>
              <w:t>Which NIN verification API will be used? (NIMC direct, third-party like Youverify / Dojah, or manual?)</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F230BC5">
            <w:pPr>
              <w:jc w:val="both"/>
              <w:rPr>
                <w:rFonts w:hint="default" w:ascii="Times New Roman" w:hAnsi="Times New Roman" w:cs="Times New Roman"/>
              </w:rPr>
            </w:pPr>
            <w:r>
              <w:rPr>
                <w:rFonts w:hint="default" w:ascii="Times New Roman" w:hAnsi="Times New Roman" w:eastAsia="Arial" w:cs="Times New Roman"/>
                <w:color w:val="212121"/>
                <w:sz w:val="21"/>
                <w:szCs w:val="21"/>
              </w:rPr>
              <w:t>Tech Lead — must resolve in Week 1</w:t>
            </w:r>
          </w:p>
        </w:tc>
      </w:tr>
      <w:tr w14:paraId="66E8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CD88641">
            <w:pPr>
              <w:jc w:val="both"/>
              <w:rPr>
                <w:rFonts w:hint="default" w:ascii="Times New Roman" w:hAnsi="Times New Roman" w:cs="Times New Roman"/>
              </w:rPr>
            </w:pPr>
            <w:r>
              <w:rPr>
                <w:rFonts w:hint="default" w:ascii="Times New Roman" w:hAnsi="Times New Roman" w:eastAsia="Arial" w:cs="Times New Roman"/>
                <w:color w:val="212121"/>
                <w:sz w:val="21"/>
                <w:szCs w:val="21"/>
              </w:rPr>
              <w:t>Is INEC's centre data API free and accessible? If not, who owns manual data entry?</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7E282D4">
            <w:pPr>
              <w:jc w:val="both"/>
              <w:rPr>
                <w:rFonts w:hint="default" w:ascii="Times New Roman" w:hAnsi="Times New Roman" w:cs="Times New Roman"/>
              </w:rPr>
            </w:pPr>
            <w:r>
              <w:rPr>
                <w:rFonts w:hint="default" w:ascii="Times New Roman" w:hAnsi="Times New Roman" w:eastAsia="Arial" w:cs="Times New Roman"/>
                <w:color w:val="212121"/>
                <w:sz w:val="21"/>
                <w:szCs w:val="21"/>
              </w:rPr>
              <w:t>PM — confirm with INEC or source public dataset</w:t>
            </w:r>
          </w:p>
        </w:tc>
      </w:tr>
      <w:tr w14:paraId="71C0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5FD8539">
            <w:pPr>
              <w:jc w:val="both"/>
              <w:rPr>
                <w:rFonts w:hint="default" w:ascii="Times New Roman" w:hAnsi="Times New Roman" w:cs="Times New Roman"/>
              </w:rPr>
            </w:pPr>
            <w:r>
              <w:rPr>
                <w:rFonts w:hint="default" w:ascii="Times New Roman" w:hAnsi="Times New Roman" w:eastAsia="Arial" w:cs="Times New Roman"/>
                <w:color w:val="212121"/>
                <w:sz w:val="21"/>
                <w:szCs w:val="21"/>
              </w:rPr>
              <w:t>What SMS gateway will be used? (Termii, Africa's Talking, Sendchamp?)</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6C3534C">
            <w:pPr>
              <w:jc w:val="both"/>
              <w:rPr>
                <w:rFonts w:hint="default" w:ascii="Times New Roman" w:hAnsi="Times New Roman" w:cs="Times New Roman"/>
              </w:rPr>
            </w:pPr>
            <w:r>
              <w:rPr>
                <w:rFonts w:hint="default" w:ascii="Times New Roman" w:hAnsi="Times New Roman" w:eastAsia="Arial" w:cs="Times New Roman"/>
                <w:color w:val="212121"/>
                <w:sz w:val="21"/>
                <w:szCs w:val="21"/>
              </w:rPr>
              <w:t>Tech Lead — evaluate cost per SMS vs reliability</w:t>
            </w:r>
          </w:p>
        </w:tc>
      </w:tr>
      <w:tr w14:paraId="6F6E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16D32AA">
            <w:pPr>
              <w:jc w:val="both"/>
              <w:rPr>
                <w:rFonts w:hint="default" w:ascii="Times New Roman" w:hAnsi="Times New Roman" w:cs="Times New Roman"/>
              </w:rPr>
            </w:pPr>
            <w:r>
              <w:rPr>
                <w:rFonts w:hint="default" w:ascii="Times New Roman" w:hAnsi="Times New Roman" w:eastAsia="Arial" w:cs="Times New Roman"/>
                <w:color w:val="212121"/>
                <w:sz w:val="21"/>
                <w:szCs w:val="21"/>
              </w:rPr>
              <w:t>Will admin roles have tiers? (e.g. super-admin vs state-level admin?)</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BA645E5">
            <w:pPr>
              <w:jc w:val="both"/>
              <w:rPr>
                <w:rFonts w:hint="default" w:ascii="Times New Roman" w:hAnsi="Times New Roman" w:cs="Times New Roman"/>
              </w:rPr>
            </w:pPr>
            <w:r>
              <w:rPr>
                <w:rFonts w:hint="default" w:ascii="Times New Roman" w:hAnsi="Times New Roman" w:eastAsia="Arial" w:cs="Times New Roman"/>
                <w:color w:val="212121"/>
                <w:sz w:val="21"/>
                <w:szCs w:val="21"/>
              </w:rPr>
              <w:t>PM — deferred to v2 unless stakeholder requires it</w:t>
            </w:r>
          </w:p>
        </w:tc>
      </w:tr>
      <w:tr w14:paraId="67D4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2A12940E">
            <w:pPr>
              <w:jc w:val="both"/>
              <w:rPr>
                <w:rFonts w:hint="default" w:ascii="Times New Roman" w:hAnsi="Times New Roman" w:cs="Times New Roman"/>
              </w:rPr>
            </w:pPr>
            <w:r>
              <w:rPr>
                <w:rFonts w:hint="default" w:ascii="Times New Roman" w:hAnsi="Times New Roman" w:eastAsia="Arial" w:cs="Times New Roman"/>
                <w:color w:val="212121"/>
                <w:sz w:val="21"/>
                <w:szCs w:val="21"/>
              </w:rPr>
              <w:t>What is the NIN verification SLA? How long should 'pending' state last before escalation?</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1BE1C53">
            <w:pPr>
              <w:jc w:val="both"/>
              <w:rPr>
                <w:rFonts w:hint="default" w:ascii="Times New Roman" w:hAnsi="Times New Roman" w:cs="Times New Roman"/>
              </w:rPr>
            </w:pPr>
            <w:r>
              <w:rPr>
                <w:rFonts w:hint="default" w:ascii="Times New Roman" w:hAnsi="Times New Roman" w:eastAsia="Arial" w:cs="Times New Roman"/>
                <w:color w:val="212121"/>
                <w:sz w:val="21"/>
                <w:szCs w:val="21"/>
              </w:rPr>
              <w:t>PM + Tech Lead — define in Week 1</w:t>
            </w:r>
          </w:p>
        </w:tc>
      </w:tr>
      <w:tr w14:paraId="0ED7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F740BF3">
            <w:pPr>
              <w:jc w:val="both"/>
              <w:rPr>
                <w:rFonts w:hint="default" w:ascii="Times New Roman" w:hAnsi="Times New Roman" w:cs="Times New Roman"/>
              </w:rPr>
            </w:pPr>
            <w:r>
              <w:rPr>
                <w:rFonts w:hint="default" w:ascii="Times New Roman" w:hAnsi="Times New Roman" w:eastAsia="Arial" w:cs="Times New Roman"/>
                <w:color w:val="212121"/>
                <w:sz w:val="21"/>
                <w:szCs w:val="21"/>
              </w:rPr>
              <w:t>Who seeds the initial admin account? How is admin account creation managed?</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198EE048">
            <w:pPr>
              <w:jc w:val="both"/>
              <w:rPr>
                <w:rFonts w:hint="default" w:ascii="Times New Roman" w:hAnsi="Times New Roman" w:cs="Times New Roman"/>
              </w:rPr>
            </w:pPr>
            <w:r>
              <w:rPr>
                <w:rFonts w:hint="default" w:ascii="Times New Roman" w:hAnsi="Times New Roman" w:eastAsia="Arial" w:cs="Times New Roman"/>
                <w:color w:val="212121"/>
                <w:sz w:val="21"/>
                <w:szCs w:val="21"/>
              </w:rPr>
              <w:t>Tech Lead — define secure admin provisioning flow</w:t>
            </w:r>
          </w:p>
        </w:tc>
      </w:tr>
      <w:tr w14:paraId="0EF1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00E9217">
            <w:pPr>
              <w:jc w:val="both"/>
              <w:rPr>
                <w:rFonts w:hint="default" w:ascii="Times New Roman" w:hAnsi="Times New Roman" w:cs="Times New Roman"/>
              </w:rPr>
            </w:pPr>
            <w:r>
              <w:rPr>
                <w:rFonts w:hint="default" w:ascii="Times New Roman" w:hAnsi="Times New Roman" w:eastAsia="Arial" w:cs="Times New Roman"/>
                <w:color w:val="212121"/>
                <w:sz w:val="21"/>
                <w:szCs w:val="21"/>
              </w:rPr>
              <w:t>Is there a public-facing landing/marketing page, or does the site go straight to login/register?</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69F26F81">
            <w:pPr>
              <w:jc w:val="both"/>
              <w:rPr>
                <w:rFonts w:hint="default" w:ascii="Times New Roman" w:hAnsi="Times New Roman" w:cs="Times New Roman"/>
              </w:rPr>
            </w:pPr>
            <w:r>
              <w:rPr>
                <w:rFonts w:hint="default" w:ascii="Times New Roman" w:hAnsi="Times New Roman" w:eastAsia="Arial" w:cs="Times New Roman"/>
                <w:color w:val="212121"/>
                <w:sz w:val="21"/>
                <w:szCs w:val="21"/>
              </w:rPr>
              <w:t>PM — design decision; recommended to have landing page</w:t>
            </w:r>
          </w:p>
        </w:tc>
      </w:tr>
    </w:tbl>
    <w:p w14:paraId="5BE6A5FE">
      <w:pPr>
        <w:spacing w:before="80" w:after="80"/>
        <w:jc w:val="both"/>
        <w:rPr>
          <w:rFonts w:hint="default" w:ascii="Times New Roman" w:hAnsi="Times New Roman" w:cs="Times New Roman"/>
        </w:rPr>
      </w:pPr>
    </w:p>
    <w:p w14:paraId="2F287921">
      <w:pPr>
        <w:pStyle w:val="2"/>
        <w:pBdr>
          <w:bottom w:val="single" w:color="2E7D32" w:sz="8" w:space="4"/>
        </w:pBdr>
        <w:spacing w:before="400" w:after="160"/>
        <w:jc w:val="both"/>
        <w:rPr>
          <w:rFonts w:hint="default" w:ascii="Times New Roman" w:hAnsi="Times New Roman" w:cs="Times New Roman"/>
        </w:rPr>
      </w:pPr>
      <w:r>
        <w:rPr>
          <w:rFonts w:hint="default" w:ascii="Times New Roman" w:hAnsi="Times New Roman" w:eastAsia="Arial" w:cs="Times New Roman"/>
          <w:b/>
          <w:bCs/>
          <w:color w:val="1B5E20"/>
          <w:sz w:val="36"/>
          <w:szCs w:val="36"/>
        </w:rPr>
        <w:t>12. Glossary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02C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2EF376D5">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Term</w:t>
            </w:r>
          </w:p>
        </w:tc>
        <w:tc>
          <w:tcPr>
            <w:tcW w:w="6560" w:type="dxa"/>
            <w:tcBorders>
              <w:top w:val="single" w:color="BDBDBD" w:sz="0" w:space="0"/>
              <w:left w:val="single" w:color="BDBDBD" w:sz="0" w:space="0"/>
              <w:bottom w:val="single" w:color="BDBDBD" w:sz="0" w:space="0"/>
              <w:right w:val="single" w:color="BDBDBD" w:sz="0" w:space="0"/>
            </w:tcBorders>
            <w:shd w:val="clear" w:color="auto" w:fill="1B5E20"/>
            <w:tcMar>
              <w:top w:w="100" w:type="dxa"/>
              <w:left w:w="140" w:type="dxa"/>
              <w:bottom w:w="100" w:type="dxa"/>
              <w:right w:w="140" w:type="dxa"/>
            </w:tcMar>
          </w:tcPr>
          <w:p w14:paraId="0096AF79">
            <w:pPr>
              <w:jc w:val="both"/>
              <w:rPr>
                <w:rFonts w:hint="default" w:ascii="Times New Roman" w:hAnsi="Times New Roman" w:cs="Times New Roman"/>
              </w:rPr>
            </w:pPr>
            <w:r>
              <w:rPr>
                <w:rFonts w:hint="default" w:ascii="Times New Roman" w:hAnsi="Times New Roman" w:eastAsia="Arial" w:cs="Times New Roman"/>
                <w:b/>
                <w:bCs/>
                <w:color w:val="FFFFFF"/>
                <w:sz w:val="22"/>
                <w:szCs w:val="22"/>
              </w:rPr>
              <w:t>Definition</w:t>
            </w:r>
          </w:p>
        </w:tc>
      </w:tr>
      <w:tr w14:paraId="3193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74A6CF2">
            <w:pPr>
              <w:jc w:val="both"/>
              <w:rPr>
                <w:rFonts w:hint="default" w:ascii="Times New Roman" w:hAnsi="Times New Roman" w:cs="Times New Roman"/>
              </w:rPr>
            </w:pPr>
            <w:r>
              <w:rPr>
                <w:rFonts w:hint="default" w:ascii="Times New Roman" w:hAnsi="Times New Roman" w:eastAsia="Arial" w:cs="Times New Roman"/>
                <w:color w:val="212121"/>
                <w:sz w:val="21"/>
                <w:szCs w:val="21"/>
              </w:rPr>
              <w:t>PVC</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4E6CDDC">
            <w:pPr>
              <w:jc w:val="both"/>
              <w:rPr>
                <w:rFonts w:hint="default" w:ascii="Times New Roman" w:hAnsi="Times New Roman" w:cs="Times New Roman"/>
              </w:rPr>
            </w:pPr>
            <w:r>
              <w:rPr>
                <w:rFonts w:hint="default" w:ascii="Times New Roman" w:hAnsi="Times New Roman" w:eastAsia="Arial" w:cs="Times New Roman"/>
                <w:color w:val="212121"/>
                <w:sz w:val="21"/>
                <w:szCs w:val="21"/>
              </w:rPr>
              <w:t>Permanent Voter Card — the official voter identification card issued by INEC</w:t>
            </w:r>
          </w:p>
        </w:tc>
      </w:tr>
      <w:tr w14:paraId="576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5EA92B21">
            <w:pPr>
              <w:jc w:val="both"/>
              <w:rPr>
                <w:rFonts w:hint="default" w:ascii="Times New Roman" w:hAnsi="Times New Roman" w:cs="Times New Roman"/>
              </w:rPr>
            </w:pPr>
            <w:r>
              <w:rPr>
                <w:rFonts w:hint="default" w:ascii="Times New Roman" w:hAnsi="Times New Roman" w:eastAsia="Arial" w:cs="Times New Roman"/>
                <w:color w:val="212121"/>
                <w:sz w:val="21"/>
                <w:szCs w:val="21"/>
              </w:rPr>
              <w:t>NIN</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692070E">
            <w:pPr>
              <w:jc w:val="both"/>
              <w:rPr>
                <w:rFonts w:hint="default" w:ascii="Times New Roman" w:hAnsi="Times New Roman" w:cs="Times New Roman"/>
              </w:rPr>
            </w:pPr>
            <w:r>
              <w:rPr>
                <w:rFonts w:hint="default" w:ascii="Times New Roman" w:hAnsi="Times New Roman" w:eastAsia="Arial" w:cs="Times New Roman"/>
                <w:color w:val="212121"/>
                <w:sz w:val="21"/>
                <w:szCs w:val="21"/>
              </w:rPr>
              <w:t>National Identification Number — Nigeria's unique national identity number issued by NIMC</w:t>
            </w:r>
          </w:p>
        </w:tc>
      </w:tr>
      <w:tr w14:paraId="4385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150B1C2D">
            <w:pPr>
              <w:jc w:val="both"/>
              <w:rPr>
                <w:rFonts w:hint="default" w:ascii="Times New Roman" w:hAnsi="Times New Roman" w:cs="Times New Roman"/>
              </w:rPr>
            </w:pPr>
            <w:r>
              <w:rPr>
                <w:rFonts w:hint="default" w:ascii="Times New Roman" w:hAnsi="Times New Roman" w:eastAsia="Arial" w:cs="Times New Roman"/>
                <w:color w:val="212121"/>
                <w:sz w:val="21"/>
                <w:szCs w:val="21"/>
              </w:rPr>
              <w:t>VIN</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F0EA375">
            <w:pPr>
              <w:jc w:val="both"/>
              <w:rPr>
                <w:rFonts w:hint="default" w:ascii="Times New Roman" w:hAnsi="Times New Roman" w:cs="Times New Roman"/>
              </w:rPr>
            </w:pPr>
            <w:r>
              <w:rPr>
                <w:rFonts w:hint="default" w:ascii="Times New Roman" w:hAnsi="Times New Roman" w:eastAsia="Arial" w:cs="Times New Roman"/>
                <w:color w:val="212121"/>
                <w:sz w:val="21"/>
                <w:szCs w:val="21"/>
              </w:rPr>
              <w:t>Voter Identification Number — a unique identifier tied to a voter's registration record</w:t>
            </w:r>
          </w:p>
        </w:tc>
      </w:tr>
      <w:tr w14:paraId="2B77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24CB41C">
            <w:pPr>
              <w:jc w:val="both"/>
              <w:rPr>
                <w:rFonts w:hint="default" w:ascii="Times New Roman" w:hAnsi="Times New Roman" w:cs="Times New Roman"/>
              </w:rPr>
            </w:pPr>
            <w:r>
              <w:rPr>
                <w:rFonts w:hint="default" w:ascii="Times New Roman" w:hAnsi="Times New Roman" w:eastAsia="Arial" w:cs="Times New Roman"/>
                <w:color w:val="212121"/>
                <w:sz w:val="21"/>
                <w:szCs w:val="21"/>
              </w:rPr>
              <w:t>INEC</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695B891">
            <w:pPr>
              <w:jc w:val="both"/>
              <w:rPr>
                <w:rFonts w:hint="default" w:ascii="Times New Roman" w:hAnsi="Times New Roman" w:cs="Times New Roman"/>
              </w:rPr>
            </w:pPr>
            <w:r>
              <w:rPr>
                <w:rFonts w:hint="default" w:ascii="Times New Roman" w:hAnsi="Times New Roman" w:eastAsia="Arial" w:cs="Times New Roman"/>
                <w:color w:val="212121"/>
                <w:sz w:val="21"/>
                <w:szCs w:val="21"/>
              </w:rPr>
              <w:t>Independent National Electoral Commission — Nigeria's electoral body</w:t>
            </w:r>
          </w:p>
        </w:tc>
      </w:tr>
      <w:tr w14:paraId="128E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52AECEA8">
            <w:pPr>
              <w:jc w:val="both"/>
              <w:rPr>
                <w:rFonts w:hint="default" w:ascii="Times New Roman" w:hAnsi="Times New Roman" w:cs="Times New Roman"/>
              </w:rPr>
            </w:pPr>
            <w:r>
              <w:rPr>
                <w:rFonts w:hint="default" w:ascii="Times New Roman" w:hAnsi="Times New Roman" w:eastAsia="Arial" w:cs="Times New Roman"/>
                <w:color w:val="212121"/>
                <w:sz w:val="21"/>
                <w:szCs w:val="21"/>
              </w:rPr>
              <w:t>NIMC</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02A47ADD">
            <w:pPr>
              <w:jc w:val="both"/>
              <w:rPr>
                <w:rFonts w:hint="default" w:ascii="Times New Roman" w:hAnsi="Times New Roman" w:cs="Times New Roman"/>
              </w:rPr>
            </w:pPr>
            <w:r>
              <w:rPr>
                <w:rFonts w:hint="default" w:ascii="Times New Roman" w:hAnsi="Times New Roman" w:eastAsia="Arial" w:cs="Times New Roman"/>
                <w:color w:val="212121"/>
                <w:sz w:val="21"/>
                <w:szCs w:val="21"/>
              </w:rPr>
              <w:t>National Identity Management Commission — the body that issues NINs</w:t>
            </w:r>
          </w:p>
        </w:tc>
      </w:tr>
      <w:tr w14:paraId="35AD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8A4D5DC">
            <w:pPr>
              <w:jc w:val="both"/>
              <w:rPr>
                <w:rFonts w:hint="default" w:ascii="Times New Roman" w:hAnsi="Times New Roman" w:cs="Times New Roman"/>
              </w:rPr>
            </w:pPr>
            <w:r>
              <w:rPr>
                <w:rFonts w:hint="default" w:ascii="Times New Roman" w:hAnsi="Times New Roman" w:eastAsia="Arial" w:cs="Times New Roman"/>
                <w:color w:val="212121"/>
                <w:sz w:val="21"/>
                <w:szCs w:val="21"/>
              </w:rPr>
              <w:t>NDPR</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753952DF">
            <w:pPr>
              <w:jc w:val="both"/>
              <w:rPr>
                <w:rFonts w:hint="default" w:ascii="Times New Roman" w:hAnsi="Times New Roman" w:cs="Times New Roman"/>
              </w:rPr>
            </w:pPr>
            <w:r>
              <w:rPr>
                <w:rFonts w:hint="default" w:ascii="Times New Roman" w:hAnsi="Times New Roman" w:eastAsia="Arial" w:cs="Times New Roman"/>
                <w:color w:val="212121"/>
                <w:sz w:val="21"/>
                <w:szCs w:val="21"/>
              </w:rPr>
              <w:t>Nigeria Data Protection Regulation — Nigeria's primary data privacy law</w:t>
            </w:r>
          </w:p>
        </w:tc>
      </w:tr>
      <w:tr w14:paraId="48DE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80606B8">
            <w:pPr>
              <w:jc w:val="both"/>
              <w:rPr>
                <w:rFonts w:hint="default" w:ascii="Times New Roman" w:hAnsi="Times New Roman" w:cs="Times New Roman"/>
              </w:rPr>
            </w:pPr>
            <w:r>
              <w:rPr>
                <w:rFonts w:hint="default" w:ascii="Times New Roman" w:hAnsi="Times New Roman" w:eastAsia="Arial" w:cs="Times New Roman"/>
                <w:color w:val="212121"/>
                <w:sz w:val="21"/>
                <w:szCs w:val="21"/>
              </w:rPr>
              <w:t>LGA</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4930DC02">
            <w:pPr>
              <w:jc w:val="both"/>
              <w:rPr>
                <w:rFonts w:hint="default" w:ascii="Times New Roman" w:hAnsi="Times New Roman" w:cs="Times New Roman"/>
              </w:rPr>
            </w:pPr>
            <w:r>
              <w:rPr>
                <w:rFonts w:hint="default" w:ascii="Times New Roman" w:hAnsi="Times New Roman" w:eastAsia="Arial" w:cs="Times New Roman"/>
                <w:color w:val="212121"/>
                <w:sz w:val="21"/>
                <w:szCs w:val="21"/>
              </w:rPr>
              <w:t>Local Government Area — Nigeria's third-tier administrative division (774 total)</w:t>
            </w:r>
          </w:p>
        </w:tc>
      </w:tr>
      <w:tr w14:paraId="053EF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34FF9FA9">
            <w:pPr>
              <w:jc w:val="both"/>
              <w:rPr>
                <w:rFonts w:hint="default" w:ascii="Times New Roman" w:hAnsi="Times New Roman" w:cs="Times New Roman"/>
              </w:rPr>
            </w:pPr>
            <w:r>
              <w:rPr>
                <w:rFonts w:hint="default" w:ascii="Times New Roman" w:hAnsi="Times New Roman" w:eastAsia="Arial" w:cs="Times New Roman"/>
                <w:color w:val="212121"/>
                <w:sz w:val="21"/>
                <w:szCs w:val="21"/>
              </w:rPr>
              <w:t>OTP</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7F61FAB">
            <w:pPr>
              <w:jc w:val="both"/>
              <w:rPr>
                <w:rFonts w:hint="default" w:ascii="Times New Roman" w:hAnsi="Times New Roman" w:cs="Times New Roman"/>
              </w:rPr>
            </w:pPr>
            <w:r>
              <w:rPr>
                <w:rFonts w:hint="default" w:ascii="Times New Roman" w:hAnsi="Times New Roman" w:eastAsia="Arial" w:cs="Times New Roman"/>
                <w:color w:val="212121"/>
                <w:sz w:val="21"/>
                <w:szCs w:val="21"/>
              </w:rPr>
              <w:t>One-Time Password — a time-limited code sent via SMS for authentication</w:t>
            </w:r>
          </w:p>
        </w:tc>
      </w:tr>
      <w:tr w14:paraId="5BF9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862032B">
            <w:pPr>
              <w:jc w:val="both"/>
              <w:rPr>
                <w:rFonts w:hint="default" w:ascii="Times New Roman" w:hAnsi="Times New Roman" w:cs="Times New Roman"/>
              </w:rPr>
            </w:pPr>
            <w:r>
              <w:rPr>
                <w:rFonts w:hint="default" w:ascii="Times New Roman" w:hAnsi="Times New Roman" w:eastAsia="Arial" w:cs="Times New Roman"/>
                <w:color w:val="212121"/>
                <w:sz w:val="21"/>
                <w:szCs w:val="21"/>
              </w:rPr>
              <w:t>RBAC</w:t>
            </w:r>
          </w:p>
        </w:tc>
        <w:tc>
          <w:tcPr>
            <w:tcW w:w="65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tcPr>
          <w:p w14:paraId="75143E85">
            <w:pPr>
              <w:jc w:val="both"/>
              <w:rPr>
                <w:rFonts w:hint="default" w:ascii="Times New Roman" w:hAnsi="Times New Roman" w:cs="Times New Roman"/>
              </w:rPr>
            </w:pPr>
            <w:r>
              <w:rPr>
                <w:rFonts w:hint="default" w:ascii="Times New Roman" w:hAnsi="Times New Roman" w:eastAsia="Arial" w:cs="Times New Roman"/>
                <w:color w:val="212121"/>
                <w:sz w:val="21"/>
                <w:szCs w:val="21"/>
              </w:rPr>
              <w:t>Role-Based Access Control — a security model restricting system access based on user role</w:t>
            </w:r>
          </w:p>
        </w:tc>
      </w:tr>
      <w:tr w14:paraId="640A6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6532FDFF">
            <w:pPr>
              <w:jc w:val="both"/>
              <w:rPr>
                <w:rFonts w:hint="default" w:ascii="Times New Roman" w:hAnsi="Times New Roman" w:cs="Times New Roman"/>
              </w:rPr>
            </w:pPr>
            <w:r>
              <w:rPr>
                <w:rFonts w:hint="default" w:ascii="Times New Roman" w:hAnsi="Times New Roman" w:eastAsia="Arial" w:cs="Times New Roman"/>
                <w:color w:val="212121"/>
                <w:sz w:val="21"/>
                <w:szCs w:val="21"/>
              </w:rPr>
              <w:t>KPI</w:t>
            </w:r>
          </w:p>
        </w:tc>
        <w:tc>
          <w:tcPr>
            <w:tcW w:w="6560" w:type="dxa"/>
            <w:tcBorders>
              <w:top w:val="single" w:color="BDBDBD" w:sz="0" w:space="0"/>
              <w:left w:val="single" w:color="BDBDBD" w:sz="0" w:space="0"/>
              <w:bottom w:val="single" w:color="BDBDBD" w:sz="0" w:space="0"/>
              <w:right w:val="single" w:color="BDBDBD" w:sz="0" w:space="0"/>
            </w:tcBorders>
            <w:shd w:val="clear" w:color="auto" w:fill="F5F5F5"/>
            <w:tcMar>
              <w:top w:w="80" w:type="dxa"/>
              <w:left w:w="140" w:type="dxa"/>
              <w:bottom w:w="80" w:type="dxa"/>
              <w:right w:w="140" w:type="dxa"/>
            </w:tcMar>
          </w:tcPr>
          <w:p w14:paraId="06814FBC">
            <w:pPr>
              <w:jc w:val="both"/>
              <w:rPr>
                <w:rFonts w:hint="default" w:ascii="Times New Roman" w:hAnsi="Times New Roman" w:cs="Times New Roman"/>
              </w:rPr>
            </w:pPr>
            <w:r>
              <w:rPr>
                <w:rFonts w:hint="default" w:ascii="Times New Roman" w:hAnsi="Times New Roman" w:eastAsia="Arial" w:cs="Times New Roman"/>
                <w:color w:val="212121"/>
                <w:sz w:val="21"/>
                <w:szCs w:val="21"/>
              </w:rPr>
              <w:t>Key Performance Indicator — a measurable metric used to evaluate platform performance</w:t>
            </w:r>
          </w:p>
        </w:tc>
      </w:tr>
    </w:tbl>
    <w:p w14:paraId="186FDA96">
      <w:pPr>
        <w:spacing w:before="80" w:after="80"/>
        <w:jc w:val="both"/>
        <w:rPr>
          <w:rFonts w:hint="default" w:ascii="Times New Roman" w:hAnsi="Times New Roman" w:cs="Times New Roman"/>
        </w:rPr>
      </w:pPr>
    </w:p>
    <w:bookmarkEnd w:id="0"/>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ndara">
    <w:panose1 w:val="020E0502030303020204"/>
    <w:charset w:val="00"/>
    <w:family w:val="auto"/>
    <w:pitch w:val="default"/>
    <w:sig w:usb0="A00002EF" w:usb1="4000A44B" w:usb2="00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583BD">
    <w:pPr>
      <w:pStyle w:val="12"/>
      <w:rPr>
        <w:rFonts w:hint="default"/>
        <w:lang w:val="en-GB"/>
      </w:rPr>
    </w:pPr>
    <w:r>
      <w:rPr>
        <w:rFonts w:hint="default"/>
        <w:lang w:val="en-GB"/>
      </w:rPr>
      <w:tab/>
    </w:r>
  </w:p>
  <w:p w14:paraId="63A4B449">
    <w:pPr>
      <w:pStyle w:val="12"/>
      <w:rPr>
        <w:rFonts w:hint="default"/>
        <w:lang w:val="en-GB"/>
      </w:rPr>
    </w:pPr>
    <w:r>
      <w:rPr>
        <w:rFonts w:hint="default"/>
        <w:lang w:val="en-GB"/>
      </w:rPr>
      <w:tab/>
      <w:t xml:space="preserve">        Prepared by Abioye Timileyin .C</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15CA03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B5E20"/>
      <w:sz w:val="36"/>
      <w:szCs w:val="36"/>
    </w:rPr>
  </w:style>
  <w:style w:type="paragraph" w:styleId="3">
    <w:name w:val="heading 2"/>
    <w:next w:val="1"/>
    <w:qFormat/>
    <w:uiPriority w:val="0"/>
    <w:pPr>
      <w:spacing w:before="320" w:after="120"/>
      <w:outlineLvl w:val="1"/>
    </w:pPr>
    <w:rPr>
      <w:rFonts w:ascii="Arial" w:hAnsi="Arial" w:eastAsia="Arial" w:cs="Arial"/>
      <w:b/>
      <w:bCs/>
      <w:color w:val="2E7D32"/>
      <w:sz w:val="28"/>
      <w:szCs w:val="28"/>
    </w:rPr>
  </w:style>
  <w:style w:type="paragraph" w:styleId="4">
    <w:name w:val="heading 3"/>
    <w:next w:val="1"/>
    <w:qFormat/>
    <w:uiPriority w:val="0"/>
    <w:pPr>
      <w:spacing w:before="240" w:after="80"/>
      <w:outlineLvl w:val="2"/>
    </w:pPr>
    <w:rPr>
      <w:rFonts w:ascii="Arial" w:hAnsi="Arial" w:eastAsia="Arial" w:cs="Arial"/>
      <w:b/>
      <w:bCs/>
      <w:color w:val="212121"/>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72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2026-05-13T08:30:00Z</dcterms:created>
  <dc:creator>Un-named</dc:creator>
  <cp:lastModifiedBy>Timileyin Abioye</cp:lastModifiedBy>
  <dcterms:modified xsi:type="dcterms:W3CDTF">2026-05-13T09:53:26Z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ACD733955AA6441496532DF3814EB991_12</vt:lpwstr>
  </property>
</Properties>
</file>