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5365" w14:textId="1320F105" w:rsidR="00571B3C" w:rsidRDefault="002263AC">
      <w:r>
        <w:t>Paper Notes</w:t>
      </w:r>
      <w:r w:rsidR="00B41DA6">
        <w:t>:</w:t>
      </w:r>
    </w:p>
    <w:p w14:paraId="0003E6A0" w14:textId="7A18D5B6" w:rsidR="00B41DA6" w:rsidRDefault="00B41DA6">
      <w:r>
        <w:t xml:space="preserve">Link: </w:t>
      </w:r>
      <w:hyperlink r:id="rId5" w:history="1">
        <w:r w:rsidRPr="00AE044E">
          <w:rPr>
            <w:rStyle w:val="Hyperlink"/>
          </w:rPr>
          <w:t>https://arxiv.org/pdf/2203.07436v3.pdf</w:t>
        </w:r>
      </w:hyperlink>
    </w:p>
    <w:p w14:paraId="7A81FDC5" w14:textId="434895BF" w:rsidR="002263AC" w:rsidRDefault="002263AC">
      <w:r>
        <w:t xml:space="preserve">From: </w:t>
      </w:r>
      <w:proofErr w:type="spellStart"/>
      <w:r>
        <w:t>SuperAnimal</w:t>
      </w:r>
      <w:proofErr w:type="spellEnd"/>
      <w:r>
        <w:t xml:space="preserve"> pretrained pose estimation models for behavioral analysis</w:t>
      </w:r>
    </w:p>
    <w:p w14:paraId="476A0396" w14:textId="77777777" w:rsidR="002263AC" w:rsidRDefault="002263AC" w:rsidP="002263AC">
      <w:pPr>
        <w:pStyle w:val="ListParagraph"/>
        <w:numPr>
          <w:ilvl w:val="0"/>
          <w:numId w:val="1"/>
        </w:numPr>
      </w:pPr>
      <w:r>
        <w:t>reliable inference of poses currently requires domain knowledge and manual labeling</w:t>
      </w:r>
    </w:p>
    <w:p w14:paraId="5B98FAE3" w14:textId="16DDB600" w:rsidR="00B41DA6" w:rsidRDefault="002263AC" w:rsidP="00B41DA6">
      <w:pPr>
        <w:pStyle w:val="ListParagraph"/>
      </w:pPr>
      <w:r>
        <w:t>effort to build supervised models</w:t>
      </w:r>
    </w:p>
    <w:p w14:paraId="4226FFCE" w14:textId="0D4224BB" w:rsidR="00B41DA6" w:rsidRDefault="00B41DA6" w:rsidP="00B41DA6">
      <w:pPr>
        <w:pStyle w:val="ListParagraph"/>
        <w:numPr>
          <w:ilvl w:val="0"/>
          <w:numId w:val="1"/>
        </w:numPr>
      </w:pPr>
      <w:r>
        <w:t>models: 2,3,7,8</w:t>
      </w:r>
    </w:p>
    <w:p w14:paraId="1EEE3AA9" w14:textId="137DAB18" w:rsidR="00B41DA6" w:rsidRDefault="00B41DA6" w:rsidP="00B41DA6">
      <w:pPr>
        <w:pStyle w:val="ListParagraph"/>
        <w:numPr>
          <w:ilvl w:val="0"/>
          <w:numId w:val="1"/>
        </w:numPr>
      </w:pPr>
      <w:r>
        <w:t xml:space="preserve">Open-Source pose estimation software, such as </w:t>
      </w:r>
    </w:p>
    <w:p w14:paraId="51FF7D5E" w14:textId="6C025747" w:rsidR="00B41DA6" w:rsidRDefault="00B41DA6" w:rsidP="00B41DA6">
      <w:pPr>
        <w:pStyle w:val="ListParagraph"/>
        <w:numPr>
          <w:ilvl w:val="1"/>
          <w:numId w:val="1"/>
        </w:numPr>
      </w:pPr>
      <w:r>
        <w:t>Others (11,14,7)</w:t>
      </w:r>
    </w:p>
    <w:p w14:paraId="68ECE95D" w14:textId="57198040" w:rsidR="00B41DA6" w:rsidRDefault="00B41DA6" w:rsidP="00B41DA6">
      <w:pPr>
        <w:pStyle w:val="ListParagraph"/>
        <w:numPr>
          <w:ilvl w:val="1"/>
          <w:numId w:val="1"/>
        </w:numPr>
      </w:pPr>
      <w:proofErr w:type="spellStart"/>
      <w:r>
        <w:t>DeepLabCut</w:t>
      </w:r>
      <w:proofErr w:type="spellEnd"/>
      <w:r>
        <w:t xml:space="preserve"> (9,10)</w:t>
      </w:r>
    </w:p>
    <w:p w14:paraId="656E756B" w14:textId="5EA8974B" w:rsidR="00B41DA6" w:rsidRDefault="00B41DA6" w:rsidP="00B41DA6">
      <w:pPr>
        <w:pStyle w:val="ListParagraph"/>
        <w:numPr>
          <w:ilvl w:val="0"/>
          <w:numId w:val="1"/>
        </w:numPr>
      </w:pPr>
      <w:proofErr w:type="spellStart"/>
      <w:r>
        <w:t>DeeplabCut</w:t>
      </w:r>
      <w:proofErr w:type="spellEnd"/>
      <w:r>
        <w:t xml:space="preserve"> offers flexibility to train customized pose models of various animals in diverse settings, requires around 100-800 human labeled images to train typical lab animal pose estimator that matches human level accuracy (9,10), due to its transfer learning abilities (9,16)</w:t>
      </w:r>
    </w:p>
    <w:p w14:paraId="78B24C0F" w14:textId="5AD56B9F" w:rsidR="00B41DA6" w:rsidRPr="00B41DA6" w:rsidRDefault="00B41DA6" w:rsidP="00B41DA6">
      <w:pPr>
        <w:pStyle w:val="ListParagraph"/>
        <w:numPr>
          <w:ilvl w:val="0"/>
          <w:numId w:val="1"/>
        </w:numPr>
        <w:rPr>
          <w:highlight w:val="yellow"/>
        </w:rPr>
      </w:pPr>
      <w:r w:rsidRPr="00B41DA6">
        <w:rPr>
          <w:highlight w:val="yellow"/>
        </w:rPr>
        <w:t>Panoptic paradigm -&gt; adaptation across many species, environment, and video sizes</w:t>
      </w:r>
    </w:p>
    <w:p w14:paraId="21A32B60" w14:textId="54038B11" w:rsidR="00B41DA6" w:rsidRDefault="00B41DA6" w:rsidP="00B41DA6">
      <w:pPr>
        <w:pStyle w:val="ListParagraph"/>
        <w:numPr>
          <w:ilvl w:val="0"/>
          <w:numId w:val="1"/>
        </w:numPr>
      </w:pPr>
      <w:proofErr w:type="spellStart"/>
      <w:r>
        <w:t>SuperAnimal</w:t>
      </w:r>
      <w:proofErr w:type="spellEnd"/>
      <w:r>
        <w:t xml:space="preserve"> combines diverse datasets into two broad unified pose models that </w:t>
      </w:r>
      <w:proofErr w:type="gramStart"/>
      <w:r w:rsidRPr="00B41DA6">
        <w:rPr>
          <w:highlight w:val="yellow"/>
        </w:rPr>
        <w:t>covers</w:t>
      </w:r>
      <w:proofErr w:type="gramEnd"/>
      <w:r w:rsidRPr="00B41DA6">
        <w:rPr>
          <w:highlight w:val="yellow"/>
        </w:rPr>
        <w:t xml:space="preserve"> over 45 species of mammals with 27-39 </w:t>
      </w:r>
      <w:proofErr w:type="spellStart"/>
      <w:r w:rsidRPr="00B41DA6">
        <w:rPr>
          <w:highlight w:val="yellow"/>
        </w:rPr>
        <w:t>keypoints</w:t>
      </w:r>
      <w:proofErr w:type="spellEnd"/>
      <w:r w:rsidRPr="00B41DA6">
        <w:rPr>
          <w:highlight w:val="yellow"/>
        </w:rPr>
        <w:t>.</w:t>
      </w:r>
    </w:p>
    <w:p w14:paraId="05EAF131" w14:textId="62A3208C" w:rsidR="00B41DA6" w:rsidRDefault="00B41DA6" w:rsidP="00B41DA6"/>
    <w:p w14:paraId="7147294F" w14:textId="08D44C4B" w:rsidR="00B41DA6" w:rsidRDefault="00B41DA6" w:rsidP="00B41DA6">
      <w:r>
        <w:t>Keywords:</w:t>
      </w:r>
    </w:p>
    <w:p w14:paraId="5F85A408" w14:textId="47DF06BD" w:rsidR="00B41DA6" w:rsidRDefault="00B41DA6" w:rsidP="00B41DA6">
      <w:pPr>
        <w:pStyle w:val="ListParagraph"/>
        <w:numPr>
          <w:ilvl w:val="0"/>
          <w:numId w:val="1"/>
        </w:numPr>
      </w:pPr>
      <w:proofErr w:type="spellStart"/>
      <w:r>
        <w:t>keypoint</w:t>
      </w:r>
      <w:proofErr w:type="spellEnd"/>
      <w:r>
        <w:t xml:space="preserve"> matching algorithm to automatically align out-of-distribution datasets with our models. Then, at inference time, to minimize domain shifts, we developed a spatial-pyramid search method to account for changes in animal size (or use a top-down detector). We also developed a rapid, unsupervised video-adaptation method that uses pseudo-labeling to minimize temporal jitter in videos and allows users to fine-tune videos without any data labeling.</w:t>
      </w:r>
    </w:p>
    <w:p w14:paraId="596D7901" w14:textId="2BB46D32" w:rsidR="00B41DA6" w:rsidRDefault="00B41DA6" w:rsidP="00B41DA6">
      <w:pPr>
        <w:pStyle w:val="ListParagraph"/>
        <w:numPr>
          <w:ilvl w:val="0"/>
          <w:numId w:val="1"/>
        </w:numPr>
      </w:pPr>
      <w:r>
        <w:t xml:space="preserve">We developed models based on state-of-the-art convolutional neural networks (CNNs), such as </w:t>
      </w:r>
      <w:proofErr w:type="spellStart"/>
      <w:r>
        <w:t>HRNet</w:t>
      </w:r>
      <w:proofErr w:type="spellEnd"/>
      <w:r>
        <w:t xml:space="preserve"> (18) and </w:t>
      </w:r>
      <w:proofErr w:type="spellStart"/>
      <w:r>
        <w:t>DLCRNet</w:t>
      </w:r>
      <w:proofErr w:type="spellEnd"/>
      <w:r>
        <w:t xml:space="preserve"> (10</w:t>
      </w:r>
      <w:proofErr w:type="gramStart"/>
      <w:r>
        <w:t>), and</w:t>
      </w:r>
      <w:proofErr w:type="gramEnd"/>
      <w:r>
        <w:t xml:space="preserve"> </w:t>
      </w:r>
      <w:proofErr w:type="gramStart"/>
      <w:r>
        <w:t>introduce</w:t>
      </w:r>
      <w:proofErr w:type="gramEnd"/>
      <w:r>
        <w:t xml:space="preserve"> </w:t>
      </w:r>
      <w:proofErr w:type="spellStart"/>
      <w:r>
        <w:t>AnimalTokenPose</w:t>
      </w:r>
      <w:proofErr w:type="spellEnd"/>
      <w:r>
        <w:t xml:space="preserve"> that uses transformers (19–21). We show that the resulting models have excellent zero-shot performance (i.e., with no additional training, tested on new data), and our approach outperforms ImageNet-pretraining on five benchmarks. If users then want to use these new weights for fine-tuning, we show they are 10X more data efficient, and our video adaptation method allows for smooth, refined videos that can be used in behavioral analysis pipelines.</w:t>
      </w:r>
    </w:p>
    <w:p w14:paraId="6318826B" w14:textId="0264106F" w:rsidR="00A0775E" w:rsidRDefault="00A0775E" w:rsidP="00B41DA6">
      <w:pPr>
        <w:pStyle w:val="ListParagraph"/>
        <w:numPr>
          <w:ilvl w:val="0"/>
          <w:numId w:val="1"/>
        </w:numPr>
      </w:pPr>
      <w:r>
        <w:t xml:space="preserve">Figure 1. The </w:t>
      </w:r>
      <w:proofErr w:type="spellStart"/>
      <w:r>
        <w:t>DeepLabCut</w:t>
      </w:r>
      <w:proofErr w:type="spellEnd"/>
      <w:r>
        <w:t xml:space="preserve"> Model Zoo, the </w:t>
      </w:r>
      <w:proofErr w:type="spellStart"/>
      <w:r>
        <w:t>SuperAnimal</w:t>
      </w:r>
      <w:proofErr w:type="spellEnd"/>
      <w:r>
        <w:t xml:space="preserve"> method, and </w:t>
      </w:r>
      <w:proofErr w:type="spellStart"/>
      <w:r>
        <w:t>SuperAnimal-TopViewMouse</w:t>
      </w:r>
      <w:proofErr w:type="spellEnd"/>
      <w:r>
        <w:t xml:space="preserve"> model performance. a: The website can collect data shared by the research community; </w:t>
      </w:r>
      <w:proofErr w:type="spellStart"/>
      <w:r>
        <w:t>SuperAnimal</w:t>
      </w:r>
      <w:proofErr w:type="spellEnd"/>
      <w:r>
        <w:t xml:space="preserve"> models are </w:t>
      </w:r>
      <w:proofErr w:type="gramStart"/>
      <w:r>
        <w:t>trained, and</w:t>
      </w:r>
      <w:proofErr w:type="gramEnd"/>
      <w:r>
        <w:t xml:space="preserve"> can be used for inference on novel images and videos with or without further training. b: The panoptic animal pose estimation approach unifies the vocabulary of pose data across labs, such that each individual dataset is a subset of a super-set </w:t>
      </w:r>
      <w:proofErr w:type="spellStart"/>
      <w:r>
        <w:t>keypoint</w:t>
      </w:r>
      <w:proofErr w:type="spellEnd"/>
      <w:r>
        <w:t xml:space="preserve"> space, independently of its naming. c: For canonical, task-agnostic transfer learning, the encoder learns universal visual features from ImageNet, and a randomly initialized decoder is used to learn the pose from the downstream dataset. For task-aware fine-tuning, both encoder and decoder learn task-related visual-pose features in the pre-training datasets and the decoder is fine-tuned to update pose priors in downstream datasets. Crucially, the network has pose-estimation specific weights. d: Memory-replay combines the strengths of </w:t>
      </w:r>
      <w:proofErr w:type="spellStart"/>
      <w:r>
        <w:lastRenderedPageBreak/>
        <w:t>SuperAnimal</w:t>
      </w:r>
      <w:proofErr w:type="spellEnd"/>
      <w:r>
        <w:t xml:space="preserve"> models’ zero-shot inference, data combination strategy, and leveraging labeled data for fine-tuning (if needed). It achieves better data efficiency. e: Data efficiency of baseline (ImageNet) and various </w:t>
      </w:r>
      <w:proofErr w:type="spellStart"/>
      <w:r>
        <w:t>SuperAnimal</w:t>
      </w:r>
      <w:proofErr w:type="spellEnd"/>
      <w:r>
        <w:t xml:space="preserve"> fine-tuning methods on the DLC-</w:t>
      </w:r>
      <w:proofErr w:type="spellStart"/>
      <w:r>
        <w:t>Openfield</w:t>
      </w:r>
      <w:proofErr w:type="spellEnd"/>
      <w:r>
        <w:t xml:space="preserve"> OOD dataset. Grey shadow represents minimum, maximum and blue dash is the mean for zero-shot performance across three shuffles. Large, connected dots represent mean results across three shuffles and smaller dots represent results for individual shuffles. f: Using memory replay avoids catastrophic forgetting; here all </w:t>
      </w:r>
      <w:proofErr w:type="spellStart"/>
      <w:r>
        <w:t>keypoints</w:t>
      </w:r>
      <w:proofErr w:type="spellEnd"/>
      <w:r>
        <w:t xml:space="preserve"> are predicted. g: Top: </w:t>
      </w:r>
      <w:proofErr w:type="spellStart"/>
      <w:r>
        <w:t>SuperAnimal-TopViewMouse</w:t>
      </w:r>
      <w:proofErr w:type="spellEnd"/>
      <w:r>
        <w:t xml:space="preserve"> qualitative results on the within distribution test images (IID). They were randomly selected based on visibility of the </w:t>
      </w:r>
      <w:proofErr w:type="spellStart"/>
      <w:r>
        <w:t>keypoints</w:t>
      </w:r>
      <w:proofErr w:type="spellEnd"/>
      <w:r>
        <w:t xml:space="preserve"> within the figure (but not on performance). Full </w:t>
      </w:r>
      <w:proofErr w:type="spellStart"/>
      <w:r>
        <w:t>keypoint</w:t>
      </w:r>
      <w:proofErr w:type="spellEnd"/>
      <w:r>
        <w:t xml:space="preserve"> color and mapping is available in Extended Data Figure S1). h: Top: Transformers also perform well on OOD tasks. Bottom: visualization of model performance on OOD images using </w:t>
      </w:r>
      <w:proofErr w:type="spellStart"/>
      <w:r>
        <w:t>DLCRNet</w:t>
      </w:r>
      <w:proofErr w:type="spellEnd"/>
      <w:r>
        <w:t>.</w:t>
      </w:r>
    </w:p>
    <w:sectPr w:rsidR="00A0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32B9"/>
    <w:multiLevelType w:val="hybridMultilevel"/>
    <w:tmpl w:val="C0A2A722"/>
    <w:lvl w:ilvl="0" w:tplc="E43449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8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AC"/>
    <w:rsid w:val="00006933"/>
    <w:rsid w:val="00015202"/>
    <w:rsid w:val="00017C0C"/>
    <w:rsid w:val="00031746"/>
    <w:rsid w:val="00040289"/>
    <w:rsid w:val="00044DDA"/>
    <w:rsid w:val="000510DC"/>
    <w:rsid w:val="00097F35"/>
    <w:rsid w:val="000C421A"/>
    <w:rsid w:val="000E19AB"/>
    <w:rsid w:val="000E2185"/>
    <w:rsid w:val="00105804"/>
    <w:rsid w:val="00120BBB"/>
    <w:rsid w:val="00127362"/>
    <w:rsid w:val="001370E7"/>
    <w:rsid w:val="001511E3"/>
    <w:rsid w:val="00156193"/>
    <w:rsid w:val="001600A1"/>
    <w:rsid w:val="00181928"/>
    <w:rsid w:val="00185FEA"/>
    <w:rsid w:val="001B71C0"/>
    <w:rsid w:val="001C24A9"/>
    <w:rsid w:val="001E114E"/>
    <w:rsid w:val="00215A5A"/>
    <w:rsid w:val="002263AC"/>
    <w:rsid w:val="0025066D"/>
    <w:rsid w:val="00251844"/>
    <w:rsid w:val="0026384F"/>
    <w:rsid w:val="00265D70"/>
    <w:rsid w:val="00282350"/>
    <w:rsid w:val="002B12A7"/>
    <w:rsid w:val="002B3862"/>
    <w:rsid w:val="002C776F"/>
    <w:rsid w:val="002E1453"/>
    <w:rsid w:val="002E267F"/>
    <w:rsid w:val="0030579B"/>
    <w:rsid w:val="0031011A"/>
    <w:rsid w:val="003318F9"/>
    <w:rsid w:val="0034708A"/>
    <w:rsid w:val="0037456F"/>
    <w:rsid w:val="00384404"/>
    <w:rsid w:val="0039198F"/>
    <w:rsid w:val="003A03F0"/>
    <w:rsid w:val="003B319B"/>
    <w:rsid w:val="003C67A5"/>
    <w:rsid w:val="003D6E78"/>
    <w:rsid w:val="00403AC5"/>
    <w:rsid w:val="0042011B"/>
    <w:rsid w:val="00421D5D"/>
    <w:rsid w:val="00422F25"/>
    <w:rsid w:val="0042498B"/>
    <w:rsid w:val="00434F0D"/>
    <w:rsid w:val="0044083E"/>
    <w:rsid w:val="00443878"/>
    <w:rsid w:val="00450755"/>
    <w:rsid w:val="00451845"/>
    <w:rsid w:val="004623A1"/>
    <w:rsid w:val="00465A3D"/>
    <w:rsid w:val="004A47F3"/>
    <w:rsid w:val="004A613D"/>
    <w:rsid w:val="004C55A1"/>
    <w:rsid w:val="004E07BD"/>
    <w:rsid w:val="005571E3"/>
    <w:rsid w:val="00571B3C"/>
    <w:rsid w:val="005730BB"/>
    <w:rsid w:val="005B237C"/>
    <w:rsid w:val="005E049F"/>
    <w:rsid w:val="00617B8C"/>
    <w:rsid w:val="00666FC8"/>
    <w:rsid w:val="00690B4E"/>
    <w:rsid w:val="00693028"/>
    <w:rsid w:val="006A49D7"/>
    <w:rsid w:val="006C64D1"/>
    <w:rsid w:val="00717AC9"/>
    <w:rsid w:val="00750ECC"/>
    <w:rsid w:val="00761544"/>
    <w:rsid w:val="00786F3B"/>
    <w:rsid w:val="007A75E6"/>
    <w:rsid w:val="007B1CFB"/>
    <w:rsid w:val="007B276C"/>
    <w:rsid w:val="007B5B8E"/>
    <w:rsid w:val="007B5C62"/>
    <w:rsid w:val="007C4F56"/>
    <w:rsid w:val="007F457C"/>
    <w:rsid w:val="007F73EF"/>
    <w:rsid w:val="00805042"/>
    <w:rsid w:val="00815582"/>
    <w:rsid w:val="00816431"/>
    <w:rsid w:val="008353CD"/>
    <w:rsid w:val="00857710"/>
    <w:rsid w:val="00860681"/>
    <w:rsid w:val="008649B6"/>
    <w:rsid w:val="00872887"/>
    <w:rsid w:val="0087453E"/>
    <w:rsid w:val="00881357"/>
    <w:rsid w:val="008C2597"/>
    <w:rsid w:val="008D13DC"/>
    <w:rsid w:val="008D2D58"/>
    <w:rsid w:val="008E1601"/>
    <w:rsid w:val="008F0465"/>
    <w:rsid w:val="008F4F11"/>
    <w:rsid w:val="00911B0E"/>
    <w:rsid w:val="00924F55"/>
    <w:rsid w:val="0093480D"/>
    <w:rsid w:val="009515F7"/>
    <w:rsid w:val="00956921"/>
    <w:rsid w:val="0099274E"/>
    <w:rsid w:val="009B6ED5"/>
    <w:rsid w:val="009D265F"/>
    <w:rsid w:val="009F1513"/>
    <w:rsid w:val="00A0411E"/>
    <w:rsid w:val="00A04222"/>
    <w:rsid w:val="00A0775E"/>
    <w:rsid w:val="00A31493"/>
    <w:rsid w:val="00A372B9"/>
    <w:rsid w:val="00A43417"/>
    <w:rsid w:val="00A914FD"/>
    <w:rsid w:val="00AC086C"/>
    <w:rsid w:val="00AC453A"/>
    <w:rsid w:val="00AE1BC0"/>
    <w:rsid w:val="00AF2CD8"/>
    <w:rsid w:val="00AF4218"/>
    <w:rsid w:val="00B12ADE"/>
    <w:rsid w:val="00B1557C"/>
    <w:rsid w:val="00B32D8D"/>
    <w:rsid w:val="00B41DA6"/>
    <w:rsid w:val="00B5309E"/>
    <w:rsid w:val="00B713E8"/>
    <w:rsid w:val="00B82164"/>
    <w:rsid w:val="00BA2D0F"/>
    <w:rsid w:val="00BB2498"/>
    <w:rsid w:val="00BB7405"/>
    <w:rsid w:val="00BC60AB"/>
    <w:rsid w:val="00BD2BAD"/>
    <w:rsid w:val="00C20A11"/>
    <w:rsid w:val="00C2694D"/>
    <w:rsid w:val="00C26E3B"/>
    <w:rsid w:val="00C431BD"/>
    <w:rsid w:val="00C66B5E"/>
    <w:rsid w:val="00C66FCC"/>
    <w:rsid w:val="00C77993"/>
    <w:rsid w:val="00C813F1"/>
    <w:rsid w:val="00CA1ABF"/>
    <w:rsid w:val="00CB4F90"/>
    <w:rsid w:val="00CF0865"/>
    <w:rsid w:val="00CF63DF"/>
    <w:rsid w:val="00D17597"/>
    <w:rsid w:val="00D240A2"/>
    <w:rsid w:val="00D31812"/>
    <w:rsid w:val="00D5152A"/>
    <w:rsid w:val="00D52E9B"/>
    <w:rsid w:val="00D559D4"/>
    <w:rsid w:val="00D6651B"/>
    <w:rsid w:val="00D816E6"/>
    <w:rsid w:val="00D97700"/>
    <w:rsid w:val="00DA1C09"/>
    <w:rsid w:val="00DC24E9"/>
    <w:rsid w:val="00DD7898"/>
    <w:rsid w:val="00E02A89"/>
    <w:rsid w:val="00E31D36"/>
    <w:rsid w:val="00E32995"/>
    <w:rsid w:val="00E70E7C"/>
    <w:rsid w:val="00E91B85"/>
    <w:rsid w:val="00EB3E15"/>
    <w:rsid w:val="00EB6612"/>
    <w:rsid w:val="00EE1376"/>
    <w:rsid w:val="00EE1C00"/>
    <w:rsid w:val="00EE2B0F"/>
    <w:rsid w:val="00EF1398"/>
    <w:rsid w:val="00F25C56"/>
    <w:rsid w:val="00F27316"/>
    <w:rsid w:val="00F30464"/>
    <w:rsid w:val="00F57D6D"/>
    <w:rsid w:val="00F704FD"/>
    <w:rsid w:val="00FB6143"/>
    <w:rsid w:val="00FB6587"/>
    <w:rsid w:val="00FD179F"/>
    <w:rsid w:val="00FD7CBA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D42F"/>
  <w15:docId w15:val="{4A05AA28-60F0-410E-A129-C0660B8C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203.07436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Hanbali</dc:creator>
  <cp:keywords/>
  <dc:description/>
  <cp:lastModifiedBy>Jonathan Hanbali</cp:lastModifiedBy>
  <cp:revision>2</cp:revision>
  <dcterms:created xsi:type="dcterms:W3CDTF">2023-09-25T20:29:00Z</dcterms:created>
  <dcterms:modified xsi:type="dcterms:W3CDTF">2023-10-07T04:02:00Z</dcterms:modified>
</cp:coreProperties>
</file>