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8F0BC" w14:textId="3DFE1FB7" w:rsidR="0014337A" w:rsidRDefault="0039715F" w:rsidP="0039715F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Dokumentacja dodatkowych funkcji gry Saper</w:t>
      </w:r>
    </w:p>
    <w:p w14:paraId="5ECF91B7" w14:textId="77777777" w:rsidR="0039715F" w:rsidRDefault="0039715F" w:rsidP="0039715F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41E8498B" w14:textId="10F86E01" w:rsidR="0039715F" w:rsidRDefault="0039715F" w:rsidP="0039715F">
      <w:pPr>
        <w:spacing w:line="360" w:lineRule="auto"/>
        <w:rPr>
          <w:rFonts w:ascii="Arial" w:hAnsi="Arial" w:cs="Arial"/>
          <w:sz w:val="28"/>
          <w:szCs w:val="28"/>
        </w:rPr>
      </w:pPr>
      <w:r w:rsidRPr="0039715F">
        <w:rPr>
          <w:rFonts w:ascii="Arial" w:hAnsi="Arial" w:cs="Arial"/>
          <w:sz w:val="28"/>
          <w:szCs w:val="28"/>
        </w:rPr>
        <w:t xml:space="preserve">Klasa </w:t>
      </w:r>
      <w:proofErr w:type="spellStart"/>
      <w:r w:rsidRPr="0039715F">
        <w:rPr>
          <w:rFonts w:ascii="Arial" w:hAnsi="Arial" w:cs="Arial"/>
          <w:sz w:val="28"/>
          <w:szCs w:val="28"/>
        </w:rPr>
        <w:t>MinesweeperBoard</w:t>
      </w:r>
      <w:proofErr w:type="spellEnd"/>
      <w:r w:rsidRPr="0039715F">
        <w:rPr>
          <w:rFonts w:ascii="Arial" w:hAnsi="Arial" w:cs="Arial"/>
          <w:sz w:val="28"/>
          <w:szCs w:val="28"/>
        </w:rPr>
        <w:t>:</w:t>
      </w:r>
    </w:p>
    <w:p w14:paraId="34956325" w14:textId="115B9C07" w:rsidR="0039715F" w:rsidRDefault="0039715F" w:rsidP="0039715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klasy </w:t>
      </w:r>
      <w:proofErr w:type="spellStart"/>
      <w:r>
        <w:rPr>
          <w:rFonts w:ascii="Arial" w:hAnsi="Arial" w:cs="Arial"/>
          <w:sz w:val="28"/>
          <w:szCs w:val="28"/>
        </w:rPr>
        <w:t>MinesweeperBoard</w:t>
      </w:r>
      <w:proofErr w:type="spellEnd"/>
      <w:r>
        <w:rPr>
          <w:rFonts w:ascii="Arial" w:hAnsi="Arial" w:cs="Arial"/>
          <w:sz w:val="28"/>
          <w:szCs w:val="28"/>
        </w:rPr>
        <w:t xml:space="preserve"> zostały dodane takie funkcje jak: </w:t>
      </w:r>
    </w:p>
    <w:p w14:paraId="245D42AF" w14:textId="47F2356C" w:rsidR="0039715F" w:rsidRDefault="0039715F" w:rsidP="0039715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isInBounds</w:t>
      </w:r>
      <w:proofErr w:type="spellEnd"/>
      <w:r>
        <w:rPr>
          <w:rFonts w:ascii="Arial" w:hAnsi="Arial" w:cs="Arial"/>
          <w:sz w:val="28"/>
          <w:szCs w:val="28"/>
        </w:rPr>
        <w:t xml:space="preserve"> – sprawdza, czy wybrane pole mieści się w zakresie planszy.</w:t>
      </w:r>
    </w:p>
    <w:p w14:paraId="2D711E15" w14:textId="0CFDE731" w:rsidR="0039715F" w:rsidRDefault="0039715F" w:rsidP="0039715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recurence</w:t>
      </w:r>
      <w:proofErr w:type="spellEnd"/>
      <w:r>
        <w:rPr>
          <w:rFonts w:ascii="Arial" w:hAnsi="Arial" w:cs="Arial"/>
          <w:sz w:val="28"/>
          <w:szCs w:val="28"/>
        </w:rPr>
        <w:t xml:space="preserve"> – odpowiada za wielokrotne odkrywanie się pól, gdy trafimy na pole wokół którego nie ma żadnych bomb.</w:t>
      </w:r>
    </w:p>
    <w:p w14:paraId="5DFB5A62" w14:textId="05C840B8" w:rsidR="0039715F" w:rsidRDefault="0039715F" w:rsidP="0039715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moveBomb</w:t>
      </w:r>
      <w:proofErr w:type="spellEnd"/>
      <w:r>
        <w:rPr>
          <w:rFonts w:ascii="Arial" w:hAnsi="Arial" w:cs="Arial"/>
          <w:sz w:val="28"/>
          <w:szCs w:val="28"/>
        </w:rPr>
        <w:t xml:space="preserve"> – odpowiada za przemieszczenie bomby w przypadku, gdy w pierwszym ruchu wybierzemy pole na którym została wygenerowana bomba</w:t>
      </w:r>
    </w:p>
    <w:p w14:paraId="290C91D8" w14:textId="621DA737" w:rsidR="0039715F" w:rsidRDefault="0039715F" w:rsidP="0039715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placeBombs</w:t>
      </w:r>
      <w:proofErr w:type="spellEnd"/>
      <w:r>
        <w:rPr>
          <w:rFonts w:ascii="Arial" w:hAnsi="Arial" w:cs="Arial"/>
          <w:sz w:val="28"/>
          <w:szCs w:val="28"/>
        </w:rPr>
        <w:t xml:space="preserve"> – zadaniem funkcji jest wylosowanie współrzędnych bomb na planszy (ilość bomb zależna od wybranego trybu)</w:t>
      </w:r>
    </w:p>
    <w:p w14:paraId="6BFE1D64" w14:textId="45A2082B" w:rsidR="0039715F" w:rsidRDefault="0039715F" w:rsidP="0039715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 niektórych funkcjach podstawowych tej klasy zostały wprowadzone dodatkowe zmiany. Na przykład funkcja </w:t>
      </w:r>
      <w:proofErr w:type="spellStart"/>
      <w:r>
        <w:rPr>
          <w:rFonts w:ascii="Arial" w:hAnsi="Arial" w:cs="Arial"/>
          <w:sz w:val="28"/>
          <w:szCs w:val="28"/>
        </w:rPr>
        <w:t>revealField</w:t>
      </w:r>
      <w:proofErr w:type="spellEnd"/>
      <w:r>
        <w:rPr>
          <w:rFonts w:ascii="Arial" w:hAnsi="Arial" w:cs="Arial"/>
          <w:sz w:val="28"/>
          <w:szCs w:val="28"/>
        </w:rPr>
        <w:t xml:space="preserve"> została zmodyfikowana w ten sposób, aby po pierwszym ruchu odkryło się więcej niż jedno pole (czyli zastosowanie rekurencji).</w:t>
      </w:r>
      <w:r w:rsidR="001F4523">
        <w:rPr>
          <w:rFonts w:ascii="Arial" w:hAnsi="Arial" w:cs="Arial"/>
          <w:sz w:val="28"/>
          <w:szCs w:val="28"/>
        </w:rPr>
        <w:t xml:space="preserve"> W funkcji </w:t>
      </w:r>
      <w:proofErr w:type="spellStart"/>
      <w:r w:rsidR="001F4523">
        <w:rPr>
          <w:rFonts w:ascii="Arial" w:hAnsi="Arial" w:cs="Arial"/>
          <w:sz w:val="28"/>
          <w:szCs w:val="28"/>
        </w:rPr>
        <w:t>toggleFlag</w:t>
      </w:r>
      <w:proofErr w:type="spellEnd"/>
      <w:r w:rsidR="001F4523">
        <w:rPr>
          <w:rFonts w:ascii="Arial" w:hAnsi="Arial" w:cs="Arial"/>
          <w:sz w:val="28"/>
          <w:szCs w:val="28"/>
        </w:rPr>
        <w:t xml:space="preserve"> został dodany licznik umieszczonych flag i warunek, że flaga może zostać postawiona tylko wtedy, gdy ich liczba na planszy nie przekracza liczby bomb w danym trybie gry.</w:t>
      </w:r>
    </w:p>
    <w:p w14:paraId="639F1575" w14:textId="22B038FC" w:rsidR="001F4523" w:rsidRDefault="001F4523" w:rsidP="0039715F">
      <w:pPr>
        <w:spacing w:line="360" w:lineRule="auto"/>
        <w:rPr>
          <w:rFonts w:ascii="Arial" w:hAnsi="Arial" w:cs="Arial"/>
          <w:sz w:val="28"/>
          <w:szCs w:val="28"/>
        </w:rPr>
      </w:pPr>
    </w:p>
    <w:p w14:paraId="18CCBFA9" w14:textId="40651926" w:rsidR="001F4523" w:rsidRDefault="001F4523" w:rsidP="0039715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Klasa </w:t>
      </w:r>
      <w:proofErr w:type="spellStart"/>
      <w:r>
        <w:rPr>
          <w:rFonts w:ascii="Arial" w:hAnsi="Arial" w:cs="Arial"/>
          <w:sz w:val="28"/>
          <w:szCs w:val="28"/>
        </w:rPr>
        <w:t>MSBSFMLView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0DCBD24" w14:textId="0A8221D9" w:rsidR="00CA20BA" w:rsidRDefault="001F4523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 klasie </w:t>
      </w:r>
      <w:proofErr w:type="spellStart"/>
      <w:r>
        <w:rPr>
          <w:rFonts w:ascii="Arial" w:hAnsi="Arial" w:cs="Arial"/>
          <w:sz w:val="28"/>
          <w:szCs w:val="28"/>
        </w:rPr>
        <w:t>MSBSFMLView</w:t>
      </w:r>
      <w:proofErr w:type="spellEnd"/>
      <w:r>
        <w:rPr>
          <w:rFonts w:ascii="Arial" w:hAnsi="Arial" w:cs="Arial"/>
          <w:sz w:val="28"/>
          <w:szCs w:val="28"/>
        </w:rPr>
        <w:t xml:space="preserve"> został dodany licznik flag dostępnych do postawienia, funkcja odpowiadająca za wyświetlenie wszystkich min po przegranej rozgrywce, oraz napis przegranej i wygran</w:t>
      </w:r>
      <w:r w:rsidR="00CA20BA">
        <w:rPr>
          <w:rFonts w:ascii="Arial" w:hAnsi="Arial" w:cs="Arial"/>
          <w:sz w:val="28"/>
          <w:szCs w:val="28"/>
        </w:rPr>
        <w:t>ej.</w:t>
      </w:r>
    </w:p>
    <w:sectPr w:rsidR="00CA2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236"/>
    <w:multiLevelType w:val="hybridMultilevel"/>
    <w:tmpl w:val="9B163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0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5F"/>
    <w:rsid w:val="0014337A"/>
    <w:rsid w:val="00147E43"/>
    <w:rsid w:val="001F4523"/>
    <w:rsid w:val="0039715F"/>
    <w:rsid w:val="003B5361"/>
    <w:rsid w:val="00485CB9"/>
    <w:rsid w:val="006479AB"/>
    <w:rsid w:val="00946736"/>
    <w:rsid w:val="00CA20BA"/>
    <w:rsid w:val="00E9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9D4E"/>
  <w15:chartTrackingRefBased/>
  <w15:docId w15:val="{CA4ADD76-2A0F-48C7-9D36-6E2BEFB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71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71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71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71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71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71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71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71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71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71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wszedyby</dc:creator>
  <cp:keywords/>
  <dc:description/>
  <cp:lastModifiedBy>wiktor wszedyby</cp:lastModifiedBy>
  <cp:revision>2</cp:revision>
  <dcterms:created xsi:type="dcterms:W3CDTF">2024-05-19T18:31:00Z</dcterms:created>
  <dcterms:modified xsi:type="dcterms:W3CDTF">2024-05-26T09:08:00Z</dcterms:modified>
</cp:coreProperties>
</file>