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7C382E">
      <w:r w:rsidRPr="007C382E">
        <w:rPr>
          <w:b/>
          <w:bCs/>
        </w:rPr>
        <w:t>Основні завдання програми:</w:t>
      </w:r>
    </w:p>
    <w:p w14:paraId="270F9035" w14:textId="77777777" w:rsidR="007C382E" w:rsidRPr="007C382E" w:rsidRDefault="007C382E" w:rsidP="007C382E">
      <w:pPr>
        <w:numPr>
          <w:ilvl w:val="0"/>
          <w:numId w:val="31"/>
        </w:numPr>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7C382E">
      <w:pPr>
        <w:numPr>
          <w:ilvl w:val="0"/>
          <w:numId w:val="31"/>
        </w:numPr>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7C382E">
      <w:pPr>
        <w:numPr>
          <w:ilvl w:val="0"/>
          <w:numId w:val="31"/>
        </w:numPr>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7C382E">
      <w:pPr>
        <w:numPr>
          <w:ilvl w:val="0"/>
          <w:numId w:val="31"/>
        </w:numPr>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7C382E">
      <w:pPr>
        <w:numPr>
          <w:ilvl w:val="0"/>
          <w:numId w:val="31"/>
        </w:numPr>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7C382E" w:rsidRDefault="007C382E" w:rsidP="007C382E">
      <w:pPr>
        <w:numPr>
          <w:ilvl w:val="0"/>
          <w:numId w:val="31"/>
        </w:numPr>
      </w:pPr>
      <w:r w:rsidRPr="007C382E">
        <w:lastRenderedPageBreak/>
        <w:t>збереження історії замовлень та відображення їхніх поточних статусів;</w:t>
      </w:r>
    </w:p>
    <w:p w14:paraId="3FD3D8F6" w14:textId="38CFA794" w:rsidR="007C382E" w:rsidRPr="007C382E" w:rsidRDefault="007C382E" w:rsidP="007C382E">
      <w:pPr>
        <w:numPr>
          <w:ilvl w:val="0"/>
          <w:numId w:val="31"/>
        </w:numPr>
      </w:pPr>
      <w:r w:rsidRPr="007C382E">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77777777" w:rsidR="007C382E" w:rsidRPr="007C382E" w:rsidRDefault="007C382E" w:rsidP="007C382E">
      <w:pPr>
        <w:numPr>
          <w:ilvl w:val="0"/>
          <w:numId w:val="32"/>
        </w:numPr>
      </w:pPr>
      <w:r w:rsidRPr="007C382E">
        <w:rPr>
          <w:b/>
          <w:bCs/>
        </w:rPr>
        <w:t>Гість</w:t>
      </w:r>
      <w:r w:rsidRPr="007C382E">
        <w:t xml:space="preserve"> — неавторизований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77777777" w:rsidR="007C382E" w:rsidRPr="007C382E" w:rsidRDefault="007C382E" w:rsidP="007C382E">
      <w:pPr>
        <w:numPr>
          <w:ilvl w:val="0"/>
          <w:numId w:val="32"/>
        </w:numPr>
      </w:pPr>
      <w:r w:rsidRPr="007C382E">
        <w:rPr>
          <w:b/>
          <w:bCs/>
        </w:rPr>
        <w:t>Зареєстрований користувач</w:t>
      </w:r>
      <w:r w:rsidRPr="007C382E">
        <w:t xml:space="preserve"> —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77777777" w:rsidR="007C382E" w:rsidRPr="007C382E" w:rsidRDefault="007C382E" w:rsidP="007C382E">
      <w:pPr>
        <w:numPr>
          <w:ilvl w:val="0"/>
          <w:numId w:val="32"/>
        </w:numPr>
      </w:pPr>
      <w:r w:rsidRPr="007C382E">
        <w:rPr>
          <w:b/>
          <w:bCs/>
        </w:rPr>
        <w:t>Адміністратор</w:t>
      </w:r>
      <w:r w:rsidRPr="007C382E">
        <w:t xml:space="preserve"> —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60B1273D" w14:textId="77777777" w:rsidR="007C382E" w:rsidRPr="007C382E" w:rsidRDefault="007C382E" w:rsidP="007C382E">
      <w:pPr>
        <w:rPr>
          <w:b/>
          <w:bCs/>
        </w:rPr>
      </w:pPr>
      <w:r w:rsidRPr="007C382E">
        <w:rPr>
          <w:b/>
          <w:bCs/>
        </w:rPr>
        <w:t>1.1.4. Функції програми</w:t>
      </w:r>
    </w:p>
    <w:p w14:paraId="073B26FB" w14:textId="77777777" w:rsidR="007C382E" w:rsidRPr="007C382E" w:rsidRDefault="007C382E" w:rsidP="007C382E">
      <w:r w:rsidRPr="007C382E">
        <w:t>Програма підтримує такий функціональний обсяг за модулями:</w:t>
      </w:r>
    </w:p>
    <w:p w14:paraId="03531A2B" w14:textId="77777777" w:rsidR="007C382E" w:rsidRPr="007C382E" w:rsidRDefault="007C382E" w:rsidP="007C382E">
      <w:pPr>
        <w:numPr>
          <w:ilvl w:val="0"/>
          <w:numId w:val="33"/>
        </w:numPr>
      </w:pPr>
      <w:r w:rsidRPr="007C382E">
        <w:rPr>
          <w:b/>
          <w:bCs/>
        </w:rPr>
        <w:t>Функціональність каталогу та товарів:</w:t>
      </w:r>
    </w:p>
    <w:p w14:paraId="261F92D4" w14:textId="77777777" w:rsidR="007C382E" w:rsidRPr="007C382E" w:rsidRDefault="007C382E" w:rsidP="007C382E">
      <w:pPr>
        <w:numPr>
          <w:ilvl w:val="1"/>
          <w:numId w:val="33"/>
        </w:numPr>
      </w:pPr>
      <w:r w:rsidRPr="007C382E">
        <w:t>відображення останніх надходжень товарів на головній сторінці магазину;</w:t>
      </w:r>
    </w:p>
    <w:p w14:paraId="24509321" w14:textId="77777777" w:rsidR="007C382E" w:rsidRPr="007C382E" w:rsidRDefault="007C382E" w:rsidP="007C382E">
      <w:pPr>
        <w:numPr>
          <w:ilvl w:val="1"/>
          <w:numId w:val="33"/>
        </w:numPr>
      </w:pPr>
      <w:r w:rsidRPr="007C382E">
        <w:t>посторінковий перегляд (пагінація) каталогу товарів;</w:t>
      </w:r>
    </w:p>
    <w:p w14:paraId="422927BD" w14:textId="77777777" w:rsidR="007C382E" w:rsidRPr="007C382E" w:rsidRDefault="007C382E" w:rsidP="007C382E">
      <w:pPr>
        <w:numPr>
          <w:ilvl w:val="1"/>
          <w:numId w:val="33"/>
        </w:numPr>
      </w:pPr>
      <w:r w:rsidRPr="007C382E">
        <w:t>детальний пошук товарів за назвою, артикулом (SKU), описом та серією;</w:t>
      </w:r>
    </w:p>
    <w:p w14:paraId="3FE653D4" w14:textId="77777777" w:rsidR="007C382E" w:rsidRPr="007C382E" w:rsidRDefault="007C382E" w:rsidP="007C382E">
      <w:pPr>
        <w:numPr>
          <w:ilvl w:val="1"/>
          <w:numId w:val="33"/>
        </w:numPr>
      </w:pPr>
      <w:r w:rsidRPr="007C382E">
        <w:t>фільтрація за типом (мініфігурка/деталь), категорією, наявністю на складі та ознакою рідкісності;</w:t>
      </w:r>
    </w:p>
    <w:p w14:paraId="022AC183" w14:textId="77777777" w:rsidR="007C382E" w:rsidRPr="007C382E" w:rsidRDefault="007C382E" w:rsidP="007C382E">
      <w:pPr>
        <w:numPr>
          <w:ilvl w:val="1"/>
          <w:numId w:val="33"/>
        </w:numPr>
      </w:pPr>
      <w:r w:rsidRPr="007C382E">
        <w:t>сортування товарів за новизною, назвою (в алфавітному порядку) та ціною;</w:t>
      </w:r>
    </w:p>
    <w:p w14:paraId="3D4E7BBB" w14:textId="77777777" w:rsidR="007C382E" w:rsidRPr="007C382E" w:rsidRDefault="007C382E" w:rsidP="007C382E">
      <w:pPr>
        <w:numPr>
          <w:ilvl w:val="1"/>
          <w:numId w:val="33"/>
        </w:numPr>
      </w:pPr>
      <w:r w:rsidRPr="007C382E">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7C382E" w:rsidRDefault="007C382E" w:rsidP="007C382E">
      <w:pPr>
        <w:numPr>
          <w:ilvl w:val="0"/>
          <w:numId w:val="33"/>
        </w:numPr>
      </w:pPr>
      <w:r w:rsidRPr="007C382E">
        <w:rPr>
          <w:b/>
          <w:bCs/>
        </w:rPr>
        <w:t>Модуль облікових записів та профілю:</w:t>
      </w:r>
    </w:p>
    <w:p w14:paraId="63CD1C1E" w14:textId="77777777" w:rsidR="007C382E" w:rsidRPr="007C382E" w:rsidRDefault="007C382E" w:rsidP="007C382E">
      <w:pPr>
        <w:numPr>
          <w:ilvl w:val="1"/>
          <w:numId w:val="33"/>
        </w:numPr>
      </w:pPr>
      <w:r w:rsidRPr="007C382E">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7C382E" w:rsidRDefault="007C382E" w:rsidP="007C382E">
      <w:pPr>
        <w:numPr>
          <w:ilvl w:val="1"/>
          <w:numId w:val="33"/>
        </w:numPr>
      </w:pPr>
      <w:r w:rsidRPr="007C382E">
        <w:t>двоетапна активація облікового запису шляхом введення шестизначного підтверджувального коду, надсланого на вказану електронну пошту (до введення коду акаунт залишається неактивним);</w:t>
      </w:r>
    </w:p>
    <w:p w14:paraId="3561C89D" w14:textId="77777777" w:rsidR="007C382E" w:rsidRPr="007C382E" w:rsidRDefault="007C382E" w:rsidP="007C382E">
      <w:pPr>
        <w:numPr>
          <w:ilvl w:val="1"/>
          <w:numId w:val="33"/>
        </w:numPr>
      </w:pPr>
      <w:r w:rsidRPr="007C382E">
        <w:t>авторизація та завершення сеансу (вихід із системи);</w:t>
      </w:r>
    </w:p>
    <w:p w14:paraId="0359EFED" w14:textId="77777777" w:rsidR="007C382E" w:rsidRPr="007C382E" w:rsidRDefault="007C382E" w:rsidP="007C382E">
      <w:pPr>
        <w:numPr>
          <w:ilvl w:val="1"/>
          <w:numId w:val="33"/>
        </w:numPr>
      </w:pPr>
      <w:r w:rsidRPr="007C382E">
        <w:t>редагування даних профілю користувача: додавання та зміна номера телефону, дати народження, аватара та Telegram Chat ID для отримання сповіщень.</w:t>
      </w:r>
    </w:p>
    <w:p w14:paraId="2C56161D" w14:textId="77777777" w:rsidR="007C382E" w:rsidRPr="007C382E" w:rsidRDefault="007C382E" w:rsidP="007C382E">
      <w:pPr>
        <w:numPr>
          <w:ilvl w:val="0"/>
          <w:numId w:val="33"/>
        </w:numPr>
      </w:pPr>
      <w:r w:rsidRPr="007C382E">
        <w:rPr>
          <w:b/>
          <w:bCs/>
        </w:rPr>
        <w:t>Модуль кошика, дисконтної системи та оформлення замовлень:</w:t>
      </w:r>
    </w:p>
    <w:p w14:paraId="7D9B2728" w14:textId="77777777" w:rsidR="007C382E" w:rsidRPr="007C382E" w:rsidRDefault="007C382E" w:rsidP="007C382E">
      <w:pPr>
        <w:numPr>
          <w:ilvl w:val="1"/>
          <w:numId w:val="33"/>
        </w:numPr>
      </w:pPr>
      <w:r w:rsidRPr="007C382E">
        <w:t>формування та редагування кошика (доступно виключно авторизованим користувачам);</w:t>
      </w:r>
    </w:p>
    <w:p w14:paraId="443A1474" w14:textId="77777777" w:rsidR="007C382E" w:rsidRPr="007C382E" w:rsidRDefault="007C382E" w:rsidP="007C382E">
      <w:pPr>
        <w:numPr>
          <w:ilvl w:val="1"/>
          <w:numId w:val="33"/>
        </w:numPr>
      </w:pPr>
      <w:r w:rsidRPr="007C382E">
        <w:t>контроль кількості товару в кошику (ціле число від 1 до 999), яка не може перевищувати фактичний складський залишок;</w:t>
      </w:r>
    </w:p>
    <w:p w14:paraId="032F87C7" w14:textId="77777777" w:rsidR="007C382E" w:rsidRPr="007C382E" w:rsidRDefault="007C382E" w:rsidP="007C382E">
      <w:pPr>
        <w:numPr>
          <w:ilvl w:val="1"/>
          <w:numId w:val="33"/>
        </w:numPr>
      </w:pPr>
      <w:r w:rsidRPr="007C382E">
        <w:t>автоматичний розрахунок проміжної суми на основі актуальних цін;</w:t>
      </w:r>
    </w:p>
    <w:p w14:paraId="51788468" w14:textId="77777777" w:rsidR="007C382E" w:rsidRPr="007C382E" w:rsidRDefault="007C382E" w:rsidP="007C382E">
      <w:pPr>
        <w:numPr>
          <w:ilvl w:val="1"/>
          <w:numId w:val="33"/>
        </w:numPr>
      </w:pPr>
      <w:r w:rsidRPr="007C382E">
        <w:t>нарахування прогресивної знижки: 5 % при сумі замовлення понад 2500 грн та 10 % при сумі понад 5000 грн;</w:t>
      </w:r>
    </w:p>
    <w:p w14:paraId="177C5C95" w14:textId="77777777" w:rsidR="007C382E" w:rsidRPr="007C382E" w:rsidRDefault="007C382E" w:rsidP="007C382E">
      <w:pPr>
        <w:numPr>
          <w:ilvl w:val="1"/>
          <w:numId w:val="33"/>
        </w:numPr>
      </w:pPr>
      <w:r w:rsidRPr="007C382E">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7777777" w:rsidR="007C382E" w:rsidRPr="007C382E" w:rsidRDefault="007C382E" w:rsidP="007C382E">
      <w:pPr>
        <w:numPr>
          <w:ilvl w:val="1"/>
          <w:numId w:val="33"/>
        </w:numPr>
      </w:pPr>
      <w:r w:rsidRPr="007C382E">
        <w:t>фіксований спосіб оплати — накладений платіж при отриманні товару.</w:t>
      </w:r>
    </w:p>
    <w:p w14:paraId="1043BE4B" w14:textId="77777777" w:rsidR="007C382E" w:rsidRPr="007C382E" w:rsidRDefault="007C382E" w:rsidP="007C382E">
      <w:pPr>
        <w:numPr>
          <w:ilvl w:val="0"/>
          <w:numId w:val="33"/>
        </w:numPr>
      </w:pPr>
      <w:r w:rsidRPr="007C382E">
        <w:rPr>
          <w:b/>
          <w:bCs/>
        </w:rPr>
        <w:t>Модуль списку бажань та сповіщень:</w:t>
      </w:r>
    </w:p>
    <w:p w14:paraId="11E7EF15" w14:textId="77777777" w:rsidR="007C382E" w:rsidRPr="007C382E" w:rsidRDefault="007C382E" w:rsidP="007C382E">
      <w:pPr>
        <w:numPr>
          <w:ilvl w:val="1"/>
          <w:numId w:val="33"/>
        </w:numPr>
      </w:pPr>
      <w:r w:rsidRPr="007C382E">
        <w:t>ведення списку бажань (wishlist) для товарів у наявності та тих, що тимчасово відсутні;</w:t>
      </w:r>
    </w:p>
    <w:p w14:paraId="09CBB613" w14:textId="77777777" w:rsidR="007C382E" w:rsidRPr="007C382E" w:rsidRDefault="007C382E" w:rsidP="007C382E">
      <w:pPr>
        <w:numPr>
          <w:ilvl w:val="1"/>
          <w:numId w:val="33"/>
        </w:numPr>
      </w:pPr>
      <w:r w:rsidRPr="007C382E">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7C382E" w:rsidRDefault="007C382E" w:rsidP="007C382E">
      <w:pPr>
        <w:numPr>
          <w:ilvl w:val="1"/>
          <w:numId w:val="33"/>
        </w:numPr>
      </w:pPr>
      <w:r w:rsidRPr="007C382E">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7C382E" w:rsidRDefault="007C382E" w:rsidP="007C382E">
      <w:pPr>
        <w:numPr>
          <w:ilvl w:val="0"/>
          <w:numId w:val="33"/>
        </w:numPr>
      </w:pPr>
      <w:r w:rsidRPr="007C382E">
        <w:rPr>
          <w:b/>
          <w:bCs/>
        </w:rPr>
        <w:t>Адміністративний модуль:</w:t>
      </w:r>
    </w:p>
    <w:p w14:paraId="7A835B18" w14:textId="77777777" w:rsidR="007C382E" w:rsidRPr="007C382E" w:rsidRDefault="007C382E" w:rsidP="007C382E">
      <w:pPr>
        <w:numPr>
          <w:ilvl w:val="1"/>
          <w:numId w:val="33"/>
        </w:numPr>
      </w:pPr>
      <w:r w:rsidRPr="007C382E">
        <w:t>створення, редагування та видалення товарів і категорій;</w:t>
      </w:r>
    </w:p>
    <w:p w14:paraId="1C4A91D2" w14:textId="77777777" w:rsidR="007C382E" w:rsidRPr="007C382E" w:rsidRDefault="007C382E" w:rsidP="007C382E">
      <w:pPr>
        <w:numPr>
          <w:ilvl w:val="1"/>
          <w:numId w:val="33"/>
        </w:numPr>
      </w:pPr>
      <w:r w:rsidRPr="007C382E">
        <w:t>коригування цін і складських залишків;</w:t>
      </w:r>
    </w:p>
    <w:p w14:paraId="73C8E08E" w14:textId="77777777" w:rsidR="007C382E" w:rsidRPr="007C382E" w:rsidRDefault="007C382E" w:rsidP="007C382E">
      <w:pPr>
        <w:numPr>
          <w:ilvl w:val="1"/>
          <w:numId w:val="33"/>
        </w:numPr>
      </w:pPr>
      <w:r w:rsidRPr="007C382E">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77777777" w:rsidR="00101731" w:rsidRDefault="00101731" w:rsidP="00101731">
      <w:r>
        <w:rPr>
          <w:rFonts w:eastAsia="Times New Roman"/>
        </w:rPr>
        <w:t>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Django.</w:t>
      </w:r>
    </w:p>
    <w:p w14:paraId="3658FAA8" w14:textId="77777777" w:rsidR="00101731" w:rsidRDefault="00101731" w:rsidP="00101731">
      <w:r>
        <w:rPr>
          <w:rFonts w:eastAsia="Times New Roman"/>
        </w:rPr>
        <w:t xml:space="preserve">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w:t>
      </w:r>
      <w:r>
        <w:rPr>
          <w:rFonts w:eastAsia="Times New Roman"/>
        </w:rPr>
        <w:lastRenderedPageBreak/>
        <w:t>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77777777" w:rsidR="00AF3677" w:rsidRDefault="00AF3677" w:rsidP="00101731">
      <w:pPr>
        <w:keepNext/>
        <w:spacing w:before="120" w:after="120"/>
        <w:ind w:firstLine="0"/>
        <w:rPr>
          <w:rFonts w:eastAsia="Times New Roman"/>
          <w:b/>
        </w:rPr>
      </w:pPr>
    </w:p>
    <w:p w14:paraId="009B45D1" w14:textId="7401E079" w:rsidR="00101731" w:rsidRPr="00AF3677" w:rsidRDefault="00101731" w:rsidP="00101731">
      <w:pPr>
        <w:keepNext/>
        <w:spacing w:before="120" w:after="120"/>
        <w:ind w:firstLine="0"/>
        <w:rPr>
          <w:rFonts w:eastAsia="Times New Roman"/>
          <w:b/>
        </w:rPr>
      </w:pPr>
      <w:r>
        <w:rPr>
          <w:rFonts w:eastAsia="Times New Roman"/>
          <w:b/>
        </w:rPr>
        <w:t>Опис сутностей та зв'язків</w:t>
      </w:r>
    </w:p>
    <w:tbl>
      <w:tblPr>
        <w:tblStyle w:val="af6"/>
        <w:tblW w:w="0" w:type="auto"/>
        <w:jc w:val="center"/>
        <w:tblLook w:val="04A0" w:firstRow="1" w:lastRow="0" w:firstColumn="1" w:lastColumn="0" w:noHBand="0" w:noVBand="1"/>
      </w:tblPr>
      <w:tblGrid>
        <w:gridCol w:w="3423"/>
        <w:gridCol w:w="3398"/>
        <w:gridCol w:w="3374"/>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314F97">
            <w:pPr>
              <w:jc w:val="center"/>
            </w:pPr>
            <w:r>
              <w:rPr>
                <w:rFonts w:eastAsia="Times New Roman"/>
                <w:b/>
                <w:sz w:val="22"/>
              </w:rPr>
              <w:t>Сутність</w:t>
            </w:r>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314F97">
            <w:pPr>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314F97">
            <w:pPr>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Default="00101731" w:rsidP="00314F97">
            <w:pPr>
              <w:ind w:firstLine="0"/>
            </w:pPr>
            <w:r>
              <w:rPr>
                <w:rFonts w:eastAsia="Times New Roman"/>
                <w:sz w:val="22"/>
              </w:rPr>
              <w:t>1:1 з Profile; 1:M із Product, Order, WishlistItem і StockNotification.</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r>
              <w:rPr>
                <w:rFonts w:eastAsia="Times New Roman"/>
                <w:sz w:val="22"/>
              </w:rPr>
              <w:lastRenderedPageBreak/>
              <w:t>catalog_category</w:t>
            </w:r>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7B959823" w14:textId="77777777" w:rsidR="00101731" w:rsidRDefault="00101731" w:rsidP="00101731">
      <w:pPr>
        <w:spacing w:after="120"/>
        <w:ind w:firstLine="0"/>
        <w:jc w:val="center"/>
      </w:pPr>
      <w:r>
        <w:rPr>
          <w:rFonts w:eastAsia="Times New Roman"/>
          <w:sz w:val="24"/>
        </w:rPr>
        <w:t>Таблиця 1.2 - Основні сутності бази даних</w:t>
      </w:r>
    </w:p>
    <w:p w14:paraId="34FA6E4D" w14:textId="77777777" w:rsidR="00101731" w:rsidRDefault="00101731" w:rsidP="00101731">
      <w:r>
        <w:rPr>
          <w:rFonts w:eastAsia="Times New Roman"/>
        </w:rPr>
        <w:t>Для цілісності даних використано первинні ключі, зовнішні ключі, унікальні обмеження, індекси та перевірки CHECK. Зокрема, артикул товару SKU є унікальним, 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lastRenderedPageBreak/>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77777777" w:rsidR="009D69FB" w:rsidRPr="009D69FB" w:rsidRDefault="009D69FB" w:rsidP="009D69FB">
      <w:pPr>
        <w:pStyle w:val="a5"/>
        <w:jc w:val="center"/>
        <w:rPr>
          <w:i/>
          <w:iCs/>
        </w:rPr>
      </w:pPr>
      <w:r w:rsidRPr="009D69FB">
        <w:rPr>
          <w:i/>
          <w:iCs/>
        </w:rPr>
        <w:t>Рис. 2.1. Структура проєкту</w:t>
      </w:r>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77777777" w:rsidR="00101731" w:rsidRDefault="00101731" w:rsidP="00101731">
      <w:r>
        <w:rPr>
          <w:rFonts w:eastAsia="Times New Roman"/>
        </w:rPr>
        <w:t>Вебзастосунок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1681A8C9" w:rsidR="001B6366" w:rsidRPr="00CE51C6" w:rsidRDefault="00CE51C6" w:rsidP="00CE51C6">
      <w:pPr>
        <w:ind w:firstLine="0"/>
        <w:jc w:val="center"/>
        <w:rPr>
          <w:i/>
          <w:iCs/>
        </w:rPr>
      </w:pPr>
      <w:r w:rsidRPr="00CE51C6">
        <w:rPr>
          <w:i/>
          <w:iCs/>
        </w:rPr>
        <w:t>Рис. 2.1. Структура проєкту</w:t>
      </w:r>
    </w:p>
    <w:p w14:paraId="033823CF" w14:textId="77777777" w:rsidR="00101731" w:rsidRDefault="00101731" w:rsidP="00101731">
      <w:r>
        <w:rPr>
          <w:rFonts w:eastAsia="Times New Roman"/>
        </w:rPr>
        <w:t>Метод Product.get_absolute_url()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CE51C6">
      <w:pPr>
        <w:rPr>
          <w:rFonts w:eastAsia="Times New Roman"/>
        </w:rPr>
      </w:pPr>
      <w:r w:rsidRPr="001B6366">
        <w:lastRenderedPageBreak/>
        <w:drawing>
          <wp:inline distT="0" distB="0" distL="0" distR="0" wp14:anchorId="15A8ADBE" wp14:editId="44E9C5F9">
            <wp:extent cx="6480175" cy="3594735"/>
            <wp:effectExtent l="0" t="0" r="0" b="5715"/>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a:blip r:embed="rId11"/>
                    <a:stretch>
                      <a:fillRect/>
                    </a:stretch>
                  </pic:blipFill>
                  <pic:spPr>
                    <a:xfrm>
                      <a:off x="0" y="0"/>
                      <a:ext cx="6480175" cy="3594735"/>
                    </a:xfrm>
                    <a:prstGeom prst="rect">
                      <a:avLst/>
                    </a:prstGeom>
                  </pic:spPr>
                </pic:pic>
              </a:graphicData>
            </a:graphic>
          </wp:inline>
        </w:drawing>
      </w:r>
    </w:p>
    <w:p w14:paraId="11BEBB0B" w14:textId="77777777" w:rsidR="00CE51C6" w:rsidRPr="00CE51C6" w:rsidRDefault="00CE51C6" w:rsidP="00CE51C6">
      <w:pPr>
        <w:jc w:val="center"/>
        <w:rPr>
          <w:rFonts w:eastAsia="Times New Roman"/>
          <w:i/>
          <w:iCs/>
        </w:rPr>
      </w:pPr>
      <w:r w:rsidRPr="00CE51C6">
        <w:rPr>
          <w:rFonts w:eastAsia="Times New Roman"/>
          <w:i/>
          <w:iCs/>
        </w:rPr>
        <w:t>Рис. 2.1. Структура проєкту</w:t>
      </w:r>
    </w:p>
    <w:p w14:paraId="22686207" w14:textId="77777777" w:rsidR="00CE51C6" w:rsidRDefault="00CE51C6" w:rsidP="00CE51C6">
      <w:pPr>
        <w:rPr>
          <w:rFonts w:eastAsia="Times New Roman"/>
        </w:rPr>
      </w:pPr>
    </w:p>
    <w:p w14:paraId="3011DE35" w14:textId="6DBDB8D3" w:rsidR="001B6366" w:rsidRPr="00CE51C6" w:rsidRDefault="00101731" w:rsidP="00CE51C6">
      <w:pPr>
        <w:rPr>
          <w:rFonts w:eastAsia="Times New Roman"/>
        </w:rPr>
      </w:pPr>
      <w:r>
        <w:rPr>
          <w:rFonts w:eastAsia="Times New Roman"/>
        </w:rPr>
        <w:t>У застосунку orders модель Order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lastRenderedPageBreak/>
        <w:drawing>
          <wp:inline distT="0" distB="0" distL="0" distR="0" wp14:anchorId="5B794B7E" wp14:editId="6DA1438A">
            <wp:extent cx="5157829" cy="4194495"/>
            <wp:effectExtent l="0" t="0" r="508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a:blip r:embed="rId12"/>
                    <a:stretch>
                      <a:fillRect/>
                    </a:stretch>
                  </pic:blipFill>
                  <pic:spPr>
                    <a:xfrm>
                      <a:off x="0" y="0"/>
                      <a:ext cx="5166362" cy="4201435"/>
                    </a:xfrm>
                    <a:prstGeom prst="rect">
                      <a:avLst/>
                    </a:prstGeom>
                  </pic:spPr>
                </pic:pic>
              </a:graphicData>
            </a:graphic>
          </wp:inline>
        </w:drawing>
      </w:r>
    </w:p>
    <w:p w14:paraId="0C8638A7" w14:textId="77777777" w:rsidR="00CE51C6" w:rsidRPr="00CE51C6" w:rsidRDefault="00CE51C6" w:rsidP="00CE51C6">
      <w:pPr>
        <w:pStyle w:val="a5"/>
        <w:jc w:val="center"/>
        <w:rPr>
          <w:i/>
          <w:iCs/>
        </w:rPr>
      </w:pPr>
      <w:r w:rsidRPr="00CE51C6">
        <w:rPr>
          <w:i/>
          <w:iCs/>
        </w:rPr>
        <w:t>Рис. 2.1. Структура проєкту</w:t>
      </w:r>
    </w:p>
    <w:p w14:paraId="09B2EBEB" w14:textId="77777777" w:rsidR="00CE51C6" w:rsidRDefault="00CE51C6" w:rsidP="00CE51C6">
      <w:pPr>
        <w:keepNext/>
        <w:spacing w:before="120" w:after="120"/>
        <w:ind w:firstLine="0"/>
        <w:jc w:val="center"/>
        <w:rPr>
          <w:rFonts w:eastAsia="Times New Roman"/>
          <w:b/>
        </w:rPr>
      </w:pPr>
    </w:p>
    <w:p w14:paraId="5835274E" w14:textId="77777777" w:rsidR="00101731" w:rsidRDefault="00101731" w:rsidP="00101731">
      <w:r>
        <w:rPr>
          <w:rFonts w:eastAsia="Times New Roman"/>
        </w:rPr>
        <w:t>Форми відокремлюють введення даних від бізнес-логіки. RegistrationForm побудована на основі UserCreationForm і додатково вимагає email, ім'я та прізвище. Її метод clean_email() нормалізує адресу та перевіряє її унікальність. EmailVerificationForm приймає лише шестизначний цифровий код. ProfileForm дає змогу редагувати дані профілю та синхронно оновлює ім'я, прізвище й email у пов'язаному обліковому записі.</w:t>
      </w:r>
    </w:p>
    <w:p w14:paraId="0A31B1BB" w14:textId="77777777" w:rsidR="00101731" w:rsidRDefault="00101731" w:rsidP="00101731">
      <w:r>
        <w:rPr>
          <w:rFonts w:eastAsia="Times New Roman"/>
        </w:rPr>
        <w:t>ProductForm використовується для керування товарами staff-користувачами, а OrderCheckoutForm містить тільки дані доставки. Поле способу оплати не приймається з форми: під час оформлення воно встановлюється сервером як накладений платіж. CartQuantityForm перевіряє, що кількість є цілим значенням від 1 до 999 і не перевищує доступний залишок конкретного товару.</w:t>
      </w:r>
    </w:p>
    <w:p w14:paraId="2F7C16F8" w14:textId="77777777" w:rsidR="00101731" w:rsidRDefault="00101731" w:rsidP="00101731">
      <w:pPr>
        <w:keepNext/>
        <w:spacing w:before="120" w:after="120"/>
        <w:ind w:firstLine="0"/>
      </w:pPr>
      <w:r>
        <w:rPr>
          <w:rFonts w:eastAsia="Times New Roman"/>
          <w:b/>
        </w:rPr>
        <w:lastRenderedPageBreak/>
        <w:t>Представлення каталогу та керування товарами</w:t>
      </w:r>
    </w:p>
    <w:p w14:paraId="4689FF3C" w14:textId="77777777" w:rsidR="00101731" w:rsidRDefault="00101731" w:rsidP="00101731">
      <w:r>
        <w:rPr>
          <w:rFonts w:eastAsia="Times New Roman"/>
        </w:rPr>
        <w:t>Головна функція home() отримує чотири останні активні товари з активних категорій, що мають залишок більше нуля. Вибірка використовує select_related('category'), щоб не створювати зайвих запитів до бази під час виведення категорії для кожної картки. ProductListView успадковує ListView, виводить по 12 товарів на сторінці та формує вибірку відповідно до параметрів рядка запиту. Пошук охоплює назву, SKU, опис і серію; додатково обробляються тип, категорія, наявність, рідкісність і сортування.</w:t>
      </w:r>
    </w:p>
    <w:p w14:paraId="37118427" w14:textId="77777777" w:rsidR="00101731" w:rsidRDefault="00101731" w:rsidP="00101731">
      <w:r>
        <w:rPr>
          <w:rFonts w:eastAsia="Times New Roman"/>
        </w:rPr>
        <w:t>ProductDetailView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3607A077" w14:textId="77777777" w:rsidR="00101731" w:rsidRDefault="00101731" w:rsidP="00101731">
      <w:r>
        <w:rPr>
          <w:rFonts w:eastAsia="Times New Roman"/>
        </w:rPr>
        <w:t>Клас StaffRequiredMixin поєднує LoginRequiredMixin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5DA3B5F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1.5: Фільтрування товарів у ProductListView]</w:t>
      </w:r>
    </w:p>
    <w:p w14:paraId="6C88C28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1.6: Обмеження доступу в StaffRequiredMixin та OwnedProductMixin]</w:t>
      </w:r>
    </w:p>
    <w:p w14:paraId="559BDAA2" w14:textId="77777777" w:rsidR="00101731" w:rsidRDefault="00101731" w:rsidP="00101731">
      <w:pPr>
        <w:keepNext/>
        <w:spacing w:before="120" w:after="120"/>
        <w:ind w:firstLine="0"/>
      </w:pPr>
      <w:r>
        <w:rPr>
          <w:rFonts w:eastAsia="Times New Roman"/>
          <w:b/>
        </w:rPr>
        <w:t>Автентифікація та профіль</w:t>
      </w:r>
    </w:p>
    <w:p w14:paraId="571F632C" w14:textId="77777777" w:rsidR="00101731" w:rsidRDefault="00101731" w:rsidP="00101731">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w:t>
      </w:r>
      <w:r>
        <w:rPr>
          <w:rFonts w:eastAsia="Times New Roman"/>
        </w:rPr>
        <w:lastRenderedPageBreak/>
        <w:t>очищує код і виконує автоматичний вхід. Для повторного відправлення передбачено окрему POST-функцію resend_verification_code().</w:t>
      </w:r>
    </w:p>
    <w:p w14:paraId="6A2C8585" w14:textId="77777777" w:rsidR="00101731" w:rsidRDefault="00101731" w:rsidP="00101731">
      <w:r>
        <w:rPr>
          <w:rFonts w:eastAsia="Times New Roman"/>
        </w:rPr>
        <w:t>AccountLoginView використовує стандартний LoginView Django зі спеціальною формою входу, а account_logout() завершує сесію користувача тільки через POST-запит. Функція profile() створює профіль, якщо його ще немає, відображає форму редагування, останні чотири замовлення та загальну кількість замовлень. Для отримання позицій останніх замовлень разом із товарами застосовано prefetch_related('items__product').</w:t>
      </w:r>
    </w:p>
    <w:p w14:paraId="490B26CB"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1.7: Реєстрація та підтвердження електронної пошти]</w:t>
      </w:r>
    </w:p>
    <w:p w14:paraId="4BDC0DAA" w14:textId="77777777" w:rsidR="00101731" w:rsidRDefault="00101731" w:rsidP="00101731">
      <w:pPr>
        <w:keepNext/>
        <w:spacing w:before="120" w:after="120"/>
        <w:ind w:firstLine="0"/>
      </w:pPr>
      <w:r>
        <w:rPr>
          <w:rFonts w:eastAsia="Times New Roman"/>
          <w:b/>
        </w:rPr>
        <w:t>Кошик та оформлення замовлення</w:t>
      </w:r>
    </w:p>
    <w:p w14:paraId="54051D61" w14:textId="77777777" w:rsidR="00101731" w:rsidRDefault="00101731" w:rsidP="00101731">
      <w:r>
        <w:rPr>
          <w:rFonts w:eastAsia="Times New Roman"/>
        </w:rPr>
        <w:t>Клас Cart зберігає структуру кошика у ключі cart поточної сесії. Його методи add(), update() і remove() змінюють кількість товарів, а метод __iter__() одним запитом отримує актуальні товари та категорії. Допоміжна функція positive_integer() не допускає булеві значення, від'ємні числа, дроби й некоректні рядки, що особливо важливо для даних із сесії. Властивості subtotal, discount_percent, discount_amount і total виконують підрахунок сум, а next_tier формує інформацію про суму, якої бракує до наступного рівня знижки.</w:t>
      </w:r>
    </w:p>
    <w:p w14:paraId="6344FE48" w14:textId="77777777" w:rsidR="00101731" w:rsidRDefault="00101731" w:rsidP="00101731">
      <w:r>
        <w:rPr>
          <w:rFonts w:eastAsia="Times New Roman"/>
        </w:rPr>
        <w:t>Представлення cart_add(), cart_update()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44E19943"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1.8: Клас Cart: обчислення знижки та підсумкової суми]</w:t>
      </w:r>
    </w:p>
    <w:p w14:paraId="1DC185B2"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1.9: Транзакційне оформлення замовлення у функції checkout()]</w:t>
      </w:r>
    </w:p>
    <w:p w14:paraId="2432B5CA" w14:textId="77777777" w:rsidR="00101731" w:rsidRDefault="00101731" w:rsidP="00101731">
      <w:pPr>
        <w:keepNext/>
        <w:spacing w:before="120" w:after="120"/>
        <w:ind w:firstLine="0"/>
      </w:pPr>
      <w:r>
        <w:rPr>
          <w:rFonts w:eastAsia="Times New Roman"/>
          <w:b/>
        </w:rPr>
        <w:t>1.4. Аналіз контрольного прикладу</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4152DB5C" w14:textId="77777777" w:rsidR="00101731" w:rsidRDefault="00101731" w:rsidP="00101731">
      <w:pPr>
        <w:keepNext/>
        <w:spacing w:before="120" w:after="120"/>
        <w:ind w:firstLine="0"/>
      </w:pPr>
      <w:r>
        <w:rPr>
          <w:rFonts w:eastAsia="Times New Roman"/>
          <w:b/>
        </w:rPr>
        <w:t>Типовий сценарій роботи користувача</w:t>
      </w:r>
    </w:p>
    <w:p w14:paraId="22B63DE0" w14:textId="77777777" w:rsidR="00101731" w:rsidRDefault="00101731" w:rsidP="00101731">
      <w:r>
        <w:rPr>
          <w:rFonts w:eastAsia="Times New Roman"/>
        </w:rPr>
        <w:t>1. Користувач відкриває головну сторінку GromBricks. На ній відображаються останні активні товари, що є в наявності, і навігація до каталогу, входу та реєстрації.</w:t>
      </w:r>
    </w:p>
    <w:p w14:paraId="447091F7" w14:textId="77777777" w:rsidR="00101731" w:rsidRDefault="00101731" w:rsidP="00101731">
      <w:pPr>
        <w:spacing w:before="120" w:after="120"/>
        <w:ind w:firstLine="0"/>
        <w:jc w:val="center"/>
      </w:pPr>
      <w:r>
        <w:rPr>
          <w:rFonts w:eastAsia="Times New Roman"/>
          <w:b/>
          <w:i/>
          <w:color w:val="595959"/>
          <w:sz w:val="24"/>
        </w:rPr>
        <w:t>[ВСТАВИТИ РИСУНОК 1.3: Головна сторінка та блок останніх товарів]</w:t>
      </w:r>
    </w:p>
    <w:p w14:paraId="2D9C9789" w14:textId="77777777" w:rsidR="00101731" w:rsidRDefault="00101731" w:rsidP="00101731">
      <w:r>
        <w:rPr>
          <w:rFonts w:eastAsia="Times New Roman"/>
        </w:rPr>
        <w:t>2. Користувач переходить на сторінку реєстрації, заповнює логін, ім'я, прізвище, електронну пошту й пароль. Система перевіряє коректність та унікальність email, створює неактивний обліковий запис і повідомляє про надсилання шестизначного коду.</w:t>
      </w:r>
    </w:p>
    <w:p w14:paraId="6B6E1E56" w14:textId="77777777" w:rsidR="00101731" w:rsidRDefault="00101731" w:rsidP="00101731">
      <w:pPr>
        <w:spacing w:before="120" w:after="120"/>
        <w:ind w:firstLine="0"/>
        <w:jc w:val="center"/>
      </w:pPr>
      <w:r>
        <w:rPr>
          <w:rFonts w:eastAsia="Times New Roman"/>
          <w:b/>
          <w:i/>
          <w:color w:val="595959"/>
          <w:sz w:val="24"/>
        </w:rPr>
        <w:t>[ВСТАВИТИ РИСУНОК 1.4: Форма реєстрації користувача]</w:t>
      </w:r>
    </w:p>
    <w:p w14:paraId="7A8EB297" w14:textId="77777777" w:rsidR="00101731" w:rsidRDefault="00101731" w:rsidP="00101731">
      <w:r>
        <w:rPr>
          <w:rFonts w:eastAsia="Times New Roman"/>
        </w:rPr>
        <w:lastRenderedPageBreak/>
        <w:t>3.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4F6633AE" w14:textId="77777777" w:rsidR="00101731" w:rsidRDefault="00101731" w:rsidP="00101731">
      <w:pPr>
        <w:spacing w:before="120" w:after="120"/>
        <w:ind w:firstLine="0"/>
        <w:jc w:val="center"/>
      </w:pPr>
      <w:r>
        <w:rPr>
          <w:rFonts w:eastAsia="Times New Roman"/>
          <w:b/>
          <w:i/>
          <w:color w:val="595959"/>
          <w:sz w:val="24"/>
        </w:rPr>
        <w:t>[ВСТАВИТИ РИСУНОК 1.5: Сторінка введення коду підтвердження email]</w:t>
      </w:r>
    </w:p>
    <w:p w14:paraId="1ED9788C" w14:textId="77777777" w:rsidR="00101731" w:rsidRDefault="00101731" w:rsidP="00101731">
      <w:r>
        <w:rPr>
          <w:rFonts w:eastAsia="Times New Roman"/>
        </w:rP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17F260A3" w14:textId="77777777" w:rsidR="00101731" w:rsidRDefault="00101731" w:rsidP="00101731">
      <w:pPr>
        <w:spacing w:before="120" w:after="120"/>
        <w:ind w:firstLine="0"/>
        <w:jc w:val="center"/>
      </w:pPr>
      <w:r>
        <w:rPr>
          <w:rFonts w:eastAsia="Times New Roman"/>
          <w:b/>
          <w:i/>
          <w:color w:val="595959"/>
          <w:sz w:val="24"/>
        </w:rPr>
        <w:t>[ВСТАВИТИ РИСУНОК 1.6: Каталог товарів із пошуком та фільтрами]</w:t>
      </w:r>
    </w:p>
    <w:p w14:paraId="48721585" w14:textId="77777777" w:rsidR="00101731" w:rsidRDefault="00101731" w:rsidP="00101731">
      <w:pPr>
        <w:spacing w:before="120" w:after="120"/>
        <w:ind w:firstLine="0"/>
        <w:jc w:val="center"/>
      </w:pPr>
      <w:r>
        <w:rPr>
          <w:rFonts w:eastAsia="Times New Roman"/>
          <w:b/>
          <w:i/>
          <w:color w:val="595959"/>
          <w:sz w:val="24"/>
        </w:rPr>
        <w:t>[ВСТАВИТИ РИСУНОК 1.7: Детальна сторінка обраного товару]</w:t>
      </w:r>
    </w:p>
    <w:p w14:paraId="5BB07405" w14:textId="77777777" w:rsidR="00101731" w:rsidRDefault="00101731" w:rsidP="00101731">
      <w:r>
        <w:rPr>
          <w:rFonts w:eastAsia="Times New Roman"/>
        </w:rP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77777777" w:rsidR="00101731" w:rsidRDefault="00101731" w:rsidP="00101731">
      <w:pPr>
        <w:spacing w:before="120" w:after="120"/>
        <w:ind w:firstLine="0"/>
        <w:jc w:val="center"/>
      </w:pPr>
      <w:r>
        <w:rPr>
          <w:rFonts w:eastAsia="Times New Roman"/>
          <w:b/>
          <w:i/>
          <w:color w:val="595959"/>
          <w:sz w:val="24"/>
        </w:rPr>
        <w:t>[ВСТАВИТИ РИСУНОК 1.8: Кошик користувача з позиціями та підсумком]</w:t>
      </w:r>
    </w:p>
    <w:p w14:paraId="43B39F6D" w14:textId="77777777" w:rsidR="00101731" w:rsidRDefault="00101731" w:rsidP="00101731">
      <w:r>
        <w:rPr>
          <w:rFonts w:eastAsia="Times New Roman"/>
        </w:rPr>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5CF7F6C8" w14:textId="77777777" w:rsidR="00101731" w:rsidRDefault="00101731" w:rsidP="00101731">
      <w:pPr>
        <w:spacing w:before="120" w:after="120"/>
        <w:ind w:firstLine="0"/>
        <w:jc w:val="center"/>
      </w:pPr>
      <w:r>
        <w:rPr>
          <w:rFonts w:eastAsia="Times New Roman"/>
          <w:b/>
          <w:i/>
          <w:color w:val="595959"/>
          <w:sz w:val="24"/>
        </w:rPr>
        <w:t>[ВСТАВИТИ РИСУНОК 1.9: Відображення автоматичної знижки в кошику]</w:t>
      </w:r>
    </w:p>
    <w:p w14:paraId="2FC33CDC" w14:textId="77777777" w:rsidR="00101731" w:rsidRDefault="00101731" w:rsidP="00101731">
      <w:r>
        <w:rPr>
          <w:rFonts w:eastAsia="Times New Roman"/>
        </w:rP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70029478" w14:textId="77777777" w:rsidR="00101731" w:rsidRDefault="00101731" w:rsidP="00101731">
      <w:pPr>
        <w:spacing w:before="120" w:after="120"/>
        <w:ind w:firstLine="0"/>
        <w:jc w:val="center"/>
      </w:pPr>
      <w:r>
        <w:rPr>
          <w:rFonts w:eastAsia="Times New Roman"/>
          <w:b/>
          <w:i/>
          <w:color w:val="595959"/>
          <w:sz w:val="24"/>
        </w:rPr>
        <w:t>[ВСТАВИТИ РИСУНОК 1.10: Форма оформлення замовлення]</w:t>
      </w:r>
    </w:p>
    <w:p w14:paraId="2E06A38D" w14:textId="77777777" w:rsidR="00101731" w:rsidRDefault="00101731" w:rsidP="00101731">
      <w:pPr>
        <w:spacing w:before="120" w:after="120"/>
        <w:ind w:firstLine="0"/>
        <w:jc w:val="center"/>
      </w:pPr>
      <w:r>
        <w:rPr>
          <w:rFonts w:eastAsia="Times New Roman"/>
          <w:b/>
          <w:i/>
          <w:color w:val="595959"/>
          <w:sz w:val="24"/>
        </w:rPr>
        <w:lastRenderedPageBreak/>
        <w:t>[ВСТАВИТИ РИСУНОК 1.11: Сторінка деталей успішно створеного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24428F02" w14:textId="77777777" w:rsidR="00101731" w:rsidRDefault="00101731" w:rsidP="00101731">
      <w:pPr>
        <w:spacing w:before="120" w:after="120"/>
        <w:ind w:firstLine="0"/>
        <w:jc w:val="center"/>
      </w:pPr>
      <w:r>
        <w:rPr>
          <w:rFonts w:eastAsia="Times New Roman"/>
          <w:b/>
          <w:i/>
          <w:color w:val="595959"/>
          <w:sz w:val="24"/>
        </w:rPr>
        <w:t>[ВСТАВИТИ РИСУНОК 1.12: Історія замовлень авторизованого користувача]</w:t>
      </w:r>
    </w:p>
    <w:p w14:paraId="287511ED" w14:textId="77777777" w:rsidR="00101731" w:rsidRDefault="00101731" w:rsidP="00101731">
      <w:pPr>
        <w:keepNext/>
        <w:spacing w:before="120" w:after="120"/>
        <w:ind w:firstLine="0"/>
      </w:pPr>
      <w:r>
        <w:rPr>
          <w:rFonts w:eastAsia="Times New Roman"/>
          <w:b/>
        </w:rPr>
        <w:t>Висновок до розділу 1</w:t>
      </w:r>
    </w:p>
    <w:p w14:paraId="2E3D6E8A" w14:textId="77777777" w:rsidR="00101731" w:rsidRDefault="00101731" w:rsidP="00101731">
      <w:r>
        <w:rPr>
          <w:rFonts w:eastAsia="Times New Roman"/>
        </w:rPr>
        <w:t>У першому розділі спроєктовано та описано вебзастосунок GromBricks - інтернет-магазин LEGO-мініфігурок і деталей. Визначено користувачів системи, основні функції та обмеження навчальної версії.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05C67BE1" w14:textId="77777777" w:rsidR="00101731" w:rsidRDefault="00101731" w:rsidP="00101731">
      <w:r>
        <w:rPr>
          <w:rFonts w:eastAsia="Times New Roman"/>
        </w:rP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AA78C60" w14:textId="77777777" w:rsidR="00101731" w:rsidRPr="00101731" w:rsidRDefault="00101731" w:rsidP="00C93EF1">
      <w:pPr>
        <w:rPr>
          <w:lang w:eastAsia="uk-UA"/>
        </w:rPr>
      </w:pPr>
    </w:p>
    <w:p>
      <w:pPr>
        <w:pStyle w:val="1"/>
        <w:spacing w:before="320" w:after="200"/>
        <w:ind w:firstLine="0"/>
        <w:jc w:val="center"/>
      </w:pPr>
      <w:r>
        <w:rPr>
          <w:rFonts w:ascii="Times New Roman" w:hAnsi="Times New Roman"/>
          <w:b/>
          <w:sz w:val="28"/>
        </w:rPr>
        <w:t>РОЗДІЛ 2. РОЗРОБКА FULLSTACK-ЗАСТОСУНКУ НА PAYLOAD CMS ТА TYPESCRIPT (ГУСАРОВ, ЮРЧИШИН)</w:t>
      </w:r>
    </w:p>
    <w:p>
      <w:pPr>
        <w:pStyle w:val="2"/>
        <w:spacing w:before="240" w:after="120"/>
        <w:ind w:firstLine="708"/>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0" w:line="360" w:lineRule="auto"/>
        <w:ind w:firstLine="708"/>
        <w:jc w:val="both"/>
      </w:pPr>
      <w:r>
        <w:rPr>
          <w:rFonts w:ascii="Times New Roman" w:hAnsi="Times New Roman"/>
          <w:sz w:val="28"/>
        </w:rPr>
        <w:t>У сучасній веб-розробці успіх комерційного проєкту залежить не лише від наявності великої бази товарів, а й від того, наскільки якісно та привабливо бренд презентує себе в мережі інтернет. Для інтернет-магазину GromBricks, що спеціалізується на колекційних фігурках і деталях LEGO, виникла потреба створити сучасний інтерактивний лендінг (Landing Page). Головна мета такої презентаційної сторінки — справити сильне перше враження на потенційного клієнта, наочно продемонструвати унікальні експонати, розповісти про переваги магазину та спонукати до швидкої покупки.</w:t>
      </w:r>
    </w:p>
    <w:p>
      <w:pPr>
        <w:spacing w:before="0" w:after="0" w:line="360" w:lineRule="auto"/>
        <w:ind w:firstLine="708"/>
        <w:jc w:val="both"/>
      </w:pPr>
      <w:r>
        <w:rPr>
          <w:rFonts w:ascii="Times New Roman" w:hAnsi="Times New Roman"/>
          <w:sz w:val="28"/>
        </w:rPr>
        <w:t>Під час розробки було застосовано розділений (decoupled або headless) архітектурний підхід. У класичних веб-сайтах панель керування та зовнішній вигляд сторінок часто тісно переплетені в єдиний моноліт. Це створює труднощі: щоб змінити звичайний банер або текст на сторінці, доводиться переписувати код самого сайту. У нашому проєкті функції чітко розділені на дві незалежні частини: серверна частина на базі Payload CMS бере на себе керування даними та надає зручну панель адміністрування, а клієнтська частина є швидкою автономною вітриною-лендінгом. Зв'язок між ними відбувається через мережеві запити (API). Завдяки цьому контент-менеджер може у будь-який момент змінити заголовок, поміняти місцями блоки чи додати нову фігурку в панелі керування, і ці зміни миттєво з'являться на лендінгу без перезавантаження чи втручання програмістів.</w:t>
      </w:r>
    </w:p>
    <w:p>
      <w:pPr>
        <w:spacing w:before="0" w:after="0" w:line="360" w:lineRule="auto"/>
        <w:ind w:firstLine="708"/>
        <w:jc w:val="both"/>
      </w:pPr>
      <w:r>
        <w:rPr>
          <w:rFonts w:ascii="Times New Roman" w:hAnsi="Times New Roman"/>
          <w:sz w:val="28"/>
        </w:rPr>
        <w:t>Для зручності командної роботи над проєктом було обрано структуру монорепозиторію. Це підхід, за якого весь вихідний код — як серверний, так і клієнтський — зберігається в одному спільному каталозі під єдиним контролем версій Git. За допомогою механізму npm workspaces у кореневому файлі package.json визначено дві робочі зони: папку cms (сервер) та папку frontend (клієнт). Це дозволяє програмістові запускати весь проєкт за допомогою єдиних зрозумілих команд із терміналу (npm run dev:cms, npm run dev:frontend) та синхронно оновлювати спільні типи даних.</w:t>
      </w:r>
    </w:p>
    <w:p>
      <w:pPr>
        <w:spacing w:before="100" w:after="100"/>
        <w:ind w:firstLine="0"/>
        <w:jc w:val="center"/>
      </w:pPr>
      <w:r>
        <w:rPr>
          <w:rFonts w:ascii="Times New Roman" w:hAnsi="Times New Roman"/>
          <w:b/>
          <w:i/>
          <w:sz w:val="24"/>
        </w:rPr>
        <w:t>[ВСТАВИТИ ЗОБРАЖЕННЯ ЛІСТИНГУ 2.1: Конфігурація монорепозиторію та робочих просторів package.json]</w:t>
      </w:r>
    </w:p>
    <w:p>
      <w:pPr>
        <w:spacing w:before="0" w:after="0" w:line="360" w:lineRule="auto"/>
        <w:ind w:firstLine="708"/>
        <w:jc w:val="both"/>
      </w:pPr>
      <w:r>
        <w:rPr>
          <w:rFonts w:ascii="Times New Roman" w:hAnsi="Times New Roman"/>
          <w:sz w:val="28"/>
        </w:rPr>
        <w:t>Важливим кроком стало правильне обрання бази даних для збереження інформації. Зазвичай у навчальних проєктах використовують локальні файлові бази, наприклад SQLite. Проте наш проєкт створювався з розрахунком на розгортання на сучасному безкоштовному хмарному хостингу Vercel. Особливістю цього хостингу є так звана ефемерна (тимчасова) файлова система: щоразу, коли сервер засинає чи оновлюється, всі локальні файли безповоротно зникають. Якби ми залишили локальну базу даних, усі створені товари та замовлення покупців стиралися б при кожному перезапуску. Щоб гарантувати надійне збереження контенту, сервер підключено до зовнішньої хмарної бази даних Neon PostgreSQL. Вона працює цілодобово в захищеній хмарі, здійснює автоматичне шифрування з'єднань (SSL) та гарантує цілісність усіх записів.</w:t>
      </w:r>
    </w:p>
    <w:p>
      <w:pPr>
        <w:spacing w:before="0" w:after="0" w:line="360" w:lineRule="auto"/>
        <w:ind w:firstLine="708"/>
        <w:jc w:val="both"/>
      </w:pPr>
      <w:r>
        <w:rPr>
          <w:rFonts w:ascii="Times New Roman" w:hAnsi="Times New Roman"/>
          <w:sz w:val="28"/>
        </w:rPr>
        <w:t>Головний файл конфігурації сервера cms/src/payload.config.ts налаштовує роботу всієї системи керування контентом. У ньому підключається зручний візуальний редактор текстів Lexical, вказується посилання на хмарну базу Neon, реєструється автентифікація користувачів адмінки та вмикається графічна бібліотека Sharp. Робота бібліотеки Sharp є вкрай важливою для швидкодії сайту: коли менеджер завантажує важку фотографію фігурки LEGO, Sharp автоматично оптимізує її, зменшує розмір та створює кілька копій (маленьку мініатюру для списку та великий банер для головного екрана). Це забезпечує швидке відкриття сторінки навіть на смартфонах із повільним інтернетом. Також у конфігурації дозволено крос-доменні запити (CORS), щоб вітрина лендінгу могла вільно запитувати дані із сервера.</w:t>
      </w:r>
    </w:p>
    <w:p>
      <w:pPr>
        <w:spacing w:before="100" w:after="100"/>
        <w:ind w:firstLine="0"/>
        <w:jc w:val="center"/>
      </w:pPr>
      <w:r>
        <w:rPr>
          <w:rFonts w:ascii="Times New Roman" w:hAnsi="Times New Roman"/>
          <w:b/>
          <w:i/>
          <w:sz w:val="24"/>
        </w:rPr>
        <w:t>[ВСТАВИТИ ЗОБРАЖЕННЯ ЛІСТИНГУ 2.2: Конфігурація Payload CMS та підключення хмарної бази даних (payload.config.ts)]</w:t>
      </w:r>
    </w:p>
    <w:p>
      <w:pPr>
        <w:spacing w:before="0" w:after="0" w:line="360" w:lineRule="auto"/>
        <w:ind w:firstLine="708"/>
        <w:jc w:val="both"/>
      </w:pPr>
      <w:r>
        <w:rPr>
          <w:rFonts w:ascii="Times New Roman" w:hAnsi="Times New Roman"/>
          <w:sz w:val="28"/>
        </w:rPr>
        <w:t>Уся інформація в системі розділена на логічні розділи — колекції (Collections) та глобальні налаштування (Globals):</w:t>
      </w:r>
    </w:p>
    <w:p>
      <w:pPr>
        <w:spacing w:before="20" w:after="20" w:line="360" w:lineRule="auto"/>
        <w:ind w:firstLine="708"/>
        <w:jc w:val="both"/>
      </w:pPr>
      <w:r>
        <w:rPr>
          <w:rFonts w:ascii="Times New Roman" w:hAnsi="Times New Roman"/>
          <w:sz w:val="28"/>
        </w:rPr>
        <w:t>• Products (Товари) — містить каталог мініфігурок і деталей LEGO із зазначенням назви, унікального артикула (SKU), ціни у гривнях, стану (новий чи колекційний вживаний), наявного залишку на складі, фотографії та спеціальної позначки рідкісності (isRare);</w:t>
      </w:r>
    </w:p>
    <w:p>
      <w:pPr>
        <w:spacing w:before="20" w:after="20" w:line="360" w:lineRule="auto"/>
        <w:ind w:firstLine="708"/>
        <w:jc w:val="both"/>
      </w:pPr>
      <w:r>
        <w:rPr>
          <w:rFonts w:ascii="Times New Roman" w:hAnsi="Times New Roman"/>
          <w:sz w:val="28"/>
        </w:rPr>
        <w:t>• Categories (Категорії) — тематичний рубрикатор, що дозволяє групувати асортимент за всесвітами (Star Wars, Marvel, Ninjago, Classic Space, окремі деталі);</w:t>
      </w:r>
    </w:p>
    <w:p>
      <w:pPr>
        <w:spacing w:before="20" w:after="20" w:line="360" w:lineRule="auto"/>
        <w:ind w:firstLine="708"/>
        <w:jc w:val="both"/>
      </w:pPr>
      <w:r>
        <w:rPr>
          <w:rFonts w:ascii="Times New Roman" w:hAnsi="Times New Roman"/>
          <w:sz w:val="28"/>
        </w:rPr>
        <w:t>• Orders (Замовлення) — фіксує покупки, здійснені відвідувачами лендінгу, зберігає номер замовлення (формату GB-2026-XXXX), ПІБ клієнта, телефон, адресу та обрану службу доставки (Нова Пошта, Укрпошта чи Meest);</w:t>
      </w:r>
    </w:p>
    <w:p>
      <w:pPr>
        <w:spacing w:before="20" w:after="20" w:line="360" w:lineRule="auto"/>
        <w:ind w:firstLine="708"/>
        <w:jc w:val="both"/>
      </w:pPr>
      <w:r>
        <w:rPr>
          <w:rFonts w:ascii="Times New Roman" w:hAnsi="Times New Roman"/>
          <w:sz w:val="28"/>
        </w:rPr>
        <w:t>• Pages (Сторінки) — забезпечує роботу візуального конструктора сторінок, де кожен документ складається з динамічного набору блоків;</w:t>
      </w:r>
    </w:p>
    <w:p>
      <w:pPr>
        <w:spacing w:before="20" w:after="20" w:line="360" w:lineRule="auto"/>
        <w:ind w:firstLine="708"/>
        <w:jc w:val="both"/>
      </w:pPr>
      <w:r>
        <w:rPr>
          <w:rFonts w:ascii="Times New Roman" w:hAnsi="Times New Roman"/>
          <w:sz w:val="28"/>
        </w:rPr>
        <w:t>• Media (Зображення) — сховище завантажених файлів з автоматичним стисненням та генерацією розмірів;</w:t>
      </w:r>
    </w:p>
    <w:p>
      <w:pPr>
        <w:spacing w:before="20" w:after="20" w:line="360" w:lineRule="auto"/>
        <w:ind w:firstLine="708"/>
        <w:jc w:val="both"/>
      </w:pPr>
      <w:r>
        <w:rPr>
          <w:rFonts w:ascii="Times New Roman" w:hAnsi="Times New Roman"/>
          <w:sz w:val="28"/>
        </w:rPr>
        <w:t>• Users (Користувачі) — захищені облікові записи адміністраторів і редакторів магазину;</w:t>
      </w:r>
    </w:p>
    <w:p>
      <w:pPr>
        <w:spacing w:before="20" w:after="20" w:line="360" w:lineRule="auto"/>
        <w:ind w:firstLine="708"/>
        <w:jc w:val="both"/>
      </w:pPr>
      <w:r>
        <w:rPr>
          <w:rFonts w:ascii="Times New Roman" w:hAnsi="Times New Roman"/>
          <w:sz w:val="28"/>
        </w:rPr>
        <w:t>• Globals (HeaderSettings, FooterSettings) — наскрізні параметри сайту, такі як телефон гарячої лінії, посилання на офіційний Telegram-канал магазину та текст авторських прав.</w:t>
      </w:r>
    </w:p>
    <w:p>
      <w:pPr>
        <w:spacing w:before="100" w:after="100"/>
        <w:ind w:firstLine="0"/>
        <w:jc w:val="center"/>
      </w:pPr>
      <w:r>
        <w:rPr>
          <w:rFonts w:ascii="Times New Roman" w:hAnsi="Times New Roman"/>
          <w:b/>
          <w:i/>
          <w:sz w:val="24"/>
        </w:rPr>
        <w:t>[ВСТАВИТИ ЗОБРАЖЕННЯ ЛІСТИНГУ 2.3: Схема колекції Products та визначення полів (Products.ts)]</w:t>
      </w:r>
    </w:p>
    <w:p>
      <w:pPr>
        <w:spacing w:before="0" w:after="0" w:line="360" w:lineRule="auto"/>
        <w:ind w:firstLine="708"/>
        <w:jc w:val="both"/>
      </w:pPr>
      <w:r>
        <w:rPr>
          <w:rFonts w:ascii="Times New Roman" w:hAnsi="Times New Roman"/>
          <w:sz w:val="28"/>
        </w:rPr>
        <w:t>Для наповнення нашого презентаційного лендінгу було створено модульний конструктор (Page Builder у папці cms/src/blocks/). Працюючи в ньому, адміністратор сайту може збирати структуру лендінгу подібно до конструктора LEGO з окремих готових кубиків-блоків:</w:t>
      </w:r>
    </w:p>
    <w:p>
      <w:pPr>
        <w:spacing w:before="20" w:after="20" w:line="360" w:lineRule="auto"/>
        <w:ind w:firstLine="708"/>
        <w:jc w:val="both"/>
      </w:pPr>
      <w:r>
        <w:rPr>
          <w:rFonts w:ascii="Times New Roman" w:hAnsi="Times New Roman"/>
          <w:sz w:val="28"/>
        </w:rPr>
        <w:t>• HeroBlock — головний привітальний екран із яскравим зображенням, гаслом бренду, бейджем «100% Оригінал LEGO®» та кнопками переходу до покупок;</w:t>
      </w:r>
    </w:p>
    <w:p>
      <w:pPr>
        <w:spacing w:before="20" w:after="20" w:line="360" w:lineRule="auto"/>
        <w:ind w:firstLine="708"/>
        <w:jc w:val="both"/>
      </w:pPr>
      <w:r>
        <w:rPr>
          <w:rFonts w:ascii="Times New Roman" w:hAnsi="Times New Roman"/>
          <w:sz w:val="28"/>
        </w:rPr>
        <w:t>• FeaturesBlock — блок переваг, що розповідає відвідувачу про дбайливе пакування, оригінальність деталей та швидку відправку;</w:t>
      </w:r>
    </w:p>
    <w:p>
      <w:pPr>
        <w:spacing w:before="20" w:after="20" w:line="360" w:lineRule="auto"/>
        <w:ind w:firstLine="708"/>
        <w:jc w:val="both"/>
      </w:pPr>
      <w:r>
        <w:rPr>
          <w:rFonts w:ascii="Times New Roman" w:hAnsi="Times New Roman"/>
          <w:sz w:val="28"/>
        </w:rPr>
        <w:t>• ProductGridBlock — вітрина товарів, де можна обрати показ новинок або ексклюзивних рідкісних екземплярів;</w:t>
      </w:r>
    </w:p>
    <w:p>
      <w:pPr>
        <w:spacing w:before="20" w:after="20" w:line="360" w:lineRule="auto"/>
        <w:ind w:firstLine="708"/>
        <w:jc w:val="both"/>
      </w:pPr>
      <w:r>
        <w:rPr>
          <w:rFonts w:ascii="Times New Roman" w:hAnsi="Times New Roman"/>
          <w:sz w:val="28"/>
        </w:rPr>
        <w:t>• BannerBlock — акційний банер зі знижками на обрані серії;</w:t>
      </w:r>
    </w:p>
    <w:p>
      <w:pPr>
        <w:spacing w:before="20" w:after="20" w:line="360" w:lineRule="auto"/>
        <w:ind w:firstLine="708"/>
        <w:jc w:val="both"/>
      </w:pPr>
      <w:r>
        <w:rPr>
          <w:rFonts w:ascii="Times New Roman" w:hAnsi="Times New Roman"/>
          <w:sz w:val="28"/>
        </w:rPr>
        <w:t>• CallToActionBlock — блок мотивації приєднатися до Telegram-каналу для пошуку рідкісних фігурок під індивідуальне замовлення.</w:t>
      </w:r>
    </w:p>
    <w:p>
      <w:pPr>
        <w:spacing w:before="0" w:after="0" w:line="360" w:lineRule="auto"/>
        <w:ind w:firstLine="708"/>
        <w:jc w:val="both"/>
      </w:pPr>
      <w:r>
        <w:rPr>
          <w:rFonts w:ascii="Times New Roman" w:hAnsi="Times New Roman"/>
          <w:sz w:val="28"/>
        </w:rPr>
        <w:t>За замовчуванням система Payload CMS повертає дуже складну та надмірно детальну технічну інформацію через стандартний API. Щоб не перевантажувати мережу та зробити передачу даних максимально швидкою і простою для клієнтської вітрини, на бекенді було написано власні кастомні точки входу (API-ендпоінти). Вони беруть дані з бази, очищують їх від зайвих службових полів і віддають на лендінг у компактному, готовому до відображення форматі:</w:t>
      </w:r>
    </w:p>
    <w:p>
      <w:pPr>
        <w:spacing w:before="120" w:after="80"/>
        <w:ind w:firstLine="0"/>
        <w:jc w:val="center"/>
      </w:pPr>
      <w:r>
        <w:rPr>
          <w:rFonts w:ascii="Times New Roman" w:hAnsi="Times New Roman"/>
          <w:sz w:val="24"/>
        </w:rPr>
        <w:t>Таблиця 2.1 - Кастомні API-ендпоінти сервера GromBricks</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HTTP-метод та URL</w:t>
            </w:r>
          </w:p>
        </w:tc>
        <w:tc>
          <w:tcPr>
            <w:tcW w:type="dxa" w:w="2016"/>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Модуль обробника</w:t>
            </w:r>
          </w:p>
        </w:tc>
        <w:tc>
          <w:tcPr>
            <w:tcW w:type="dxa" w:w="331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Призначення для лендінгу</w:t>
            </w:r>
          </w:p>
        </w:tc>
        <w:tc>
          <w:tcPr>
            <w:tcW w:type="dxa" w:w="2160"/>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Формат відповіді</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/api/common</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commonEndpoint.ts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Завантаження контактів, телефонів та посилань шапки й підвалу.</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header, footer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/api/page?path=/</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pageEndpoint.ts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Отримання структури блоків лендінгу з інтегрованими товарами.</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title, blocks[]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/api/products/search</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searchEndpoint.ts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Пошук та фільтрація деталей і фігурок за назвою, серією та рідкісністю.</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Product[]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/api/cart/validate</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cartEndpoints.ts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Перевірка складських залишків та актуальності цін перед оформленням.</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CartValidationResult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/api/orders/checkout</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orderEndpoints.ts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Швидке оформлення замовлення, створення запису в БД та списання залишку stock.</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orderId, orderNumber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/api/seed</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seedEndpoint.ts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Початкове автоматичне наповнення бази категоріями, товарами та блоками.</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message }</w:t>
            </w:r>
          </w:p>
        </w:tc>
      </w:tr>
    </w:tbl>
    <w:p>
      <w:pPr>
        <w:spacing w:after="60"/>
      </w:pPr>
    </w:p>
    <w:p>
      <w:pPr>
        <w:spacing w:before="100" w:after="100"/>
        <w:ind w:firstLine="0"/>
        <w:jc w:val="center"/>
      </w:pPr>
      <w:r>
        <w:rPr>
          <w:rFonts w:ascii="Times New Roman" w:hAnsi="Times New Roman"/>
          <w:b/>
          <w:i/>
          <w:sz w:val="24"/>
        </w:rPr>
        <w:t>[ВСТАВИТИ ЗОБРАЖЕННЯ ЛІСТИНГУ 2.4: Транзакційне оформлення замовлення у файлі orderEndpoints.ts]</w:t>
      </w:r>
    </w:p>
    <w:p>
      <w:pPr>
        <w:pStyle w:val="2"/>
        <w:spacing w:before="240" w:after="120"/>
        <w:ind w:firstLine="708"/>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0" w:line="360" w:lineRule="auto"/>
        <w:ind w:firstLine="708"/>
        <w:jc w:val="both"/>
      </w:pPr>
      <w:r>
        <w:rPr>
          <w:rFonts w:ascii="Times New Roman" w:hAnsi="Times New Roman"/>
          <w:sz w:val="28"/>
        </w:rPr>
        <w:t>Клієнтська частина проєкту є обличчям нашого магазину. Оскільки перед нами стояло завдання створити презентаційний лендінг, головною вимогою до нього була абсолютна швидкість та плавність роботи. Сучасні відвідувачі не люблять чекати завантаження сторінки, тому було прийнято свідоме рішення відмовитися від важких фреймворків на зразок React або Angular. Лендінг розроблено на чистому TypeScript, стандартній розмітці HTML5 та модульних стилях CSS3 під керуванням сучасного інструменту швидкої збірки Vite. Завдяки цьому сайт важить лічені кілобайти, миттєво відкривається у будь-якому браузері та не перевантажує процесор пристрою.</w:t>
      </w:r>
    </w:p>
    <w:p>
      <w:pPr>
        <w:spacing w:before="0" w:after="0" w:line="360" w:lineRule="auto"/>
        <w:ind w:firstLine="708"/>
        <w:jc w:val="both"/>
      </w:pPr>
      <w:r>
        <w:rPr>
          <w:rFonts w:ascii="Times New Roman" w:hAnsi="Times New Roman"/>
          <w:sz w:val="28"/>
        </w:rPr>
        <w:t>Основною точкою входу є головна сторінка index.html. Вона спроєктована таким чином, щоб провести користувача зрозумілим та цікавим шляхом:</w:t>
      </w:r>
    </w:p>
    <w:p>
      <w:pPr>
        <w:spacing w:before="20" w:after="20" w:line="360" w:lineRule="auto"/>
        <w:ind w:firstLine="708"/>
        <w:jc w:val="both"/>
      </w:pPr>
      <w:r>
        <w:rPr>
          <w:rFonts w:ascii="Times New Roman" w:hAnsi="Times New Roman"/>
          <w:sz w:val="28"/>
        </w:rPr>
        <w:t>• перший екран (Hero) захоплює увагу яскравою презентацією колекційних новинок;</w:t>
      </w:r>
    </w:p>
    <w:p>
      <w:pPr>
        <w:spacing w:before="20" w:after="20" w:line="360" w:lineRule="auto"/>
        <w:ind w:firstLine="708"/>
        <w:jc w:val="both"/>
      </w:pPr>
      <w:r>
        <w:rPr>
          <w:rFonts w:ascii="Times New Roman" w:hAnsi="Times New Roman"/>
          <w:sz w:val="28"/>
        </w:rPr>
        <w:t>• блок переваг пояснює, чому покупці можуть довіряти магазину GromBricks (гарантія оригінальності LEGO, захисне пакування для колекціонерів, швидка відправка);</w:t>
      </w:r>
    </w:p>
    <w:p>
      <w:pPr>
        <w:spacing w:before="20" w:after="20" w:line="360" w:lineRule="auto"/>
        <w:ind w:firstLine="708"/>
        <w:jc w:val="both"/>
      </w:pPr>
      <w:r>
        <w:rPr>
          <w:rFonts w:ascii="Times New Roman" w:hAnsi="Times New Roman"/>
          <w:sz w:val="28"/>
        </w:rPr>
        <w:t>• інтерактивна 3D-експозиція дозволяє покрутити моделі мініфігурок у реальному часі;</w:t>
      </w:r>
    </w:p>
    <w:p>
      <w:pPr>
        <w:spacing w:before="20" w:after="20" w:line="360" w:lineRule="auto"/>
        <w:ind w:firstLine="708"/>
        <w:jc w:val="both"/>
      </w:pPr>
      <w:r>
        <w:rPr>
          <w:rFonts w:ascii="Times New Roman" w:hAnsi="Times New Roman"/>
          <w:sz w:val="28"/>
        </w:rPr>
        <w:t>• картки тематичних напрямків знайомлять з асортиментом всесвітів Star Wars, Marvel, Ninjago та окремих деталей;</w:t>
      </w:r>
    </w:p>
    <w:p>
      <w:pPr>
        <w:spacing w:before="20" w:after="20" w:line="360" w:lineRule="auto"/>
        <w:ind w:firstLine="708"/>
        <w:jc w:val="both"/>
      </w:pPr>
      <w:r>
        <w:rPr>
          <w:rFonts w:ascii="Times New Roman" w:hAnsi="Times New Roman"/>
          <w:sz w:val="28"/>
        </w:rPr>
        <w:t>• форма швидкого модального замовлення дозволяє придбати обраний екземпляр прямо на лендінгу за кілька секунд, вказавши лише ім'я, телефон та місто доставки;</w:t>
      </w:r>
    </w:p>
    <w:p>
      <w:pPr>
        <w:spacing w:before="20" w:after="20" w:line="360" w:lineRule="auto"/>
        <w:ind w:firstLine="708"/>
        <w:jc w:val="both"/>
      </w:pPr>
      <w:r>
        <w:rPr>
          <w:rFonts w:ascii="Times New Roman" w:hAnsi="Times New Roman"/>
          <w:sz w:val="28"/>
        </w:rPr>
        <w:t>• додаткові сторінки (каталог catalog.html, кошик cart.html та оформлення checkout.html) дозволяють за потреби детально вивчити весь каталог магазину.</w:t>
      </w:r>
    </w:p>
    <w:p>
      <w:pPr>
        <w:spacing w:before="0" w:after="0" w:line="360" w:lineRule="auto"/>
        <w:ind w:firstLine="708"/>
        <w:jc w:val="both"/>
      </w:pPr>
      <w:r>
        <w:rPr>
          <w:rFonts w:ascii="Times New Roman" w:hAnsi="Times New Roman"/>
          <w:sz w:val="28"/>
        </w:rPr>
        <w:t>Взаємодія лендінгу із сервером відбувається асинхронно у фоновому режимі (модуль frontend/src/api.ts). Коли людина відкриває сайт, сторінка не зависає в очікуванні відповіді. За допомогою нативної функції fetch браузер надсилає запит до CMS і, отримавши відповідь, оновлює вміст екрана. Усі запити захищені конструкціями try...catch. Це означає, що навіть якщо інтернет тимчасово зникне або сервер буде перезавантажуватися, сайт не покаже «білий екран смерті». Спрацює механізм аварійних резервних даних (fallback), і відвідувач все одно зможе побачити контакти, основні банери та інформацію про магазин.</w:t>
      </w:r>
    </w:p>
    <w:p>
      <w:pPr>
        <w:spacing w:before="100" w:after="100"/>
        <w:ind w:firstLine="0"/>
        <w:jc w:val="center"/>
      </w:pPr>
      <w:r>
        <w:rPr>
          <w:rFonts w:ascii="Times New Roman" w:hAnsi="Times New Roman"/>
          <w:b/>
          <w:i/>
          <w:sz w:val="24"/>
        </w:rPr>
        <w:t>[ВСТАВИТИ ЗОБРАЖЕННЯ ЛІСТИНГУ 2.5: Асинхронні запити до API та механізм fallback-даних (api.ts)]</w:t>
      </w:r>
    </w:p>
    <w:p>
      <w:pPr>
        <w:spacing w:before="0" w:after="0" w:line="360" w:lineRule="auto"/>
        <w:ind w:firstLine="708"/>
        <w:jc w:val="both"/>
      </w:pPr>
      <w:r>
        <w:rPr>
          <w:rFonts w:ascii="Times New Roman" w:hAnsi="Times New Roman"/>
          <w:sz w:val="28"/>
        </w:rPr>
        <w:t>Шаблонізація контенту побудована за модульним принципом у файлі renderBlocks.ts. Коли сервер надсилає список блоків сторінки, спеціальна функція розпізнає тип кожного блоку (blockType) та генерує відповідну красиву розмітку. Це схоже на роботу автоматичної виробничої лінії: якщо прийшов блок переваг — малюються картки з іконками щита та вантажівки; якщо блок заклику до дії — верстається помітна кнопка зв'язку з Telegram-каналом.</w:t>
      </w:r>
    </w:p>
    <w:p>
      <w:pPr>
        <w:spacing w:before="0" w:after="0" w:line="360" w:lineRule="auto"/>
        <w:ind w:firstLine="708"/>
        <w:jc w:val="both"/>
      </w:pPr>
      <w:r>
        <w:rPr>
          <w:rFonts w:ascii="Times New Roman" w:hAnsi="Times New Roman"/>
          <w:sz w:val="28"/>
        </w:rPr>
        <w:t>Особливою гордістю нашого лендінгу є вбудована 3D-вітрина мініфігурок, створена на базі бібліотеки Three.js (модуль modelViewer.ts). Колекціонери LEGO дуже прискіпливо ставляться до стану фігурок, тому можливість покрутити тривимірну модель героя на екрані за допомогою мишки або пальця на смартфоні, роздивитися принти з усіх боків та змінити персонажа (наприклад, перемкнутися між героями Cole, Kai та Golden Ninja) робить лендінг по-справжньому сучасним та захоплюючим.</w:t>
      </w:r>
    </w:p>
    <w:p>
      <w:pPr>
        <w:spacing w:before="100" w:after="100"/>
        <w:ind w:firstLine="0"/>
        <w:jc w:val="center"/>
      </w:pPr>
      <w:r>
        <w:rPr>
          <w:rFonts w:ascii="Times New Roman" w:hAnsi="Times New Roman"/>
          <w:b/>
          <w:i/>
          <w:sz w:val="24"/>
        </w:rPr>
        <w:t>[ВСТАВИТИ ЗОБРАЖЕННЯ ЛІСТИНГУ 2.6: Реалізація шаблонізатора сторінки в renderBlocks.ts]</w:t>
      </w:r>
    </w:p>
    <w:p>
      <w:pPr>
        <w:spacing w:before="0" w:after="0" w:line="360" w:lineRule="auto"/>
        <w:ind w:firstLine="708"/>
        <w:jc w:val="both"/>
      </w:pPr>
      <w:r>
        <w:rPr>
          <w:rFonts w:ascii="Times New Roman" w:hAnsi="Times New Roman"/>
          <w:sz w:val="28"/>
        </w:rPr>
        <w:t>Зовнішній вигляд лендінгу оформили у фірмовому преміальному стилі (файл style.css). Поєднання глибокого темного фону космосу (#05070d) із золотими акцентами LEGO (#e6bf55) підкреслює рідкісність та ексклюзивність представлених колекцій. Верстка є повністю адаптивною завдяки використанню сучасної сітки CSS Grid та медіа-запитів. На великих екранах комп'ютерів контент розміщується у кілька колонок, а на екранах смартфонів сайт автоматично перебудовується у зручну вертикальну стрічку: з'являється компактне меню-шторка (бургер), кнопки стають більшими для легкого натискання пальцем, а 3D-модель підлаштовує розмір під екран телефону.</w:t>
      </w:r>
    </w:p>
    <w:p>
      <w:pPr>
        <w:spacing w:before="0" w:after="0" w:line="360" w:lineRule="auto"/>
        <w:ind w:firstLine="708"/>
        <w:jc w:val="both"/>
      </w:pPr>
      <w:r>
        <w:rPr>
          <w:rFonts w:ascii="Times New Roman" w:hAnsi="Times New Roman"/>
          <w:sz w:val="28"/>
        </w:rPr>
        <w:t>Щоб інтерфейс сайту був «живим» і зрозумілим, у ньому реалізовано обробку чотирьох життєвих станів користувацького інтерфейсу (UI States):</w:t>
      </w:r>
    </w:p>
    <w:p>
      <w:pPr>
        <w:spacing w:before="20" w:after="20" w:line="360" w:lineRule="auto"/>
        <w:ind w:firstLine="708"/>
        <w:jc w:val="both"/>
      </w:pPr>
      <w:r>
        <w:rPr>
          <w:rFonts w:ascii="Times New Roman" w:hAnsi="Times New Roman"/>
          <w:sz w:val="28"/>
        </w:rPr>
        <w:t>• Стан завантаження (Loading) — поки дані летять із сервера, відвідувач бачить акуратну анімацію обертання кубика LEGO (.lego-spinner) із підписом «Завантаження GromBricks...». Завдяки цьому людина розуміє, що процес іде, і не клікає хаотично по екрану;</w:t>
      </w:r>
    </w:p>
    <w:p>
      <w:pPr>
        <w:spacing w:before="20" w:after="20" w:line="360" w:lineRule="auto"/>
        <w:ind w:firstLine="708"/>
        <w:jc w:val="both"/>
      </w:pPr>
      <w:r>
        <w:rPr>
          <w:rFonts w:ascii="Times New Roman" w:hAnsi="Times New Roman"/>
          <w:sz w:val="28"/>
        </w:rPr>
        <w:t>• Стан успішної готовності (Success) — як тільки дані отримано, на екрані плавно з'являються красиві блоки або картки товарів, до яких миттєво підключаються кнопки замовлення;</w:t>
      </w:r>
    </w:p>
    <w:p>
      <w:pPr>
        <w:spacing w:before="20" w:after="20" w:line="360" w:lineRule="auto"/>
        <w:ind w:firstLine="708"/>
        <w:jc w:val="both"/>
      </w:pPr>
      <w:r>
        <w:rPr>
          <w:rFonts w:ascii="Times New Roman" w:hAnsi="Times New Roman"/>
          <w:sz w:val="28"/>
        </w:rPr>
        <w:t>• Стан порожнього результату (Empty) — якщо користувач ввів у пошук назву деталі, якої немає в наявності, сайт не залишає порожнє місце, а виводить дружнє повідомлення з пропозицією скинути фільтри або переглянути інші цікаві пропозиції;</w:t>
      </w:r>
    </w:p>
    <w:p>
      <w:pPr>
        <w:spacing w:before="20" w:after="20" w:line="360" w:lineRule="auto"/>
        <w:ind w:firstLine="708"/>
        <w:jc w:val="both"/>
      </w:pPr>
      <w:r>
        <w:rPr>
          <w:rFonts w:ascii="Times New Roman" w:hAnsi="Times New Roman"/>
          <w:sz w:val="28"/>
        </w:rPr>
        <w:t>• Стан виникнення помилки (Error) — у разі збою в мережі з'являється зрозуміле повідомлення українською мовою з поясненням, що пішло не так, а кнопки замовлення тимчасово блокуються, щоб клієнт випадково не створив дублікат заявки.</w:t>
      </w:r>
    </w:p>
    <w:p>
      <w:pPr>
        <w:pStyle w:val="2"/>
        <w:spacing w:before="240" w:after="120"/>
        <w:ind w:firstLine="708"/>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0" w:line="360" w:lineRule="auto"/>
        <w:ind w:firstLine="708"/>
        <w:jc w:val="both"/>
      </w:pPr>
      <w:r>
        <w:rPr>
          <w:rFonts w:ascii="Times New Roman" w:hAnsi="Times New Roman"/>
          <w:sz w:val="28"/>
        </w:rPr>
        <w:t>У класичній мові JavaScript часто виникає ситуація, коли через випадкову оддруківку у назві властивості (наприклад, написавши `prce` замість `price`) сайт перестає працювати або показує покупцеві порожнє вікно замість вартості товару. При цьому інтерпретатор JavaScript не попереджає про помилку заздалегідь — вона виявляється вже безпосередньо у відвідувача сайту. Саме для того, щоб повністю усунути такі неприємні ситуації, у нашому Fullstack-проєкті застосовано мову TypeScript.</w:t>
      </w:r>
    </w:p>
    <w:p>
      <w:pPr>
        <w:spacing w:before="0" w:after="0" w:line="360" w:lineRule="auto"/>
        <w:ind w:firstLine="708"/>
        <w:jc w:val="both"/>
      </w:pPr>
      <w:r>
        <w:rPr>
          <w:rFonts w:ascii="Times New Roman" w:hAnsi="Times New Roman"/>
          <w:sz w:val="28"/>
        </w:rPr>
        <w:t>TypeScript додає до стандартного JavaScript строгий контроль типів даних. Можна провести аналогію: якщо JavaScript дозволяє складати докупи будь-які деталі, навіть якщо вони не підходять, то TypeScript працює як суворий контролер, який на етапі написання коду перевіряє сумісність кожного елемента. Усі правила та структури даних нашого магазину описано у файлах cms/src/types/shop.ts та frontend/src/types.ts.</w:t>
      </w:r>
    </w:p>
    <w:p>
      <w:pPr>
        <w:spacing w:before="0" w:after="0" w:line="360" w:lineRule="auto"/>
        <w:ind w:firstLine="708"/>
        <w:jc w:val="both"/>
      </w:pPr>
      <w:r>
        <w:rPr>
          <w:rFonts w:ascii="Times New Roman" w:hAnsi="Times New Roman"/>
          <w:sz w:val="28"/>
        </w:rPr>
        <w:t>Насамперед було створено псевдоніми типів (Type Aliases). Це дозволяє замінити ненадійні довільні рядки зрозумілими фіксованими значеннями:</w:t>
      </w:r>
    </w:p>
    <w:p>
      <w:pPr>
        <w:spacing w:before="20" w:after="20" w:line="360" w:lineRule="auto"/>
        <w:ind w:firstLine="708"/>
        <w:jc w:val="both"/>
      </w:pPr>
      <w:r>
        <w:rPr>
          <w:rFonts w:ascii="Times New Roman" w:hAnsi="Times New Roman"/>
          <w:sz w:val="28"/>
        </w:rPr>
        <w:t>• ID = string | number — узагальнений ідентифікатор запису, що може бути рядком або числом;</w:t>
      </w:r>
    </w:p>
    <w:p>
      <w:pPr>
        <w:spacing w:before="20" w:after="20" w:line="360" w:lineRule="auto"/>
        <w:ind w:firstLine="708"/>
        <w:jc w:val="both"/>
      </w:pPr>
      <w:r>
        <w:rPr>
          <w:rFonts w:ascii="Times New Roman" w:hAnsi="Times New Roman"/>
          <w:sz w:val="28"/>
        </w:rPr>
        <w:t>• ProductType = 'minifigure' | 'part' — товар може бути виключно цілою фігуркою або окремою деталлю;</w:t>
      </w:r>
    </w:p>
    <w:p>
      <w:pPr>
        <w:spacing w:before="20" w:after="20" w:line="360" w:lineRule="auto"/>
        <w:ind w:firstLine="708"/>
        <w:jc w:val="both"/>
      </w:pPr>
      <w:r>
        <w:rPr>
          <w:rFonts w:ascii="Times New Roman" w:hAnsi="Times New Roman"/>
          <w:sz w:val="28"/>
        </w:rPr>
        <w:t>• ProductCondition = 'new' | 'used' — стан товару фіксується як новий або колекційний вживаний;</w:t>
      </w:r>
    </w:p>
    <w:p>
      <w:pPr>
        <w:spacing w:before="20" w:after="20" w:line="360" w:lineRule="auto"/>
        <w:ind w:firstLine="708"/>
        <w:jc w:val="both"/>
      </w:pPr>
      <w:r>
        <w:rPr>
          <w:rFonts w:ascii="Times New Roman" w:hAnsi="Times New Roman"/>
          <w:sz w:val="28"/>
        </w:rPr>
        <w:t>• OrderStatus = 'pending' | 'processing' | 'shipped' | 'delivered' | 'cancelled' — строго зафіксований перелік етапів обробки замовлення від надходження до вручення покупцеві;</w:t>
      </w:r>
    </w:p>
    <w:p>
      <w:pPr>
        <w:spacing w:before="20" w:after="20" w:line="360" w:lineRule="auto"/>
        <w:ind w:firstLine="708"/>
        <w:jc w:val="both"/>
      </w:pPr>
      <w:r>
        <w:rPr>
          <w:rFonts w:ascii="Times New Roman" w:hAnsi="Times New Roman"/>
          <w:sz w:val="28"/>
        </w:rPr>
        <w:t>• DeliveryService = 'nova_poshta' | 'ukrposhta' | 'meest' — дозволений перелік поштових операторів;</w:t>
      </w:r>
    </w:p>
    <w:p>
      <w:pPr>
        <w:spacing w:before="20" w:after="20" w:line="360" w:lineRule="auto"/>
        <w:ind w:firstLine="708"/>
        <w:jc w:val="both"/>
      </w:pPr>
      <w:r>
        <w:rPr>
          <w:rFonts w:ascii="Times New Roman" w:hAnsi="Times New Roman"/>
          <w:sz w:val="28"/>
        </w:rPr>
        <w:t>• PaymentMethod, LegoSeries, Currency, SortOption — правила вибору способу оплати, тематичної серії та валюти розрахунку.</w:t>
      </w:r>
    </w:p>
    <w:p>
      <w:pPr>
        <w:spacing w:before="0" w:after="0" w:line="360" w:lineRule="auto"/>
        <w:ind w:firstLine="708"/>
        <w:jc w:val="both"/>
      </w:pPr>
      <w:r>
        <w:rPr>
          <w:rFonts w:ascii="Times New Roman" w:hAnsi="Times New Roman"/>
          <w:sz w:val="28"/>
        </w:rPr>
        <w:t>Для опису блоків нашого лендінгу та станів екрана використано типи об'єднання (Union Types) та техніку дискримінованих об'єднань (Discriminated Unions). Їхня суть у тому, що об'єкт може набувати однієї з кількох чітко визначених форм:</w:t>
      </w:r>
    </w:p>
    <w:p>
      <w:pPr>
        <w:spacing w:before="20" w:after="20" w:line="360" w:lineRule="auto"/>
        <w:ind w:firstLine="708"/>
        <w:jc w:val="both"/>
      </w:pPr>
      <w:r>
        <w:rPr>
          <w:rFonts w:ascii="Times New Roman" w:hAnsi="Times New Roman"/>
          <w:sz w:val="28"/>
        </w:rPr>
        <w:t>• PageBlockData — дискриміноване об'єднання блоків нашого лендінгу (HeroBlockData | FeaturesBlockData | ModelViewerBlockData | CategoryCardsBlockData | CtaBlockData | ProductGridBlockData). Кожен блок має обов'язкову спільну мітку blockType. Завдяки цьому компілятор чітко знає, які саме поля доступні для редагування у кожному блоці, і під час виклику оператора switch автоматично підказує розробникові потрібні властивості;</w:t>
      </w:r>
    </w:p>
    <w:p>
      <w:pPr>
        <w:spacing w:before="20" w:after="20" w:line="360" w:lineRule="auto"/>
        <w:ind w:firstLine="708"/>
        <w:jc w:val="both"/>
      </w:pPr>
      <w:r>
        <w:rPr>
          <w:rFonts w:ascii="Times New Roman" w:hAnsi="Times New Roman"/>
          <w:sz w:val="28"/>
        </w:rPr>
        <w:t>• UIState&lt;T&gt; — типізація стану інтерфейсу ({ status: 'idle' } | { status: 'loading' } | { status: 'success'; data: T } | { status: 'empty' } | { status: 'error'; error: string }), що унеможливлює спробу прочитати дані, коли вони ще не завантажилися;</w:t>
      </w:r>
    </w:p>
    <w:p>
      <w:pPr>
        <w:spacing w:before="20" w:after="20" w:line="360" w:lineRule="auto"/>
        <w:ind w:firstLine="708"/>
        <w:jc w:val="both"/>
      </w:pPr>
      <w:r>
        <w:rPr>
          <w:rFonts w:ascii="Times New Roman" w:hAnsi="Times New Roman"/>
          <w:sz w:val="28"/>
        </w:rPr>
        <w:t>• ApiResponse&lt;T&gt; — строгий контракт відповіді сервера, який гарантує, що при успіху повертаються дані, а при збої — зрозумілий текст помилки.</w:t>
      </w:r>
    </w:p>
    <w:p>
      <w:pPr>
        <w:spacing w:before="100" w:after="100"/>
        <w:ind w:firstLine="0"/>
        <w:jc w:val="center"/>
      </w:pPr>
      <w:r>
        <w:rPr>
          <w:rFonts w:ascii="Times New Roman" w:hAnsi="Times New Roman"/>
          <w:b/>
          <w:i/>
          <w:sz w:val="24"/>
        </w:rPr>
        <w:t>[ВСТАВИТИ ЗОБРАЖЕННЯ ЛІСТИНГУ 2.7: Система типів: Discriminated Unions та стани UI (cms/src/types/shop.ts)]</w:t>
      </w:r>
    </w:p>
    <w:p>
      <w:pPr>
        <w:spacing w:before="0" w:after="0" w:line="360" w:lineRule="auto"/>
        <w:ind w:firstLine="708"/>
        <w:jc w:val="both"/>
      </w:pPr>
      <w:r>
        <w:rPr>
          <w:rFonts w:ascii="Times New Roman" w:hAnsi="Times New Roman"/>
          <w:sz w:val="28"/>
        </w:rPr>
        <w:t>Для створення похідних сутностей без зайвого дублювання коду застосовано типи перетину (Intersection Types, оператор &amp;):</w:t>
      </w:r>
    </w:p>
    <w:p>
      <w:pPr>
        <w:spacing w:before="20" w:after="20" w:line="360" w:lineRule="auto"/>
        <w:ind w:firstLine="708"/>
        <w:jc w:val="both"/>
      </w:pPr>
      <w:r>
        <w:rPr>
          <w:rFonts w:ascii="Times New Roman" w:hAnsi="Times New Roman"/>
          <w:sz w:val="28"/>
        </w:rPr>
        <w:t>• ProductWithCategory = Product &amp; { categoryDetails: Category } — бере опис товару та додає до нього розгорнуту інформацію про категорію, до якої він належить;</w:t>
      </w:r>
    </w:p>
    <w:p>
      <w:pPr>
        <w:spacing w:before="20" w:after="20" w:line="360" w:lineRule="auto"/>
        <w:ind w:firstLine="708"/>
        <w:jc w:val="both"/>
      </w:pPr>
      <w:r>
        <w:rPr>
          <w:rFonts w:ascii="Times New Roman" w:hAnsi="Times New Roman"/>
          <w:sz w:val="28"/>
        </w:rPr>
        <w:t>• CartItem = { productId: ID; quantity: number } &amp; Pick&lt;Product, 'name' | 'slug' | 'sku' | 'price' | 'imageUrl' | 'stock'&gt; — формує компактний знімок товару в кошику, беручи тільки найважливіші поля;</w:t>
      </w:r>
    </w:p>
    <w:p>
      <w:pPr>
        <w:spacing w:before="20" w:after="20" w:line="360" w:lineRule="auto"/>
        <w:ind w:firstLine="708"/>
        <w:jc w:val="both"/>
      </w:pPr>
      <w:r>
        <w:rPr>
          <w:rFonts w:ascii="Times New Roman" w:hAnsi="Times New Roman"/>
          <w:sz w:val="28"/>
        </w:rPr>
        <w:t>• CartItemWithDetails = CartItem &amp; { product: Product; subtotal: number; isAvailable: boolean } — додає до товару в кошику проміжну розраховану вартість;</w:t>
      </w:r>
    </w:p>
    <w:p>
      <w:pPr>
        <w:spacing w:before="20" w:after="20" w:line="360" w:lineRule="auto"/>
        <w:ind w:firstLine="708"/>
        <w:jc w:val="both"/>
      </w:pPr>
      <w:r>
        <w:rPr>
          <w:rFonts w:ascii="Times New Roman" w:hAnsi="Times New Roman"/>
          <w:sz w:val="28"/>
        </w:rPr>
        <w:t>• EnrichedOrder = Order &amp; { formattedDate: string; itemsCount: number } — розширює замовлення відформатованою датою для зручного перегляду.</w:t>
      </w:r>
    </w:p>
    <w:p>
      <w:pPr>
        <w:spacing w:before="0" w:after="0" w:line="360" w:lineRule="auto"/>
        <w:ind w:firstLine="708"/>
        <w:jc w:val="both"/>
      </w:pPr>
      <w:r>
        <w:rPr>
          <w:rFonts w:ascii="Times New Roman" w:hAnsi="Times New Roman"/>
          <w:sz w:val="28"/>
        </w:rPr>
        <w:t>У сервісному модулі cms/src/lib/shopUtils.ts було строго типізовано всі допоміжні функції інтернет-магазину:</w:t>
      </w:r>
    </w:p>
    <w:p>
      <w:pPr>
        <w:spacing w:before="20" w:after="20" w:line="360" w:lineRule="auto"/>
        <w:ind w:firstLine="708"/>
        <w:jc w:val="both"/>
      </w:pPr>
      <w:r>
        <w:rPr>
          <w:rFonts w:ascii="Times New Roman" w:hAnsi="Times New Roman"/>
          <w:sz w:val="28"/>
        </w:rPr>
        <w:t>• validateCart — функція перевірки вмісту кошика перед покупкою. Вона порівнює, скільки штук фігурок хоче купити користувач, із тим, скільки їх фактично залишилося на складі у базі даних, і формує зрозумілий звіт про наявність;</w:t>
      </w:r>
    </w:p>
    <w:p>
      <w:pPr>
        <w:spacing w:before="20" w:after="20" w:line="360" w:lineRule="auto"/>
        <w:ind w:firstLine="708"/>
        <w:jc w:val="both"/>
      </w:pPr>
      <w:r>
        <w:rPr>
          <w:rFonts w:ascii="Times New Roman" w:hAnsi="Times New Roman"/>
          <w:sz w:val="28"/>
        </w:rPr>
        <w:t>• calculateOrderPricing — функція калькулятора, що підраховує загальну суму та автоматично робить доставку безкоштовною, якщо клієнт зробив замовлення на суму понад 1500 грн;</w:t>
      </w:r>
    </w:p>
    <w:p>
      <w:pPr>
        <w:spacing w:before="20" w:after="20" w:line="360" w:lineRule="auto"/>
        <w:ind w:firstLine="708"/>
        <w:jc w:val="both"/>
      </w:pPr>
      <w:r>
        <w:rPr>
          <w:rFonts w:ascii="Times New Roman" w:hAnsi="Times New Roman"/>
          <w:sz w:val="28"/>
        </w:rPr>
        <w:t>• filterProducts — функція розумного пошуку, яка відбирає товари за текстом, серією, станом та діапазоном цін.</w:t>
      </w:r>
    </w:p>
    <w:p>
      <w:pPr>
        <w:spacing w:before="100" w:after="100"/>
        <w:ind w:firstLine="0"/>
        <w:jc w:val="center"/>
      </w:pPr>
      <w:r>
        <w:rPr>
          <w:rFonts w:ascii="Times New Roman" w:hAnsi="Times New Roman"/>
          <w:b/>
          <w:i/>
          <w:sz w:val="24"/>
        </w:rPr>
        <w:t>[ВСТАВИТИ ЗОБРАЖЕННЯ ЛІСТИНГУ 2.8: Типізовані сервісні функції магазину (cms/src/lib/shopUtils.ts)]</w:t>
      </w:r>
    </w:p>
    <w:p>
      <w:pPr>
        <w:spacing w:before="0" w:after="0" w:line="360" w:lineRule="auto"/>
        <w:ind w:firstLine="708"/>
        <w:jc w:val="both"/>
      </w:pPr>
      <w:r>
        <w:rPr>
          <w:rFonts w:ascii="Times New Roman" w:hAnsi="Times New Roman"/>
          <w:sz w:val="28"/>
        </w:rPr>
        <w:t>Нарешті, типізація забезпечує повне взаєморозуміння між сервером і клієнтом. Команда генерації типів Payload CMS автоматично перетворює структуру бази даних у файл payload-types.ts, а для оформлення замовлення використовуються чіткі контракти CheckoutApiRequest та CheckoutApiResponseData. Це гарантує, що клієнтська частина передає саме ті дані, які очікує отримати сервер.</w:t>
      </w:r>
    </w:p>
    <w:p>
      <w:pPr>
        <w:pStyle w:val="2"/>
        <w:spacing w:before="240" w:after="120"/>
        <w:ind w:firstLine="708"/>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0" w:line="360" w:lineRule="auto"/>
        <w:ind w:firstLine="708"/>
        <w:jc w:val="both"/>
      </w:pPr>
      <w:r>
        <w:rPr>
          <w:rFonts w:ascii="Times New Roman" w:hAnsi="Times New Roman"/>
          <w:sz w:val="28"/>
        </w:rPr>
        <w:t>Завершальним етапом роботи над Fullstack-застосунком стало його практичне розгортання (деплой) у мережі інтернет та всебічна перевірка працездатності за допомогою контрольного прикладу. Сучасна програма вважається завершеною лише тоді, коли вона опублікована на надійному сервері та доступна користувачам цілодобово.</w:t>
      </w:r>
    </w:p>
    <w:p>
      <w:pPr>
        <w:spacing w:before="0" w:after="0" w:line="360" w:lineRule="auto"/>
        <w:ind w:firstLine="708"/>
        <w:jc w:val="both"/>
      </w:pPr>
      <w:r>
        <w:rPr>
          <w:rFonts w:ascii="Times New Roman" w:hAnsi="Times New Roman"/>
          <w:sz w:val="28"/>
        </w:rPr>
        <w:t>Для хмарного розміщення було обрано зв'язку сервісів Vercel та Neon:</w:t>
      </w:r>
    </w:p>
    <w:p>
      <w:pPr>
        <w:spacing w:before="20" w:after="20" w:line="360" w:lineRule="auto"/>
        <w:ind w:firstLine="708"/>
        <w:jc w:val="both"/>
      </w:pPr>
      <w:r>
        <w:rPr>
          <w:rFonts w:ascii="Times New Roman" w:hAnsi="Times New Roman"/>
          <w:sz w:val="28"/>
        </w:rPr>
        <w:t>• хмарна база даних Neon PostgreSQL 16 забезпечує постійне зберігання інформації із захищеним шифруванням з'єднання (sslmode=require);</w:t>
      </w:r>
    </w:p>
    <w:p>
      <w:pPr>
        <w:spacing w:before="20" w:after="20" w:line="360" w:lineRule="auto"/>
        <w:ind w:firstLine="708"/>
        <w:jc w:val="both"/>
      </w:pPr>
      <w:r>
        <w:rPr>
          <w:rFonts w:ascii="Times New Roman" w:hAnsi="Times New Roman"/>
          <w:sz w:val="28"/>
        </w:rPr>
        <w:t>• хостинг Vercel автоматично бере вихідний код із нашого репозиторію GitHub і створює два пов'язаних веб-сервіси: перший (grombricks-cms) відповідає за роботу сервера Next.js та панелі адміністрування, а другий (grombricks-front) публікує наш статичний промо-лендінг;</w:t>
      </w:r>
    </w:p>
    <w:p>
      <w:pPr>
        <w:spacing w:before="20" w:after="20" w:line="360" w:lineRule="auto"/>
        <w:ind w:firstLine="708"/>
        <w:jc w:val="both"/>
      </w:pPr>
      <w:r>
        <w:rPr>
          <w:rFonts w:ascii="Times New Roman" w:hAnsi="Times New Roman"/>
          <w:sz w:val="28"/>
        </w:rPr>
        <w:t>• змінні середовища (DATABASE_URL, PAYLOAD_SECRET, VITE_API_BASE) зв'язують обидві частини системи між собою, усуваючи проблему тимчасової файлової системи та забезпечуючи стабільну роботу.</w:t>
      </w:r>
    </w:p>
    <w:p>
      <w:pPr>
        <w:spacing w:before="0" w:after="0" w:line="360" w:lineRule="auto"/>
        <w:ind w:firstLine="708"/>
        <w:jc w:val="both"/>
      </w:pPr>
      <w:r>
        <w:rPr>
          <w:rFonts w:ascii="Times New Roman" w:hAnsi="Times New Roman"/>
          <w:sz w:val="28"/>
        </w:rPr>
        <w:t>У корені проєкту було створено вичерпну технічну документацію у файлі README.md. Вона складена таким чином, щоб будь-який інший розробник міг завантажити репозиторій, прочитати покрокову інструкцію, встановити необхідні програми та успішно запустити лендінг і CMS на своєму робочому місці за допомогою стандартних команд npm install та npm run dev.</w:t>
      </w:r>
    </w:p>
    <w:p>
      <w:pPr>
        <w:spacing w:before="0" w:after="0" w:line="360" w:lineRule="auto"/>
        <w:ind w:firstLine="708"/>
        <w:jc w:val="both"/>
      </w:pPr>
      <w:r>
        <w:rPr>
          <w:rFonts w:ascii="Times New Roman" w:hAnsi="Times New Roman"/>
          <w:sz w:val="28"/>
        </w:rPr>
        <w:t>Для підтвердження повної готовності розробленого Fullstack-лендінгу було проведено детальне тестування трьох практичних сценаріїв контрольного прикладу:</w:t>
      </w:r>
    </w:p>
    <w:p>
      <w:pPr>
        <w:spacing w:before="120" w:after="60" w:line="360" w:lineRule="auto"/>
        <w:ind w:firstLine="708"/>
        <w:jc w:val="both"/>
      </w:pPr>
      <w:r>
        <w:rPr>
          <w:rFonts w:ascii="Times New Roman" w:hAnsi="Times New Roman"/>
          <w:b/>
          <w:sz w:val="28"/>
        </w:rPr>
        <w:t>Сценарій 1. Робота адміністратора та редактора контенту в системі Payload CMS</w:t>
      </w:r>
    </w:p>
    <w:p>
      <w:pPr>
        <w:spacing w:before="0" w:after="0" w:line="360" w:lineRule="auto"/>
        <w:ind w:firstLine="708"/>
        <w:jc w:val="both"/>
      </w:pPr>
      <w:r>
        <w:rPr>
          <w:rFonts w:ascii="Times New Roman" w:hAnsi="Times New Roman"/>
          <w:sz w:val="28"/>
        </w:rPr>
        <w:t>1. Адміністратор переходить за адресою /admin, вводить логін та пароль і потрапляє у головне меню панелі керування. Тут відображаються доступні колекції: товари, категорії, замовлення, сторінки та користувачі.</w:t>
      </w:r>
    </w:p>
    <w:p>
      <w:pPr>
        <w:spacing w:before="100" w:after="100"/>
        <w:ind w:firstLine="0"/>
        <w:jc w:val="center"/>
      </w:pPr>
      <w:r>
        <w:rPr>
          <w:rFonts w:ascii="Times New Roman" w:hAnsi="Times New Roman"/>
          <w:b/>
          <w:i/>
          <w:sz w:val="24"/>
        </w:rPr>
        <w:t>[ВСТАВИТИ РИСУНОК 2.2: Панель керування Payload CMS: список товарів колекції Products]</w:t>
      </w:r>
    </w:p>
    <w:p>
      <w:pPr>
        <w:spacing w:before="0" w:after="0" w:line="360" w:lineRule="auto"/>
        <w:ind w:firstLine="708"/>
        <w:jc w:val="both"/>
      </w:pPr>
      <w:r>
        <w:rPr>
          <w:rFonts w:ascii="Times New Roman" w:hAnsi="Times New Roman"/>
          <w:sz w:val="28"/>
        </w:rPr>
        <w:t>2. У колекції Products відкривається картка фігурки «Дарт Вейдер». Адміністратор вмикає позначку рідкісності isRare=true та збільшує кількість на складі з 5 до 10 одиниць. Зміни негайно фіксуються у хмарній базі Neon.</w:t>
      </w:r>
    </w:p>
    <w:p>
      <w:pPr>
        <w:spacing w:before="0" w:after="0" w:line="360" w:lineRule="auto"/>
        <w:ind w:firstLine="708"/>
        <w:jc w:val="both"/>
      </w:pPr>
      <w:r>
        <w:rPr>
          <w:rFonts w:ascii="Times New Roman" w:hAnsi="Times New Roman"/>
          <w:sz w:val="28"/>
        </w:rPr>
        <w:t>3. У розділі Pages відкривається головна сторінка лендінгу «home». За допомогою візуального конструктора блоків редактор змінює текст заголовка Hero-банера на «Ексклюзивні мініфігурки LEGO 2026», переміщує блок переваг вище та зберігає оновлення.</w:t>
      </w:r>
    </w:p>
    <w:p>
      <w:pPr>
        <w:spacing w:before="100" w:after="100"/>
        <w:ind w:firstLine="0"/>
        <w:jc w:val="center"/>
      </w:pPr>
      <w:r>
        <w:rPr>
          <w:rFonts w:ascii="Times New Roman" w:hAnsi="Times New Roman"/>
          <w:b/>
          <w:i/>
          <w:sz w:val="24"/>
        </w:rPr>
        <w:t>[ВСТАВИТИ РИСУНОК 2.3: Візуальний конструктор блоків сторінки (Page Builder) у CMS]</w:t>
      </w:r>
    </w:p>
    <w:p>
      <w:pPr>
        <w:spacing w:before="0" w:after="0" w:line="360" w:lineRule="auto"/>
        <w:ind w:firstLine="708"/>
        <w:jc w:val="both"/>
      </w:pPr>
      <w:r>
        <w:rPr>
          <w:rFonts w:ascii="Times New Roman" w:hAnsi="Times New Roman"/>
          <w:sz w:val="28"/>
        </w:rPr>
        <w:t>4. У глобальних налаштуваннях HeaderSettings оновлюються контакти підтримки, а у списку замовлень Orders нове замовлення клієнта переводиться зі статусу «нове» (pending) у статус «комплектується» (processing).</w:t>
      </w:r>
    </w:p>
    <w:p>
      <w:pPr>
        <w:spacing w:before="100" w:after="100"/>
        <w:ind w:firstLine="0"/>
        <w:jc w:val="center"/>
      </w:pPr>
      <w:r>
        <w:rPr>
          <w:rFonts w:ascii="Times New Roman" w:hAnsi="Times New Roman"/>
          <w:b/>
          <w:i/>
          <w:sz w:val="24"/>
        </w:rPr>
        <w:t>[ВСТАВИТИ РИСУНОК 2.4: Детальний перегляд замовлення та зміна статусу в колекції Orders]</w:t>
      </w:r>
    </w:p>
    <w:p>
      <w:pPr>
        <w:spacing w:before="120" w:after="60" w:line="360" w:lineRule="auto"/>
        <w:ind w:firstLine="708"/>
        <w:jc w:val="both"/>
      </w:pPr>
      <w:r>
        <w:rPr>
          <w:rFonts w:ascii="Times New Roman" w:hAnsi="Times New Roman"/>
          <w:b/>
          <w:sz w:val="28"/>
        </w:rPr>
        <w:t>Сценарій 2. Сценарій взаємодії відвідувача з інтерактивним лендінгом</w:t>
      </w:r>
    </w:p>
    <w:p>
      <w:pPr>
        <w:spacing w:before="0" w:after="0" w:line="360" w:lineRule="auto"/>
        <w:ind w:firstLine="708"/>
        <w:jc w:val="both"/>
      </w:pPr>
      <w:r>
        <w:rPr>
          <w:rFonts w:ascii="Times New Roman" w:hAnsi="Times New Roman"/>
          <w:sz w:val="28"/>
        </w:rPr>
        <w:t>1. Відвідувач відкриває головну сторінку index.html. Браузер плавно підвантажує блоки сторінки та ініціалізує 3D-вітрину Three.js. Користувач мишкою або пальцем обертає деталізовану 3D-модель ніндзя Cole, розглядаючи елементи костюма.</w:t>
      </w:r>
    </w:p>
    <w:p>
      <w:pPr>
        <w:spacing w:before="100" w:after="100"/>
        <w:ind w:firstLine="0"/>
        <w:jc w:val="center"/>
      </w:pPr>
      <w:r>
        <w:rPr>
          <w:rFonts w:ascii="Times New Roman" w:hAnsi="Times New Roman"/>
          <w:b/>
          <w:i/>
          <w:sz w:val="24"/>
        </w:rPr>
        <w:t>[ВСТАВИТИ РИСУНОК 2.5: Головна сторінка магазину GromBricks з інтерактивною 3D-вітриною]</w:t>
      </w:r>
    </w:p>
    <w:p>
      <w:pPr>
        <w:spacing w:before="0" w:after="0" w:line="360" w:lineRule="auto"/>
        <w:ind w:firstLine="708"/>
        <w:jc w:val="both"/>
      </w:pPr>
      <w:r>
        <w:rPr>
          <w:rFonts w:ascii="Times New Roman" w:hAnsi="Times New Roman"/>
          <w:sz w:val="28"/>
        </w:rPr>
        <w:t>2. Відвідувач знайомиться з перевагами магазину, переглядає тематичні напрямки та переходить до каталогу. У пошуковому рядку вводить слово «Rex» і позначає галочку «Рідкісні ексклюзиви». Лендінг миттєво знаходить колекційну мініфігурку капітана Рекса за ціною 1450 грн.</w:t>
      </w:r>
    </w:p>
    <w:p>
      <w:pPr>
        <w:spacing w:before="100" w:after="100"/>
        <w:ind w:firstLine="0"/>
        <w:jc w:val="center"/>
      </w:pPr>
      <w:r>
        <w:rPr>
          <w:rFonts w:ascii="Times New Roman" w:hAnsi="Times New Roman"/>
          <w:b/>
          <w:i/>
          <w:sz w:val="24"/>
        </w:rPr>
        <w:t>[ВСТАВИТИ РИСУНОК 2.6: Каталог товарів із живим пошуком та фільтрацією за параметрами]</w:t>
      </w:r>
    </w:p>
    <w:p>
      <w:pPr>
        <w:spacing w:before="0" w:after="0" w:line="360" w:lineRule="auto"/>
        <w:ind w:firstLine="708"/>
        <w:jc w:val="both"/>
      </w:pPr>
      <w:r>
        <w:rPr>
          <w:rFonts w:ascii="Times New Roman" w:hAnsi="Times New Roman"/>
          <w:sz w:val="28"/>
        </w:rPr>
        <w:t>3. Натиснувши кнопку «В кошик», покупець бачить оновлення лічильника в шапці з 0 на 1. Відкривши спливаючий кошик, він збільшує кількість до 2 штук, при цьому сума автоматично перераховується до 2900 грн.</w:t>
      </w:r>
    </w:p>
    <w:p>
      <w:pPr>
        <w:spacing w:before="100" w:after="100"/>
        <w:ind w:firstLine="0"/>
        <w:jc w:val="center"/>
      </w:pPr>
      <w:r>
        <w:rPr>
          <w:rFonts w:ascii="Times New Roman" w:hAnsi="Times New Roman"/>
          <w:b/>
          <w:i/>
          <w:sz w:val="24"/>
        </w:rPr>
        <w:t>[ВСТАВИТИ РИСУНОК 2.7: Сторінка кошика покупця з розрахунком вартості]</w:t>
      </w:r>
    </w:p>
    <w:p>
      <w:pPr>
        <w:spacing w:before="0" w:after="0" w:line="360" w:lineRule="auto"/>
        <w:ind w:firstLine="708"/>
        <w:jc w:val="both"/>
      </w:pPr>
      <w:r>
        <w:rPr>
          <w:rFonts w:ascii="Times New Roman" w:hAnsi="Times New Roman"/>
          <w:sz w:val="28"/>
        </w:rPr>
        <w:t>4. У формі швидкого оформлення замовлення клієнт заповнює своє ім'я («Олександр Мельник»), номер телефону та обирає доставку Новою Поштою до міста Львів. Після натискання кнопки «Підтвердити замовлення» сервер перевіряє залишок, списує 2 одиниці зі складу та генерує номер замовлення GB-2026-4819. Кошик очищується, а клієнт бачить повідомлення з подякою.</w:t>
      </w:r>
    </w:p>
    <w:p>
      <w:pPr>
        <w:spacing w:before="100" w:after="100"/>
        <w:ind w:firstLine="0"/>
        <w:jc w:val="center"/>
      </w:pPr>
      <w:r>
        <w:rPr>
          <w:rFonts w:ascii="Times New Roman" w:hAnsi="Times New Roman"/>
          <w:b/>
          <w:i/>
          <w:sz w:val="24"/>
        </w:rPr>
        <w:t>[ВСТАВИТИ РИСУНОК 2.8: Підтвердження успішно створеного замовлення]</w:t>
      </w:r>
    </w:p>
    <w:p>
      <w:pPr>
        <w:spacing w:before="120" w:after="60" w:line="360" w:lineRule="auto"/>
        <w:ind w:firstLine="708"/>
        <w:jc w:val="both"/>
      </w:pPr>
      <w:r>
        <w:rPr>
          <w:rFonts w:ascii="Times New Roman" w:hAnsi="Times New Roman"/>
          <w:b/>
          <w:sz w:val="28"/>
        </w:rPr>
        <w:t>Сценарій 3. Обробка граничних станів та помилок (Error Handling)</w:t>
      </w:r>
    </w:p>
    <w:p>
      <w:pPr>
        <w:spacing w:before="0" w:after="0" w:line="360" w:lineRule="auto"/>
        <w:ind w:firstLine="708"/>
        <w:jc w:val="both"/>
      </w:pPr>
      <w:r>
        <w:rPr>
          <w:rFonts w:ascii="Times New Roman" w:hAnsi="Times New Roman"/>
          <w:sz w:val="28"/>
        </w:rPr>
        <w:t>1. При повільному інтернет-з'єднанні на сторінці акуратно крутиться фірмовий спінер у вигляді кубика LEGO (.lego-spinner), показуючи, що сторінка завантажується.</w:t>
      </w:r>
    </w:p>
    <w:p>
      <w:pPr>
        <w:spacing w:before="0" w:after="0" w:line="360" w:lineRule="auto"/>
        <w:ind w:firstLine="708"/>
        <w:jc w:val="both"/>
      </w:pPr>
      <w:r>
        <w:rPr>
          <w:rFonts w:ascii="Times New Roman" w:hAnsi="Times New Roman"/>
          <w:sz w:val="28"/>
        </w:rPr>
        <w:t>2. Якщо покупець увів пошуковий запит за неіснуючим артикулом, замість порожнього місця з'являється інформативне повідомлення «Нічого не знайдено» з порадою перевірити правильність написання.</w:t>
      </w:r>
    </w:p>
    <w:p>
      <w:pPr>
        <w:spacing w:before="100" w:after="100"/>
        <w:ind w:firstLine="0"/>
        <w:jc w:val="center"/>
      </w:pPr>
      <w:r>
        <w:rPr>
          <w:rFonts w:ascii="Times New Roman" w:hAnsi="Times New Roman"/>
          <w:b/>
          <w:i/>
          <w:sz w:val="24"/>
        </w:rPr>
        <w:t>[ВСТАВИТИ РИСУНОК 2.9: Стан інтерфейсу при відсутності результатів пошуку в каталозі]</w:t>
      </w:r>
    </w:p>
    <w:p>
      <w:pPr>
        <w:spacing w:before="0" w:after="0" w:line="360" w:lineRule="auto"/>
        <w:ind w:firstLine="708"/>
        <w:jc w:val="both"/>
      </w:pPr>
      <w:r>
        <w:rPr>
          <w:rFonts w:ascii="Times New Roman" w:hAnsi="Times New Roman"/>
          <w:sz w:val="28"/>
        </w:rPr>
        <w:t>3. Якщо покупець спробує замовити 100 одиниць рідкісного шолома Мандалорця, коли на складі є лише 10, сервер надійно заблокує операцію і поверне помилку. На екрані з'явиться червоне попередження про недостатній залишок, що захищає магазин від перепродажу.</w:t>
      </w:r>
    </w:p>
    <w:p>
      <w:pPr>
        <w:spacing w:before="100" w:after="100"/>
        <w:ind w:firstLine="0"/>
        <w:jc w:val="center"/>
      </w:pPr>
      <w:r>
        <w:rPr>
          <w:rFonts w:ascii="Times New Roman" w:hAnsi="Times New Roman"/>
          <w:b/>
          <w:i/>
          <w:sz w:val="24"/>
        </w:rPr>
        <w:t>[ВСТАВИТИ РИСУНОК 2.10: Повідомлення про помилку валідації залишків на складі при оформленні]</w:t>
      </w:r>
    </w:p>
    <w:p>
      <w:pPr>
        <w:spacing w:before="0" w:after="0" w:line="360" w:lineRule="auto"/>
        <w:ind w:firstLine="708"/>
        <w:jc w:val="both"/>
      </w:pPr>
      <w:r>
        <w:rPr>
          <w:rFonts w:ascii="Times New Roman" w:hAnsi="Times New Roman"/>
          <w:sz w:val="28"/>
        </w:rPr>
        <w:t>4. Якщо сервер CMS тимчасово вимкнено або зник зв'язок, модуль api.ts автоматично підставляє резервні дані (fallback). Завдяки цьому відвідувач все одно бачить гарний лендінг, контакти та може зв'язатися з магазином через Telegram.</w:t>
      </w:r>
    </w:p>
    <w:p>
      <w:pPr>
        <w:spacing w:before="120" w:after="60" w:line="360" w:lineRule="auto"/>
        <w:ind w:firstLine="708"/>
        <w:jc w:val="both"/>
      </w:pPr>
      <w:r>
        <w:rPr>
          <w:rFonts w:ascii="Times New Roman" w:hAnsi="Times New Roman"/>
          <w:b/>
          <w:sz w:val="28"/>
        </w:rPr>
        <w:t>Висновок до розділу 2</w:t>
      </w:r>
    </w:p>
    <w:p>
      <w:pPr>
        <w:spacing w:before="0" w:after="0" w:line="360" w:lineRule="auto"/>
        <w:ind w:firstLine="708"/>
        <w:jc w:val="both"/>
      </w:pPr>
      <w:r>
        <w:rPr>
          <w:rFonts w:ascii="Times New Roman" w:hAnsi="Times New Roman"/>
          <w:sz w:val="28"/>
        </w:rPr>
        <w:t>У другому розділі звіту було успішно спроєктовано та створено сучасний презентаційний Fullstack-лендінг інтернет-магазину GromBricks на основі монорепозиторію, безголової системи Payload CMS 3.x, хмарної бази даних Neon PostgreSQL та клієнтської вітрини на чистому TypeScript і збирачі Vite.</w:t>
      </w:r>
    </w:p>
    <w:p>
      <w:pPr>
        <w:spacing w:before="0" w:after="0" w:line="360" w:lineRule="auto"/>
        <w:ind w:firstLine="708"/>
        <w:jc w:val="both"/>
      </w:pPr>
      <w:r>
        <w:rPr>
          <w:rFonts w:ascii="Times New Roman" w:hAnsi="Times New Roman"/>
          <w:sz w:val="28"/>
        </w:rPr>
        <w:t>Застосування розділеної архітектури дозволило поєднати зручність адміністрування контенту через візуальний блоковий конструктор Page Builder та максимальну швидкість відкриття сторінок для покупців. Інтеграція хмарної бази даних Neon повністю вирішила проблему збереження інформації у безсерверному середовищі Vercel, а кастомні API-ендпоінти забезпечили швидкий та легкий обмін даними. Використання чистого TypeScript без важких сторонніх бібліотек дозволило створити легку, адаптивну вітрину з вражаючою інтерактивною 3D-моделлю Three.js, зручним модальним оформленням замовлень та надійним контролем помилок. Результати тестування контрольного прикладу підтвердили стабільність, зручність та повну відповідність розробленого лендінгу всім поставленим вимогам навчальної практики.</w:t>
      </w:r>
    </w:p>
    <w:sectPr w:rsidR="00101731" w:rsidRPr="00101731" w:rsidSect="0083285E">
      <w:headerReference w:type="default" r:id="rId1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100D" w14:textId="77777777" w:rsidR="00EB7966" w:rsidRDefault="00EB7966" w:rsidP="00962E3E">
      <w:r>
        <w:separator/>
      </w:r>
    </w:p>
    <w:p w14:paraId="5A329A76" w14:textId="77777777" w:rsidR="00EB7966" w:rsidRDefault="00EB7966"/>
  </w:endnote>
  <w:endnote w:type="continuationSeparator" w:id="0">
    <w:p w14:paraId="14E43500" w14:textId="77777777" w:rsidR="00EB7966" w:rsidRDefault="00EB7966" w:rsidP="00962E3E">
      <w:r>
        <w:continuationSeparator/>
      </w:r>
    </w:p>
    <w:p w14:paraId="11D204BD" w14:textId="77777777" w:rsidR="00EB7966" w:rsidRDefault="00EB7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3739" w14:textId="77777777" w:rsidR="00EB7966" w:rsidRDefault="00EB7966" w:rsidP="00962E3E">
      <w:r>
        <w:separator/>
      </w:r>
    </w:p>
    <w:p w14:paraId="420C422D" w14:textId="77777777" w:rsidR="00EB7966" w:rsidRDefault="00EB7966"/>
  </w:footnote>
  <w:footnote w:type="continuationSeparator" w:id="0">
    <w:p w14:paraId="7DB7C8A7" w14:textId="77777777" w:rsidR="00EB7966" w:rsidRDefault="00EB7966" w:rsidP="00962E3E">
      <w:r>
        <w:continuationSeparator/>
      </w:r>
    </w:p>
    <w:p w14:paraId="0E99A9EE" w14:textId="77777777" w:rsidR="00EB7966" w:rsidRDefault="00EB7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0"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6"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5CAF0119"/>
    <w:multiLevelType w:val="multilevel"/>
    <w:tmpl w:val="7FD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1"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2"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19"/>
  </w:num>
  <w:num w:numId="2" w16cid:durableId="1701779048">
    <w:abstractNumId w:val="31"/>
  </w:num>
  <w:num w:numId="3" w16cid:durableId="1123380035">
    <w:abstractNumId w:val="3"/>
  </w:num>
  <w:num w:numId="4" w16cid:durableId="1040285276">
    <w:abstractNumId w:val="30"/>
  </w:num>
  <w:num w:numId="5" w16cid:durableId="1351906645">
    <w:abstractNumId w:val="20"/>
  </w:num>
  <w:num w:numId="6" w16cid:durableId="1709141718">
    <w:abstractNumId w:val="8"/>
  </w:num>
  <w:num w:numId="7" w16cid:durableId="1741825976">
    <w:abstractNumId w:val="14"/>
  </w:num>
  <w:num w:numId="8" w16cid:durableId="1898937021">
    <w:abstractNumId w:val="1"/>
  </w:num>
  <w:num w:numId="9" w16cid:durableId="1150635643">
    <w:abstractNumId w:val="9"/>
  </w:num>
  <w:num w:numId="10" w16cid:durableId="828712727">
    <w:abstractNumId w:val="22"/>
  </w:num>
  <w:num w:numId="11" w16cid:durableId="77485840">
    <w:abstractNumId w:val="10"/>
  </w:num>
  <w:num w:numId="12" w16cid:durableId="1447775916">
    <w:abstractNumId w:val="26"/>
  </w:num>
  <w:num w:numId="13" w16cid:durableId="135922974">
    <w:abstractNumId w:val="15"/>
  </w:num>
  <w:num w:numId="14" w16cid:durableId="544755439">
    <w:abstractNumId w:val="6"/>
  </w:num>
  <w:num w:numId="15" w16cid:durableId="514852923">
    <w:abstractNumId w:val="32"/>
  </w:num>
  <w:num w:numId="16" w16cid:durableId="788626758">
    <w:abstractNumId w:val="33"/>
  </w:num>
  <w:num w:numId="17" w16cid:durableId="1731145996">
    <w:abstractNumId w:val="4"/>
  </w:num>
  <w:num w:numId="18" w16cid:durableId="336733952">
    <w:abstractNumId w:val="5"/>
  </w:num>
  <w:num w:numId="19" w16cid:durableId="919094558">
    <w:abstractNumId w:val="24"/>
  </w:num>
  <w:num w:numId="20" w16cid:durableId="1087311262">
    <w:abstractNumId w:val="11"/>
  </w:num>
  <w:num w:numId="21" w16cid:durableId="2145342165">
    <w:abstractNumId w:val="29"/>
  </w:num>
  <w:num w:numId="22" w16cid:durableId="622729728">
    <w:abstractNumId w:val="18"/>
  </w:num>
  <w:num w:numId="23" w16cid:durableId="1197045147">
    <w:abstractNumId w:val="17"/>
  </w:num>
  <w:num w:numId="24" w16cid:durableId="587545912">
    <w:abstractNumId w:val="0"/>
  </w:num>
  <w:num w:numId="25" w16cid:durableId="773093914">
    <w:abstractNumId w:val="23"/>
  </w:num>
  <w:num w:numId="26" w16cid:durableId="1000159098">
    <w:abstractNumId w:val="13"/>
  </w:num>
  <w:num w:numId="27" w16cid:durableId="332878415">
    <w:abstractNumId w:val="25"/>
  </w:num>
  <w:num w:numId="28" w16cid:durableId="1008673511">
    <w:abstractNumId w:val="12"/>
  </w:num>
  <w:num w:numId="29" w16cid:durableId="1703477981">
    <w:abstractNumId w:val="2"/>
  </w:num>
  <w:num w:numId="30" w16cid:durableId="1131704296">
    <w:abstractNumId w:val="28"/>
  </w:num>
  <w:num w:numId="31" w16cid:durableId="287244311">
    <w:abstractNumId w:val="27"/>
  </w:num>
  <w:num w:numId="32" w16cid:durableId="379206100">
    <w:abstractNumId w:val="7"/>
  </w:num>
  <w:num w:numId="33" w16cid:durableId="588467716">
    <w:abstractNumId w:val="21"/>
  </w:num>
  <w:num w:numId="34" w16cid:durableId="90199166">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D0E"/>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1713"/>
    <w:rsid w:val="003E2800"/>
    <w:rsid w:val="003E2920"/>
    <w:rsid w:val="003E3C0B"/>
    <w:rsid w:val="003E53AE"/>
    <w:rsid w:val="003E75D8"/>
    <w:rsid w:val="003E7AF7"/>
    <w:rsid w:val="003F15CD"/>
    <w:rsid w:val="003F2369"/>
    <w:rsid w:val="003F2AF7"/>
    <w:rsid w:val="003F2F34"/>
    <w:rsid w:val="003F33B4"/>
    <w:rsid w:val="003F4B28"/>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6BC9"/>
    <w:rsid w:val="005A6E81"/>
    <w:rsid w:val="005B06B1"/>
    <w:rsid w:val="005B1201"/>
    <w:rsid w:val="005B5C03"/>
    <w:rsid w:val="005B7933"/>
    <w:rsid w:val="005C0B3A"/>
    <w:rsid w:val="005D448A"/>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34EC"/>
    <w:rsid w:val="00613C8E"/>
    <w:rsid w:val="006145DB"/>
    <w:rsid w:val="00614EFF"/>
    <w:rsid w:val="0061768F"/>
    <w:rsid w:val="00617B55"/>
    <w:rsid w:val="00617E89"/>
    <w:rsid w:val="0062078A"/>
    <w:rsid w:val="0062172F"/>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568F"/>
    <w:rsid w:val="006C5FB3"/>
    <w:rsid w:val="006C772B"/>
    <w:rsid w:val="006D06FE"/>
    <w:rsid w:val="006D1A24"/>
    <w:rsid w:val="006D5E1D"/>
    <w:rsid w:val="006E3690"/>
    <w:rsid w:val="006E4627"/>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EAA"/>
    <w:rsid w:val="00C25247"/>
    <w:rsid w:val="00C266E3"/>
    <w:rsid w:val="00C27999"/>
    <w:rsid w:val="00C31034"/>
    <w:rsid w:val="00C35B5F"/>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485C"/>
    <w:rsid w:val="00C86482"/>
    <w:rsid w:val="00C8654D"/>
    <w:rsid w:val="00C90BD2"/>
    <w:rsid w:val="00C92D2D"/>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B7966"/>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FB5"/>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7296</TotalTime>
  <Pages>17</Pages>
  <Words>13537</Words>
  <Characters>7717</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1</cp:revision>
  <dcterms:created xsi:type="dcterms:W3CDTF">2026-05-24T13:33:00Z</dcterms:created>
  <dcterms:modified xsi:type="dcterms:W3CDTF">2026-10-27T05:06:00Z</dcterms:modified>
</cp:coreProperties>
</file>