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E82F0" w14:textId="77777777" w:rsidR="009E52F6" w:rsidRDefault="009E52F6" w:rsidP="00895863">
      <w:pPr>
        <w:spacing w:line="276" w:lineRule="auto"/>
        <w:ind w:firstLine="0"/>
        <w:jc w:val="center"/>
        <w:rPr>
          <w:rFonts w:eastAsia="Times New Roman"/>
        </w:rPr>
      </w:pPr>
      <w:bookmarkStart w:id="0" w:name="_Hlk148392506"/>
      <w:bookmarkEnd w:id="0"/>
      <w:r>
        <w:rPr>
          <w:rFonts w:eastAsia="Times New Roman"/>
        </w:rPr>
        <w:t xml:space="preserve">ПРИВАТНИЙ ЗАКЛАД </w:t>
      </w:r>
    </w:p>
    <w:p w14:paraId="4372087B" w14:textId="77777777" w:rsidR="009E52F6" w:rsidRDefault="009E52F6" w:rsidP="00895863">
      <w:pPr>
        <w:spacing w:line="276" w:lineRule="auto"/>
        <w:ind w:firstLine="0"/>
        <w:jc w:val="center"/>
        <w:rPr>
          <w:rFonts w:eastAsia="Times New Roman"/>
        </w:rPr>
      </w:pPr>
      <w:r>
        <w:rPr>
          <w:rFonts w:eastAsia="Times New Roman"/>
        </w:rPr>
        <w:t>«МОЛОДІЖНИЙ НАВЧАЛЬНИЙ ЦЕНТР</w:t>
      </w:r>
    </w:p>
    <w:p w14:paraId="08BC219E" w14:textId="77777777" w:rsidR="009E52F6" w:rsidRDefault="009E52F6" w:rsidP="00895863">
      <w:pPr>
        <w:spacing w:line="276" w:lineRule="auto"/>
        <w:ind w:firstLine="0"/>
        <w:jc w:val="center"/>
        <w:rPr>
          <w:rFonts w:eastAsia="Times New Roman"/>
        </w:rPr>
      </w:pPr>
      <w:r>
        <w:rPr>
          <w:rFonts w:eastAsia="Times New Roman"/>
        </w:rPr>
        <w:t xml:space="preserve"> ІМЕНІ СВЯТОГО ІВАНА БОСКО»</w:t>
      </w:r>
    </w:p>
    <w:p w14:paraId="34625017" w14:textId="77777777" w:rsidR="009E52F6" w:rsidRDefault="009E52F6" w:rsidP="008E7BC0">
      <w:pPr>
        <w:spacing w:line="276" w:lineRule="auto"/>
        <w:ind w:firstLine="0"/>
        <w:jc w:val="center"/>
        <w:rPr>
          <w:rFonts w:eastAsia="Times New Roman"/>
        </w:rPr>
      </w:pPr>
    </w:p>
    <w:p w14:paraId="3AA743D8" w14:textId="77777777" w:rsidR="009E52F6" w:rsidRDefault="009E52F6" w:rsidP="008E7BC0">
      <w:pPr>
        <w:spacing w:line="276" w:lineRule="auto"/>
        <w:ind w:firstLine="0"/>
        <w:jc w:val="center"/>
        <w:rPr>
          <w:rFonts w:eastAsia="Times New Roman"/>
        </w:rPr>
      </w:pPr>
    </w:p>
    <w:p w14:paraId="3DE285DE" w14:textId="77777777" w:rsidR="009E52F6" w:rsidRDefault="009E52F6" w:rsidP="008E7BC0">
      <w:pPr>
        <w:spacing w:line="276" w:lineRule="auto"/>
        <w:ind w:firstLine="0"/>
        <w:jc w:val="center"/>
        <w:rPr>
          <w:rFonts w:eastAsia="Times New Roman"/>
        </w:rPr>
      </w:pPr>
    </w:p>
    <w:p w14:paraId="36366BAB" w14:textId="77777777" w:rsidR="009E52F6" w:rsidRDefault="009E52F6" w:rsidP="008E7BC0">
      <w:pPr>
        <w:spacing w:line="276" w:lineRule="auto"/>
        <w:ind w:firstLine="0"/>
        <w:jc w:val="center"/>
        <w:rPr>
          <w:rFonts w:eastAsia="Times New Roman"/>
        </w:rPr>
      </w:pPr>
    </w:p>
    <w:p w14:paraId="60CD46AD" w14:textId="77777777" w:rsidR="009E52F6" w:rsidRPr="00EC1466" w:rsidRDefault="009E52F6" w:rsidP="008E7BC0">
      <w:pPr>
        <w:spacing w:line="276" w:lineRule="auto"/>
        <w:ind w:firstLine="0"/>
        <w:jc w:val="center"/>
        <w:rPr>
          <w:rFonts w:eastAsia="Times New Roman"/>
          <w:lang w:val="ru-RU"/>
        </w:rPr>
      </w:pPr>
    </w:p>
    <w:p w14:paraId="3E1D4698" w14:textId="77777777" w:rsidR="009E52F6" w:rsidRDefault="009E52F6" w:rsidP="004D7F18">
      <w:pPr>
        <w:spacing w:line="276" w:lineRule="auto"/>
        <w:ind w:firstLine="0"/>
        <w:jc w:val="center"/>
        <w:rPr>
          <w:rFonts w:eastAsia="Times New Roman"/>
          <w:b/>
          <w:sz w:val="40"/>
        </w:rPr>
      </w:pPr>
      <w:r>
        <w:rPr>
          <w:rFonts w:eastAsia="Times New Roman"/>
          <w:b/>
          <w:sz w:val="40"/>
        </w:rPr>
        <w:t xml:space="preserve">ЗВІТ </w:t>
      </w:r>
    </w:p>
    <w:p w14:paraId="042A16B4" w14:textId="77777777" w:rsidR="009E52F6" w:rsidRDefault="009E52F6" w:rsidP="004D7F18">
      <w:pPr>
        <w:spacing w:line="276" w:lineRule="auto"/>
        <w:ind w:firstLine="0"/>
        <w:jc w:val="center"/>
        <w:rPr>
          <w:rFonts w:eastAsia="Times New Roman"/>
        </w:rPr>
      </w:pPr>
      <w:r>
        <w:rPr>
          <w:rFonts w:eastAsia="Times New Roman"/>
        </w:rPr>
        <w:t>З ПРАКТИКИ</w:t>
      </w:r>
    </w:p>
    <w:p w14:paraId="5DB5B6EE" w14:textId="77777777" w:rsidR="009E52F6" w:rsidRDefault="009E52F6" w:rsidP="008E7BC0">
      <w:pPr>
        <w:spacing w:line="276" w:lineRule="auto"/>
        <w:ind w:firstLine="0"/>
        <w:jc w:val="center"/>
        <w:rPr>
          <w:rFonts w:eastAsia="Times New Roman"/>
        </w:rPr>
      </w:pPr>
    </w:p>
    <w:tbl>
      <w:tblPr>
        <w:tblW w:w="0" w:type="auto"/>
        <w:tblInd w:w="108" w:type="dxa"/>
        <w:tblCellMar>
          <w:left w:w="10" w:type="dxa"/>
          <w:right w:w="10" w:type="dxa"/>
        </w:tblCellMar>
        <w:tblLook w:val="04A0" w:firstRow="1" w:lastRow="0" w:firstColumn="1" w:lastColumn="0" w:noHBand="0" w:noVBand="1"/>
      </w:tblPr>
      <w:tblGrid>
        <w:gridCol w:w="2268"/>
        <w:gridCol w:w="6946"/>
      </w:tblGrid>
      <w:tr w:rsidR="009E52F6" w14:paraId="682F7294"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1F37A380" w14:textId="77777777" w:rsidR="009E52F6" w:rsidRDefault="009E52F6" w:rsidP="005C0B3A">
            <w:pPr>
              <w:spacing w:line="259" w:lineRule="auto"/>
              <w:ind w:firstLine="0"/>
              <w:jc w:val="left"/>
            </w:pPr>
            <w:r>
              <w:rPr>
                <w:rFonts w:eastAsia="Times New Roman"/>
              </w:rPr>
              <w:t>Професія</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34883394" w14:textId="77777777" w:rsidR="009E52F6" w:rsidRDefault="009E52F6" w:rsidP="004D7F18">
            <w:pPr>
              <w:spacing w:line="259" w:lineRule="auto"/>
              <w:ind w:firstLine="0"/>
              <w:jc w:val="left"/>
            </w:pPr>
            <w:r>
              <w:rPr>
                <w:rFonts w:eastAsia="Times New Roman"/>
                <w:i/>
              </w:rPr>
              <w:t>Оператор з обробки інформації та програмного забезпечення</w:t>
            </w:r>
          </w:p>
        </w:tc>
      </w:tr>
      <w:tr w:rsidR="009E52F6" w14:paraId="02C7F0DF"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7F4B9258" w14:textId="77777777" w:rsidR="009E52F6" w:rsidRDefault="009E52F6" w:rsidP="005C0B3A">
            <w:pPr>
              <w:spacing w:line="259" w:lineRule="auto"/>
              <w:ind w:firstLine="0"/>
              <w:jc w:val="left"/>
            </w:pPr>
            <w:r>
              <w:rPr>
                <w:rFonts w:eastAsia="Times New Roman"/>
              </w:rPr>
              <w:t>Код</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113A4078" w14:textId="77777777" w:rsidR="009E52F6" w:rsidRDefault="009E52F6" w:rsidP="004D7F18">
            <w:pPr>
              <w:spacing w:line="259" w:lineRule="auto"/>
              <w:ind w:firstLine="0"/>
              <w:jc w:val="left"/>
            </w:pPr>
            <w:r>
              <w:rPr>
                <w:rFonts w:eastAsia="Times New Roman"/>
                <w:i/>
              </w:rPr>
              <w:t>4113</w:t>
            </w:r>
          </w:p>
        </w:tc>
      </w:tr>
      <w:tr w:rsidR="009E52F6" w14:paraId="49D892D2"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4B70541B" w14:textId="77777777" w:rsidR="009E52F6" w:rsidRDefault="009E52F6" w:rsidP="005C0B3A">
            <w:pPr>
              <w:spacing w:line="259" w:lineRule="auto"/>
              <w:ind w:firstLine="0"/>
              <w:jc w:val="left"/>
            </w:pPr>
            <w:r>
              <w:rPr>
                <w:rFonts w:eastAsia="Times New Roman"/>
              </w:rPr>
              <w:t>Кваліфікація</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2F577963" w14:textId="77777777" w:rsidR="009E52F6" w:rsidRDefault="009E52F6" w:rsidP="004D7F18">
            <w:pPr>
              <w:spacing w:line="259" w:lineRule="auto"/>
              <w:ind w:firstLine="0"/>
              <w:jc w:val="left"/>
            </w:pPr>
            <w:r>
              <w:rPr>
                <w:rFonts w:eastAsia="Times New Roman"/>
                <w:i/>
              </w:rPr>
              <w:t>Оператор з обробки інформації та програмного забезпечення ІІ категорії</w:t>
            </w:r>
          </w:p>
        </w:tc>
      </w:tr>
    </w:tbl>
    <w:p w14:paraId="1485638D" w14:textId="77777777" w:rsidR="009E52F6" w:rsidRDefault="009E52F6" w:rsidP="009E52F6">
      <w:pPr>
        <w:spacing w:line="276" w:lineRule="auto"/>
        <w:rPr>
          <w:rFonts w:eastAsia="Times New Roman"/>
        </w:rPr>
      </w:pPr>
    </w:p>
    <w:p w14:paraId="5C48C2DB" w14:textId="7F90E134" w:rsidR="009E52F6" w:rsidRPr="00D64657" w:rsidRDefault="009E52F6" w:rsidP="009E52F6">
      <w:pPr>
        <w:jc w:val="right"/>
        <w:rPr>
          <w:rFonts w:eastAsia="Times New Roman"/>
          <w:lang w:val="ru-RU"/>
        </w:rPr>
      </w:pPr>
      <w:r>
        <w:rPr>
          <w:rFonts w:eastAsia="Times New Roman"/>
        </w:rPr>
        <w:t>Учня групи ІТ-</w:t>
      </w:r>
      <w:r w:rsidR="00D64657" w:rsidRPr="00D64657">
        <w:rPr>
          <w:rFonts w:eastAsia="Times New Roman"/>
          <w:lang w:val="ru-RU"/>
        </w:rPr>
        <w:t>22</w:t>
      </w:r>
    </w:p>
    <w:p w14:paraId="6E6832F5" w14:textId="77777777" w:rsidR="009E52F6" w:rsidRDefault="00D61F7D" w:rsidP="009E52F6">
      <w:pPr>
        <w:jc w:val="right"/>
        <w:rPr>
          <w:rFonts w:eastAsia="Times New Roman"/>
          <w:color w:val="FF0000"/>
        </w:rPr>
      </w:pPr>
      <w:r>
        <w:rPr>
          <w:rFonts w:eastAsia="Times New Roman"/>
        </w:rPr>
        <w:t>Гадуп’як</w:t>
      </w:r>
      <w:r w:rsidR="009F16E4">
        <w:rPr>
          <w:rFonts w:eastAsia="Times New Roman"/>
        </w:rPr>
        <w:t>а</w:t>
      </w:r>
      <w:r>
        <w:rPr>
          <w:rFonts w:eastAsia="Times New Roman"/>
        </w:rPr>
        <w:t xml:space="preserve"> Віктор</w:t>
      </w:r>
      <w:r w:rsidR="009F16E4">
        <w:rPr>
          <w:rFonts w:eastAsia="Times New Roman"/>
        </w:rPr>
        <w:t>а</w:t>
      </w:r>
    </w:p>
    <w:p w14:paraId="2E77D452" w14:textId="77777777" w:rsidR="009E52F6" w:rsidRDefault="009E52F6" w:rsidP="009E52F6">
      <w:pPr>
        <w:jc w:val="right"/>
        <w:rPr>
          <w:rFonts w:eastAsia="Times New Roman"/>
        </w:rPr>
      </w:pPr>
      <w:r>
        <w:rPr>
          <w:rFonts w:eastAsia="Times New Roman"/>
        </w:rPr>
        <w:t>Керівник практики:</w:t>
      </w:r>
    </w:p>
    <w:p w14:paraId="4619163F" w14:textId="77777777" w:rsidR="009E52F6" w:rsidRDefault="009E52F6" w:rsidP="009E52F6">
      <w:pPr>
        <w:jc w:val="right"/>
        <w:rPr>
          <w:rFonts w:eastAsia="Times New Roman"/>
        </w:rPr>
      </w:pPr>
      <w:r>
        <w:rPr>
          <w:rFonts w:eastAsia="Times New Roman"/>
        </w:rPr>
        <w:t>заступниця директора з</w:t>
      </w:r>
    </w:p>
    <w:p w14:paraId="4B773B2A" w14:textId="77777777" w:rsidR="009E52F6" w:rsidRDefault="009E52F6" w:rsidP="009E52F6">
      <w:pPr>
        <w:jc w:val="right"/>
        <w:rPr>
          <w:rFonts w:eastAsia="Times New Roman"/>
        </w:rPr>
      </w:pPr>
      <w:r>
        <w:rPr>
          <w:rFonts w:eastAsia="Times New Roman"/>
        </w:rPr>
        <w:t xml:space="preserve"> навчальної роботи</w:t>
      </w:r>
    </w:p>
    <w:p w14:paraId="382590A7" w14:textId="77777777" w:rsidR="009E52F6" w:rsidRDefault="009E52F6" w:rsidP="009E52F6">
      <w:pPr>
        <w:jc w:val="right"/>
        <w:rPr>
          <w:rFonts w:eastAsia="Times New Roman"/>
        </w:rPr>
      </w:pPr>
      <w:r>
        <w:rPr>
          <w:rFonts w:eastAsia="Times New Roman"/>
        </w:rPr>
        <w:t>Боднар М.І.</w:t>
      </w:r>
    </w:p>
    <w:p w14:paraId="142B1AB5" w14:textId="77777777" w:rsidR="009E52F6" w:rsidRDefault="009E52F6" w:rsidP="00BC4A0B">
      <w:pPr>
        <w:spacing w:line="276" w:lineRule="auto"/>
        <w:ind w:firstLine="0"/>
        <w:jc w:val="center"/>
        <w:rPr>
          <w:rFonts w:eastAsia="Times New Roman"/>
        </w:rPr>
      </w:pPr>
    </w:p>
    <w:p w14:paraId="54AC4288" w14:textId="77777777" w:rsidR="009E52F6" w:rsidRDefault="009E52F6" w:rsidP="00BC4A0B">
      <w:pPr>
        <w:spacing w:line="276" w:lineRule="auto"/>
        <w:ind w:firstLine="0"/>
        <w:jc w:val="center"/>
        <w:rPr>
          <w:rFonts w:eastAsia="Times New Roman"/>
        </w:rPr>
      </w:pPr>
    </w:p>
    <w:p w14:paraId="3B534047" w14:textId="77777777" w:rsidR="0052036E" w:rsidRDefault="0052036E" w:rsidP="00BC4A0B">
      <w:pPr>
        <w:spacing w:line="276" w:lineRule="auto"/>
        <w:ind w:firstLine="0"/>
        <w:jc w:val="center"/>
        <w:rPr>
          <w:rFonts w:eastAsia="Times New Roman"/>
        </w:rPr>
      </w:pPr>
    </w:p>
    <w:p w14:paraId="3A5A1BB4" w14:textId="77777777" w:rsidR="0052036E" w:rsidRDefault="0052036E" w:rsidP="00BC4A0B">
      <w:pPr>
        <w:spacing w:line="276" w:lineRule="auto"/>
        <w:ind w:firstLine="0"/>
        <w:jc w:val="center"/>
        <w:rPr>
          <w:rFonts w:eastAsia="Times New Roman"/>
        </w:rPr>
      </w:pPr>
    </w:p>
    <w:p w14:paraId="5E7098E3" w14:textId="77777777" w:rsidR="0052036E" w:rsidRDefault="0052036E" w:rsidP="00BC4A0B">
      <w:pPr>
        <w:spacing w:line="276" w:lineRule="auto"/>
        <w:ind w:firstLine="0"/>
        <w:jc w:val="center"/>
        <w:rPr>
          <w:rFonts w:eastAsia="Times New Roman"/>
        </w:rPr>
      </w:pPr>
    </w:p>
    <w:p w14:paraId="21953EC6" w14:textId="77777777" w:rsidR="0052036E" w:rsidRDefault="0052036E" w:rsidP="00BC4A0B">
      <w:pPr>
        <w:spacing w:line="276" w:lineRule="auto"/>
        <w:ind w:firstLine="0"/>
        <w:jc w:val="center"/>
        <w:rPr>
          <w:rFonts w:eastAsia="Times New Roman"/>
        </w:rPr>
      </w:pPr>
    </w:p>
    <w:p w14:paraId="14BF1F3D" w14:textId="77777777" w:rsidR="0052036E" w:rsidRDefault="0052036E" w:rsidP="00BC4A0B">
      <w:pPr>
        <w:spacing w:line="276" w:lineRule="auto"/>
        <w:ind w:firstLine="0"/>
        <w:jc w:val="center"/>
        <w:rPr>
          <w:rFonts w:eastAsia="Times New Roman"/>
        </w:rPr>
      </w:pPr>
    </w:p>
    <w:p w14:paraId="352FEE0B" w14:textId="77777777" w:rsidR="0052036E" w:rsidRDefault="0052036E" w:rsidP="00BC4A0B">
      <w:pPr>
        <w:spacing w:line="276" w:lineRule="auto"/>
        <w:ind w:firstLine="0"/>
        <w:jc w:val="center"/>
        <w:rPr>
          <w:rFonts w:eastAsia="Times New Roman"/>
        </w:rPr>
      </w:pPr>
    </w:p>
    <w:p w14:paraId="4B7B143F" w14:textId="77777777" w:rsidR="0052036E" w:rsidRDefault="0052036E" w:rsidP="00BC4A0B">
      <w:pPr>
        <w:spacing w:line="276" w:lineRule="auto"/>
        <w:ind w:firstLine="0"/>
        <w:jc w:val="center"/>
        <w:rPr>
          <w:rFonts w:eastAsia="Times New Roman"/>
        </w:rPr>
      </w:pPr>
    </w:p>
    <w:p w14:paraId="50CF0E48" w14:textId="77777777" w:rsidR="0052036E" w:rsidRDefault="0052036E" w:rsidP="00BC4A0B">
      <w:pPr>
        <w:spacing w:line="276" w:lineRule="auto"/>
        <w:ind w:firstLine="0"/>
        <w:jc w:val="center"/>
        <w:rPr>
          <w:rFonts w:eastAsia="Times New Roman"/>
        </w:rPr>
      </w:pPr>
    </w:p>
    <w:p w14:paraId="2CA92025" w14:textId="77777777" w:rsidR="0052036E" w:rsidRDefault="0052036E" w:rsidP="00BC4A0B">
      <w:pPr>
        <w:spacing w:line="276" w:lineRule="auto"/>
        <w:ind w:firstLine="0"/>
        <w:jc w:val="center"/>
        <w:rPr>
          <w:rFonts w:eastAsia="Times New Roman"/>
        </w:rPr>
      </w:pPr>
    </w:p>
    <w:p w14:paraId="116DADBB" w14:textId="150DA203" w:rsidR="00DB6DA1" w:rsidRPr="00BB427C" w:rsidRDefault="009E52F6" w:rsidP="00BB427C">
      <w:pPr>
        <w:spacing w:line="276" w:lineRule="auto"/>
        <w:ind w:firstLine="0"/>
        <w:jc w:val="center"/>
        <w:rPr>
          <w:rFonts w:eastAsia="Times New Roman"/>
        </w:rPr>
      </w:pPr>
      <w:r>
        <w:rPr>
          <w:rFonts w:eastAsia="Times New Roman"/>
        </w:rPr>
        <w:t>Львів 202</w:t>
      </w:r>
      <w:r w:rsidR="00BC4A0B">
        <w:rPr>
          <w:rFonts w:eastAsia="Times New Roman"/>
        </w:rPr>
        <w:t>6</w:t>
      </w:r>
    </w:p>
    <w:p w14:paraId="30579245" w14:textId="62A9D02A" w:rsidR="007C382E" w:rsidRDefault="003951A6" w:rsidP="007C382E">
      <w:pPr>
        <w:pStyle w:val="1"/>
      </w:pPr>
      <w:bookmarkStart w:id="1" w:name="_Toc220328092"/>
      <w:r w:rsidRPr="00376C47">
        <w:lastRenderedPageBreak/>
        <w:t>Р</w:t>
      </w:r>
      <w:r w:rsidR="002C765D" w:rsidRPr="00376C47">
        <w:t>ОЗДІЛ</w:t>
      </w:r>
      <w:r w:rsidRPr="00376C47">
        <w:t xml:space="preserve"> 1</w:t>
      </w:r>
      <w:r w:rsidRPr="00EB36E7">
        <w:rPr>
          <w:lang w:val="uk-UA"/>
        </w:rPr>
        <w:t xml:space="preserve">. </w:t>
      </w:r>
      <w:bookmarkEnd w:id="1"/>
      <w:r w:rsidR="00D64657" w:rsidRPr="00D64657">
        <w:rPr>
          <w:lang w:val="uk-UA"/>
        </w:rPr>
        <w:t>Розробка веб сайту та робота з базою даних</w:t>
      </w:r>
    </w:p>
    <w:p w14:paraId="1C56463A" w14:textId="77777777" w:rsidR="007C382E" w:rsidRPr="007C382E" w:rsidRDefault="007C382E" w:rsidP="007C382E">
      <w:pPr>
        <w:pStyle w:val="2"/>
      </w:pPr>
      <w:r w:rsidRPr="007C382E">
        <w:t>1.1. Аналіз предметної області та визначення функцій</w:t>
      </w:r>
    </w:p>
    <w:p w14:paraId="34D0E74D" w14:textId="69D6E002" w:rsidR="007C382E" w:rsidRPr="007C382E" w:rsidRDefault="007C382E" w:rsidP="007C382E">
      <w:r w:rsidRPr="007C382E">
        <w:t>Предметною областю проєкту є створення інтернет-магазину</w:t>
      </w:r>
      <w:r>
        <w:t xml:space="preserve"> </w:t>
      </w:r>
      <w:r w:rsidRPr="007C382E">
        <w:rPr>
          <w:lang w:val="ru-RU"/>
        </w:rPr>
        <w:t>“</w:t>
      </w:r>
      <w:r>
        <w:rPr>
          <w:lang w:val="en-US"/>
        </w:rPr>
        <w:t>GromBricks</w:t>
      </w:r>
      <w:r w:rsidRPr="007C382E">
        <w:rPr>
          <w:lang w:val="ru-RU"/>
        </w:rPr>
        <w:t>”</w:t>
      </w:r>
      <w:r w:rsidRPr="007C382E">
        <w:t xml:space="preserve"> </w:t>
      </w:r>
      <w:r>
        <w:t xml:space="preserve">для продажу </w:t>
      </w:r>
      <w:r w:rsidRPr="007C382E">
        <w:t>колекційних LEGO-фігурок і деталей. Магазин має надавати користувачам можливість переглядати каталог товарів, знаходити потрібні позиції, формувати кошик, оформлювати замовлення та відстежувати їхній статус.</w:t>
      </w:r>
    </w:p>
    <w:p w14:paraId="4D4652B5" w14:textId="77777777" w:rsidR="007C382E" w:rsidRPr="007C382E" w:rsidRDefault="007C382E" w:rsidP="007C382E">
      <w:r w:rsidRPr="007C382E">
        <w:t>Основними об’єктами предметної області є користувач, категорія, товар, кошик, замовлення, позиції замовлення, список бажань (wishlist) і підписка на сповіщення про появу товару. Товар характеризується артикулом (SKU), назвою, типом (мініфігурка або деталь), описом, серією, категорією, кольором, станом, ціною, залишком на складі, зображенням та службовими ознаками активності й рідкісності. Замовлення містить перелік товарів, підсумкову вартість з урахуванням знижок, дані одержувача, адресу доставки та поточний статус.</w:t>
      </w:r>
    </w:p>
    <w:p w14:paraId="1DDFCC83" w14:textId="77777777" w:rsidR="007C382E" w:rsidRPr="007C382E" w:rsidRDefault="007C382E" w:rsidP="007C382E">
      <w:r w:rsidRPr="007C382E">
        <w:t>Метою програми є розроблення вебзастосунку інтернет-магазину, який забезпечує зручний пошук, вибір і придбання колекційних LEGO-фігурок та деталей із підтримкою персоналізованих сповіщень і дисконтної системи.</w:t>
      </w:r>
    </w:p>
    <w:p w14:paraId="2DB58081" w14:textId="77777777" w:rsidR="007C382E" w:rsidRPr="007C382E" w:rsidRDefault="007C382E" w:rsidP="007C382E">
      <w:r w:rsidRPr="007C382E">
        <w:rPr>
          <w:b/>
          <w:bCs/>
        </w:rPr>
        <w:t>Основні завдання програми:</w:t>
      </w:r>
    </w:p>
    <w:p w14:paraId="270F9035" w14:textId="77777777" w:rsidR="007C382E" w:rsidRPr="007C382E" w:rsidRDefault="007C382E" w:rsidP="007C382E">
      <w:pPr>
        <w:numPr>
          <w:ilvl w:val="0"/>
          <w:numId w:val="31"/>
        </w:numPr>
      </w:pPr>
      <w:r w:rsidRPr="007C382E">
        <w:t>створення та відображення каталогу товарів із детальними характеристиками та ознаками рідкісності;</w:t>
      </w:r>
    </w:p>
    <w:p w14:paraId="1B1C15B3" w14:textId="77777777" w:rsidR="007C382E" w:rsidRPr="007C382E" w:rsidRDefault="007C382E" w:rsidP="007C382E">
      <w:pPr>
        <w:numPr>
          <w:ilvl w:val="0"/>
          <w:numId w:val="31"/>
        </w:numPr>
      </w:pPr>
      <w:r w:rsidRPr="007C382E">
        <w:t>забезпечення повнотекстового пошуку, фільтрації та гнучкого сортування товарів;</w:t>
      </w:r>
    </w:p>
    <w:p w14:paraId="1F7942B4" w14:textId="77777777" w:rsidR="007C382E" w:rsidRPr="007C382E" w:rsidRDefault="007C382E" w:rsidP="007C382E">
      <w:pPr>
        <w:numPr>
          <w:ilvl w:val="0"/>
          <w:numId w:val="31"/>
        </w:numPr>
      </w:pPr>
      <w:r w:rsidRPr="007C382E">
        <w:t>реалізація безпечної реєстрації з підтвердженням електронної пошти, авторизації та керування профілем користувача (включно з інтеграцією з Telegram);</w:t>
      </w:r>
    </w:p>
    <w:p w14:paraId="0A00C298" w14:textId="77777777" w:rsidR="007C382E" w:rsidRPr="007C382E" w:rsidRDefault="007C382E" w:rsidP="007C382E">
      <w:pPr>
        <w:numPr>
          <w:ilvl w:val="0"/>
          <w:numId w:val="31"/>
        </w:numPr>
      </w:pPr>
      <w:r w:rsidRPr="007C382E">
        <w:t>надання авторизованим користувачам можливості керування кошиком, автоматичного розрахунку знижок та оформлення замовлення;</w:t>
      </w:r>
    </w:p>
    <w:p w14:paraId="5A35F478" w14:textId="77777777" w:rsidR="007C382E" w:rsidRPr="007C382E" w:rsidRDefault="007C382E" w:rsidP="007C382E">
      <w:pPr>
        <w:numPr>
          <w:ilvl w:val="0"/>
          <w:numId w:val="31"/>
        </w:numPr>
      </w:pPr>
      <w:r w:rsidRPr="007C382E">
        <w:t>забезпечення ведення списку бажань і системи автоматичних сповіщень про поповнення складського залишку;</w:t>
      </w:r>
    </w:p>
    <w:p w14:paraId="62F082B9" w14:textId="77777777" w:rsidR="007C382E" w:rsidRPr="007C382E" w:rsidRDefault="007C382E" w:rsidP="007C382E">
      <w:pPr>
        <w:numPr>
          <w:ilvl w:val="0"/>
          <w:numId w:val="31"/>
        </w:numPr>
      </w:pPr>
      <w:r w:rsidRPr="007C382E">
        <w:lastRenderedPageBreak/>
        <w:t>збереження історії замовлень та відображення їхніх поточних статусів;</w:t>
      </w:r>
    </w:p>
    <w:p w14:paraId="3FD3D8F6" w14:textId="38CFA794" w:rsidR="007C382E" w:rsidRPr="007C382E" w:rsidRDefault="007C382E" w:rsidP="007C382E">
      <w:pPr>
        <w:numPr>
          <w:ilvl w:val="0"/>
          <w:numId w:val="31"/>
        </w:numPr>
      </w:pPr>
      <w:r w:rsidRPr="007C382E">
        <w:t>надання адміністраторам засобів керування каталогом, залишками товарів і замовленнями.</w:t>
      </w:r>
    </w:p>
    <w:p w14:paraId="3D372278" w14:textId="77777777" w:rsidR="007C382E" w:rsidRPr="007C382E" w:rsidRDefault="007C382E" w:rsidP="007C382E">
      <w:r w:rsidRPr="007C382E">
        <w:t>У системі визначено три категорії користувачів:</w:t>
      </w:r>
    </w:p>
    <w:p w14:paraId="07322BEA" w14:textId="77777777" w:rsidR="007C382E" w:rsidRPr="007C382E" w:rsidRDefault="007C382E" w:rsidP="007C382E">
      <w:pPr>
        <w:numPr>
          <w:ilvl w:val="0"/>
          <w:numId w:val="32"/>
        </w:numPr>
      </w:pPr>
      <w:r w:rsidRPr="007C382E">
        <w:rPr>
          <w:b/>
          <w:bCs/>
        </w:rPr>
        <w:t>Гість</w:t>
      </w:r>
      <w:r w:rsidRPr="007C382E">
        <w:t xml:space="preserve"> — неавторизований користувач, який може переглядати головну сторінку, каталог товарів із посторінковою навігацією, сторінки конкретних товарів, виконувати пошук, сортування та фільтрацію, а також переходити до реєстрації чи авторизації.</w:t>
      </w:r>
    </w:p>
    <w:p w14:paraId="2ACB6D13" w14:textId="77777777" w:rsidR="007C382E" w:rsidRPr="007C382E" w:rsidRDefault="007C382E" w:rsidP="007C382E">
      <w:pPr>
        <w:numPr>
          <w:ilvl w:val="0"/>
          <w:numId w:val="32"/>
        </w:numPr>
      </w:pPr>
      <w:r w:rsidRPr="007C382E">
        <w:rPr>
          <w:b/>
          <w:bCs/>
        </w:rPr>
        <w:t>Зареєстрований користувач</w:t>
      </w:r>
      <w:r w:rsidRPr="007C382E">
        <w:t xml:space="preserve"> — має всі можливості гостя, а також може додавати товари до кошика та списку бажань, оформлювати замовлення з вибором параметрів доставки, користуватися дисконтною системою, підписуватися на сповіщення про появу товарів (через email або Telegram), переглядати власну історію покупок і редагувати дані профілю.</w:t>
      </w:r>
    </w:p>
    <w:p w14:paraId="59244D2A" w14:textId="77777777" w:rsidR="007C382E" w:rsidRPr="007C382E" w:rsidRDefault="007C382E" w:rsidP="007C382E">
      <w:pPr>
        <w:numPr>
          <w:ilvl w:val="0"/>
          <w:numId w:val="32"/>
        </w:numPr>
      </w:pPr>
      <w:r w:rsidRPr="007C382E">
        <w:rPr>
          <w:b/>
          <w:bCs/>
        </w:rPr>
        <w:t>Адміністратор</w:t>
      </w:r>
      <w:r w:rsidRPr="007C382E">
        <w:t xml:space="preserve"> — має повний доступ до керування каталогом (товарами, категоріями, цінами, складськими залишками), перегляду замовлень користувачів і зміни їхніх статусів.</w:t>
      </w:r>
    </w:p>
    <w:p w14:paraId="60B1273D" w14:textId="77777777" w:rsidR="007C382E" w:rsidRPr="007C382E" w:rsidRDefault="007C382E" w:rsidP="007C382E">
      <w:pPr>
        <w:rPr>
          <w:b/>
          <w:bCs/>
        </w:rPr>
      </w:pPr>
      <w:r w:rsidRPr="007C382E">
        <w:rPr>
          <w:b/>
          <w:bCs/>
        </w:rPr>
        <w:t>1.1.4. Функції програми</w:t>
      </w:r>
    </w:p>
    <w:p w14:paraId="073B26FB" w14:textId="77777777" w:rsidR="007C382E" w:rsidRPr="007C382E" w:rsidRDefault="007C382E" w:rsidP="007C382E">
      <w:r w:rsidRPr="007C382E">
        <w:t>Програма підтримує такий функціональний обсяг за модулями:</w:t>
      </w:r>
    </w:p>
    <w:p w14:paraId="03531A2B" w14:textId="77777777" w:rsidR="007C382E" w:rsidRPr="007C382E" w:rsidRDefault="007C382E" w:rsidP="007C382E">
      <w:pPr>
        <w:numPr>
          <w:ilvl w:val="0"/>
          <w:numId w:val="33"/>
        </w:numPr>
      </w:pPr>
      <w:r w:rsidRPr="007C382E">
        <w:rPr>
          <w:b/>
          <w:bCs/>
        </w:rPr>
        <w:t>Функціональність каталогу та товарів:</w:t>
      </w:r>
    </w:p>
    <w:p w14:paraId="261F92D4" w14:textId="77777777" w:rsidR="007C382E" w:rsidRPr="007C382E" w:rsidRDefault="007C382E" w:rsidP="007C382E">
      <w:pPr>
        <w:numPr>
          <w:ilvl w:val="1"/>
          <w:numId w:val="33"/>
        </w:numPr>
      </w:pPr>
      <w:r w:rsidRPr="007C382E">
        <w:t>відображення останніх надходжень товарів на головній сторінці магазину;</w:t>
      </w:r>
    </w:p>
    <w:p w14:paraId="24509321" w14:textId="77777777" w:rsidR="007C382E" w:rsidRPr="007C382E" w:rsidRDefault="007C382E" w:rsidP="007C382E">
      <w:pPr>
        <w:numPr>
          <w:ilvl w:val="1"/>
          <w:numId w:val="33"/>
        </w:numPr>
      </w:pPr>
      <w:r w:rsidRPr="007C382E">
        <w:t>посторінковий перегляд (пагінація) каталогу товарів;</w:t>
      </w:r>
    </w:p>
    <w:p w14:paraId="422927BD" w14:textId="77777777" w:rsidR="007C382E" w:rsidRPr="007C382E" w:rsidRDefault="007C382E" w:rsidP="007C382E">
      <w:pPr>
        <w:numPr>
          <w:ilvl w:val="1"/>
          <w:numId w:val="33"/>
        </w:numPr>
      </w:pPr>
      <w:r w:rsidRPr="007C382E">
        <w:t>детальний пошук товарів за назвою, артикулом (SKU), описом та серією;</w:t>
      </w:r>
    </w:p>
    <w:p w14:paraId="3FE653D4" w14:textId="77777777" w:rsidR="007C382E" w:rsidRPr="007C382E" w:rsidRDefault="007C382E" w:rsidP="007C382E">
      <w:pPr>
        <w:numPr>
          <w:ilvl w:val="1"/>
          <w:numId w:val="33"/>
        </w:numPr>
      </w:pPr>
      <w:r w:rsidRPr="007C382E">
        <w:t>фільтрація за типом (мініфігурка/деталь), категорією, наявністю на складі та ознакою рідкісності;</w:t>
      </w:r>
    </w:p>
    <w:p w14:paraId="022AC183" w14:textId="77777777" w:rsidR="007C382E" w:rsidRPr="007C382E" w:rsidRDefault="007C382E" w:rsidP="007C382E">
      <w:pPr>
        <w:numPr>
          <w:ilvl w:val="1"/>
          <w:numId w:val="33"/>
        </w:numPr>
      </w:pPr>
      <w:r w:rsidRPr="007C382E">
        <w:t>сортування товарів за новизною, назвою (в алфавітному порядку) та ціною;</w:t>
      </w:r>
    </w:p>
    <w:p w14:paraId="3D4E7BBB" w14:textId="77777777" w:rsidR="007C382E" w:rsidRPr="007C382E" w:rsidRDefault="007C382E" w:rsidP="007C382E">
      <w:pPr>
        <w:numPr>
          <w:ilvl w:val="1"/>
          <w:numId w:val="33"/>
        </w:numPr>
      </w:pPr>
      <w:r w:rsidRPr="007C382E">
        <w:lastRenderedPageBreak/>
        <w:t>відображення детальної картки товару з його технічними характеристиками, статусом наявності та можливими діями залежно від статусу авторизації користувача.</w:t>
      </w:r>
    </w:p>
    <w:p w14:paraId="06ED972C" w14:textId="77777777" w:rsidR="007C382E" w:rsidRPr="007C382E" w:rsidRDefault="007C382E" w:rsidP="007C382E">
      <w:pPr>
        <w:numPr>
          <w:ilvl w:val="0"/>
          <w:numId w:val="33"/>
        </w:numPr>
      </w:pPr>
      <w:r w:rsidRPr="007C382E">
        <w:rPr>
          <w:b/>
          <w:bCs/>
        </w:rPr>
        <w:t>Модуль облікових записів та профілю:</w:t>
      </w:r>
    </w:p>
    <w:p w14:paraId="63CD1C1E" w14:textId="77777777" w:rsidR="007C382E" w:rsidRPr="007C382E" w:rsidRDefault="007C382E" w:rsidP="007C382E">
      <w:pPr>
        <w:numPr>
          <w:ilvl w:val="1"/>
          <w:numId w:val="33"/>
        </w:numPr>
      </w:pPr>
      <w:r w:rsidRPr="007C382E">
        <w:t>реєстрація за допомогою електронної пошти, імені, прізвища та пароля (з обов'язковою перевіркою унікальності електронної пошти);</w:t>
      </w:r>
    </w:p>
    <w:p w14:paraId="4EBCA063" w14:textId="77777777" w:rsidR="007C382E" w:rsidRPr="007C382E" w:rsidRDefault="007C382E" w:rsidP="007C382E">
      <w:pPr>
        <w:numPr>
          <w:ilvl w:val="1"/>
          <w:numId w:val="33"/>
        </w:numPr>
      </w:pPr>
      <w:r w:rsidRPr="007C382E">
        <w:t>двоетапна активація облікового запису шляхом введення шестизначного підтверджувального коду, надсланого на вказану електронну пошту (до введення коду акаунт залишається неактивним);</w:t>
      </w:r>
    </w:p>
    <w:p w14:paraId="3561C89D" w14:textId="77777777" w:rsidR="007C382E" w:rsidRPr="007C382E" w:rsidRDefault="007C382E" w:rsidP="007C382E">
      <w:pPr>
        <w:numPr>
          <w:ilvl w:val="1"/>
          <w:numId w:val="33"/>
        </w:numPr>
      </w:pPr>
      <w:r w:rsidRPr="007C382E">
        <w:t>авторизація та завершення сеансу (вихід із системи);</w:t>
      </w:r>
    </w:p>
    <w:p w14:paraId="0359EFED" w14:textId="77777777" w:rsidR="007C382E" w:rsidRPr="007C382E" w:rsidRDefault="007C382E" w:rsidP="007C382E">
      <w:pPr>
        <w:numPr>
          <w:ilvl w:val="1"/>
          <w:numId w:val="33"/>
        </w:numPr>
      </w:pPr>
      <w:r w:rsidRPr="007C382E">
        <w:t>редагування даних профілю користувача: додавання та зміна номера телефону, дати народження, аватара та Telegram Chat ID для отримання сповіщень.</w:t>
      </w:r>
    </w:p>
    <w:p w14:paraId="2C56161D" w14:textId="77777777" w:rsidR="007C382E" w:rsidRPr="007C382E" w:rsidRDefault="007C382E" w:rsidP="007C382E">
      <w:pPr>
        <w:numPr>
          <w:ilvl w:val="0"/>
          <w:numId w:val="33"/>
        </w:numPr>
      </w:pPr>
      <w:r w:rsidRPr="007C382E">
        <w:rPr>
          <w:b/>
          <w:bCs/>
        </w:rPr>
        <w:t>Модуль кошика, дисконтної системи та оформлення замовлень:</w:t>
      </w:r>
    </w:p>
    <w:p w14:paraId="7D9B2728" w14:textId="77777777" w:rsidR="007C382E" w:rsidRPr="007C382E" w:rsidRDefault="007C382E" w:rsidP="007C382E">
      <w:pPr>
        <w:numPr>
          <w:ilvl w:val="1"/>
          <w:numId w:val="33"/>
        </w:numPr>
      </w:pPr>
      <w:r w:rsidRPr="007C382E">
        <w:t>формування та редагування кошика (доступно виключно авторизованим користувачам);</w:t>
      </w:r>
    </w:p>
    <w:p w14:paraId="443A1474" w14:textId="77777777" w:rsidR="007C382E" w:rsidRPr="007C382E" w:rsidRDefault="007C382E" w:rsidP="007C382E">
      <w:pPr>
        <w:numPr>
          <w:ilvl w:val="1"/>
          <w:numId w:val="33"/>
        </w:numPr>
      </w:pPr>
      <w:r w:rsidRPr="007C382E">
        <w:t>контроль кількості товару в кошику (ціле число від 1 до 999), яка не може перевищувати фактичний складський залишок;</w:t>
      </w:r>
    </w:p>
    <w:p w14:paraId="032F87C7" w14:textId="77777777" w:rsidR="007C382E" w:rsidRPr="007C382E" w:rsidRDefault="007C382E" w:rsidP="007C382E">
      <w:pPr>
        <w:numPr>
          <w:ilvl w:val="1"/>
          <w:numId w:val="33"/>
        </w:numPr>
      </w:pPr>
      <w:r w:rsidRPr="007C382E">
        <w:t>автоматичний розрахунок проміжної суми на основі актуальних цін;</w:t>
      </w:r>
    </w:p>
    <w:p w14:paraId="51788468" w14:textId="77777777" w:rsidR="007C382E" w:rsidRPr="007C382E" w:rsidRDefault="007C382E" w:rsidP="007C382E">
      <w:pPr>
        <w:numPr>
          <w:ilvl w:val="1"/>
          <w:numId w:val="33"/>
        </w:numPr>
      </w:pPr>
      <w:r w:rsidRPr="007C382E">
        <w:t>нарахування прогресивної знижки: 5 % при сумі замовлення понад 2500 грн та 10 % при сумі понад 5000 грн;</w:t>
      </w:r>
    </w:p>
    <w:p w14:paraId="177C5C95" w14:textId="77777777" w:rsidR="007C382E" w:rsidRPr="007C382E" w:rsidRDefault="007C382E" w:rsidP="007C382E">
      <w:pPr>
        <w:numPr>
          <w:ilvl w:val="1"/>
          <w:numId w:val="33"/>
        </w:numPr>
      </w:pPr>
      <w:r w:rsidRPr="007C382E">
        <w:t>оформлення замовлення з указівкою ПІБ одержувача, контактного телефону, міста, адреси або номера відділення, поштового індексу та обраної служби доставки;</w:t>
      </w:r>
    </w:p>
    <w:p w14:paraId="18F87F99" w14:textId="77777777" w:rsidR="007C382E" w:rsidRPr="007C382E" w:rsidRDefault="007C382E" w:rsidP="007C382E">
      <w:pPr>
        <w:numPr>
          <w:ilvl w:val="1"/>
          <w:numId w:val="33"/>
        </w:numPr>
      </w:pPr>
      <w:r w:rsidRPr="007C382E">
        <w:t>фіксований спосіб оплати — накладений платіж при отриманні товару.</w:t>
      </w:r>
    </w:p>
    <w:p w14:paraId="1043BE4B" w14:textId="77777777" w:rsidR="007C382E" w:rsidRPr="007C382E" w:rsidRDefault="007C382E" w:rsidP="007C382E">
      <w:pPr>
        <w:numPr>
          <w:ilvl w:val="0"/>
          <w:numId w:val="33"/>
        </w:numPr>
      </w:pPr>
      <w:r w:rsidRPr="007C382E">
        <w:rPr>
          <w:b/>
          <w:bCs/>
        </w:rPr>
        <w:t>Модуль списку бажань та сповіщень:</w:t>
      </w:r>
    </w:p>
    <w:p w14:paraId="11E7EF15" w14:textId="77777777" w:rsidR="007C382E" w:rsidRPr="007C382E" w:rsidRDefault="007C382E" w:rsidP="007C382E">
      <w:pPr>
        <w:numPr>
          <w:ilvl w:val="1"/>
          <w:numId w:val="33"/>
        </w:numPr>
      </w:pPr>
      <w:r w:rsidRPr="007C382E">
        <w:t>ведення списку бажань (wishlist) для товарів у наявності та тих, що тимчасово відсутні;</w:t>
      </w:r>
    </w:p>
    <w:p w14:paraId="09CBB613" w14:textId="77777777" w:rsidR="007C382E" w:rsidRPr="007C382E" w:rsidRDefault="007C382E" w:rsidP="007C382E">
      <w:pPr>
        <w:numPr>
          <w:ilvl w:val="1"/>
          <w:numId w:val="33"/>
        </w:numPr>
      </w:pPr>
      <w:r w:rsidRPr="007C382E">
        <w:lastRenderedPageBreak/>
        <w:t>підписка на сповіщення про поповнення товару з нульовим залишком із вибором каналу доставки: електронна пошта, Telegram-бот або обидва канали одночасно;</w:t>
      </w:r>
    </w:p>
    <w:p w14:paraId="6714A847" w14:textId="77777777" w:rsidR="007C382E" w:rsidRPr="007C382E" w:rsidRDefault="007C382E" w:rsidP="007C382E">
      <w:pPr>
        <w:numPr>
          <w:ilvl w:val="1"/>
          <w:numId w:val="33"/>
        </w:numPr>
      </w:pPr>
      <w:r w:rsidRPr="007C382E">
        <w:t>автоматична обробка підписок і надсилання сповіщень користувачам у момент, коли працівник змінює складський залишок товару з 0 на додатне значення.</w:t>
      </w:r>
    </w:p>
    <w:p w14:paraId="1E88A089" w14:textId="77777777" w:rsidR="007C382E" w:rsidRPr="007C382E" w:rsidRDefault="007C382E" w:rsidP="007C382E">
      <w:pPr>
        <w:numPr>
          <w:ilvl w:val="0"/>
          <w:numId w:val="33"/>
        </w:numPr>
      </w:pPr>
      <w:r w:rsidRPr="007C382E">
        <w:rPr>
          <w:b/>
          <w:bCs/>
        </w:rPr>
        <w:t>Адміністративний модуль:</w:t>
      </w:r>
    </w:p>
    <w:p w14:paraId="7A835B18" w14:textId="77777777" w:rsidR="007C382E" w:rsidRPr="007C382E" w:rsidRDefault="007C382E" w:rsidP="007C382E">
      <w:pPr>
        <w:numPr>
          <w:ilvl w:val="1"/>
          <w:numId w:val="33"/>
        </w:numPr>
      </w:pPr>
      <w:r w:rsidRPr="007C382E">
        <w:t>створення, редагування та видалення товарів і категорій;</w:t>
      </w:r>
    </w:p>
    <w:p w14:paraId="1C4A91D2" w14:textId="77777777" w:rsidR="007C382E" w:rsidRPr="007C382E" w:rsidRDefault="007C382E" w:rsidP="007C382E">
      <w:pPr>
        <w:numPr>
          <w:ilvl w:val="1"/>
          <w:numId w:val="33"/>
        </w:numPr>
      </w:pPr>
      <w:r w:rsidRPr="007C382E">
        <w:t>коригування цін і складських залишків;</w:t>
      </w:r>
    </w:p>
    <w:p w14:paraId="73C8E08E" w14:textId="77777777" w:rsidR="007C382E" w:rsidRPr="007C382E" w:rsidRDefault="007C382E" w:rsidP="007C382E">
      <w:pPr>
        <w:numPr>
          <w:ilvl w:val="1"/>
          <w:numId w:val="33"/>
        </w:numPr>
      </w:pPr>
      <w:r w:rsidRPr="007C382E">
        <w:t>перегляд списку замовлень користувачів та оперативна зміна їхніх статусів.</w:t>
      </w:r>
    </w:p>
    <w:p w14:paraId="6B002234" w14:textId="77777777" w:rsidR="007C382E" w:rsidRDefault="007C382E" w:rsidP="007C382E">
      <w:pPr>
        <w:ind w:firstLine="0"/>
      </w:pPr>
    </w:p>
    <w:p w14:paraId="50C46077" w14:textId="77777777" w:rsidR="00101731" w:rsidRDefault="00101731" w:rsidP="002F2A21">
      <w:pPr>
        <w:pStyle w:val="2"/>
      </w:pPr>
      <w:r>
        <w:t>1.2. Проєктування бази даних</w:t>
      </w:r>
    </w:p>
    <w:p w14:paraId="0B1B763D" w14:textId="62AD0700" w:rsidR="00101731" w:rsidRPr="00AF3677" w:rsidRDefault="00101731" w:rsidP="007C382E">
      <w:r>
        <w:rPr>
          <w:rFonts w:eastAsia="Times New Roman"/>
        </w:rPr>
        <w:t>База даних спроєктована для забезпечення цілісності даних, збереження історії замовлень і зручної роботи з каталогом. Джерелом прикладної схеми є SQL-скрипт database/create_schema.sql, який створює таблиці GromBricks після службових міграцій Django. Структура моделей Django узгоджена із цим скриптом, тому правила предметної області підтримуються як на рівні ORM, так і на рівні MySQL.</w:t>
      </w:r>
    </w:p>
    <w:p w14:paraId="3793A620" w14:textId="77777777" w:rsidR="00101731" w:rsidRDefault="00101731" w:rsidP="00101731">
      <w:r>
        <w:rPr>
          <w:rFonts w:eastAsia="Times New Roman"/>
        </w:rPr>
        <w:t>Центральними сутностями схеми є Category, Product, Order і OrderItem. Зв'язок між Category та Product має тип «один до багатьох»: кожен товар належить одній категорії, а категорія містить багато товарів. У таблиці Product додатково зберігається посилання на користувача-власника запису. Профіль Profile має зв'язок «один до одного» зі стандартним користувачем Django.</w:t>
      </w:r>
    </w:p>
    <w:p w14:paraId="3658FAA8" w14:textId="77777777" w:rsidR="00101731" w:rsidRDefault="00101731" w:rsidP="00101731">
      <w:r>
        <w:rPr>
          <w:rFonts w:eastAsia="Times New Roman"/>
        </w:rPr>
        <w:t xml:space="preserve">Замовлення належить одному користувачу, але посилання на нього може бути порожнім: це дає змогу зберегти історичне замовлення після видалення облікового запису. Одне замовлення містить багато позицій OrderItem. Кожна позиція посилається на товар і зберігає кількість та ціну одиниці на момент оформлення. </w:t>
      </w:r>
      <w:r>
        <w:rPr>
          <w:rFonts w:eastAsia="Times New Roman"/>
        </w:rPr>
        <w:lastRenderedPageBreak/>
        <w:t>Список бажань WishlistItem зв'язує користувача з товаром, а StockNotification описує підписку на його появу в наявності.</w:t>
      </w:r>
    </w:p>
    <w:p w14:paraId="6835D38E" w14:textId="77777777" w:rsidR="00AF3677" w:rsidRDefault="00AF3677" w:rsidP="00101731">
      <w:pPr>
        <w:keepNext/>
        <w:spacing w:before="120" w:after="120"/>
        <w:ind w:firstLine="0"/>
        <w:rPr>
          <w:rFonts w:eastAsia="Times New Roman"/>
          <w:b/>
        </w:rPr>
      </w:pPr>
      <w:r w:rsidRPr="00AF3677">
        <w:rPr>
          <w:rFonts w:eastAsia="Times New Roman"/>
          <w:b/>
          <w:i/>
          <w:color w:val="595959"/>
          <w:sz w:val="24"/>
        </w:rPr>
        <w:drawing>
          <wp:inline distT="0" distB="0" distL="0" distR="0" wp14:anchorId="4C0A8202" wp14:editId="07E0E10B">
            <wp:extent cx="6480175" cy="5006340"/>
            <wp:effectExtent l="0" t="0" r="0" b="3810"/>
            <wp:docPr id="891214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14478" name=""/>
                    <pic:cNvPicPr/>
                  </pic:nvPicPr>
                  <pic:blipFill>
                    <a:blip r:embed="rId8"/>
                    <a:stretch>
                      <a:fillRect/>
                    </a:stretch>
                  </pic:blipFill>
                  <pic:spPr>
                    <a:xfrm>
                      <a:off x="0" y="0"/>
                      <a:ext cx="6480175" cy="5006340"/>
                    </a:xfrm>
                    <a:prstGeom prst="rect">
                      <a:avLst/>
                    </a:prstGeom>
                  </pic:spPr>
                </pic:pic>
              </a:graphicData>
            </a:graphic>
          </wp:inline>
        </w:drawing>
      </w:r>
    </w:p>
    <w:p w14:paraId="2502E470" w14:textId="04449137" w:rsidR="009D69FB" w:rsidRPr="009D69FB" w:rsidRDefault="009D69FB" w:rsidP="009D69FB">
      <w:pPr>
        <w:pStyle w:val="a5"/>
        <w:ind w:firstLine="0"/>
        <w:jc w:val="center"/>
        <w:rPr>
          <w:i/>
          <w:iCs/>
          <w:lang w:val="ru-RU"/>
        </w:rPr>
      </w:pPr>
      <w:r>
        <w:rPr>
          <w:i/>
          <w:iCs/>
        </w:rPr>
        <w:t xml:space="preserve">Рис. </w:t>
      </w:r>
      <w:r w:rsidRPr="009D69FB">
        <w:rPr>
          <w:i/>
          <w:iCs/>
          <w:lang w:val="ru-RU"/>
        </w:rPr>
        <w:t>1</w:t>
      </w:r>
      <w:r>
        <w:rPr>
          <w:i/>
          <w:iCs/>
        </w:rPr>
        <w:t xml:space="preserve">.1. </w:t>
      </w:r>
      <w:r>
        <w:rPr>
          <w:i/>
          <w:iCs/>
          <w:lang w:val="en-US"/>
        </w:rPr>
        <w:t>ERD</w:t>
      </w:r>
    </w:p>
    <w:p w14:paraId="070D85C2" w14:textId="77777777" w:rsidR="00AF3677" w:rsidRDefault="00AF3677" w:rsidP="00101731">
      <w:pPr>
        <w:keepNext/>
        <w:spacing w:before="120" w:after="120"/>
        <w:ind w:firstLine="0"/>
        <w:rPr>
          <w:rFonts w:eastAsia="Times New Roman"/>
          <w:b/>
        </w:rPr>
      </w:pPr>
    </w:p>
    <w:p w14:paraId="009B45D1" w14:textId="7401E079" w:rsidR="00101731" w:rsidRPr="00AF3677" w:rsidRDefault="00101731" w:rsidP="00101731">
      <w:pPr>
        <w:keepNext/>
        <w:spacing w:before="120" w:after="120"/>
        <w:ind w:firstLine="0"/>
        <w:rPr>
          <w:rFonts w:eastAsia="Times New Roman"/>
          <w:b/>
        </w:rPr>
      </w:pPr>
      <w:r>
        <w:rPr>
          <w:rFonts w:eastAsia="Times New Roman"/>
          <w:b/>
        </w:rPr>
        <w:t>Опис сутностей та зв'язків</w:t>
      </w:r>
    </w:p>
    <w:tbl>
      <w:tblPr>
        <w:tblStyle w:val="af6"/>
        <w:tblW w:w="0" w:type="auto"/>
        <w:jc w:val="center"/>
        <w:tblLook w:val="04A0" w:firstRow="1" w:lastRow="0" w:firstColumn="1" w:lastColumn="0" w:noHBand="0" w:noVBand="1"/>
      </w:tblPr>
      <w:tblGrid>
        <w:gridCol w:w="3423"/>
        <w:gridCol w:w="3398"/>
        <w:gridCol w:w="3374"/>
      </w:tblGrid>
      <w:tr w:rsidR="00101731" w14:paraId="3AA659E9" w14:textId="77777777" w:rsidTr="00314F97">
        <w:trPr>
          <w:jc w:val="center"/>
        </w:trPr>
        <w:tc>
          <w:tcPr>
            <w:tcW w:w="3513" w:type="dxa"/>
            <w:shd w:val="clear" w:color="auto" w:fill="D9EAF7"/>
            <w:tcMar>
              <w:top w:w="100" w:type="dxa"/>
              <w:left w:w="100" w:type="dxa"/>
              <w:bottom w:w="100" w:type="dxa"/>
              <w:right w:w="100" w:type="dxa"/>
            </w:tcMar>
            <w:vAlign w:val="center"/>
          </w:tcPr>
          <w:p w14:paraId="5FD20863" w14:textId="77777777" w:rsidR="00101731" w:rsidRDefault="00101731" w:rsidP="00314F97">
            <w:pPr>
              <w:jc w:val="center"/>
            </w:pPr>
            <w:r>
              <w:rPr>
                <w:rFonts w:eastAsia="Times New Roman"/>
                <w:b/>
                <w:sz w:val="22"/>
              </w:rPr>
              <w:t>Сутність</w:t>
            </w:r>
          </w:p>
        </w:tc>
        <w:tc>
          <w:tcPr>
            <w:tcW w:w="3513" w:type="dxa"/>
            <w:shd w:val="clear" w:color="auto" w:fill="D9EAF7"/>
            <w:tcMar>
              <w:top w:w="100" w:type="dxa"/>
              <w:left w:w="100" w:type="dxa"/>
              <w:bottom w:w="100" w:type="dxa"/>
              <w:right w:w="100" w:type="dxa"/>
            </w:tcMar>
            <w:vAlign w:val="center"/>
          </w:tcPr>
          <w:p w14:paraId="1798B747" w14:textId="77777777" w:rsidR="00101731" w:rsidRDefault="00101731" w:rsidP="00314F97">
            <w:pPr>
              <w:jc w:val="center"/>
            </w:pPr>
            <w:r>
              <w:rPr>
                <w:rFonts w:eastAsia="Times New Roman"/>
                <w:b/>
                <w:sz w:val="22"/>
              </w:rPr>
              <w:t>Призначення</w:t>
            </w:r>
          </w:p>
        </w:tc>
        <w:tc>
          <w:tcPr>
            <w:tcW w:w="3513" w:type="dxa"/>
            <w:shd w:val="clear" w:color="auto" w:fill="D9EAF7"/>
            <w:tcMar>
              <w:top w:w="100" w:type="dxa"/>
              <w:left w:w="100" w:type="dxa"/>
              <w:bottom w:w="100" w:type="dxa"/>
              <w:right w:w="100" w:type="dxa"/>
            </w:tcMar>
            <w:vAlign w:val="center"/>
          </w:tcPr>
          <w:p w14:paraId="58BBE0A7" w14:textId="77777777" w:rsidR="00101731" w:rsidRDefault="00101731" w:rsidP="00314F97">
            <w:pPr>
              <w:jc w:val="center"/>
            </w:pPr>
            <w:r>
              <w:rPr>
                <w:rFonts w:eastAsia="Times New Roman"/>
                <w:b/>
                <w:sz w:val="22"/>
              </w:rPr>
              <w:t>Ключові зв'язки</w:t>
            </w:r>
          </w:p>
        </w:tc>
      </w:tr>
      <w:tr w:rsidR="00101731" w14:paraId="2E4078EC" w14:textId="77777777" w:rsidTr="00314F97">
        <w:trPr>
          <w:jc w:val="center"/>
        </w:trPr>
        <w:tc>
          <w:tcPr>
            <w:tcW w:w="3513" w:type="dxa"/>
            <w:tcMar>
              <w:top w:w="100" w:type="dxa"/>
              <w:left w:w="100" w:type="dxa"/>
              <w:bottom w:w="100" w:type="dxa"/>
              <w:right w:w="100" w:type="dxa"/>
            </w:tcMar>
            <w:vAlign w:val="center"/>
          </w:tcPr>
          <w:p w14:paraId="1AD4010F" w14:textId="77777777" w:rsidR="00101731" w:rsidRDefault="00101731" w:rsidP="00314F97">
            <w:pPr>
              <w:ind w:firstLine="0"/>
            </w:pPr>
            <w:r>
              <w:rPr>
                <w:rFonts w:eastAsia="Times New Roman"/>
                <w:sz w:val="22"/>
              </w:rPr>
              <w:t>auth_user</w:t>
            </w:r>
          </w:p>
        </w:tc>
        <w:tc>
          <w:tcPr>
            <w:tcW w:w="3513" w:type="dxa"/>
            <w:tcMar>
              <w:top w:w="100" w:type="dxa"/>
              <w:left w:w="100" w:type="dxa"/>
              <w:bottom w:w="100" w:type="dxa"/>
              <w:right w:w="100" w:type="dxa"/>
            </w:tcMar>
            <w:vAlign w:val="center"/>
          </w:tcPr>
          <w:p w14:paraId="523965E1" w14:textId="77777777" w:rsidR="00101731" w:rsidRPr="00101731" w:rsidRDefault="00101731" w:rsidP="00314F97">
            <w:pPr>
              <w:ind w:firstLine="0"/>
              <w:rPr>
                <w:lang w:val="ru-RU"/>
              </w:rPr>
            </w:pPr>
            <w:r w:rsidRPr="00101731">
              <w:rPr>
                <w:rFonts w:eastAsia="Times New Roman"/>
                <w:sz w:val="22"/>
                <w:lang w:val="ru-RU"/>
              </w:rPr>
              <w:t xml:space="preserve">Стандартний користувач </w:t>
            </w:r>
            <w:r>
              <w:rPr>
                <w:rFonts w:eastAsia="Times New Roman"/>
                <w:sz w:val="22"/>
              </w:rPr>
              <w:t>Django</w:t>
            </w:r>
            <w:r w:rsidRPr="00101731">
              <w:rPr>
                <w:rFonts w:eastAsia="Times New Roman"/>
                <w:sz w:val="22"/>
                <w:lang w:val="ru-RU"/>
              </w:rPr>
              <w:t xml:space="preserve">: логін, пароль у вигляді хешу, </w:t>
            </w:r>
            <w:r>
              <w:rPr>
                <w:rFonts w:eastAsia="Times New Roman"/>
                <w:sz w:val="22"/>
              </w:rPr>
              <w:t>email</w:t>
            </w:r>
            <w:r w:rsidRPr="00101731">
              <w:rPr>
                <w:rFonts w:eastAsia="Times New Roman"/>
                <w:sz w:val="22"/>
                <w:lang w:val="ru-RU"/>
              </w:rPr>
              <w:t xml:space="preserve"> і права доступу.</w:t>
            </w:r>
          </w:p>
        </w:tc>
        <w:tc>
          <w:tcPr>
            <w:tcW w:w="3513" w:type="dxa"/>
            <w:tcMar>
              <w:top w:w="100" w:type="dxa"/>
              <w:left w:w="100" w:type="dxa"/>
              <w:bottom w:w="100" w:type="dxa"/>
              <w:right w:w="100" w:type="dxa"/>
            </w:tcMar>
            <w:vAlign w:val="center"/>
          </w:tcPr>
          <w:p w14:paraId="7F0642E0" w14:textId="77777777" w:rsidR="00101731" w:rsidRDefault="00101731" w:rsidP="00314F97">
            <w:pPr>
              <w:ind w:firstLine="0"/>
            </w:pPr>
            <w:r>
              <w:rPr>
                <w:rFonts w:eastAsia="Times New Roman"/>
                <w:sz w:val="22"/>
              </w:rPr>
              <w:t>1:1 з Profile; 1:M із Product, Order, WishlistItem і StockNotification.</w:t>
            </w:r>
          </w:p>
        </w:tc>
      </w:tr>
      <w:tr w:rsidR="00101731" w14:paraId="0BDBB3CC" w14:textId="77777777" w:rsidTr="00314F97">
        <w:trPr>
          <w:jc w:val="center"/>
        </w:trPr>
        <w:tc>
          <w:tcPr>
            <w:tcW w:w="3513" w:type="dxa"/>
            <w:tcMar>
              <w:top w:w="100" w:type="dxa"/>
              <w:left w:w="100" w:type="dxa"/>
              <w:bottom w:w="100" w:type="dxa"/>
              <w:right w:w="100" w:type="dxa"/>
            </w:tcMar>
            <w:vAlign w:val="center"/>
          </w:tcPr>
          <w:p w14:paraId="7A6BBEC9" w14:textId="77777777" w:rsidR="00101731" w:rsidRDefault="00101731" w:rsidP="00314F97">
            <w:pPr>
              <w:ind w:firstLine="0"/>
            </w:pPr>
            <w:r>
              <w:rPr>
                <w:rFonts w:eastAsia="Times New Roman"/>
                <w:sz w:val="22"/>
              </w:rPr>
              <w:lastRenderedPageBreak/>
              <w:t>catalog_category</w:t>
            </w:r>
          </w:p>
        </w:tc>
        <w:tc>
          <w:tcPr>
            <w:tcW w:w="3513" w:type="dxa"/>
            <w:tcMar>
              <w:top w:w="100" w:type="dxa"/>
              <w:left w:w="100" w:type="dxa"/>
              <w:bottom w:w="100" w:type="dxa"/>
              <w:right w:w="100" w:type="dxa"/>
            </w:tcMar>
            <w:vAlign w:val="center"/>
          </w:tcPr>
          <w:p w14:paraId="1283290C" w14:textId="77777777" w:rsidR="00101731" w:rsidRPr="00101731" w:rsidRDefault="00101731" w:rsidP="00314F97">
            <w:pPr>
              <w:ind w:firstLine="0"/>
              <w:rPr>
                <w:lang w:val="ru-RU"/>
              </w:rPr>
            </w:pPr>
            <w:r w:rsidRPr="00101731">
              <w:rPr>
                <w:rFonts w:eastAsia="Times New Roman"/>
                <w:sz w:val="22"/>
                <w:lang w:val="ru-RU"/>
              </w:rPr>
              <w:t>Категорія або тематична серія товарів.</w:t>
            </w:r>
          </w:p>
        </w:tc>
        <w:tc>
          <w:tcPr>
            <w:tcW w:w="3513" w:type="dxa"/>
            <w:tcMar>
              <w:top w:w="100" w:type="dxa"/>
              <w:left w:w="100" w:type="dxa"/>
              <w:bottom w:w="100" w:type="dxa"/>
              <w:right w:w="100" w:type="dxa"/>
            </w:tcMar>
            <w:vAlign w:val="center"/>
          </w:tcPr>
          <w:p w14:paraId="4CCA66EF" w14:textId="77777777" w:rsidR="00101731" w:rsidRPr="00101731" w:rsidRDefault="00101731" w:rsidP="00314F97">
            <w:pPr>
              <w:ind w:firstLine="0"/>
              <w:rPr>
                <w:lang w:val="ru-RU"/>
              </w:rPr>
            </w:pPr>
            <w:r w:rsidRPr="00101731">
              <w:rPr>
                <w:rFonts w:eastAsia="Times New Roman"/>
                <w:sz w:val="22"/>
                <w:lang w:val="ru-RU"/>
              </w:rPr>
              <w:t>1:</w:t>
            </w:r>
            <w:r>
              <w:rPr>
                <w:rFonts w:eastAsia="Times New Roman"/>
                <w:sz w:val="22"/>
              </w:rPr>
              <w:t>M</w:t>
            </w:r>
            <w:r w:rsidRPr="00101731">
              <w:rPr>
                <w:rFonts w:eastAsia="Times New Roman"/>
                <w:sz w:val="22"/>
                <w:lang w:val="ru-RU"/>
              </w:rPr>
              <w:t xml:space="preserve"> із </w:t>
            </w:r>
            <w:r>
              <w:rPr>
                <w:rFonts w:eastAsia="Times New Roman"/>
                <w:sz w:val="22"/>
              </w:rPr>
              <w:t>Product</w:t>
            </w:r>
            <w:r w:rsidRPr="00101731">
              <w:rPr>
                <w:rFonts w:eastAsia="Times New Roman"/>
                <w:sz w:val="22"/>
                <w:lang w:val="ru-RU"/>
              </w:rPr>
              <w:t>; видалення категорії з товарами заборонено.</w:t>
            </w:r>
          </w:p>
        </w:tc>
      </w:tr>
      <w:tr w:rsidR="00101731" w14:paraId="616BC893" w14:textId="77777777" w:rsidTr="00314F97">
        <w:trPr>
          <w:jc w:val="center"/>
        </w:trPr>
        <w:tc>
          <w:tcPr>
            <w:tcW w:w="3513" w:type="dxa"/>
            <w:tcMar>
              <w:top w:w="100" w:type="dxa"/>
              <w:left w:w="100" w:type="dxa"/>
              <w:bottom w:w="100" w:type="dxa"/>
              <w:right w:w="100" w:type="dxa"/>
            </w:tcMar>
            <w:vAlign w:val="center"/>
          </w:tcPr>
          <w:p w14:paraId="068D4BD7" w14:textId="77777777" w:rsidR="00101731" w:rsidRDefault="00101731" w:rsidP="00314F97">
            <w:pPr>
              <w:ind w:firstLine="0"/>
            </w:pPr>
            <w:r>
              <w:rPr>
                <w:rFonts w:eastAsia="Times New Roman"/>
                <w:sz w:val="22"/>
              </w:rPr>
              <w:t>catalog_product</w:t>
            </w:r>
          </w:p>
        </w:tc>
        <w:tc>
          <w:tcPr>
            <w:tcW w:w="3513" w:type="dxa"/>
            <w:tcMar>
              <w:top w:w="100" w:type="dxa"/>
              <w:left w:w="100" w:type="dxa"/>
              <w:bottom w:w="100" w:type="dxa"/>
              <w:right w:w="100" w:type="dxa"/>
            </w:tcMar>
            <w:vAlign w:val="center"/>
          </w:tcPr>
          <w:p w14:paraId="75A32974" w14:textId="77777777" w:rsidR="00101731" w:rsidRPr="00101731" w:rsidRDefault="00101731" w:rsidP="00314F97">
            <w:pPr>
              <w:ind w:firstLine="0"/>
              <w:rPr>
                <w:lang w:val="ru-RU"/>
              </w:rPr>
            </w:pPr>
            <w:r w:rsidRPr="00101731">
              <w:rPr>
                <w:rFonts w:eastAsia="Times New Roman"/>
                <w:sz w:val="22"/>
                <w:lang w:val="ru-RU"/>
              </w:rPr>
              <w:t>Опис мініфігурки чи деталі, її ціна, стан, залишок і властивості.</w:t>
            </w:r>
          </w:p>
        </w:tc>
        <w:tc>
          <w:tcPr>
            <w:tcW w:w="3513" w:type="dxa"/>
            <w:tcMar>
              <w:top w:w="100" w:type="dxa"/>
              <w:left w:w="100" w:type="dxa"/>
              <w:bottom w:w="100" w:type="dxa"/>
              <w:right w:w="100" w:type="dxa"/>
            </w:tcMar>
            <w:vAlign w:val="center"/>
          </w:tcPr>
          <w:p w14:paraId="0F7A49BE" w14:textId="77777777" w:rsidR="00101731" w:rsidRDefault="00101731" w:rsidP="00314F97">
            <w:pPr>
              <w:ind w:firstLine="0"/>
            </w:pPr>
            <w:r>
              <w:rPr>
                <w:rFonts w:eastAsia="Times New Roman"/>
                <w:sz w:val="22"/>
              </w:rPr>
              <w:t>M:1 до Category і User; 1:M з OrderItem, WishlistItem, StockNotification.</w:t>
            </w:r>
          </w:p>
        </w:tc>
      </w:tr>
      <w:tr w:rsidR="00101731" w14:paraId="6730B5CB" w14:textId="77777777" w:rsidTr="00314F97">
        <w:trPr>
          <w:jc w:val="center"/>
        </w:trPr>
        <w:tc>
          <w:tcPr>
            <w:tcW w:w="3513" w:type="dxa"/>
            <w:tcMar>
              <w:top w:w="100" w:type="dxa"/>
              <w:left w:w="100" w:type="dxa"/>
              <w:bottom w:w="100" w:type="dxa"/>
              <w:right w:w="100" w:type="dxa"/>
            </w:tcMar>
            <w:vAlign w:val="center"/>
          </w:tcPr>
          <w:p w14:paraId="7EFAA556" w14:textId="77777777" w:rsidR="00101731" w:rsidRDefault="00101731" w:rsidP="00314F97">
            <w:pPr>
              <w:ind w:firstLine="0"/>
            </w:pPr>
            <w:r>
              <w:rPr>
                <w:rFonts w:eastAsia="Times New Roman"/>
                <w:sz w:val="22"/>
              </w:rPr>
              <w:t>accounts_profile</w:t>
            </w:r>
          </w:p>
        </w:tc>
        <w:tc>
          <w:tcPr>
            <w:tcW w:w="3513" w:type="dxa"/>
            <w:tcMar>
              <w:top w:w="100" w:type="dxa"/>
              <w:left w:w="100" w:type="dxa"/>
              <w:bottom w:w="100" w:type="dxa"/>
              <w:right w:w="100" w:type="dxa"/>
            </w:tcMar>
            <w:vAlign w:val="center"/>
          </w:tcPr>
          <w:p w14:paraId="70A5D0B2" w14:textId="77777777" w:rsidR="00101731" w:rsidRDefault="00101731" w:rsidP="00314F97">
            <w:pPr>
              <w:ind w:firstLine="0"/>
            </w:pPr>
            <w:r>
              <w:rPr>
                <w:rFonts w:eastAsia="Times New Roman"/>
                <w:sz w:val="22"/>
              </w:rPr>
              <w:t>Розширені дані користувача та відомості для верифікації й Telegram.</w:t>
            </w:r>
          </w:p>
        </w:tc>
        <w:tc>
          <w:tcPr>
            <w:tcW w:w="3513" w:type="dxa"/>
            <w:tcMar>
              <w:top w:w="100" w:type="dxa"/>
              <w:left w:w="100" w:type="dxa"/>
              <w:bottom w:w="100" w:type="dxa"/>
              <w:right w:w="100" w:type="dxa"/>
            </w:tcMar>
            <w:vAlign w:val="center"/>
          </w:tcPr>
          <w:p w14:paraId="244431A1" w14:textId="77777777" w:rsidR="00101731" w:rsidRPr="00101731" w:rsidRDefault="00101731" w:rsidP="00314F97">
            <w:pPr>
              <w:ind w:firstLine="0"/>
              <w:rPr>
                <w:lang w:val="ru-RU"/>
              </w:rPr>
            </w:pPr>
            <w:r w:rsidRPr="00101731">
              <w:rPr>
                <w:rFonts w:eastAsia="Times New Roman"/>
                <w:sz w:val="22"/>
                <w:lang w:val="ru-RU"/>
              </w:rPr>
              <w:t xml:space="preserve">1:1 до </w:t>
            </w:r>
            <w:r>
              <w:rPr>
                <w:rFonts w:eastAsia="Times New Roman"/>
                <w:sz w:val="22"/>
              </w:rPr>
              <w:t>auth</w:t>
            </w:r>
            <w:r w:rsidRPr="00101731">
              <w:rPr>
                <w:rFonts w:eastAsia="Times New Roman"/>
                <w:sz w:val="22"/>
                <w:lang w:val="ru-RU"/>
              </w:rPr>
              <w:t>_</w:t>
            </w:r>
            <w:r>
              <w:rPr>
                <w:rFonts w:eastAsia="Times New Roman"/>
                <w:sz w:val="22"/>
              </w:rPr>
              <w:t>user</w:t>
            </w:r>
            <w:r w:rsidRPr="00101731">
              <w:rPr>
                <w:rFonts w:eastAsia="Times New Roman"/>
                <w:sz w:val="22"/>
                <w:lang w:val="ru-RU"/>
              </w:rPr>
              <w:t>; при видаленні користувача видаляється каскадно.</w:t>
            </w:r>
          </w:p>
        </w:tc>
      </w:tr>
      <w:tr w:rsidR="00101731" w14:paraId="64D4FA14" w14:textId="77777777" w:rsidTr="00314F97">
        <w:trPr>
          <w:jc w:val="center"/>
        </w:trPr>
        <w:tc>
          <w:tcPr>
            <w:tcW w:w="3513" w:type="dxa"/>
            <w:tcMar>
              <w:top w:w="100" w:type="dxa"/>
              <w:left w:w="100" w:type="dxa"/>
              <w:bottom w:w="100" w:type="dxa"/>
              <w:right w:w="100" w:type="dxa"/>
            </w:tcMar>
            <w:vAlign w:val="center"/>
          </w:tcPr>
          <w:p w14:paraId="52BB1173" w14:textId="77777777" w:rsidR="00101731" w:rsidRDefault="00101731" w:rsidP="00314F97">
            <w:pPr>
              <w:ind w:firstLine="0"/>
            </w:pPr>
            <w:r>
              <w:rPr>
                <w:rFonts w:eastAsia="Times New Roman"/>
                <w:sz w:val="22"/>
              </w:rPr>
              <w:t>orders_order</w:t>
            </w:r>
          </w:p>
        </w:tc>
        <w:tc>
          <w:tcPr>
            <w:tcW w:w="3513" w:type="dxa"/>
            <w:tcMar>
              <w:top w:w="100" w:type="dxa"/>
              <w:left w:w="100" w:type="dxa"/>
              <w:bottom w:w="100" w:type="dxa"/>
              <w:right w:w="100" w:type="dxa"/>
            </w:tcMar>
            <w:vAlign w:val="center"/>
          </w:tcPr>
          <w:p w14:paraId="6D994769" w14:textId="77777777" w:rsidR="00101731" w:rsidRPr="00101731" w:rsidRDefault="00101731" w:rsidP="00314F97">
            <w:pPr>
              <w:ind w:firstLine="0"/>
              <w:rPr>
                <w:lang w:val="ru-RU"/>
              </w:rPr>
            </w:pPr>
            <w:r w:rsidRPr="00101731">
              <w:rPr>
                <w:rFonts w:eastAsia="Times New Roman"/>
                <w:sz w:val="22"/>
                <w:lang w:val="ru-RU"/>
              </w:rPr>
              <w:t>Оформлене замовлення з контактними даними, доставкою, знижкою та статусом.</w:t>
            </w:r>
          </w:p>
        </w:tc>
        <w:tc>
          <w:tcPr>
            <w:tcW w:w="3513" w:type="dxa"/>
            <w:tcMar>
              <w:top w:w="100" w:type="dxa"/>
              <w:left w:w="100" w:type="dxa"/>
              <w:bottom w:w="100" w:type="dxa"/>
              <w:right w:w="100" w:type="dxa"/>
            </w:tcMar>
            <w:vAlign w:val="center"/>
          </w:tcPr>
          <w:p w14:paraId="2C5570CC" w14:textId="77777777" w:rsidR="00101731" w:rsidRDefault="00101731" w:rsidP="00314F97">
            <w:pPr>
              <w:ind w:firstLine="0"/>
            </w:pPr>
            <w:r>
              <w:rPr>
                <w:rFonts w:eastAsia="Times New Roman"/>
                <w:sz w:val="22"/>
              </w:rPr>
              <w:t>M:1 до User; 1:M з OrderItem.</w:t>
            </w:r>
          </w:p>
        </w:tc>
      </w:tr>
      <w:tr w:rsidR="00101731" w14:paraId="3C72A24D" w14:textId="77777777" w:rsidTr="00314F97">
        <w:trPr>
          <w:jc w:val="center"/>
        </w:trPr>
        <w:tc>
          <w:tcPr>
            <w:tcW w:w="3513" w:type="dxa"/>
            <w:tcMar>
              <w:top w:w="100" w:type="dxa"/>
              <w:left w:w="100" w:type="dxa"/>
              <w:bottom w:w="100" w:type="dxa"/>
              <w:right w:w="100" w:type="dxa"/>
            </w:tcMar>
            <w:vAlign w:val="center"/>
          </w:tcPr>
          <w:p w14:paraId="598AC567" w14:textId="77777777" w:rsidR="00101731" w:rsidRDefault="00101731" w:rsidP="00314F97">
            <w:pPr>
              <w:ind w:firstLine="0"/>
            </w:pPr>
            <w:r>
              <w:rPr>
                <w:rFonts w:eastAsia="Times New Roman"/>
                <w:sz w:val="22"/>
              </w:rPr>
              <w:t>orders_orderitem</w:t>
            </w:r>
          </w:p>
        </w:tc>
        <w:tc>
          <w:tcPr>
            <w:tcW w:w="3513" w:type="dxa"/>
            <w:tcMar>
              <w:top w:w="100" w:type="dxa"/>
              <w:left w:w="100" w:type="dxa"/>
              <w:bottom w:w="100" w:type="dxa"/>
              <w:right w:w="100" w:type="dxa"/>
            </w:tcMar>
            <w:vAlign w:val="center"/>
          </w:tcPr>
          <w:p w14:paraId="3BC3EF16" w14:textId="77777777" w:rsidR="00101731" w:rsidRPr="00101731" w:rsidRDefault="00101731" w:rsidP="00314F97">
            <w:pPr>
              <w:ind w:firstLine="0"/>
              <w:rPr>
                <w:lang w:val="ru-RU"/>
              </w:rPr>
            </w:pPr>
            <w:r w:rsidRPr="00101731">
              <w:rPr>
                <w:rFonts w:eastAsia="Times New Roman"/>
                <w:sz w:val="22"/>
                <w:lang w:val="ru-RU"/>
              </w:rPr>
              <w:t>Окрема товарна позиція замовлення з кількістю і зафіксованою ціною.</w:t>
            </w:r>
          </w:p>
        </w:tc>
        <w:tc>
          <w:tcPr>
            <w:tcW w:w="3513" w:type="dxa"/>
            <w:tcMar>
              <w:top w:w="100" w:type="dxa"/>
              <w:left w:w="100" w:type="dxa"/>
              <w:bottom w:w="100" w:type="dxa"/>
              <w:right w:w="100" w:type="dxa"/>
            </w:tcMar>
            <w:vAlign w:val="center"/>
          </w:tcPr>
          <w:p w14:paraId="66B803B2" w14:textId="77777777" w:rsidR="00101731" w:rsidRDefault="00101731" w:rsidP="00314F97">
            <w:pPr>
              <w:ind w:firstLine="0"/>
            </w:pPr>
            <w:r>
              <w:rPr>
                <w:rFonts w:eastAsia="Times New Roman"/>
                <w:sz w:val="22"/>
              </w:rPr>
              <w:t>M:1 до Order і Product; пара order_id та product_id унікальна.</w:t>
            </w:r>
          </w:p>
        </w:tc>
      </w:tr>
      <w:tr w:rsidR="00101731" w14:paraId="481BA3A1" w14:textId="77777777" w:rsidTr="00314F97">
        <w:trPr>
          <w:jc w:val="center"/>
        </w:trPr>
        <w:tc>
          <w:tcPr>
            <w:tcW w:w="3513" w:type="dxa"/>
            <w:tcMar>
              <w:top w:w="100" w:type="dxa"/>
              <w:left w:w="100" w:type="dxa"/>
              <w:bottom w:w="100" w:type="dxa"/>
              <w:right w:w="100" w:type="dxa"/>
            </w:tcMar>
            <w:vAlign w:val="center"/>
          </w:tcPr>
          <w:p w14:paraId="14C92743" w14:textId="77777777" w:rsidR="00101731" w:rsidRDefault="00101731" w:rsidP="00314F97">
            <w:pPr>
              <w:ind w:firstLine="0"/>
            </w:pPr>
            <w:r>
              <w:rPr>
                <w:rFonts w:eastAsia="Times New Roman"/>
                <w:sz w:val="22"/>
              </w:rPr>
              <w:t>catalog_wishlistitem</w:t>
            </w:r>
          </w:p>
        </w:tc>
        <w:tc>
          <w:tcPr>
            <w:tcW w:w="3513" w:type="dxa"/>
            <w:tcMar>
              <w:top w:w="100" w:type="dxa"/>
              <w:left w:w="100" w:type="dxa"/>
              <w:bottom w:w="100" w:type="dxa"/>
              <w:right w:w="100" w:type="dxa"/>
            </w:tcMar>
            <w:vAlign w:val="center"/>
          </w:tcPr>
          <w:p w14:paraId="03F3ED2A" w14:textId="77777777" w:rsidR="00101731" w:rsidRDefault="00101731" w:rsidP="00314F97">
            <w:pPr>
              <w:ind w:firstLine="0"/>
            </w:pPr>
            <w:r>
              <w:rPr>
                <w:rFonts w:eastAsia="Times New Roman"/>
                <w:sz w:val="22"/>
              </w:rPr>
              <w:t>Елемент персонального списку бажань.</w:t>
            </w:r>
          </w:p>
        </w:tc>
        <w:tc>
          <w:tcPr>
            <w:tcW w:w="3513" w:type="dxa"/>
            <w:tcMar>
              <w:top w:w="100" w:type="dxa"/>
              <w:left w:w="100" w:type="dxa"/>
              <w:bottom w:w="100" w:type="dxa"/>
              <w:right w:w="100" w:type="dxa"/>
            </w:tcMar>
            <w:vAlign w:val="center"/>
          </w:tcPr>
          <w:p w14:paraId="3FDE2419" w14:textId="77777777" w:rsidR="00101731" w:rsidRPr="00101731" w:rsidRDefault="00101731" w:rsidP="00314F97">
            <w:pPr>
              <w:ind w:firstLine="0"/>
              <w:rPr>
                <w:lang w:val="ru-RU"/>
              </w:rPr>
            </w:pPr>
            <w:r>
              <w:rPr>
                <w:rFonts w:eastAsia="Times New Roman"/>
                <w:sz w:val="22"/>
              </w:rPr>
              <w:t>M</w:t>
            </w:r>
            <w:r w:rsidRPr="00101731">
              <w:rPr>
                <w:rFonts w:eastAsia="Times New Roman"/>
                <w:sz w:val="22"/>
                <w:lang w:val="ru-RU"/>
              </w:rPr>
              <w:t xml:space="preserve">:1 до </w:t>
            </w:r>
            <w:r>
              <w:rPr>
                <w:rFonts w:eastAsia="Times New Roman"/>
                <w:sz w:val="22"/>
              </w:rPr>
              <w:t>User</w:t>
            </w:r>
            <w:r w:rsidRPr="00101731">
              <w:rPr>
                <w:rFonts w:eastAsia="Times New Roman"/>
                <w:sz w:val="22"/>
                <w:lang w:val="ru-RU"/>
              </w:rPr>
              <w:t xml:space="preserve"> і </w:t>
            </w:r>
            <w:r>
              <w:rPr>
                <w:rFonts w:eastAsia="Times New Roman"/>
                <w:sz w:val="22"/>
              </w:rPr>
              <w:t>Product</w:t>
            </w:r>
            <w:r w:rsidRPr="00101731">
              <w:rPr>
                <w:rFonts w:eastAsia="Times New Roman"/>
                <w:sz w:val="22"/>
                <w:lang w:val="ru-RU"/>
              </w:rPr>
              <w:t>; повторне додавання того самого товару заборонено.</w:t>
            </w:r>
          </w:p>
        </w:tc>
      </w:tr>
      <w:tr w:rsidR="00101731" w14:paraId="1F171D9E" w14:textId="77777777" w:rsidTr="00314F97">
        <w:trPr>
          <w:jc w:val="center"/>
        </w:trPr>
        <w:tc>
          <w:tcPr>
            <w:tcW w:w="3513" w:type="dxa"/>
            <w:tcMar>
              <w:top w:w="100" w:type="dxa"/>
              <w:left w:w="100" w:type="dxa"/>
              <w:bottom w:w="100" w:type="dxa"/>
              <w:right w:w="100" w:type="dxa"/>
            </w:tcMar>
            <w:vAlign w:val="center"/>
          </w:tcPr>
          <w:p w14:paraId="67613B71" w14:textId="77777777" w:rsidR="00101731" w:rsidRDefault="00101731" w:rsidP="00314F97">
            <w:pPr>
              <w:ind w:firstLine="0"/>
            </w:pPr>
            <w:r>
              <w:rPr>
                <w:rFonts w:eastAsia="Times New Roman"/>
                <w:sz w:val="22"/>
              </w:rPr>
              <w:t>catalog_stocknotification</w:t>
            </w:r>
          </w:p>
        </w:tc>
        <w:tc>
          <w:tcPr>
            <w:tcW w:w="3513" w:type="dxa"/>
            <w:tcMar>
              <w:top w:w="100" w:type="dxa"/>
              <w:left w:w="100" w:type="dxa"/>
              <w:bottom w:w="100" w:type="dxa"/>
              <w:right w:w="100" w:type="dxa"/>
            </w:tcMar>
            <w:vAlign w:val="center"/>
          </w:tcPr>
          <w:p w14:paraId="183243BB" w14:textId="77777777" w:rsidR="00101731" w:rsidRPr="00101731" w:rsidRDefault="00101731" w:rsidP="00314F97">
            <w:pPr>
              <w:ind w:firstLine="0"/>
              <w:rPr>
                <w:lang w:val="ru-RU"/>
              </w:rPr>
            </w:pPr>
            <w:r w:rsidRPr="00101731">
              <w:rPr>
                <w:rFonts w:eastAsia="Times New Roman"/>
                <w:sz w:val="22"/>
                <w:lang w:val="ru-RU"/>
              </w:rPr>
              <w:t xml:space="preserve">Підписка на появу товару через </w:t>
            </w:r>
            <w:r>
              <w:rPr>
                <w:rFonts w:eastAsia="Times New Roman"/>
                <w:sz w:val="22"/>
              </w:rPr>
              <w:t>Email</w:t>
            </w:r>
            <w:r w:rsidRPr="00101731">
              <w:rPr>
                <w:rFonts w:eastAsia="Times New Roman"/>
                <w:sz w:val="22"/>
                <w:lang w:val="ru-RU"/>
              </w:rPr>
              <w:t xml:space="preserve"> та/або </w:t>
            </w:r>
            <w:r>
              <w:rPr>
                <w:rFonts w:eastAsia="Times New Roman"/>
                <w:sz w:val="22"/>
              </w:rPr>
              <w:t>Telegram</w:t>
            </w:r>
            <w:r w:rsidRPr="00101731">
              <w:rPr>
                <w:rFonts w:eastAsia="Times New Roman"/>
                <w:sz w:val="22"/>
                <w:lang w:val="ru-RU"/>
              </w:rPr>
              <w:t>.</w:t>
            </w:r>
          </w:p>
        </w:tc>
        <w:tc>
          <w:tcPr>
            <w:tcW w:w="3513" w:type="dxa"/>
            <w:tcMar>
              <w:top w:w="100" w:type="dxa"/>
              <w:left w:w="100" w:type="dxa"/>
              <w:bottom w:w="100" w:type="dxa"/>
              <w:right w:w="100" w:type="dxa"/>
            </w:tcMar>
            <w:vAlign w:val="center"/>
          </w:tcPr>
          <w:p w14:paraId="5B5D2311" w14:textId="77777777" w:rsidR="00101731" w:rsidRPr="00101731" w:rsidRDefault="00101731" w:rsidP="00314F97">
            <w:pPr>
              <w:ind w:firstLine="0"/>
              <w:rPr>
                <w:lang w:val="ru-RU"/>
              </w:rPr>
            </w:pPr>
            <w:r>
              <w:rPr>
                <w:rFonts w:eastAsia="Times New Roman"/>
                <w:sz w:val="22"/>
              </w:rPr>
              <w:t>M</w:t>
            </w:r>
            <w:r w:rsidRPr="00101731">
              <w:rPr>
                <w:rFonts w:eastAsia="Times New Roman"/>
                <w:sz w:val="22"/>
                <w:lang w:val="ru-RU"/>
              </w:rPr>
              <w:t xml:space="preserve">:1 до </w:t>
            </w:r>
            <w:r>
              <w:rPr>
                <w:rFonts w:eastAsia="Times New Roman"/>
                <w:sz w:val="22"/>
              </w:rPr>
              <w:t>Product</w:t>
            </w:r>
            <w:r w:rsidRPr="00101731">
              <w:rPr>
                <w:rFonts w:eastAsia="Times New Roman"/>
                <w:sz w:val="22"/>
                <w:lang w:val="ru-RU"/>
              </w:rPr>
              <w:t>; зв'язок із користувачем може бути відсутнім.</w:t>
            </w:r>
          </w:p>
        </w:tc>
      </w:tr>
    </w:tbl>
    <w:p w14:paraId="54D7F317" w14:textId="77777777" w:rsidR="00101731" w:rsidRDefault="00101731" w:rsidP="00101731"/>
    <w:p w14:paraId="7B959823" w14:textId="77777777" w:rsidR="00101731" w:rsidRDefault="00101731" w:rsidP="00101731">
      <w:pPr>
        <w:spacing w:after="120"/>
        <w:ind w:firstLine="0"/>
        <w:jc w:val="center"/>
      </w:pPr>
      <w:r>
        <w:rPr>
          <w:rFonts w:eastAsia="Times New Roman"/>
          <w:sz w:val="24"/>
        </w:rPr>
        <w:t>Таблиця 1.2 - Основні сутності бази даних</w:t>
      </w:r>
    </w:p>
    <w:p w14:paraId="34FA6E4D" w14:textId="77777777" w:rsidR="00101731" w:rsidRDefault="00101731" w:rsidP="00101731">
      <w:r>
        <w:rPr>
          <w:rFonts w:eastAsia="Times New Roman"/>
        </w:rPr>
        <w:t>Для цілісності даних використано первинні ключі, зовнішні ключі, унікальні обмеження, індекси та перевірки CHECK. Зокрема, артикул товару SKU є унікальним, ціна не може бути від'ємною, кількість у позиції замовлення має бути більшою за нуль, а однаковий товар може бути записаний у межах одного замовлення лише один раз. Для прискорення пошуку створено індекси за назвою, типом товару та датою створення.</w:t>
      </w:r>
    </w:p>
    <w:p w14:paraId="066655EB" w14:textId="77777777" w:rsidR="00101731" w:rsidRDefault="00101731" w:rsidP="00101731">
      <w:r>
        <w:rPr>
          <w:rFonts w:eastAsia="Times New Roman"/>
        </w:rPr>
        <w:lastRenderedPageBreak/>
        <w:t>Типи видалення відповідають бізнес-логіці. Видалення категорії, якщо вона має товари, заборонено. Якщо видаляється користувач, що створив товар, власник запису стає NULL, а товар зберігається. Видалення замовлення каскадно видаляє його позиції. Товар, який вже використаний у замовленні, не може бути фізично вилучений через обмеження PROTECT; у такому випадку його доцільно деактивувати.</w:t>
      </w:r>
    </w:p>
    <w:p w14:paraId="18621EE0" w14:textId="77777777" w:rsidR="00101731" w:rsidRDefault="00101731" w:rsidP="00101731">
      <w:r>
        <w:rPr>
          <w:rFonts w:eastAsia="Times New Roman"/>
        </w:rPr>
        <w:t>Файл reset_database.sql призначений для початкового розгортання або повного очищення локальної бази даних. Він видаляє базу grombrick, якщо вона існує, і створює її з кодуванням utf8mb4 та зіставленням utf8mb4_unicode_ci. Через руйнівний характер операції цей скрипт застосовується лише у локальному навчальному середовищі, оскільки всі дані в базі буде безповоротно втрачено.</w:t>
      </w:r>
    </w:p>
    <w:p w14:paraId="0747321F" w14:textId="77777777" w:rsidR="00101731" w:rsidRDefault="00101731" w:rsidP="00101731">
      <w:r>
        <w:rPr>
          <w:rFonts w:eastAsia="Times New Roman"/>
        </w:rPr>
        <w:t>Скрипт create_schema.sql виконується після створення службових таблиць Django. На початку він тимчасово вимикає перевірку зовнішніх ключів, видаляє таблиці прикладної частини в безпечному порядку та знову вмикає перевірку. Далі він створює таблиці категорій, товарів, профілів, замовлень, позицій замовлення, списку бажань і підписок на наявність, додає індекси та обмеження. Наприкінці вноситься початкова категорія Ninjago і тестовий товар Zane Golden Weapons.</w:t>
      </w:r>
    </w:p>
    <w:p w14:paraId="515A9252" w14:textId="77777777" w:rsidR="00101731" w:rsidRDefault="00101731" w:rsidP="00101731">
      <w:r>
        <w:rPr>
          <w:rFonts w:eastAsia="Times New Roman"/>
        </w:rPr>
        <w:t>Розділення відповідальності між SQL-скриптом і міграціями Django є важливим для проєкту. Для службових застосунків auth, admin і sessions використовуються вбудовані міграції Django. Таблиці предметної області створюються контрольованим SQL-скриптом. Тому не слід запускати загальну команду manage.py migrate без зазначення службового застосунку: інакше Django може застосувати застарілі історичні міграції для таблиць магазину.</w:t>
      </w:r>
    </w:p>
    <w:p w14:paraId="430D4C9B" w14:textId="77777777" w:rsidR="009D69FB" w:rsidRDefault="009D69FB" w:rsidP="00101731">
      <w:pPr>
        <w:spacing w:before="120" w:after="120"/>
        <w:ind w:firstLine="0"/>
        <w:jc w:val="center"/>
        <w:rPr>
          <w:rFonts w:eastAsia="Times New Roman"/>
          <w:b/>
          <w:i/>
          <w:color w:val="595959"/>
          <w:sz w:val="24"/>
          <w:lang w:val="en-US"/>
        </w:rPr>
      </w:pPr>
      <w:r w:rsidRPr="009D69FB">
        <w:rPr>
          <w:rFonts w:eastAsia="Times New Roman"/>
          <w:b/>
          <w:i/>
          <w:color w:val="595959"/>
          <w:sz w:val="24"/>
        </w:rPr>
        <w:lastRenderedPageBreak/>
        <w:drawing>
          <wp:inline distT="0" distB="0" distL="0" distR="0" wp14:anchorId="42DC5D6B" wp14:editId="15CCE6E6">
            <wp:extent cx="3710177" cy="4000297"/>
            <wp:effectExtent l="0" t="0" r="5080" b="635"/>
            <wp:docPr id="847057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7746" name=""/>
                    <pic:cNvPicPr/>
                  </pic:nvPicPr>
                  <pic:blipFill>
                    <a:blip r:embed="rId9"/>
                    <a:stretch>
                      <a:fillRect/>
                    </a:stretch>
                  </pic:blipFill>
                  <pic:spPr>
                    <a:xfrm>
                      <a:off x="0" y="0"/>
                      <a:ext cx="3720849" cy="4011804"/>
                    </a:xfrm>
                    <a:prstGeom prst="rect">
                      <a:avLst/>
                    </a:prstGeom>
                  </pic:spPr>
                </pic:pic>
              </a:graphicData>
            </a:graphic>
          </wp:inline>
        </w:drawing>
      </w:r>
      <w:r w:rsidRPr="009D69FB">
        <w:rPr>
          <w:rFonts w:eastAsia="Times New Roman"/>
          <w:b/>
          <w:i/>
          <w:color w:val="595959"/>
          <w:sz w:val="24"/>
        </w:rPr>
        <w:t xml:space="preserve"> </w:t>
      </w:r>
    </w:p>
    <w:p w14:paraId="33ACE858" w14:textId="77777777" w:rsidR="009D69FB" w:rsidRPr="009D69FB" w:rsidRDefault="009D69FB" w:rsidP="009D69FB">
      <w:pPr>
        <w:pStyle w:val="a5"/>
        <w:jc w:val="center"/>
        <w:rPr>
          <w:i/>
          <w:iCs/>
        </w:rPr>
      </w:pPr>
      <w:r w:rsidRPr="009D69FB">
        <w:rPr>
          <w:i/>
          <w:iCs/>
        </w:rPr>
        <w:t>Рис. 2.1. Структура проєкту</w:t>
      </w:r>
    </w:p>
    <w:p w14:paraId="7C0A1980" w14:textId="77777777" w:rsidR="009D69FB" w:rsidRPr="00CD7858" w:rsidRDefault="009D69FB" w:rsidP="00101731">
      <w:pPr>
        <w:spacing w:before="120" w:after="120"/>
        <w:ind w:firstLine="0"/>
        <w:jc w:val="center"/>
        <w:rPr>
          <w:rFonts w:eastAsia="Times New Roman"/>
          <w:b/>
          <w:i/>
          <w:color w:val="595959"/>
          <w:sz w:val="24"/>
        </w:rPr>
      </w:pPr>
    </w:p>
    <w:p w14:paraId="6EDD9B77" w14:textId="77777777" w:rsidR="00101731" w:rsidRDefault="00101731" w:rsidP="002F2A21">
      <w:pPr>
        <w:pStyle w:val="2"/>
      </w:pPr>
      <w:r>
        <w:t>1.3. Опис програмної реалізації</w:t>
      </w:r>
    </w:p>
    <w:p w14:paraId="46A212C0" w14:textId="77777777" w:rsidR="00101731" w:rsidRDefault="00101731" w:rsidP="00101731">
      <w:r>
        <w:rPr>
          <w:rFonts w:eastAsia="Times New Roman"/>
        </w:rPr>
        <w:t>Вебзастосунок реалізовано за архітектурою Django MVT (Model-View-Template). Моделі описують структуру даних і правила на рівні ORM, представлення обробляють HTTP-запити та формують контекст сторінок, а HTML-шаблони відображають інтерфейс українською мовою. Маршрути кожного застосунку винесені в окремі файли urls.py, а кореневий config/urls.py підключає маршрути каталогу, акаунтів, кошика і замовлень.</w:t>
      </w:r>
    </w:p>
    <w:p w14:paraId="30F35CB4" w14:textId="77777777" w:rsidR="00101731" w:rsidRDefault="00101731" w:rsidP="00101731">
      <w:pPr>
        <w:rPr>
          <w:rFonts w:eastAsia="Times New Roman"/>
        </w:rPr>
      </w:pPr>
      <w:r>
        <w:rPr>
          <w:rFonts w:eastAsia="Times New Roman"/>
        </w:rPr>
        <w:t xml:space="preserve">У застосунку catalog модель Category містить назву, унікальний slug і ознаку активності. Модель Product реалізує основний опис товару: поля category, owner, product_type, sku, name, description, series, color, condition, price, stock_quantity, image, is_rare, is_active, created_at та updated_at. Вкладені перелічення TextChoices </w:t>
      </w:r>
      <w:r>
        <w:rPr>
          <w:rFonts w:eastAsia="Times New Roman"/>
        </w:rPr>
        <w:lastRenderedPageBreak/>
        <w:t>обмежують значення типу товару варіантами minifigure і part, а стану - new і used. Для ціни застосовано валідатор MinValueValidator(0) і обмеження бази даних.</w:t>
      </w:r>
    </w:p>
    <w:p w14:paraId="074A8DFF" w14:textId="43EAE731" w:rsidR="00CD7858" w:rsidRDefault="001B6366" w:rsidP="001B6366">
      <w:pPr>
        <w:ind w:firstLine="0"/>
        <w:jc w:val="center"/>
      </w:pPr>
      <w:r w:rsidRPr="001B6366">
        <w:drawing>
          <wp:inline distT="0" distB="0" distL="0" distR="0" wp14:anchorId="25B426C2" wp14:editId="47DF7C9B">
            <wp:extent cx="6065241" cy="2343483"/>
            <wp:effectExtent l="0" t="0" r="0" b="0"/>
            <wp:docPr id="1774111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11123" name=""/>
                    <pic:cNvPicPr/>
                  </pic:nvPicPr>
                  <pic:blipFill>
                    <a:blip r:embed="rId10"/>
                    <a:stretch>
                      <a:fillRect/>
                    </a:stretch>
                  </pic:blipFill>
                  <pic:spPr>
                    <a:xfrm>
                      <a:off x="0" y="0"/>
                      <a:ext cx="6081890" cy="2349916"/>
                    </a:xfrm>
                    <a:prstGeom prst="rect">
                      <a:avLst/>
                    </a:prstGeom>
                  </pic:spPr>
                </pic:pic>
              </a:graphicData>
            </a:graphic>
          </wp:inline>
        </w:drawing>
      </w:r>
    </w:p>
    <w:p w14:paraId="450A2DE1" w14:textId="1681A8C9" w:rsidR="001B6366" w:rsidRPr="00CE51C6" w:rsidRDefault="00CE51C6" w:rsidP="00CE51C6">
      <w:pPr>
        <w:ind w:firstLine="0"/>
        <w:jc w:val="center"/>
        <w:rPr>
          <w:i/>
          <w:iCs/>
        </w:rPr>
      </w:pPr>
      <w:r w:rsidRPr="00CE51C6">
        <w:rPr>
          <w:i/>
          <w:iCs/>
        </w:rPr>
        <w:t>Рис. 2.1. Структура проєкту</w:t>
      </w:r>
    </w:p>
    <w:p w14:paraId="033823CF" w14:textId="77777777" w:rsidR="00101731" w:rsidRDefault="00101731" w:rsidP="00101731">
      <w:r>
        <w:rPr>
          <w:rFonts w:eastAsia="Times New Roman"/>
        </w:rPr>
        <w:t>Метод Product.get_absolute_url() формує посилання на детальну сторінку товару. Метод save() запам'ятовує попередній залишок і після збереження перевіряє, чи став товар доступним. Якщо залишок змінився з нуля на додатне число або створено новий товар із додатним залишком, викликається сервіс обробки підписок. Моделі WishlistItem і StockNotification реалізують відповідно список бажань та підписки на надходження товару.</w:t>
      </w:r>
    </w:p>
    <w:p w14:paraId="39AAB8E5" w14:textId="77777777" w:rsidR="00EA41C8" w:rsidRDefault="00101731" w:rsidP="00101731">
      <w:pPr>
        <w:rPr>
          <w:rFonts w:eastAsia="Times New Roman"/>
        </w:rPr>
      </w:pPr>
      <w:r>
        <w:rPr>
          <w:rFonts w:eastAsia="Times New Roman"/>
        </w:rPr>
        <w:t>У застосунку accounts модель Profile розширює стандартного користувача Django. Вона пов'язана з ним через OneToOneField і зберігає телефон, аватар, дату народження, статус верифікації email, код підтвердження та Telegram Chat ID.</w:t>
      </w:r>
    </w:p>
    <w:p w14:paraId="7D48D26E" w14:textId="77777777" w:rsidR="00CE51C6" w:rsidRDefault="00EA41C8" w:rsidP="00CE51C6">
      <w:pPr>
        <w:rPr>
          <w:rFonts w:eastAsia="Times New Roman"/>
        </w:rPr>
      </w:pPr>
      <w:r w:rsidRPr="001B6366">
        <w:lastRenderedPageBreak/>
        <w:drawing>
          <wp:inline distT="0" distB="0" distL="0" distR="0" wp14:anchorId="15A8ADBE" wp14:editId="44E9C5F9">
            <wp:extent cx="6480175" cy="3594735"/>
            <wp:effectExtent l="0" t="0" r="0" b="5715"/>
            <wp:docPr id="1954556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56846" name=""/>
                    <pic:cNvPicPr/>
                  </pic:nvPicPr>
                  <pic:blipFill>
                    <a:blip r:embed="rId11"/>
                    <a:stretch>
                      <a:fillRect/>
                    </a:stretch>
                  </pic:blipFill>
                  <pic:spPr>
                    <a:xfrm>
                      <a:off x="0" y="0"/>
                      <a:ext cx="6480175" cy="3594735"/>
                    </a:xfrm>
                    <a:prstGeom prst="rect">
                      <a:avLst/>
                    </a:prstGeom>
                  </pic:spPr>
                </pic:pic>
              </a:graphicData>
            </a:graphic>
          </wp:inline>
        </w:drawing>
      </w:r>
    </w:p>
    <w:p w14:paraId="11BEBB0B" w14:textId="77777777" w:rsidR="00CE51C6" w:rsidRPr="00CE51C6" w:rsidRDefault="00CE51C6" w:rsidP="00CE51C6">
      <w:pPr>
        <w:jc w:val="center"/>
        <w:rPr>
          <w:rFonts w:eastAsia="Times New Roman"/>
          <w:i/>
          <w:iCs/>
        </w:rPr>
      </w:pPr>
      <w:r w:rsidRPr="00CE51C6">
        <w:rPr>
          <w:rFonts w:eastAsia="Times New Roman"/>
          <w:i/>
          <w:iCs/>
        </w:rPr>
        <w:t>Рис. 2.1. Структура проєкту</w:t>
      </w:r>
    </w:p>
    <w:p w14:paraId="22686207" w14:textId="77777777" w:rsidR="00CE51C6" w:rsidRDefault="00CE51C6" w:rsidP="00CE51C6">
      <w:pPr>
        <w:rPr>
          <w:rFonts w:eastAsia="Times New Roman"/>
        </w:rPr>
      </w:pPr>
    </w:p>
    <w:p w14:paraId="3011DE35" w14:textId="6DBDB8D3" w:rsidR="001B6366" w:rsidRPr="00CE51C6" w:rsidRDefault="00101731" w:rsidP="00CE51C6">
      <w:pPr>
        <w:rPr>
          <w:rFonts w:eastAsia="Times New Roman"/>
        </w:rPr>
      </w:pPr>
      <w:r>
        <w:rPr>
          <w:rFonts w:eastAsia="Times New Roman"/>
        </w:rPr>
        <w:t>У застосунку orders модель Order зберігає контактні й адресні відомості, службу доставки, спосіб оплати, статус і розраховані суми. Модель OrderItem містить кількість, ціну на момент купівлі та властивість line_total, що повертає суму конкретної позиції.</w:t>
      </w:r>
    </w:p>
    <w:p w14:paraId="11029392" w14:textId="77777777" w:rsidR="00CE51C6" w:rsidRDefault="00CE51C6" w:rsidP="00CE51C6">
      <w:pPr>
        <w:keepNext/>
        <w:spacing w:before="120" w:after="120"/>
        <w:ind w:firstLine="0"/>
        <w:jc w:val="center"/>
        <w:rPr>
          <w:rFonts w:eastAsia="Times New Roman"/>
          <w:b/>
        </w:rPr>
      </w:pPr>
      <w:r w:rsidRPr="00CE51C6">
        <w:rPr>
          <w:rFonts w:eastAsia="Times New Roman"/>
          <w:b/>
          <w:i/>
          <w:color w:val="595959"/>
          <w:sz w:val="24"/>
        </w:rPr>
        <w:lastRenderedPageBreak/>
        <w:drawing>
          <wp:inline distT="0" distB="0" distL="0" distR="0" wp14:anchorId="5B794B7E" wp14:editId="6DA1438A">
            <wp:extent cx="5157829" cy="4194495"/>
            <wp:effectExtent l="0" t="0" r="5080" b="0"/>
            <wp:docPr id="1487671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71588" name=""/>
                    <pic:cNvPicPr/>
                  </pic:nvPicPr>
                  <pic:blipFill>
                    <a:blip r:embed="rId12"/>
                    <a:stretch>
                      <a:fillRect/>
                    </a:stretch>
                  </pic:blipFill>
                  <pic:spPr>
                    <a:xfrm>
                      <a:off x="0" y="0"/>
                      <a:ext cx="5166362" cy="4201435"/>
                    </a:xfrm>
                    <a:prstGeom prst="rect">
                      <a:avLst/>
                    </a:prstGeom>
                  </pic:spPr>
                </pic:pic>
              </a:graphicData>
            </a:graphic>
          </wp:inline>
        </w:drawing>
      </w:r>
    </w:p>
    <w:p w14:paraId="0C8638A7" w14:textId="77777777" w:rsidR="00CE51C6" w:rsidRPr="00CE51C6" w:rsidRDefault="00CE51C6" w:rsidP="00CE51C6">
      <w:pPr>
        <w:pStyle w:val="a5"/>
        <w:jc w:val="center"/>
        <w:rPr>
          <w:i/>
          <w:iCs/>
        </w:rPr>
      </w:pPr>
      <w:r w:rsidRPr="00CE51C6">
        <w:rPr>
          <w:i/>
          <w:iCs/>
        </w:rPr>
        <w:t>Рис. 2.1. Структура проєкту</w:t>
      </w:r>
    </w:p>
    <w:p w14:paraId="09B2EBEB" w14:textId="77777777" w:rsidR="00CE51C6" w:rsidRDefault="00CE51C6" w:rsidP="00CE51C6">
      <w:pPr>
        <w:keepNext/>
        <w:spacing w:before="120" w:after="120"/>
        <w:ind w:firstLine="0"/>
        <w:jc w:val="center"/>
        <w:rPr>
          <w:rFonts w:eastAsia="Times New Roman"/>
          <w:b/>
        </w:rPr>
      </w:pPr>
    </w:p>
    <w:p w14:paraId="5835274E" w14:textId="77777777" w:rsidR="00101731" w:rsidRDefault="00101731" w:rsidP="00101731">
      <w:r>
        <w:rPr>
          <w:rFonts w:eastAsia="Times New Roman"/>
        </w:rPr>
        <w:t>Форми відокремлюють введення даних від бізнес-логіки. RegistrationForm побудована на основі UserCreationForm і додатково вимагає email, ім'я та прізвище. Її метод clean_email() нормалізує адресу та перевіряє її унікальність. EmailVerificationForm приймає лише шестизначний цифровий код. ProfileForm дає змогу редагувати дані профілю та синхронно оновлює ім'я, прізвище й email у пов'язаному обліковому записі.</w:t>
      </w:r>
    </w:p>
    <w:p w14:paraId="0A31B1BB" w14:textId="77777777" w:rsidR="00101731" w:rsidRDefault="00101731" w:rsidP="00101731">
      <w:r>
        <w:rPr>
          <w:rFonts w:eastAsia="Times New Roman"/>
        </w:rPr>
        <w:t>ProductForm використовується для керування товарами staff-користувачами, а OrderCheckoutForm містить тільки дані доставки. Поле способу оплати не приймається з форми: під час оформлення воно встановлюється сервером як накладений платіж. CartQuantityForm перевіряє, що кількість є цілим значенням від 1 до 999 і не перевищує доступний залишок конкретного товару.</w:t>
      </w:r>
    </w:p>
    <w:p w14:paraId="2F7C16F8" w14:textId="77777777" w:rsidR="00101731" w:rsidRDefault="00101731" w:rsidP="00101731">
      <w:pPr>
        <w:keepNext/>
        <w:spacing w:before="120" w:after="120"/>
        <w:ind w:firstLine="0"/>
      </w:pPr>
      <w:r>
        <w:rPr>
          <w:rFonts w:eastAsia="Times New Roman"/>
          <w:b/>
        </w:rPr>
        <w:lastRenderedPageBreak/>
        <w:t>Представлення каталогу та керування товарами</w:t>
      </w:r>
    </w:p>
    <w:p w14:paraId="4689FF3C" w14:textId="77777777" w:rsidR="00101731" w:rsidRDefault="00101731" w:rsidP="00101731">
      <w:r>
        <w:rPr>
          <w:rFonts w:eastAsia="Times New Roman"/>
        </w:rPr>
        <w:t>Головна функція home() отримує чотири останні активні товари з активних категорій, що мають залишок більше нуля. Вибірка використовує select_related('category'), щоб не створювати зайвих запитів до бази під час виведення категорії для кожної картки. ProductListView успадковує ListView, виводить по 12 товарів на сторінці та формує вибірку відповідно до параметрів рядка запиту. Пошук охоплює назву, SKU, опис і серію; додатково обробляються тип, категорія, наявність, рідкісність і сортування.</w:t>
      </w:r>
    </w:p>
    <w:p w14:paraId="37118427" w14:textId="77777777" w:rsidR="00101731" w:rsidRDefault="00101731" w:rsidP="00101731">
      <w:r>
        <w:rPr>
          <w:rFonts w:eastAsia="Times New Roman"/>
        </w:rPr>
        <w:t>ProductDetailView показує один товар. Функції wishlist, wishlist_toggle та subscribe_stock_notification реалізують персональний список бажань і підписку на надходження. Для зміни даних застосовано декоратор require_POST, а доступ до персональних операцій обмежено login_required. У випадку асинхронного запиту деякі операції повертають JsonResponse зі статусом і повідомленням для інтерфейсу.</w:t>
      </w:r>
    </w:p>
    <w:p w14:paraId="3607A077" w14:textId="77777777" w:rsidR="00101731" w:rsidRDefault="00101731" w:rsidP="00101731">
      <w:r>
        <w:rPr>
          <w:rFonts w:eastAsia="Times New Roman"/>
        </w:rPr>
        <w:t>Клас StaffRequiredMixin поєднує LoginRequiredMixin і UserPassesTestMixin та пропускає лише користувачів із властивістю is_staff. ProductManageListView показує товари поточного працівника. ProductCreateView записує цього працівника в поле owner. OwnedProductMixin обмежує вибірку власними товарами, тому інший працівник не може редагувати чи видаляти чужу позицію. На цій основі працюють ProductUpdateView і ProductDeleteView.</w:t>
      </w:r>
    </w:p>
    <w:p w14:paraId="5DA3B5F8"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1.5: Фільтрування товарів у ProductListView]</w:t>
      </w:r>
    </w:p>
    <w:p w14:paraId="6C88C288"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1.6: Обмеження доступу в StaffRequiredMixin та OwnedProductMixin]</w:t>
      </w:r>
    </w:p>
    <w:p w14:paraId="559BDAA2" w14:textId="77777777" w:rsidR="00101731" w:rsidRDefault="00101731" w:rsidP="00101731">
      <w:pPr>
        <w:keepNext/>
        <w:spacing w:before="120" w:after="120"/>
        <w:ind w:firstLine="0"/>
      </w:pPr>
      <w:r>
        <w:rPr>
          <w:rFonts w:eastAsia="Times New Roman"/>
          <w:b/>
        </w:rPr>
        <w:t>Автентифікація та профіль</w:t>
      </w:r>
    </w:p>
    <w:p w14:paraId="571F632C" w14:textId="77777777" w:rsidR="00101731" w:rsidRDefault="00101731" w:rsidP="00101731">
      <w:r>
        <w:rPr>
          <w:rFonts w:eastAsia="Times New Roman"/>
        </w:rPr>
        <w:t xml:space="preserve">Функція register() створює неактивного користувача і профіль з одноразовим кодом у межах транзакції. Код генерується криптографічно безпечним модулем secrets та надсилається електронною поштою. Функція verify_email() порівнює введений код із збереженим, активує користувача, позначає email підтвердженим, </w:t>
      </w:r>
      <w:r>
        <w:rPr>
          <w:rFonts w:eastAsia="Times New Roman"/>
        </w:rPr>
        <w:lastRenderedPageBreak/>
        <w:t>очищує код і виконує автоматичний вхід. Для повторного відправлення передбачено окрему POST-функцію resend_verification_code().</w:t>
      </w:r>
    </w:p>
    <w:p w14:paraId="6A2C8585" w14:textId="77777777" w:rsidR="00101731" w:rsidRDefault="00101731" w:rsidP="00101731">
      <w:r>
        <w:rPr>
          <w:rFonts w:eastAsia="Times New Roman"/>
        </w:rPr>
        <w:t>AccountLoginView використовує стандартний LoginView Django зі спеціальною формою входу, а account_logout() завершує сесію користувача тільки через POST-запит. Функція profile() створює профіль, якщо його ще немає, відображає форму редагування, останні чотири замовлення та загальну кількість замовлень. Для отримання позицій останніх замовлень разом із товарами застосовано prefetch_related('items__product').</w:t>
      </w:r>
    </w:p>
    <w:p w14:paraId="490B26CB"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1.7: Реєстрація та підтвердження електронної пошти]</w:t>
      </w:r>
    </w:p>
    <w:p w14:paraId="4BDC0DAA" w14:textId="77777777" w:rsidR="00101731" w:rsidRDefault="00101731" w:rsidP="00101731">
      <w:pPr>
        <w:keepNext/>
        <w:spacing w:before="120" w:after="120"/>
        <w:ind w:firstLine="0"/>
      </w:pPr>
      <w:r>
        <w:rPr>
          <w:rFonts w:eastAsia="Times New Roman"/>
          <w:b/>
        </w:rPr>
        <w:t>Кошик та оформлення замовлення</w:t>
      </w:r>
    </w:p>
    <w:p w14:paraId="54051D61" w14:textId="77777777" w:rsidR="00101731" w:rsidRDefault="00101731" w:rsidP="00101731">
      <w:r>
        <w:rPr>
          <w:rFonts w:eastAsia="Times New Roman"/>
        </w:rPr>
        <w:t>Клас Cart зберігає структуру кошика у ключі cart поточної сесії. Його методи add(), update() і remove() змінюють кількість товарів, а метод __iter__() одним запитом отримує актуальні товари та категорії. Допоміжна функція positive_integer() не допускає булеві значення, від'ємні числа, дроби й некоректні рядки, що особливо важливо для даних із сесії. Властивості subtotal, discount_percent, discount_amount і total виконують підрахунок сум, а next_tier формує інформацію про суму, якої бракує до наступного рівня знижки.</w:t>
      </w:r>
    </w:p>
    <w:p w14:paraId="6344FE48" w14:textId="77777777" w:rsidR="00101731" w:rsidRDefault="00101731" w:rsidP="00101731">
      <w:r>
        <w:rPr>
          <w:rFonts w:eastAsia="Times New Roman"/>
        </w:rPr>
        <w:t>Представлення cart_add(), cart_update() і cart_remove() доступні лише після входу та виконуються методом POST. Перед додаванням cart_add() перевіряє активність товару і категорії, поточну кількість у кошику та наявний залишок. У разі AJAX-запиту користувач отримує відповідь JSON, а для звичайного запиту - повідомлення та перенаправлення.</w:t>
      </w:r>
    </w:p>
    <w:p w14:paraId="68DC0D82" w14:textId="77777777" w:rsidR="00101731" w:rsidRDefault="00101731" w:rsidP="00101731">
      <w:r>
        <w:rPr>
          <w:rFonts w:eastAsia="Times New Roman"/>
        </w:rPr>
        <w:t xml:space="preserve">Функція checkout() є критичною для цілісності даних. Спочатку вона перевіряє структуру сесійного кошика. Після коректного надсилання форми у блоці transaction.atomic() виконується вибірка Product.select_for_update(), яка блокує рядки товарів на час оформлення. Далі повторно перевіряються активність, наявність і кількість. Лише після успішної перевірки створюються Order та OrderItem, </w:t>
      </w:r>
      <w:r>
        <w:rPr>
          <w:rFonts w:eastAsia="Times New Roman"/>
        </w:rPr>
        <w:lastRenderedPageBreak/>
        <w:t>зменшується залишок, кошик очищується, а користувач переходить на сторінку деталей створеного замовлення.</w:t>
      </w:r>
    </w:p>
    <w:p w14:paraId="5CFF3002" w14:textId="77777777" w:rsidR="00101731" w:rsidRDefault="00101731" w:rsidP="00101731">
      <w:r>
        <w:rPr>
          <w:rFonts w:eastAsia="Times New Roman"/>
        </w:rPr>
        <w:t>Функції order_list() і order_detail() показують лише замовлення поточного користувача. Для історії замовлень сума позицій обчислюється ORM-виразом quantity * unit_price, а для детального перегляду наперед завантажуються пов'язані позиції та товари. Такий підхід не дозволяє одному користувачеві одержати дані про замовлення іншого.</w:t>
      </w:r>
    </w:p>
    <w:p w14:paraId="44E19943"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1.8: Клас Cart: обчислення знижки та підсумкової суми]</w:t>
      </w:r>
    </w:p>
    <w:p w14:paraId="1DC185B2"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1.9: Транзакційне оформлення замовлення у функції checkout()]</w:t>
      </w:r>
    </w:p>
    <w:p w14:paraId="2432B5CA" w14:textId="77777777" w:rsidR="00101731" w:rsidRDefault="00101731" w:rsidP="00101731">
      <w:pPr>
        <w:keepNext/>
        <w:spacing w:before="120" w:after="120"/>
        <w:ind w:firstLine="0"/>
      </w:pPr>
      <w:r>
        <w:rPr>
          <w:rFonts w:eastAsia="Times New Roman"/>
          <w:b/>
        </w:rPr>
        <w:t>1.4. Аналіз контрольного прикладу</w:t>
      </w:r>
    </w:p>
    <w:p w14:paraId="4874BBBB" w14:textId="77777777" w:rsidR="00101731" w:rsidRDefault="00101731" w:rsidP="00101731">
      <w:r>
        <w:rPr>
          <w:rFonts w:eastAsia="Times New Roman"/>
        </w:rPr>
        <w:t>Для контрольного прикладу розглянуто типовий сценарій роботи покупця: реєстрація, підтвердження пошти, пошук товару, додавання товарів до кошика, застосування знижки, оформлення замовлення та перегляд його деталей. Сценарій демонструє взаємодію між каталогом, модулем облікових записів, сесійним кошиком, базою даних і модулем замовлень.</w:t>
      </w:r>
    </w:p>
    <w:p w14:paraId="4152DB5C" w14:textId="77777777" w:rsidR="00101731" w:rsidRDefault="00101731" w:rsidP="00101731">
      <w:pPr>
        <w:keepNext/>
        <w:spacing w:before="120" w:after="120"/>
        <w:ind w:firstLine="0"/>
      </w:pPr>
      <w:r>
        <w:rPr>
          <w:rFonts w:eastAsia="Times New Roman"/>
          <w:b/>
        </w:rPr>
        <w:t>Типовий сценарій роботи користувача</w:t>
      </w:r>
    </w:p>
    <w:p w14:paraId="22B63DE0" w14:textId="77777777" w:rsidR="00101731" w:rsidRDefault="00101731" w:rsidP="00101731">
      <w:r>
        <w:rPr>
          <w:rFonts w:eastAsia="Times New Roman"/>
        </w:rPr>
        <w:t>1. Користувач відкриває головну сторінку GromBricks. На ній відображаються останні активні товари, що є в наявності, і навігація до каталогу, входу та реєстрації.</w:t>
      </w:r>
    </w:p>
    <w:p w14:paraId="447091F7" w14:textId="77777777" w:rsidR="00101731" w:rsidRDefault="00101731" w:rsidP="00101731">
      <w:pPr>
        <w:spacing w:before="120" w:after="120"/>
        <w:ind w:firstLine="0"/>
        <w:jc w:val="center"/>
      </w:pPr>
      <w:r>
        <w:rPr>
          <w:rFonts w:eastAsia="Times New Roman"/>
          <w:b/>
          <w:i/>
          <w:color w:val="595959"/>
          <w:sz w:val="24"/>
        </w:rPr>
        <w:t>[ВСТАВИТИ РИСУНОК 1.3: Головна сторінка та блок останніх товарів]</w:t>
      </w:r>
    </w:p>
    <w:p w14:paraId="2D9C9789" w14:textId="77777777" w:rsidR="00101731" w:rsidRDefault="00101731" w:rsidP="00101731">
      <w:r>
        <w:rPr>
          <w:rFonts w:eastAsia="Times New Roman"/>
        </w:rPr>
        <w:t>2. Користувач переходить на сторінку реєстрації, заповнює логін, ім'я, прізвище, електронну пошту й пароль. Система перевіряє коректність та унікальність email, створює неактивний обліковий запис і повідомляє про надсилання шестизначного коду.</w:t>
      </w:r>
    </w:p>
    <w:p w14:paraId="6B6E1E56" w14:textId="77777777" w:rsidR="00101731" w:rsidRDefault="00101731" w:rsidP="00101731">
      <w:pPr>
        <w:spacing w:before="120" w:after="120"/>
        <w:ind w:firstLine="0"/>
        <w:jc w:val="center"/>
      </w:pPr>
      <w:r>
        <w:rPr>
          <w:rFonts w:eastAsia="Times New Roman"/>
          <w:b/>
          <w:i/>
          <w:color w:val="595959"/>
          <w:sz w:val="24"/>
        </w:rPr>
        <w:t>[ВСТАВИТИ РИСУНОК 1.4: Форма реєстрації користувача]</w:t>
      </w:r>
    </w:p>
    <w:p w14:paraId="7A8EB297" w14:textId="77777777" w:rsidR="00101731" w:rsidRDefault="00101731" w:rsidP="00101731">
      <w:r>
        <w:rPr>
          <w:rFonts w:eastAsia="Times New Roman"/>
        </w:rPr>
        <w:lastRenderedPageBreak/>
        <w:t>3. На сторінці підтвердження користувач уводить код, отриманий електронною поштою. У разі збігу коду обліковий запис активується, виконується вхід, а користувач переходить до профілю. Некоректний код не активує користувача та супроводжується повідомленням про помилку.</w:t>
      </w:r>
    </w:p>
    <w:p w14:paraId="4F6633AE" w14:textId="77777777" w:rsidR="00101731" w:rsidRDefault="00101731" w:rsidP="00101731">
      <w:pPr>
        <w:spacing w:before="120" w:after="120"/>
        <w:ind w:firstLine="0"/>
        <w:jc w:val="center"/>
      </w:pPr>
      <w:r>
        <w:rPr>
          <w:rFonts w:eastAsia="Times New Roman"/>
          <w:b/>
          <w:i/>
          <w:color w:val="595959"/>
          <w:sz w:val="24"/>
        </w:rPr>
        <w:t>[ВСТАВИТИ РИСУНОК 1.5: Сторінка введення коду підтвердження email]</w:t>
      </w:r>
    </w:p>
    <w:p w14:paraId="1ED9788C" w14:textId="77777777" w:rsidR="00101731" w:rsidRDefault="00101731" w:rsidP="00101731">
      <w:r>
        <w:rPr>
          <w:rFonts w:eastAsia="Times New Roman"/>
        </w:rPr>
        <w:t>4. У каталозі покупець уводить назву, серію або артикул у поле пошуку та, за потреби, обирає категорію, тип товару, наявність чи ознаку рідкісності. У результаті показуються лише активні товари з урахуванням обраних параметрів. Після переходу до картки товару користувач бачить його характеристики, ціну та складський статус.</w:t>
      </w:r>
    </w:p>
    <w:p w14:paraId="17F260A3" w14:textId="77777777" w:rsidR="00101731" w:rsidRDefault="00101731" w:rsidP="00101731">
      <w:pPr>
        <w:spacing w:before="120" w:after="120"/>
        <w:ind w:firstLine="0"/>
        <w:jc w:val="center"/>
      </w:pPr>
      <w:r>
        <w:rPr>
          <w:rFonts w:eastAsia="Times New Roman"/>
          <w:b/>
          <w:i/>
          <w:color w:val="595959"/>
          <w:sz w:val="24"/>
        </w:rPr>
        <w:t>[ВСТАВИТИ РИСУНОК 1.6: Каталог товарів із пошуком та фільтрами]</w:t>
      </w:r>
    </w:p>
    <w:p w14:paraId="48721585" w14:textId="77777777" w:rsidR="00101731" w:rsidRDefault="00101731" w:rsidP="00101731">
      <w:pPr>
        <w:spacing w:before="120" w:after="120"/>
        <w:ind w:firstLine="0"/>
        <w:jc w:val="center"/>
      </w:pPr>
      <w:r>
        <w:rPr>
          <w:rFonts w:eastAsia="Times New Roman"/>
          <w:b/>
          <w:i/>
          <w:color w:val="595959"/>
          <w:sz w:val="24"/>
        </w:rPr>
        <w:t>[ВСТАВИТИ РИСУНОК 1.7: Детальна сторінка обраного товару]</w:t>
      </w:r>
    </w:p>
    <w:p w14:paraId="5BB07405" w14:textId="77777777" w:rsidR="00101731" w:rsidRDefault="00101731" w:rsidP="00101731">
      <w:r>
        <w:rPr>
          <w:rFonts w:eastAsia="Times New Roman"/>
        </w:rPr>
        <w:t>5. Користувач задає потрібну кількість і додає товар до кошика. Сервер перевіряє, що товар активний, а запитувана кількість не перевищує залишку. Після успішної операції відображається повідомлення, а лічильник кошика оновлюється. На сторінці кошика покупець може змінити кількість позиції або вилучити її.</w:t>
      </w:r>
    </w:p>
    <w:p w14:paraId="1B5FC274" w14:textId="77777777" w:rsidR="00101731" w:rsidRDefault="00101731" w:rsidP="00101731">
      <w:pPr>
        <w:spacing w:before="120" w:after="120"/>
        <w:ind w:firstLine="0"/>
        <w:jc w:val="center"/>
      </w:pPr>
      <w:r>
        <w:rPr>
          <w:rFonts w:eastAsia="Times New Roman"/>
          <w:b/>
          <w:i/>
          <w:color w:val="595959"/>
          <w:sz w:val="24"/>
        </w:rPr>
        <w:t>[ВСТАВИТИ РИСУНОК 1.8: Кошик користувача з позиціями та підсумком]</w:t>
      </w:r>
    </w:p>
    <w:p w14:paraId="43B39F6D" w14:textId="77777777" w:rsidR="00101731" w:rsidRDefault="00101731" w:rsidP="00101731">
      <w:r>
        <w:rPr>
          <w:rFonts w:eastAsia="Times New Roman"/>
        </w:rPr>
        <w:t>6. Для демонстрації знижки до кошика додаються товари на суму понад 5000 грн. Система відображає проміжну суму 6000 грн, автоматичну знижку 10 % у розмірі 600 грн і суму до оплати 5400 грн. Розрахунок відбувається на сервері на основі актуальних цін товарів.</w:t>
      </w:r>
    </w:p>
    <w:p w14:paraId="5CF7F6C8" w14:textId="77777777" w:rsidR="00101731" w:rsidRDefault="00101731" w:rsidP="00101731">
      <w:pPr>
        <w:spacing w:before="120" w:after="120"/>
        <w:ind w:firstLine="0"/>
        <w:jc w:val="center"/>
      </w:pPr>
      <w:r>
        <w:rPr>
          <w:rFonts w:eastAsia="Times New Roman"/>
          <w:b/>
          <w:i/>
          <w:color w:val="595959"/>
          <w:sz w:val="24"/>
        </w:rPr>
        <w:t>[ВСТАВИТИ РИСУНОК 1.9: Відображення автоматичної знижки в кошику]</w:t>
      </w:r>
    </w:p>
    <w:p w14:paraId="2FC33CDC" w14:textId="77777777" w:rsidR="00101731" w:rsidRDefault="00101731" w:rsidP="00101731">
      <w:r>
        <w:rPr>
          <w:rFonts w:eastAsia="Times New Roman"/>
        </w:rPr>
        <w:t>7. Користувач переходить до оформлення, заповнює дані одержувача, номер телефону, місто, адресу або відділення, індекс і вибирає службу доставки. Після надсилання форми система у транзакції повторно перевіряє залишки, створює замовлення з позиціями, списує товар зі складу та очищує кошик.</w:t>
      </w:r>
    </w:p>
    <w:p w14:paraId="70029478" w14:textId="77777777" w:rsidR="00101731" w:rsidRDefault="00101731" w:rsidP="00101731">
      <w:pPr>
        <w:spacing w:before="120" w:after="120"/>
        <w:ind w:firstLine="0"/>
        <w:jc w:val="center"/>
      </w:pPr>
      <w:r>
        <w:rPr>
          <w:rFonts w:eastAsia="Times New Roman"/>
          <w:b/>
          <w:i/>
          <w:color w:val="595959"/>
          <w:sz w:val="24"/>
        </w:rPr>
        <w:t>[ВСТАВИТИ РИСУНОК 1.10: Форма оформлення замовлення]</w:t>
      </w:r>
    </w:p>
    <w:p w14:paraId="2E06A38D" w14:textId="77777777" w:rsidR="00101731" w:rsidRDefault="00101731" w:rsidP="00101731">
      <w:pPr>
        <w:spacing w:before="120" w:after="120"/>
        <w:ind w:firstLine="0"/>
        <w:jc w:val="center"/>
      </w:pPr>
      <w:r>
        <w:rPr>
          <w:rFonts w:eastAsia="Times New Roman"/>
          <w:b/>
          <w:i/>
          <w:color w:val="595959"/>
          <w:sz w:val="24"/>
        </w:rPr>
        <w:lastRenderedPageBreak/>
        <w:t>[ВСТАВИТИ РИСУНОК 1.11: Сторінка деталей успішно створеного замовлення]</w:t>
      </w:r>
    </w:p>
    <w:p w14:paraId="4FBD17B0" w14:textId="77777777" w:rsidR="00101731" w:rsidRDefault="00101731" w:rsidP="00101731">
      <w:r>
        <w:rPr>
          <w:rFonts w:eastAsia="Times New Roman"/>
        </w:rPr>
        <w:t>8. У профілі або на сторінці замовлень покупець переглядає лише власні замовлення. Відкриття URL чужого замовлення не повертає його дані, оскільки пошук виконується в межах запитів Order.objects.filter(user=request.user). Це підтверджує розмежування доступу до персональної інформації.</w:t>
      </w:r>
    </w:p>
    <w:p w14:paraId="24428F02" w14:textId="77777777" w:rsidR="00101731" w:rsidRDefault="00101731" w:rsidP="00101731">
      <w:pPr>
        <w:spacing w:before="120" w:after="120"/>
        <w:ind w:firstLine="0"/>
        <w:jc w:val="center"/>
      </w:pPr>
      <w:r>
        <w:rPr>
          <w:rFonts w:eastAsia="Times New Roman"/>
          <w:b/>
          <w:i/>
          <w:color w:val="595959"/>
          <w:sz w:val="24"/>
        </w:rPr>
        <w:t>[ВСТАВИТИ РИСУНОК 1.12: Історія замовлень авторизованого користувача]</w:t>
      </w:r>
    </w:p>
    <w:p w14:paraId="287511ED" w14:textId="77777777" w:rsidR="00101731" w:rsidRDefault="00101731" w:rsidP="00101731">
      <w:pPr>
        <w:keepNext/>
        <w:spacing w:before="120" w:after="120"/>
        <w:ind w:firstLine="0"/>
      </w:pPr>
      <w:r>
        <w:rPr>
          <w:rFonts w:eastAsia="Times New Roman"/>
          <w:b/>
        </w:rPr>
        <w:t>Висновок до розділу 1</w:t>
      </w:r>
    </w:p>
    <w:p w14:paraId="2E3D6E8A" w14:textId="77777777" w:rsidR="00101731" w:rsidRDefault="00101731" w:rsidP="00101731">
      <w:r>
        <w:rPr>
          <w:rFonts w:eastAsia="Times New Roman"/>
        </w:rPr>
        <w:t>У першому розділі спроєктовано та описано вебзастосунок GromBricks - інтернет-магазин LEGO-мініфігурок і деталей. Визначено користувачів системи, основні функції та обмеження навчальної версії. Реалізований функціонал охоплює каталог із пошуком і фільтрами, реєстрацію та верифікацію email, профіль користувача, список бажань, сповіщення про наявність, сесійний кошик, автоматичні знижки й оформлення замовлення.</w:t>
      </w:r>
    </w:p>
    <w:p w14:paraId="05C67BE1" w14:textId="77777777" w:rsidR="00101731" w:rsidRDefault="00101731" w:rsidP="00101731">
      <w:r>
        <w:rPr>
          <w:rFonts w:eastAsia="Times New Roman"/>
        </w:rPr>
        <w:t>Базу даних MySQL спроєктовано з використанням первинних і зовнішніх ключів, унікальних обмежень, індексів та перевірок цілісності. SQL-скрипти відтворюють структуру прикладних таблиць, а моделі Django узгоджені з нею. Для критичних операцій оформлення замовлення використано транзакцію та блокування товарних рядків, що запобігає продажу понад наявний залишок. Контрольний приклад підтвердив послідовність роботи основних модулів і відповідність реалізації поставленим завданням.</w:t>
      </w:r>
    </w:p>
    <w:p w14:paraId="4AA78C60" w14:textId="77777777" w:rsidR="00101731" w:rsidRPr="00101731" w:rsidRDefault="00101731" w:rsidP="00C93EF1">
      <w:pPr>
        <w:rPr>
          <w:lang w:eastAsia="uk-UA"/>
        </w:rPr>
      </w:pPr>
    </w:p>
    <w:p>
      <w:pPr>
        <w:pStyle w:val="1"/>
        <w:spacing w:before="320" w:after="200"/>
        <w:ind w:firstLine="0"/>
        <w:jc w:val="center"/>
      </w:pPr>
      <w:r>
        <w:rPr>
          <w:rFonts w:ascii="Times New Roman" w:hAnsi="Times New Roman"/>
          <w:b/>
          <w:sz w:val="28"/>
        </w:rPr>
        <w:t>РОЗДІЛ 2. РОЗРОБКА FULLSTACK-ЗАСТОСУНКУ НА PAYLOAD CMS ТА TYPESCRIPT (ГУСАРОВ, ЮРЧИШИН)</w:t>
      </w:r>
    </w:p>
    <w:p>
      <w:pPr>
        <w:pStyle w:val="2"/>
        <w:spacing w:before="240" w:after="120"/>
        <w:ind w:firstLine="708"/>
        <w:jc w:val="both"/>
      </w:pPr>
      <w:r>
        <w:rPr>
          <w:rFonts w:ascii="Times New Roman" w:hAnsi="Times New Roman"/>
          <w:b/>
          <w:sz w:val="28"/>
        </w:rPr>
        <w:t>2.1. Архітектура та Payload CMS: монорепозиторій, конфігурація Payload (колекції, типи блоків, медіа), хмарна БД та кастомні API-ендпоінти.</w:t>
      </w:r>
    </w:p>
    <w:p>
      <w:pPr>
        <w:spacing w:before="0" w:after="0" w:line="360" w:lineRule="auto"/>
        <w:ind w:firstLine="708"/>
        <w:jc w:val="both"/>
      </w:pPr>
      <w:r>
        <w:rPr>
          <w:rFonts w:ascii="Times New Roman" w:hAnsi="Times New Roman"/>
          <w:sz w:val="28"/>
        </w:rPr>
        <w:t>Другий етап навчальної практики присвячено розробці Fullstack-застосунку інтернет-магазину GromBricks на основі безголової Payload CMS 3.x, платформи Next.js, мови TypeScript, збирача Vite та хмарної реляційної СУБД Neon PostgreSQL. На відміну від монолітної архітектури Django MVT, тут реалізовано decoupled-підхід із розділенням відповідальності між Headless CMS та автономною вітриною магазину.</w:t>
      </w:r>
    </w:p>
    <w:p>
      <w:pPr>
        <w:spacing w:before="0" w:after="0" w:line="360" w:lineRule="auto"/>
        <w:ind w:firstLine="708"/>
        <w:jc w:val="both"/>
      </w:pPr>
      <w:r>
        <w:rPr>
          <w:rFonts w:ascii="Times New Roman" w:hAnsi="Times New Roman"/>
          <w:sz w:val="28"/>
        </w:rPr>
        <w:t>Для структурування кодової бази використано архітектуру монорепозиторію з механізмом npm workspaces. Вона об'єднує підсистему бекенду (папка cms/) та фронтенду (папка frontend/) під єдиним контролем версій Git. Кореневий файл package.json оголошує спільні скрипти життєвого циклу: dev:cms (запуск Payload CMS на порту 3000), dev:frontend (запуск Vite на порту 5173) та build (конвеєрна продуктова компіляція обох частин).</w:t>
      </w:r>
    </w:p>
    <w:p>
      <w:pPr>
        <w:spacing w:before="100" w:after="100"/>
        <w:ind w:firstLine="0"/>
        <w:jc w:val="center"/>
      </w:pPr>
      <w:r>
        <w:rPr>
          <w:rFonts w:ascii="Times New Roman" w:hAnsi="Times New Roman"/>
          <w:b/>
          <w:i/>
          <w:sz w:val="24"/>
        </w:rPr>
        <w:t>[ВСТАВИТИ ЗОБРАЖЕННЯ ЛІСТИНГУ 2.1: Конфігурація монорепозиторію та робочих просторів package.json]</w:t>
      </w:r>
    </w:p>
    <w:p>
      <w:pPr>
        <w:spacing w:before="0" w:after="0" w:line="360" w:lineRule="auto"/>
        <w:ind w:firstLine="708"/>
        <w:jc w:val="both"/>
      </w:pPr>
      <w:r>
        <w:rPr>
          <w:rFonts w:ascii="Times New Roman" w:hAnsi="Times New Roman"/>
          <w:sz w:val="28"/>
        </w:rPr>
        <w:t>Критично важливим рішенням стала відмова від локальних файлових баз даних (SQLite) на користь керованої хмарної СУБД Neon PostgreSQL 16. Цільова платформа розгортання Vercel функціонує за безсерверною моделлю (Serverless Functions) з ефемерною файловою системою, тому будь-які локальні файли безповоротно стираються після перезапуску контейнера. Хмарна PostgreSQL у Neon підтримує постійне сховище, пулінг з'єднань через PgBouncer та захищене з'єднання SSL (ssl: { rejectUnauthorized: false }), що налаштовано в адаптері @payloadcms/db-postgres.</w:t>
      </w:r>
    </w:p>
    <w:p>
      <w:pPr>
        <w:spacing w:before="0" w:after="0" w:line="360" w:lineRule="auto"/>
        <w:ind w:firstLine="708"/>
        <w:jc w:val="both"/>
      </w:pPr>
      <w:r>
        <w:rPr>
          <w:rFonts w:ascii="Times New Roman" w:hAnsi="Times New Roman"/>
          <w:sz w:val="28"/>
        </w:rPr>
        <w:t>Головний конфігураційний файл cms/src/payload.config.ts реєструє точку входу в адмін-панель (/admin), автентифікацію Users.slug, редактор Lexical (@payloadcms/richtext-lexical), модуль Sharp для оптимізації медіа та генерацію типів payload-types.ts. Для безперешкодної взаємодії вітрини з бекендом як локально, так і у продуктовому середовищі Vercel, активовано політику cors: '*' та вимкнено блокування csrf.</w:t>
      </w:r>
    </w:p>
    <w:p>
      <w:pPr>
        <w:spacing w:before="100" w:after="100"/>
        <w:ind w:firstLine="0"/>
        <w:jc w:val="center"/>
      </w:pPr>
      <w:r>
        <w:rPr>
          <w:rFonts w:ascii="Times New Roman" w:hAnsi="Times New Roman"/>
          <w:b/>
          <w:i/>
          <w:sz w:val="24"/>
        </w:rPr>
        <w:t>[ВСТАВИТИ ЗОБРАЖЕННЯ ЛІСТИНГУ 2.2: Конфігурація Payload CMS та підключення хмарної бази даних (payload.config.ts)]</w:t>
      </w:r>
    </w:p>
    <w:p>
      <w:pPr>
        <w:spacing w:before="0" w:after="0" w:line="360" w:lineRule="auto"/>
        <w:ind w:firstLine="708"/>
        <w:jc w:val="both"/>
      </w:pPr>
      <w:r>
        <w:rPr>
          <w:rFonts w:ascii="Times New Roman" w:hAnsi="Times New Roman"/>
          <w:sz w:val="28"/>
        </w:rPr>
        <w:t>Модель даних побудована на декларативних колекціях (Collections) та глобальних об'єктах (Globals):</w:t>
      </w:r>
    </w:p>
    <w:p>
      <w:pPr>
        <w:spacing w:before="0" w:after="0" w:line="360" w:lineRule="auto"/>
        <w:ind w:firstLine="708"/>
        <w:jc w:val="both"/>
      </w:pPr>
      <w:r>
        <w:rPr>
          <w:rFonts w:ascii="Times New Roman" w:hAnsi="Times New Roman"/>
          <w:sz w:val="28"/>
        </w:rPr>
        <w:t>• Products — каталог товарів із полями: name, slug, унікальний артикул sku, тип productType (minifigure/part), серія series, ціна price, стан condition (новий/вживаний), залишок stock, прапорець рідкісності isRare, реляція category, зображення imageUrl та статус активності isActive;</w:t>
        <w:br/>
        <w:t>• Categories — рубрикатор асортименту (title, slug, description, badge, iconName);</w:t>
        <w:br/>
        <w:t>• Orders — замовлення клієнтів із відкритим публічним доступом на створення: orderNumber (формату GB-2026-XXXX), контактні дані клієнта, служба доставки deliveryService (Нова Пошта, Укрпошта, Meest), адреса, спосіб оплати, статус status та масив товарних позицій items із зафіксованою ціною unitPrice;</w:t>
        <w:br/>
        <w:t>• Pages — сторінки з динамічним блоковим конструктором layout (Page Builder);</w:t>
        <w:br/>
        <w:t>• Media — збереження зображень з автоматичною генерацією розмірів Sharp (thumbnail 300×300, card 600×600, hero 1440×600);</w:t>
        <w:br/>
        <w:t>• Users — системні користувачі з підтримкою JWT-автентифікації та ролями admin, editor, customer;</w:t>
        <w:br/>
        <w:t>• HeaderSettings та FooterSettings (Globals) — наскрізні параметри навігації, телефони, посилання на Telegram та копірайт.</w:t>
      </w:r>
    </w:p>
    <w:p>
      <w:pPr>
        <w:spacing w:before="120" w:after="80"/>
        <w:ind w:firstLine="0"/>
        <w:jc w:val="center"/>
      </w:pPr>
      <w:r>
        <w:rPr>
          <w:rFonts w:ascii="Times New Roman" w:hAnsi="Times New Roman"/>
          <w:sz w:val="24"/>
        </w:rPr>
        <w:t>Таблиця 2.1 - Основні колекції та глобальні налаштування Payload CMS</w:t>
      </w:r>
    </w:p>
    <w:tbl>
      <w:tblPr>
        <w:tblStyle w:val="af6"/>
        <w:tblW w:type="auto" w:w="0"/>
        <w:jc w:val="center"/>
        <w:tblLayout w:type="fixed"/>
        <w:tblLook w:firstColumn="1" w:firstRow="1" w:lastColumn="0" w:lastRow="0" w:noHBand="0" w:noVBand="1" w:val="04A0"/>
      </w:tblPr>
      <w:tblGrid>
        <w:gridCol w:w="2551"/>
        <w:gridCol w:w="2551"/>
        <w:gridCol w:w="2551"/>
        <w:gridCol w:w="2551"/>
      </w:tblGrid>
      <w:tr>
        <w:tc>
          <w:tcPr>
            <w:tcW w:type="dxa" w:w="2016"/>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Сутність / Slug</w:t>
            </w:r>
          </w:p>
        </w:tc>
        <w:tc>
          <w:tcPr>
            <w:tcW w:type="dxa" w:w="1584"/>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Тип у Payload</w:t>
            </w:r>
          </w:p>
        </w:tc>
        <w:tc>
          <w:tcPr>
            <w:tcW w:type="dxa" w:w="4608"/>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Призначення та основні поля</w:t>
            </w:r>
          </w:p>
        </w:tc>
        <w:tc>
          <w:tcPr>
            <w:tcW w:type="dxa" w:w="1872"/>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Правила доступу</w:t>
            </w:r>
          </w:p>
        </w:tc>
      </w:tr>
      <w:tr>
        <w:tc>
          <w:tcPr>
            <w:tcW w:type="dxa" w:w="2016"/>
            <w:tcMar>
              <w:top w:w="80" w:type="dxa"/>
              <w:bottom w:w="80" w:type="dxa"/>
              <w:left w:w="130" w:type="dxa"/>
              <w:right w:w="130" w:type="dxa"/>
            </w:tcMar>
          </w:tcPr>
          <w:p>
            <w:pPr>
              <w:spacing w:before="40" w:after="40" w:line="276" w:lineRule="auto"/>
              <w:ind w:firstLine="0"/>
              <w:jc w:val="left"/>
            </w:pPr>
            <w:r>
              <w:rPr>
                <w:rFonts w:ascii="Times New Roman" w:hAnsi="Times New Roman"/>
                <w:sz w:val="22"/>
              </w:rPr>
              <w:t>products</w:t>
            </w:r>
          </w:p>
        </w:tc>
        <w:tc>
          <w:tcPr>
            <w:tcW w:type="dxa" w:w="1584"/>
            <w:tcMar>
              <w:top w:w="80" w:type="dxa"/>
              <w:bottom w:w="80" w:type="dxa"/>
              <w:left w:w="130" w:type="dxa"/>
              <w:right w:w="130" w:type="dxa"/>
            </w:tcMar>
          </w:tcPr>
          <w:p>
            <w:pPr>
              <w:spacing w:before="40" w:after="40" w:line="276" w:lineRule="auto"/>
              <w:ind w:firstLine="0"/>
              <w:jc w:val="both"/>
            </w:pPr>
            <w:r>
              <w:rPr>
                <w:rFonts w:ascii="Times New Roman" w:hAnsi="Times New Roman"/>
                <w:sz w:val="22"/>
              </w:rPr>
              <w:t>Collection</w:t>
            </w:r>
          </w:p>
        </w:tc>
        <w:tc>
          <w:tcPr>
            <w:tcW w:type="dxa" w:w="4608"/>
            <w:tcMar>
              <w:top w:w="80" w:type="dxa"/>
              <w:bottom w:w="80" w:type="dxa"/>
              <w:left w:w="130" w:type="dxa"/>
              <w:right w:w="130" w:type="dxa"/>
            </w:tcMar>
          </w:tcPr>
          <w:p>
            <w:pPr>
              <w:spacing w:before="40" w:after="40" w:line="276" w:lineRule="auto"/>
              <w:ind w:firstLine="0"/>
              <w:jc w:val="both"/>
            </w:pPr>
            <w:r>
              <w:rPr>
                <w:rFonts w:ascii="Times New Roman" w:hAnsi="Times New Roman"/>
                <w:sz w:val="22"/>
              </w:rPr>
              <w:t>Каталог деталей та фігурок: name, sku, productType, series, price, stock, isRare, category, imageUrl, isActive.</w:t>
            </w:r>
          </w:p>
        </w:tc>
        <w:tc>
          <w:tcPr>
            <w:tcW w:type="dxa" w:w="1872"/>
            <w:tcMar>
              <w:top w:w="80" w:type="dxa"/>
              <w:bottom w:w="80" w:type="dxa"/>
              <w:left w:w="130" w:type="dxa"/>
              <w:right w:w="130" w:type="dxa"/>
            </w:tcMar>
          </w:tcPr>
          <w:p>
            <w:pPr>
              <w:spacing w:before="40" w:after="40" w:line="276" w:lineRule="auto"/>
              <w:ind w:firstLine="0"/>
              <w:jc w:val="both"/>
            </w:pPr>
            <w:r>
              <w:rPr>
                <w:rFonts w:ascii="Times New Roman" w:hAnsi="Times New Roman"/>
                <w:sz w:val="22"/>
              </w:rPr>
              <w:t>read: public, write: admin/editor</w:t>
            </w:r>
          </w:p>
        </w:tc>
      </w:tr>
      <w:tr>
        <w:tc>
          <w:tcPr>
            <w:tcW w:type="dxa" w:w="2016"/>
            <w:tcMar>
              <w:top w:w="80" w:type="dxa"/>
              <w:bottom w:w="80" w:type="dxa"/>
              <w:left w:w="130" w:type="dxa"/>
              <w:right w:w="130" w:type="dxa"/>
            </w:tcMar>
          </w:tcPr>
          <w:p>
            <w:pPr>
              <w:spacing w:before="40" w:after="40" w:line="276" w:lineRule="auto"/>
              <w:ind w:firstLine="0"/>
              <w:jc w:val="left"/>
            </w:pPr>
            <w:r>
              <w:rPr>
                <w:rFonts w:ascii="Times New Roman" w:hAnsi="Times New Roman"/>
                <w:sz w:val="22"/>
              </w:rPr>
              <w:t>categories</w:t>
            </w:r>
          </w:p>
        </w:tc>
        <w:tc>
          <w:tcPr>
            <w:tcW w:type="dxa" w:w="1584"/>
            <w:tcMar>
              <w:top w:w="80" w:type="dxa"/>
              <w:bottom w:w="80" w:type="dxa"/>
              <w:left w:w="130" w:type="dxa"/>
              <w:right w:w="130" w:type="dxa"/>
            </w:tcMar>
          </w:tcPr>
          <w:p>
            <w:pPr>
              <w:spacing w:before="40" w:after="40" w:line="276" w:lineRule="auto"/>
              <w:ind w:firstLine="0"/>
              <w:jc w:val="both"/>
            </w:pPr>
            <w:r>
              <w:rPr>
                <w:rFonts w:ascii="Times New Roman" w:hAnsi="Times New Roman"/>
                <w:sz w:val="22"/>
              </w:rPr>
              <w:t>Collection</w:t>
            </w:r>
          </w:p>
        </w:tc>
        <w:tc>
          <w:tcPr>
            <w:tcW w:type="dxa" w:w="4608"/>
            <w:tcMar>
              <w:top w:w="80" w:type="dxa"/>
              <w:bottom w:w="80" w:type="dxa"/>
              <w:left w:w="130" w:type="dxa"/>
              <w:right w:w="130" w:type="dxa"/>
            </w:tcMar>
          </w:tcPr>
          <w:p>
            <w:pPr>
              <w:spacing w:before="40" w:after="40" w:line="276" w:lineRule="auto"/>
              <w:ind w:firstLine="0"/>
              <w:jc w:val="both"/>
            </w:pPr>
            <w:r>
              <w:rPr>
                <w:rFonts w:ascii="Times New Roman" w:hAnsi="Times New Roman"/>
                <w:sz w:val="22"/>
              </w:rPr>
              <w:t>Рубрикатор асортименту: title, slug, description, badge, iconName.</w:t>
            </w:r>
          </w:p>
        </w:tc>
        <w:tc>
          <w:tcPr>
            <w:tcW w:type="dxa" w:w="1872"/>
            <w:tcMar>
              <w:top w:w="80" w:type="dxa"/>
              <w:bottom w:w="80" w:type="dxa"/>
              <w:left w:w="130" w:type="dxa"/>
              <w:right w:w="130" w:type="dxa"/>
            </w:tcMar>
          </w:tcPr>
          <w:p>
            <w:pPr>
              <w:spacing w:before="40" w:after="40" w:line="276" w:lineRule="auto"/>
              <w:ind w:firstLine="0"/>
              <w:jc w:val="both"/>
            </w:pPr>
            <w:r>
              <w:rPr>
                <w:rFonts w:ascii="Times New Roman" w:hAnsi="Times New Roman"/>
                <w:sz w:val="22"/>
              </w:rPr>
              <w:t>read: public, write: admin</w:t>
            </w:r>
          </w:p>
        </w:tc>
      </w:tr>
      <w:tr>
        <w:tc>
          <w:tcPr>
            <w:tcW w:type="dxa" w:w="2016"/>
            <w:tcMar>
              <w:top w:w="80" w:type="dxa"/>
              <w:bottom w:w="80" w:type="dxa"/>
              <w:left w:w="130" w:type="dxa"/>
              <w:right w:w="130" w:type="dxa"/>
            </w:tcMar>
          </w:tcPr>
          <w:p>
            <w:pPr>
              <w:spacing w:before="40" w:after="40" w:line="276" w:lineRule="auto"/>
              <w:ind w:firstLine="0"/>
              <w:jc w:val="left"/>
            </w:pPr>
            <w:r>
              <w:rPr>
                <w:rFonts w:ascii="Times New Roman" w:hAnsi="Times New Roman"/>
                <w:sz w:val="22"/>
              </w:rPr>
              <w:t>orders</w:t>
            </w:r>
          </w:p>
        </w:tc>
        <w:tc>
          <w:tcPr>
            <w:tcW w:type="dxa" w:w="1584"/>
            <w:tcMar>
              <w:top w:w="80" w:type="dxa"/>
              <w:bottom w:w="80" w:type="dxa"/>
              <w:left w:w="130" w:type="dxa"/>
              <w:right w:w="130" w:type="dxa"/>
            </w:tcMar>
          </w:tcPr>
          <w:p>
            <w:pPr>
              <w:spacing w:before="40" w:after="40" w:line="276" w:lineRule="auto"/>
              <w:ind w:firstLine="0"/>
              <w:jc w:val="both"/>
            </w:pPr>
            <w:r>
              <w:rPr>
                <w:rFonts w:ascii="Times New Roman" w:hAnsi="Times New Roman"/>
                <w:sz w:val="22"/>
              </w:rPr>
              <w:t>Collection</w:t>
            </w:r>
          </w:p>
        </w:tc>
        <w:tc>
          <w:tcPr>
            <w:tcW w:type="dxa" w:w="4608"/>
            <w:tcMar>
              <w:top w:w="80" w:type="dxa"/>
              <w:bottom w:w="80" w:type="dxa"/>
              <w:left w:w="130" w:type="dxa"/>
              <w:right w:w="130" w:type="dxa"/>
            </w:tcMar>
          </w:tcPr>
          <w:p>
            <w:pPr>
              <w:spacing w:before="40" w:after="40" w:line="276" w:lineRule="auto"/>
              <w:ind w:firstLine="0"/>
              <w:jc w:val="both"/>
            </w:pPr>
            <w:r>
              <w:rPr>
                <w:rFonts w:ascii="Times New Roman" w:hAnsi="Times New Roman"/>
                <w:sz w:val="22"/>
              </w:rPr>
              <w:t>Замовлення: orderNumber, customerName, customerPhone, deliveryService, status, totalAmount, items[].</w:t>
            </w:r>
          </w:p>
        </w:tc>
        <w:tc>
          <w:tcPr>
            <w:tcW w:type="dxa" w:w="1872"/>
            <w:tcMar>
              <w:top w:w="80" w:type="dxa"/>
              <w:bottom w:w="80" w:type="dxa"/>
              <w:left w:w="130" w:type="dxa"/>
              <w:right w:w="130" w:type="dxa"/>
            </w:tcMar>
          </w:tcPr>
          <w:p>
            <w:pPr>
              <w:spacing w:before="40" w:after="40" w:line="276" w:lineRule="auto"/>
              <w:ind w:firstLine="0"/>
              <w:jc w:val="both"/>
            </w:pPr>
            <w:r>
              <w:rPr>
                <w:rFonts w:ascii="Times New Roman" w:hAnsi="Times New Roman"/>
                <w:sz w:val="22"/>
              </w:rPr>
              <w:t>read: public, create: public, update: admin</w:t>
            </w:r>
          </w:p>
        </w:tc>
      </w:tr>
      <w:tr>
        <w:tc>
          <w:tcPr>
            <w:tcW w:type="dxa" w:w="2016"/>
            <w:tcMar>
              <w:top w:w="80" w:type="dxa"/>
              <w:bottom w:w="80" w:type="dxa"/>
              <w:left w:w="130" w:type="dxa"/>
              <w:right w:w="130" w:type="dxa"/>
            </w:tcMar>
          </w:tcPr>
          <w:p>
            <w:pPr>
              <w:spacing w:before="40" w:after="40" w:line="276" w:lineRule="auto"/>
              <w:ind w:firstLine="0"/>
              <w:jc w:val="left"/>
            </w:pPr>
            <w:r>
              <w:rPr>
                <w:rFonts w:ascii="Times New Roman" w:hAnsi="Times New Roman"/>
                <w:sz w:val="22"/>
              </w:rPr>
              <w:t>pages</w:t>
            </w:r>
          </w:p>
        </w:tc>
        <w:tc>
          <w:tcPr>
            <w:tcW w:type="dxa" w:w="1584"/>
            <w:tcMar>
              <w:top w:w="80" w:type="dxa"/>
              <w:bottom w:w="80" w:type="dxa"/>
              <w:left w:w="130" w:type="dxa"/>
              <w:right w:w="130" w:type="dxa"/>
            </w:tcMar>
          </w:tcPr>
          <w:p>
            <w:pPr>
              <w:spacing w:before="40" w:after="40" w:line="276" w:lineRule="auto"/>
              <w:ind w:firstLine="0"/>
              <w:jc w:val="both"/>
            </w:pPr>
            <w:r>
              <w:rPr>
                <w:rFonts w:ascii="Times New Roman" w:hAnsi="Times New Roman"/>
                <w:sz w:val="22"/>
              </w:rPr>
              <w:t>Collection</w:t>
            </w:r>
          </w:p>
        </w:tc>
        <w:tc>
          <w:tcPr>
            <w:tcW w:type="dxa" w:w="4608"/>
            <w:tcMar>
              <w:top w:w="80" w:type="dxa"/>
              <w:bottom w:w="80" w:type="dxa"/>
              <w:left w:w="130" w:type="dxa"/>
              <w:right w:w="130" w:type="dxa"/>
            </w:tcMar>
          </w:tcPr>
          <w:p>
            <w:pPr>
              <w:spacing w:before="40" w:after="40" w:line="276" w:lineRule="auto"/>
              <w:ind w:firstLine="0"/>
              <w:jc w:val="both"/>
            </w:pPr>
            <w:r>
              <w:rPr>
                <w:rFonts w:ascii="Times New Roman" w:hAnsi="Times New Roman"/>
                <w:sz w:val="22"/>
              </w:rPr>
              <w:t>Сторінки з блоковим конструктором: title, slug, isPublished, layout (масив blocks).</w:t>
            </w:r>
          </w:p>
        </w:tc>
        <w:tc>
          <w:tcPr>
            <w:tcW w:type="dxa" w:w="1872"/>
            <w:tcMar>
              <w:top w:w="80" w:type="dxa"/>
              <w:bottom w:w="80" w:type="dxa"/>
              <w:left w:w="130" w:type="dxa"/>
              <w:right w:w="130" w:type="dxa"/>
            </w:tcMar>
          </w:tcPr>
          <w:p>
            <w:pPr>
              <w:spacing w:before="40" w:after="40" w:line="276" w:lineRule="auto"/>
              <w:ind w:firstLine="0"/>
              <w:jc w:val="both"/>
            </w:pPr>
            <w:r>
              <w:rPr>
                <w:rFonts w:ascii="Times New Roman" w:hAnsi="Times New Roman"/>
                <w:sz w:val="22"/>
              </w:rPr>
              <w:t>read: public, write: admin/editor</w:t>
            </w:r>
          </w:p>
        </w:tc>
      </w:tr>
      <w:tr>
        <w:tc>
          <w:tcPr>
            <w:tcW w:type="dxa" w:w="2016"/>
            <w:tcMar>
              <w:top w:w="80" w:type="dxa"/>
              <w:bottom w:w="80" w:type="dxa"/>
              <w:left w:w="130" w:type="dxa"/>
              <w:right w:w="130" w:type="dxa"/>
            </w:tcMar>
          </w:tcPr>
          <w:p>
            <w:pPr>
              <w:spacing w:before="40" w:after="40" w:line="276" w:lineRule="auto"/>
              <w:ind w:firstLine="0"/>
              <w:jc w:val="left"/>
            </w:pPr>
            <w:r>
              <w:rPr>
                <w:rFonts w:ascii="Times New Roman" w:hAnsi="Times New Roman"/>
                <w:sz w:val="22"/>
              </w:rPr>
              <w:t>media</w:t>
            </w:r>
          </w:p>
        </w:tc>
        <w:tc>
          <w:tcPr>
            <w:tcW w:type="dxa" w:w="1584"/>
            <w:tcMar>
              <w:top w:w="80" w:type="dxa"/>
              <w:bottom w:w="80" w:type="dxa"/>
              <w:left w:w="130" w:type="dxa"/>
              <w:right w:w="130" w:type="dxa"/>
            </w:tcMar>
          </w:tcPr>
          <w:p>
            <w:pPr>
              <w:spacing w:before="40" w:after="40" w:line="276" w:lineRule="auto"/>
              <w:ind w:firstLine="0"/>
              <w:jc w:val="both"/>
            </w:pPr>
            <w:r>
              <w:rPr>
                <w:rFonts w:ascii="Times New Roman" w:hAnsi="Times New Roman"/>
                <w:sz w:val="22"/>
              </w:rPr>
              <w:t>Collection</w:t>
            </w:r>
          </w:p>
        </w:tc>
        <w:tc>
          <w:tcPr>
            <w:tcW w:type="dxa" w:w="4608"/>
            <w:tcMar>
              <w:top w:w="80" w:type="dxa"/>
              <w:bottom w:w="80" w:type="dxa"/>
              <w:left w:w="130" w:type="dxa"/>
              <w:right w:w="130" w:type="dxa"/>
            </w:tcMar>
          </w:tcPr>
          <w:p>
            <w:pPr>
              <w:spacing w:before="40" w:after="40" w:line="276" w:lineRule="auto"/>
              <w:ind w:firstLine="0"/>
              <w:jc w:val="both"/>
            </w:pPr>
            <w:r>
              <w:rPr>
                <w:rFonts w:ascii="Times New Roman" w:hAnsi="Times New Roman"/>
                <w:sz w:val="22"/>
              </w:rPr>
              <w:t>Завантаження та оптимізація зображень Sharp: alt, imageSizes (thumbnail, card, hero).</w:t>
            </w:r>
          </w:p>
        </w:tc>
        <w:tc>
          <w:tcPr>
            <w:tcW w:type="dxa" w:w="1872"/>
            <w:tcMar>
              <w:top w:w="80" w:type="dxa"/>
              <w:bottom w:w="80" w:type="dxa"/>
              <w:left w:w="130" w:type="dxa"/>
              <w:right w:w="130" w:type="dxa"/>
            </w:tcMar>
          </w:tcPr>
          <w:p>
            <w:pPr>
              <w:spacing w:before="40" w:after="40" w:line="276" w:lineRule="auto"/>
              <w:ind w:firstLine="0"/>
              <w:jc w:val="both"/>
            </w:pPr>
            <w:r>
              <w:rPr>
                <w:rFonts w:ascii="Times New Roman" w:hAnsi="Times New Roman"/>
                <w:sz w:val="22"/>
              </w:rPr>
              <w:t>read: public, upload: admin/editor</w:t>
            </w:r>
          </w:p>
        </w:tc>
      </w:tr>
      <w:tr>
        <w:tc>
          <w:tcPr>
            <w:tcW w:type="dxa" w:w="2016"/>
            <w:tcMar>
              <w:top w:w="80" w:type="dxa"/>
              <w:bottom w:w="80" w:type="dxa"/>
              <w:left w:w="130" w:type="dxa"/>
              <w:right w:w="130" w:type="dxa"/>
            </w:tcMar>
          </w:tcPr>
          <w:p>
            <w:pPr>
              <w:spacing w:before="40" w:after="40" w:line="276" w:lineRule="auto"/>
              <w:ind w:firstLine="0"/>
              <w:jc w:val="left"/>
            </w:pPr>
            <w:r>
              <w:rPr>
                <w:rFonts w:ascii="Times New Roman" w:hAnsi="Times New Roman"/>
                <w:sz w:val="22"/>
              </w:rPr>
              <w:t>users</w:t>
            </w:r>
          </w:p>
        </w:tc>
        <w:tc>
          <w:tcPr>
            <w:tcW w:type="dxa" w:w="1584"/>
            <w:tcMar>
              <w:top w:w="80" w:type="dxa"/>
              <w:bottom w:w="80" w:type="dxa"/>
              <w:left w:w="130" w:type="dxa"/>
              <w:right w:w="130" w:type="dxa"/>
            </w:tcMar>
          </w:tcPr>
          <w:p>
            <w:pPr>
              <w:spacing w:before="40" w:after="40" w:line="276" w:lineRule="auto"/>
              <w:ind w:firstLine="0"/>
              <w:jc w:val="both"/>
            </w:pPr>
            <w:r>
              <w:rPr>
                <w:rFonts w:ascii="Times New Roman" w:hAnsi="Times New Roman"/>
                <w:sz w:val="22"/>
              </w:rPr>
              <w:t>Collection</w:t>
            </w:r>
          </w:p>
        </w:tc>
        <w:tc>
          <w:tcPr>
            <w:tcW w:type="dxa" w:w="4608"/>
            <w:tcMar>
              <w:top w:w="80" w:type="dxa"/>
              <w:bottom w:w="80" w:type="dxa"/>
              <w:left w:w="130" w:type="dxa"/>
              <w:right w:w="130" w:type="dxa"/>
            </w:tcMar>
          </w:tcPr>
          <w:p>
            <w:pPr>
              <w:spacing w:before="40" w:after="40" w:line="276" w:lineRule="auto"/>
              <w:ind w:firstLine="0"/>
              <w:jc w:val="both"/>
            </w:pPr>
            <w:r>
              <w:rPr>
                <w:rFonts w:ascii="Times New Roman" w:hAnsi="Times New Roman"/>
                <w:sz w:val="22"/>
              </w:rPr>
              <w:t>Системні користувачі: name, email, role (admin / editor / customer), phone.</w:t>
            </w:r>
          </w:p>
        </w:tc>
        <w:tc>
          <w:tcPr>
            <w:tcW w:type="dxa" w:w="1872"/>
            <w:tcMar>
              <w:top w:w="80" w:type="dxa"/>
              <w:bottom w:w="80" w:type="dxa"/>
              <w:left w:w="130" w:type="dxa"/>
              <w:right w:w="130" w:type="dxa"/>
            </w:tcMar>
          </w:tcPr>
          <w:p>
            <w:pPr>
              <w:spacing w:before="40" w:after="40" w:line="276" w:lineRule="auto"/>
              <w:ind w:firstLine="0"/>
              <w:jc w:val="both"/>
            </w:pPr>
            <w:r>
              <w:rPr>
                <w:rFonts w:ascii="Times New Roman" w:hAnsi="Times New Roman"/>
                <w:sz w:val="22"/>
              </w:rPr>
              <w:t>auth: true, read: public, manage: admin</w:t>
            </w:r>
          </w:p>
        </w:tc>
      </w:tr>
      <w:tr>
        <w:tc>
          <w:tcPr>
            <w:tcW w:type="dxa" w:w="2016"/>
            <w:tcMar>
              <w:top w:w="80" w:type="dxa"/>
              <w:bottom w:w="80" w:type="dxa"/>
              <w:left w:w="130" w:type="dxa"/>
              <w:right w:w="130" w:type="dxa"/>
            </w:tcMar>
          </w:tcPr>
          <w:p>
            <w:pPr>
              <w:spacing w:before="40" w:after="40" w:line="276" w:lineRule="auto"/>
              <w:ind w:firstLine="0"/>
              <w:jc w:val="left"/>
            </w:pPr>
            <w:r>
              <w:rPr>
                <w:rFonts w:ascii="Times New Roman" w:hAnsi="Times New Roman"/>
                <w:sz w:val="22"/>
              </w:rPr>
              <w:t>header / footer</w:t>
            </w:r>
          </w:p>
        </w:tc>
        <w:tc>
          <w:tcPr>
            <w:tcW w:type="dxa" w:w="1584"/>
            <w:tcMar>
              <w:top w:w="80" w:type="dxa"/>
              <w:bottom w:w="80" w:type="dxa"/>
              <w:left w:w="130" w:type="dxa"/>
              <w:right w:w="130" w:type="dxa"/>
            </w:tcMar>
          </w:tcPr>
          <w:p>
            <w:pPr>
              <w:spacing w:before="40" w:after="40" w:line="276" w:lineRule="auto"/>
              <w:ind w:firstLine="0"/>
              <w:jc w:val="both"/>
            </w:pPr>
            <w:r>
              <w:rPr>
                <w:rFonts w:ascii="Times New Roman" w:hAnsi="Times New Roman"/>
                <w:sz w:val="22"/>
              </w:rPr>
              <w:t>Global</w:t>
            </w:r>
          </w:p>
        </w:tc>
        <w:tc>
          <w:tcPr>
            <w:tcW w:type="dxa" w:w="4608"/>
            <w:tcMar>
              <w:top w:w="80" w:type="dxa"/>
              <w:bottom w:w="80" w:type="dxa"/>
              <w:left w:w="130" w:type="dxa"/>
              <w:right w:w="130" w:type="dxa"/>
            </w:tcMar>
          </w:tcPr>
          <w:p>
            <w:pPr>
              <w:spacing w:before="40" w:after="40" w:line="276" w:lineRule="auto"/>
              <w:ind w:firstLine="0"/>
              <w:jc w:val="both"/>
            </w:pPr>
            <w:r>
              <w:rPr>
                <w:rFonts w:ascii="Times New Roman" w:hAnsi="Times New Roman"/>
                <w:sz w:val="22"/>
              </w:rPr>
              <w:t>Наскрізні параметри шапки та підвалу: контакти, соцмережі, навігація, копірайт.</w:t>
            </w:r>
          </w:p>
        </w:tc>
        <w:tc>
          <w:tcPr>
            <w:tcW w:type="dxa" w:w="1872"/>
            <w:tcMar>
              <w:top w:w="80" w:type="dxa"/>
              <w:bottom w:w="80" w:type="dxa"/>
              <w:left w:w="130" w:type="dxa"/>
              <w:right w:w="130" w:type="dxa"/>
            </w:tcMar>
          </w:tcPr>
          <w:p>
            <w:pPr>
              <w:spacing w:before="40" w:after="40" w:line="276" w:lineRule="auto"/>
              <w:ind w:firstLine="0"/>
              <w:jc w:val="both"/>
            </w:pPr>
            <w:r>
              <w:rPr>
                <w:rFonts w:ascii="Times New Roman" w:hAnsi="Times New Roman"/>
                <w:sz w:val="22"/>
              </w:rPr>
              <w:t>read: public, write: admin</w:t>
            </w:r>
          </w:p>
        </w:tc>
      </w:tr>
    </w:tbl>
    <w:p>
      <w:pPr>
        <w:spacing w:after="60"/>
      </w:pPr>
    </w:p>
    <w:p>
      <w:pPr>
        <w:spacing w:before="100" w:after="100"/>
        <w:ind w:firstLine="0"/>
        <w:jc w:val="center"/>
      </w:pPr>
      <w:r>
        <w:rPr>
          <w:rFonts w:ascii="Times New Roman" w:hAnsi="Times New Roman"/>
          <w:b/>
          <w:i/>
          <w:sz w:val="24"/>
        </w:rPr>
        <w:t>[ВСТАВИТИ ЗОБРАЖЕННЯ ЛІСТИНГУ 2.3: Схема колекції Products та визначення полів (Products.ts)]</w:t>
      </w:r>
    </w:p>
    <w:p>
      <w:pPr>
        <w:spacing w:before="0" w:after="0" w:line="360" w:lineRule="auto"/>
        <w:ind w:firstLine="708"/>
        <w:jc w:val="both"/>
      </w:pPr>
      <w:r>
        <w:rPr>
          <w:rFonts w:ascii="Times New Roman" w:hAnsi="Times New Roman"/>
          <w:sz w:val="28"/>
        </w:rPr>
        <w:t>Блоковий конструктор (директорія cms/src/blocks/) містить ізольовані модулі: HeroBlock (головний банер із кнопками), FeaturesBlock (переваги магазину з іконками), ProductGridBlock (товарна сітка з правилами фільтрації), BannerBlock (промо-акції) та CallToActionBlock (блок зворотного зв'язку через Telegram).</w:t>
      </w:r>
    </w:p>
    <w:p>
      <w:pPr>
        <w:spacing w:before="0" w:after="0" w:line="360" w:lineRule="auto"/>
        <w:ind w:firstLine="708"/>
        <w:jc w:val="both"/>
      </w:pPr>
      <w:r>
        <w:rPr>
          <w:rFonts w:ascii="Times New Roman" w:hAnsi="Times New Roman"/>
          <w:sz w:val="28"/>
        </w:rPr>
        <w:t>Стандартний REST API Payload повертає надлишково вкладені JSON-відповіді з метаданими. Для оптимізації мережевого навантаження та спрощення парсингу на чистому клієнті реалізовано патерн Backend for Frontend (BFF) через кастомні API-ендпоінти у cms/src/endpoints/:</w:t>
      </w:r>
    </w:p>
    <w:p>
      <w:pPr>
        <w:spacing w:before="0" w:after="0" w:line="360" w:lineRule="auto"/>
        <w:ind w:firstLine="708"/>
        <w:jc w:val="both"/>
      </w:pPr>
      <w:r>
        <w:rPr>
          <w:rFonts w:ascii="Times New Roman" w:hAnsi="Times New Roman"/>
          <w:sz w:val="28"/>
        </w:rPr>
        <w:t>• GET /api/common — віддає плоский об'єкт глобальних налаштувань із вбудованим fallback-механізмом;</w:t>
        <w:br/>
        <w:t>• GET /api/page?path=/ — повертає готову структуру блоків сторінки, автоматично наповнюючи блок productGrid актуальними товарами за один HTTP-запит;</w:t>
        <w:br/>
        <w:t>• GET /api/products/search — виконує повнотекстовий пошук (q) та фільтрацію каталогу за типом, серією, рідкісністю й ціною;</w:t>
        <w:br/>
        <w:t>• POST /api/cart/validate — валідує складські залишки та ціни товарів у кошику;</w:t>
        <w:br/>
        <w:t>• POST /api/orders/checkout — перевіряє реквізити, генерує унікальний номер замовлення (GB-2026-XXXX), створює запис у колекції orders та атомарно зменшує залишок stock у колекції products;</w:t>
        <w:br/>
        <w:t>• POST /api/seed — автоматизовано заповнює базу 5 базовими категоріями, 8 товарами та головною сторінкою.</w:t>
      </w:r>
    </w:p>
    <w:p>
      <w:pPr>
        <w:spacing w:before="120" w:after="80"/>
        <w:ind w:firstLine="0"/>
        <w:jc w:val="center"/>
      </w:pPr>
      <w:r>
        <w:rPr>
          <w:rFonts w:ascii="Times New Roman" w:hAnsi="Times New Roman"/>
          <w:sz w:val="24"/>
        </w:rPr>
        <w:t>Таблиця 2.2 - Кастомні API-ендпоінти сервера GromBricks</w:t>
      </w:r>
    </w:p>
    <w:tbl>
      <w:tblPr>
        <w:tblStyle w:val="af6"/>
        <w:tblW w:type="auto" w:w="0"/>
        <w:jc w:val="center"/>
        <w:tblLayout w:type="fixed"/>
        <w:tblLook w:firstColumn="1" w:firstRow="1" w:lastColumn="0" w:lastRow="0" w:noHBand="0" w:noVBand="1" w:val="04A0"/>
      </w:tblPr>
      <w:tblGrid>
        <w:gridCol w:w="2551"/>
        <w:gridCol w:w="2551"/>
        <w:gridCol w:w="2551"/>
        <w:gridCol w:w="2551"/>
      </w:tblGrid>
      <w:tr>
        <w:tc>
          <w:tcPr>
            <w:tcW w:type="dxa" w:w="2448"/>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HTTP-метод та URL</w:t>
            </w:r>
          </w:p>
        </w:tc>
        <w:tc>
          <w:tcPr>
            <w:tcW w:type="dxa" w:w="2016"/>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Модуль обробника</w:t>
            </w:r>
          </w:p>
        </w:tc>
        <w:tc>
          <w:tcPr>
            <w:tcW w:type="dxa" w:w="2592"/>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Вхідні параметри</w:t>
            </w:r>
          </w:p>
        </w:tc>
        <w:tc>
          <w:tcPr>
            <w:tcW w:type="dxa" w:w="3024"/>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Формат та опис відповіді</w:t>
            </w:r>
          </w:p>
        </w:tc>
      </w:tr>
      <w:tr>
        <w:tc>
          <w:tcPr>
            <w:tcW w:type="dxa" w:w="2448"/>
            <w:tcMar>
              <w:top w:w="80" w:type="dxa"/>
              <w:bottom w:w="80" w:type="dxa"/>
              <w:left w:w="130" w:type="dxa"/>
              <w:right w:w="130" w:type="dxa"/>
            </w:tcMar>
          </w:tcPr>
          <w:p>
            <w:pPr>
              <w:spacing w:before="40" w:after="40" w:line="276" w:lineRule="auto"/>
              <w:ind w:firstLine="0"/>
              <w:jc w:val="left"/>
            </w:pPr>
            <w:r>
              <w:rPr>
                <w:rFonts w:ascii="Times New Roman" w:hAnsi="Times New Roman"/>
                <w:sz w:val="22"/>
              </w:rPr>
              <w:t>GET /api/common</w:t>
            </w:r>
          </w:p>
        </w:tc>
        <w:tc>
          <w:tcPr>
            <w:tcW w:type="dxa" w:w="2016"/>
            <w:tcMar>
              <w:top w:w="80" w:type="dxa"/>
              <w:bottom w:w="80" w:type="dxa"/>
              <w:left w:w="130" w:type="dxa"/>
              <w:right w:w="130" w:type="dxa"/>
            </w:tcMar>
          </w:tcPr>
          <w:p>
            <w:pPr>
              <w:spacing w:before="40" w:after="40" w:line="276" w:lineRule="auto"/>
              <w:ind w:firstLine="0"/>
              <w:jc w:val="both"/>
            </w:pPr>
            <w:r>
              <w:rPr>
                <w:rFonts w:ascii="Times New Roman" w:hAnsi="Times New Roman"/>
                <w:sz w:val="22"/>
              </w:rPr>
              <w:t>commonEndpoint.ts</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Відсутні</w:t>
            </w:r>
          </w:p>
        </w:tc>
        <w:tc>
          <w:tcPr>
            <w:tcW w:type="dxa" w:w="3024"/>
            <w:tcMar>
              <w:top w:w="80" w:type="dxa"/>
              <w:bottom w:w="80" w:type="dxa"/>
              <w:left w:w="130" w:type="dxa"/>
              <w:right w:w="130" w:type="dxa"/>
            </w:tcMar>
          </w:tcPr>
          <w:p>
            <w:pPr>
              <w:spacing w:before="40" w:after="40" w:line="276" w:lineRule="auto"/>
              <w:ind w:firstLine="0"/>
              <w:jc w:val="both"/>
            </w:pPr>
            <w:r>
              <w:rPr>
                <w:rFonts w:ascii="Times New Roman" w:hAnsi="Times New Roman"/>
                <w:sz w:val="22"/>
              </w:rPr>
              <w:t>{ success: true, data: { header, footer } } — глобальні налаштування.</w:t>
            </w:r>
          </w:p>
        </w:tc>
      </w:tr>
      <w:tr>
        <w:tc>
          <w:tcPr>
            <w:tcW w:type="dxa" w:w="2448"/>
            <w:tcMar>
              <w:top w:w="80" w:type="dxa"/>
              <w:bottom w:w="80" w:type="dxa"/>
              <w:left w:w="130" w:type="dxa"/>
              <w:right w:w="130" w:type="dxa"/>
            </w:tcMar>
          </w:tcPr>
          <w:p>
            <w:pPr>
              <w:spacing w:before="40" w:after="40" w:line="276" w:lineRule="auto"/>
              <w:ind w:firstLine="0"/>
              <w:jc w:val="left"/>
            </w:pPr>
            <w:r>
              <w:rPr>
                <w:rFonts w:ascii="Times New Roman" w:hAnsi="Times New Roman"/>
                <w:sz w:val="22"/>
              </w:rPr>
              <w:t>GET /api/page</w:t>
            </w:r>
          </w:p>
        </w:tc>
        <w:tc>
          <w:tcPr>
            <w:tcW w:type="dxa" w:w="2016"/>
            <w:tcMar>
              <w:top w:w="80" w:type="dxa"/>
              <w:bottom w:w="80" w:type="dxa"/>
              <w:left w:w="130" w:type="dxa"/>
              <w:right w:w="130" w:type="dxa"/>
            </w:tcMar>
          </w:tcPr>
          <w:p>
            <w:pPr>
              <w:spacing w:before="40" w:after="40" w:line="276" w:lineRule="auto"/>
              <w:ind w:firstLine="0"/>
              <w:jc w:val="both"/>
            </w:pPr>
            <w:r>
              <w:rPr>
                <w:rFonts w:ascii="Times New Roman" w:hAnsi="Times New Roman"/>
                <w:sz w:val="22"/>
              </w:rPr>
              <w:t>pageEndpoint.ts</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path (шлях сторінки, наприклад /)</w:t>
            </w:r>
          </w:p>
        </w:tc>
        <w:tc>
          <w:tcPr>
            <w:tcW w:type="dxa" w:w="3024"/>
            <w:tcMar>
              <w:top w:w="80" w:type="dxa"/>
              <w:bottom w:w="80" w:type="dxa"/>
              <w:left w:w="130" w:type="dxa"/>
              <w:right w:w="130" w:type="dxa"/>
            </w:tcMar>
          </w:tcPr>
          <w:p>
            <w:pPr>
              <w:spacing w:before="40" w:after="40" w:line="276" w:lineRule="auto"/>
              <w:ind w:firstLine="0"/>
              <w:jc w:val="both"/>
            </w:pPr>
            <w:r>
              <w:rPr>
                <w:rFonts w:ascii="Times New Roman" w:hAnsi="Times New Roman"/>
                <w:sz w:val="22"/>
              </w:rPr>
              <w:t>{ success: true, data: { title, slug, blocks[] } } — плоскі блоки.</w:t>
            </w:r>
          </w:p>
        </w:tc>
      </w:tr>
      <w:tr>
        <w:tc>
          <w:tcPr>
            <w:tcW w:type="dxa" w:w="2448"/>
            <w:tcMar>
              <w:top w:w="80" w:type="dxa"/>
              <w:bottom w:w="80" w:type="dxa"/>
              <w:left w:w="130" w:type="dxa"/>
              <w:right w:w="130" w:type="dxa"/>
            </w:tcMar>
          </w:tcPr>
          <w:p>
            <w:pPr>
              <w:spacing w:before="40" w:after="40" w:line="276" w:lineRule="auto"/>
              <w:ind w:firstLine="0"/>
              <w:jc w:val="left"/>
            </w:pPr>
            <w:r>
              <w:rPr>
                <w:rFonts w:ascii="Times New Roman" w:hAnsi="Times New Roman"/>
                <w:sz w:val="22"/>
              </w:rPr>
              <w:t>GET /api/products/search</w:t>
            </w:r>
          </w:p>
        </w:tc>
        <w:tc>
          <w:tcPr>
            <w:tcW w:type="dxa" w:w="2016"/>
            <w:tcMar>
              <w:top w:w="80" w:type="dxa"/>
              <w:bottom w:w="80" w:type="dxa"/>
              <w:left w:w="130" w:type="dxa"/>
              <w:right w:w="130" w:type="dxa"/>
            </w:tcMar>
          </w:tcPr>
          <w:p>
            <w:pPr>
              <w:spacing w:before="40" w:after="40" w:line="276" w:lineRule="auto"/>
              <w:ind w:firstLine="0"/>
              <w:jc w:val="both"/>
            </w:pPr>
            <w:r>
              <w:rPr>
                <w:rFonts w:ascii="Times New Roman" w:hAnsi="Times New Roman"/>
                <w:sz w:val="22"/>
              </w:rPr>
              <w:t>searchEndpoint.ts</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q, type, series, condition, onlyRare, sortBy</w:t>
            </w:r>
          </w:p>
        </w:tc>
        <w:tc>
          <w:tcPr>
            <w:tcW w:type="dxa" w:w="3024"/>
            <w:tcMar>
              <w:top w:w="80" w:type="dxa"/>
              <w:bottom w:w="80" w:type="dxa"/>
              <w:left w:w="130" w:type="dxa"/>
              <w:right w:w="130" w:type="dxa"/>
            </w:tcMar>
          </w:tcPr>
          <w:p>
            <w:pPr>
              <w:spacing w:before="40" w:after="40" w:line="276" w:lineRule="auto"/>
              <w:ind w:firstLine="0"/>
              <w:jc w:val="both"/>
            </w:pPr>
            <w:r>
              <w:rPr>
                <w:rFonts w:ascii="Times New Roman" w:hAnsi="Times New Roman"/>
                <w:sz w:val="22"/>
              </w:rPr>
              <w:t>{ success: true, data: Product[] } — відфільтрований каталог.</w:t>
            </w:r>
          </w:p>
        </w:tc>
      </w:tr>
      <w:tr>
        <w:tc>
          <w:tcPr>
            <w:tcW w:type="dxa" w:w="2448"/>
            <w:tcMar>
              <w:top w:w="80" w:type="dxa"/>
              <w:bottom w:w="80" w:type="dxa"/>
              <w:left w:w="130" w:type="dxa"/>
              <w:right w:w="130" w:type="dxa"/>
            </w:tcMar>
          </w:tcPr>
          <w:p>
            <w:pPr>
              <w:spacing w:before="40" w:after="40" w:line="276" w:lineRule="auto"/>
              <w:ind w:firstLine="0"/>
              <w:jc w:val="left"/>
            </w:pPr>
            <w:r>
              <w:rPr>
                <w:rFonts w:ascii="Times New Roman" w:hAnsi="Times New Roman"/>
                <w:sz w:val="22"/>
              </w:rPr>
              <w:t>POST /api/cart/validate</w:t>
            </w:r>
          </w:p>
        </w:tc>
        <w:tc>
          <w:tcPr>
            <w:tcW w:type="dxa" w:w="2016"/>
            <w:tcMar>
              <w:top w:w="80" w:type="dxa"/>
              <w:bottom w:w="80" w:type="dxa"/>
              <w:left w:w="130" w:type="dxa"/>
              <w:right w:w="130" w:type="dxa"/>
            </w:tcMar>
          </w:tcPr>
          <w:p>
            <w:pPr>
              <w:spacing w:before="40" w:after="40" w:line="276" w:lineRule="auto"/>
              <w:ind w:firstLine="0"/>
              <w:jc w:val="both"/>
            </w:pPr>
            <w:r>
              <w:rPr>
                <w:rFonts w:ascii="Times New Roman" w:hAnsi="Times New Roman"/>
                <w:sz w:val="22"/>
              </w:rPr>
              <w:t>cartEndpoints.ts</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JSON: { items: [{ productId, quantity }] }</w:t>
            </w:r>
          </w:p>
        </w:tc>
        <w:tc>
          <w:tcPr>
            <w:tcW w:type="dxa" w:w="3024"/>
            <w:tcMar>
              <w:top w:w="80" w:type="dxa"/>
              <w:bottom w:w="80" w:type="dxa"/>
              <w:left w:w="130" w:type="dxa"/>
              <w:right w:w="130" w:type="dxa"/>
            </w:tcMar>
          </w:tcPr>
          <w:p>
            <w:pPr>
              <w:spacing w:before="40" w:after="40" w:line="276" w:lineRule="auto"/>
              <w:ind w:firstLine="0"/>
              <w:jc w:val="both"/>
            </w:pPr>
            <w:r>
              <w:rPr>
                <w:rFonts w:ascii="Times New Roman" w:hAnsi="Times New Roman"/>
                <w:sz w:val="22"/>
              </w:rPr>
              <w:t>{ success: true, data: CartValidationResult } — перевірка наявності.</w:t>
            </w:r>
          </w:p>
        </w:tc>
      </w:tr>
      <w:tr>
        <w:tc>
          <w:tcPr>
            <w:tcW w:type="dxa" w:w="2448"/>
            <w:tcMar>
              <w:top w:w="80" w:type="dxa"/>
              <w:bottom w:w="80" w:type="dxa"/>
              <w:left w:w="130" w:type="dxa"/>
              <w:right w:w="130" w:type="dxa"/>
            </w:tcMar>
          </w:tcPr>
          <w:p>
            <w:pPr>
              <w:spacing w:before="40" w:after="40" w:line="276" w:lineRule="auto"/>
              <w:ind w:firstLine="0"/>
              <w:jc w:val="left"/>
            </w:pPr>
            <w:r>
              <w:rPr>
                <w:rFonts w:ascii="Times New Roman" w:hAnsi="Times New Roman"/>
                <w:sz w:val="22"/>
              </w:rPr>
              <w:t>POST /api/orders/checkout</w:t>
            </w:r>
          </w:p>
        </w:tc>
        <w:tc>
          <w:tcPr>
            <w:tcW w:type="dxa" w:w="2016"/>
            <w:tcMar>
              <w:top w:w="80" w:type="dxa"/>
              <w:bottom w:w="80" w:type="dxa"/>
              <w:left w:w="130" w:type="dxa"/>
              <w:right w:w="130" w:type="dxa"/>
            </w:tcMar>
          </w:tcPr>
          <w:p>
            <w:pPr>
              <w:spacing w:before="40" w:after="40" w:line="276" w:lineRule="auto"/>
              <w:ind w:firstLine="0"/>
              <w:jc w:val="both"/>
            </w:pPr>
            <w:r>
              <w:rPr>
                <w:rFonts w:ascii="Times New Roman" w:hAnsi="Times New Roman"/>
                <w:sz w:val="22"/>
              </w:rPr>
              <w:t>orderEndpoints.ts</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JSON: { customer, delivery, paymentMethod, items }</w:t>
            </w:r>
          </w:p>
        </w:tc>
        <w:tc>
          <w:tcPr>
            <w:tcW w:type="dxa" w:w="3024"/>
            <w:tcMar>
              <w:top w:w="80" w:type="dxa"/>
              <w:bottom w:w="80" w:type="dxa"/>
              <w:left w:w="130" w:type="dxa"/>
              <w:right w:w="130" w:type="dxa"/>
            </w:tcMar>
          </w:tcPr>
          <w:p>
            <w:pPr>
              <w:spacing w:before="40" w:after="40" w:line="276" w:lineRule="auto"/>
              <w:ind w:firstLine="0"/>
              <w:jc w:val="both"/>
            </w:pPr>
            <w:r>
              <w:rPr>
                <w:rFonts w:ascii="Times New Roman" w:hAnsi="Times New Roman"/>
                <w:sz w:val="22"/>
              </w:rPr>
              <w:t>{ success: true, data: { orderId, orderNumber, totalAmount } } — списання залишку.</w:t>
            </w:r>
          </w:p>
        </w:tc>
      </w:tr>
      <w:tr>
        <w:tc>
          <w:tcPr>
            <w:tcW w:type="dxa" w:w="2448"/>
            <w:tcMar>
              <w:top w:w="80" w:type="dxa"/>
              <w:bottom w:w="80" w:type="dxa"/>
              <w:left w:w="130" w:type="dxa"/>
              <w:right w:w="130" w:type="dxa"/>
            </w:tcMar>
          </w:tcPr>
          <w:p>
            <w:pPr>
              <w:spacing w:before="40" w:after="40" w:line="276" w:lineRule="auto"/>
              <w:ind w:firstLine="0"/>
              <w:jc w:val="left"/>
            </w:pPr>
            <w:r>
              <w:rPr>
                <w:rFonts w:ascii="Times New Roman" w:hAnsi="Times New Roman"/>
                <w:sz w:val="22"/>
              </w:rPr>
              <w:t>POST /api/seed</w:t>
            </w:r>
          </w:p>
        </w:tc>
        <w:tc>
          <w:tcPr>
            <w:tcW w:type="dxa" w:w="2016"/>
            <w:tcMar>
              <w:top w:w="80" w:type="dxa"/>
              <w:bottom w:w="80" w:type="dxa"/>
              <w:left w:w="130" w:type="dxa"/>
              <w:right w:w="130" w:type="dxa"/>
            </w:tcMar>
          </w:tcPr>
          <w:p>
            <w:pPr>
              <w:spacing w:before="40" w:after="40" w:line="276" w:lineRule="auto"/>
              <w:ind w:firstLine="0"/>
              <w:jc w:val="both"/>
            </w:pPr>
            <w:r>
              <w:rPr>
                <w:rFonts w:ascii="Times New Roman" w:hAnsi="Times New Roman"/>
                <w:sz w:val="22"/>
              </w:rPr>
              <w:t>seedEndpoint.ts</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Відсутні</w:t>
            </w:r>
          </w:p>
        </w:tc>
        <w:tc>
          <w:tcPr>
            <w:tcW w:type="dxa" w:w="3024"/>
            <w:tcMar>
              <w:top w:w="80" w:type="dxa"/>
              <w:bottom w:w="80" w:type="dxa"/>
              <w:left w:w="130" w:type="dxa"/>
              <w:right w:w="130" w:type="dxa"/>
            </w:tcMar>
          </w:tcPr>
          <w:p>
            <w:pPr>
              <w:spacing w:before="40" w:after="40" w:line="276" w:lineRule="auto"/>
              <w:ind w:firstLine="0"/>
              <w:jc w:val="both"/>
            </w:pPr>
            <w:r>
              <w:rPr>
                <w:rFonts w:ascii="Times New Roman" w:hAnsi="Times New Roman"/>
                <w:sz w:val="22"/>
              </w:rPr>
              <w:t>{ success: true, message, categoriesCount, productsCount } — наповнення БД.</w:t>
            </w:r>
          </w:p>
        </w:tc>
      </w:tr>
    </w:tbl>
    <w:p>
      <w:pPr>
        <w:spacing w:after="60"/>
      </w:pPr>
    </w:p>
    <w:p>
      <w:pPr>
        <w:spacing w:before="100" w:after="100"/>
        <w:ind w:firstLine="0"/>
        <w:jc w:val="center"/>
      </w:pPr>
      <w:r>
        <w:rPr>
          <w:rFonts w:ascii="Times New Roman" w:hAnsi="Times New Roman"/>
          <w:b/>
          <w:i/>
          <w:sz w:val="24"/>
        </w:rPr>
        <w:t>[ВСТАВИТИ ЗОБРАЖЕННЯ ЛІСТИНГУ 2.4: Транзакційне оформлення замовлення у файлі orderEndpoints.ts]</w:t>
      </w:r>
    </w:p>
    <w:p>
      <w:pPr>
        <w:pStyle w:val="2"/>
        <w:spacing w:before="240" w:after="120"/>
        <w:ind w:firstLine="708"/>
        <w:jc w:val="both"/>
      </w:pPr>
      <w:r>
        <w:rPr>
          <w:rFonts w:ascii="Times New Roman" w:hAnsi="Times New Roman"/>
          <w:b/>
          <w:sz w:val="28"/>
        </w:rPr>
        <w:t>2.2. Клієнтська частина та стани UI: асинхронні запити до API, шаблонізація блоків, адаптивна верстка, обробка станів (завантаження / помилка / готовність).</w:t>
      </w:r>
    </w:p>
    <w:p>
      <w:pPr>
        <w:spacing w:before="0" w:after="0" w:line="360" w:lineRule="auto"/>
        <w:ind w:firstLine="708"/>
        <w:jc w:val="both"/>
      </w:pPr>
      <w:r>
        <w:rPr>
          <w:rFonts w:ascii="Times New Roman" w:hAnsi="Times New Roman"/>
          <w:sz w:val="28"/>
        </w:rPr>
        <w:t>Клієнтська вітрина розроблена у директорії frontend/ відповідно до вимог практики: без важких фреймворків (React, Angular чи Vue), на чистому Vanilla TypeScript, семантичному HTML5, модульному CSS3 та збирачі Vite. Це забезпечує мінімальний обсяг бандла, нульовий оверхед віртуального DOM та швидкий рендеринг.</w:t>
      </w:r>
    </w:p>
    <w:p>
      <w:pPr>
        <w:spacing w:before="0" w:after="0" w:line="360" w:lineRule="auto"/>
        <w:ind w:firstLine="708"/>
        <w:jc w:val="both"/>
      </w:pPr>
      <w:r>
        <w:rPr>
          <w:rFonts w:ascii="Times New Roman" w:hAnsi="Times New Roman"/>
          <w:sz w:val="28"/>
        </w:rPr>
        <w:t>Застосунок реалізовано за багатосторінковою моделлю (MPA): index.html (презентаційний лендінг із 3D-вітриною), catalog.html (каталог із живим пошуком та фільтрами), cart.html (кошик із синхронізацією у localStorage) та checkout.html (форма замовлення з валідацією).</w:t>
      </w:r>
    </w:p>
    <w:p>
      <w:pPr>
        <w:spacing w:before="0" w:after="0" w:line="360" w:lineRule="auto"/>
        <w:ind w:firstLine="708"/>
        <w:jc w:val="both"/>
      </w:pPr>
      <w:r>
        <w:rPr>
          <w:rFonts w:ascii="Times New Roman" w:hAnsi="Times New Roman"/>
          <w:sz w:val="28"/>
        </w:rPr>
        <w:t>Мережевий шар винесено в модуль frontend/src/api.ts. Запити виконуються через нативний fetch (async/await) за базовою адресою VITE_API_BASE. Для запобігання збоям інтерфейсу всі виклики захищені блоками try...catch із поверненням структурованих резервних даних (fallback).</w:t>
      </w:r>
    </w:p>
    <w:p>
      <w:pPr>
        <w:spacing w:before="100" w:after="100"/>
        <w:ind w:firstLine="0"/>
        <w:jc w:val="center"/>
      </w:pPr>
      <w:r>
        <w:rPr>
          <w:rFonts w:ascii="Times New Roman" w:hAnsi="Times New Roman"/>
          <w:b/>
          <w:i/>
          <w:sz w:val="24"/>
        </w:rPr>
        <w:t>[ВСТАВИТИ ЗОБРАЖЕННЯ ЛІСТИНГУ 2.5: Асинхронні запити до API та механізм fallback-даних (api.ts)]</w:t>
      </w:r>
    </w:p>
    <w:p>
      <w:pPr>
        <w:spacing w:before="0" w:after="0" w:line="360" w:lineRule="auto"/>
        <w:ind w:firstLine="708"/>
        <w:jc w:val="both"/>
      </w:pPr>
      <w:r>
        <w:rPr>
          <w:rFonts w:ascii="Times New Roman" w:hAnsi="Times New Roman"/>
          <w:sz w:val="28"/>
        </w:rPr>
        <w:t>Рендеринг контенту організовано за патерном «Фабрика шаблонів» у frontend/src/blocks/renderBlocks.ts. Функція renderBlocks ітерує масив блоків і через switch (blockType) делегує генерацію розмітки функціям renderHeroBlock, renderFeaturesBlock, renderCategoryCardsBlock, renderProductGridBlock та renderCtaBlock. Додатково модуль modelViewer.ts ініціалізує тривимірну сцену Three.js із динамічним освітленням, орбітальним керуванням OrbitControls та підтримкою моделей LEGO (Kai, Cole) у форматах OBJ/MTL та DAE.</w:t>
      </w:r>
    </w:p>
    <w:p>
      <w:pPr>
        <w:spacing w:before="100" w:after="100"/>
        <w:ind w:firstLine="0"/>
        <w:jc w:val="center"/>
      </w:pPr>
      <w:r>
        <w:rPr>
          <w:rFonts w:ascii="Times New Roman" w:hAnsi="Times New Roman"/>
          <w:b/>
          <w:i/>
          <w:sz w:val="24"/>
        </w:rPr>
        <w:t>[ВСТАВИТИ ЗОБРАЖЕННЯ ЛІСТИНГУ 2.6: Реалізація шаблонізатора сторінки в renderBlocks.ts]</w:t>
      </w:r>
    </w:p>
    <w:p>
      <w:pPr>
        <w:spacing w:before="0" w:after="0" w:line="360" w:lineRule="auto"/>
        <w:ind w:firstLine="708"/>
        <w:jc w:val="both"/>
      </w:pPr>
      <w:r>
        <w:rPr>
          <w:rFonts w:ascii="Times New Roman" w:hAnsi="Times New Roman"/>
          <w:sz w:val="28"/>
        </w:rPr>
        <w:t>Адаптивна верстка (frontend/src/style.css) реалізована на CSS Grid (repeat(auto-fill, minmax(280px, 1fr))) та Flexbox у фірмовій темній палітрі (#05070d, #070b16) із золотими акцентами (#e6bf55, #ffd700). Завдяки медіа-запитам (1024px, 768px, 480px) на смартфонах активується мобільна шторка навігації (.mobile-nav-drawer), товарна сітка перебудовується в 1 колонку, а таблиця кошика трансформується у вертикальні картки.</w:t>
      </w:r>
    </w:p>
    <w:p>
      <w:pPr>
        <w:spacing w:before="0" w:after="0" w:line="360" w:lineRule="auto"/>
        <w:ind w:firstLine="708"/>
        <w:jc w:val="both"/>
      </w:pPr>
      <w:r>
        <w:rPr>
          <w:rFonts w:ascii="Times New Roman" w:hAnsi="Times New Roman"/>
          <w:sz w:val="28"/>
        </w:rPr>
        <w:t>Життєвий цикл інтерфейсу обробляє 4 канонічні стани UI (UI States):</w:t>
      </w:r>
    </w:p>
    <w:p>
      <w:pPr>
        <w:spacing w:before="0" w:after="0" w:line="360" w:lineRule="auto"/>
        <w:ind w:firstLine="708"/>
        <w:jc w:val="both"/>
      </w:pPr>
      <w:r>
        <w:rPr>
          <w:rFonts w:ascii="Times New Roman" w:hAnsi="Times New Roman"/>
          <w:sz w:val="28"/>
        </w:rPr>
        <w:t>1. Loading — показ анімованого індикатора .lego-spinner та тексту очікування під час виконання запиту;</w:t>
        <w:br/>
        <w:t>2. Success — відображення згенерованої структури блоків або сітки товарів із підключенням слухачів подій;</w:t>
        <w:br/>
        <w:t>3. Empty — відображення інформативного блоку .empty-container із кнопкою повернення до каталогу при нульових результатах пошуку або порожньому кошику;</w:t>
        <w:br/>
        <w:t>4. Error — виведення банера помилки .checkout-error-banner та блокування повторної відправки форми.</w:t>
      </w:r>
    </w:p>
    <w:p>
      <w:pPr>
        <w:spacing w:before="120" w:after="80"/>
        <w:ind w:firstLine="0"/>
        <w:jc w:val="center"/>
      </w:pPr>
      <w:r>
        <w:rPr>
          <w:rFonts w:ascii="Times New Roman" w:hAnsi="Times New Roman"/>
          <w:sz w:val="24"/>
        </w:rPr>
        <w:t>Таблиця 2.3 - Стани користувацького інтерфейсу вітрини магазину та їх обробка</w:t>
      </w:r>
    </w:p>
    <w:tbl>
      <w:tblPr>
        <w:tblStyle w:val="af6"/>
        <w:tblW w:type="auto" w:w="0"/>
        <w:jc w:val="center"/>
        <w:tblLayout w:type="fixed"/>
        <w:tblLook w:firstColumn="1" w:firstRow="1" w:lastColumn="0" w:lastRow="0" w:noHBand="0" w:noVBand="1" w:val="04A0"/>
      </w:tblPr>
      <w:tblGrid>
        <w:gridCol w:w="2551"/>
        <w:gridCol w:w="2551"/>
        <w:gridCol w:w="2551"/>
        <w:gridCol w:w="2551"/>
      </w:tblGrid>
      <w:tr>
        <w:tc>
          <w:tcPr>
            <w:tcW w:type="dxa" w:w="2160"/>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Стан інтерфейсу</w:t>
            </w:r>
          </w:p>
        </w:tc>
        <w:tc>
          <w:tcPr>
            <w:tcW w:type="dxa" w:w="2592"/>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Умова виникнення</w:t>
            </w:r>
          </w:p>
        </w:tc>
        <w:tc>
          <w:tcPr>
            <w:tcW w:type="dxa" w:w="2592"/>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Візуальний компонент та CSS-клас</w:t>
            </w:r>
          </w:p>
        </w:tc>
        <w:tc>
          <w:tcPr>
            <w:tcW w:type="dxa" w:w="2736"/>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Поведінка системи та зворотний зв'язок</w:t>
            </w:r>
          </w:p>
        </w:tc>
      </w:tr>
      <w:tr>
        <w:tc>
          <w:tcPr>
            <w:tcW w:type="dxa" w:w="2160"/>
            <w:tcMar>
              <w:top w:w="80" w:type="dxa"/>
              <w:bottom w:w="80" w:type="dxa"/>
              <w:left w:w="130" w:type="dxa"/>
              <w:right w:w="130" w:type="dxa"/>
            </w:tcMar>
          </w:tcPr>
          <w:p>
            <w:pPr>
              <w:spacing w:before="40" w:after="40" w:line="276" w:lineRule="auto"/>
              <w:ind w:firstLine="0"/>
              <w:jc w:val="left"/>
            </w:pPr>
            <w:r>
              <w:rPr>
                <w:rFonts w:ascii="Times New Roman" w:hAnsi="Times New Roman"/>
                <w:sz w:val="22"/>
              </w:rPr>
              <w:t>Loading (Завантаження)</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Початок виконання fetch-запиту до /api/page або /api/products/search.</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.loading-container, .lego-spinner, .loading-text</w:t>
            </w:r>
          </w:p>
        </w:tc>
        <w:tc>
          <w:tcPr>
            <w:tcW w:type="dxa" w:w="2736"/>
            <w:tcMar>
              <w:top w:w="80" w:type="dxa"/>
              <w:bottom w:w="80" w:type="dxa"/>
              <w:left w:w="130" w:type="dxa"/>
              <w:right w:w="130" w:type="dxa"/>
            </w:tcMar>
          </w:tcPr>
          <w:p>
            <w:pPr>
              <w:spacing w:before="40" w:after="40" w:line="276" w:lineRule="auto"/>
              <w:ind w:firstLine="0"/>
              <w:jc w:val="both"/>
            </w:pPr>
            <w:r>
              <w:rPr>
                <w:rFonts w:ascii="Times New Roman" w:hAnsi="Times New Roman"/>
                <w:sz w:val="22"/>
              </w:rPr>
              <w:t>Анімація обертання кубика LEGO, блокування кліків.</w:t>
            </w:r>
          </w:p>
        </w:tc>
      </w:tr>
      <w:tr>
        <w:tc>
          <w:tcPr>
            <w:tcW w:type="dxa" w:w="2160"/>
            <w:tcMar>
              <w:top w:w="80" w:type="dxa"/>
              <w:bottom w:w="80" w:type="dxa"/>
              <w:left w:w="130" w:type="dxa"/>
              <w:right w:w="130" w:type="dxa"/>
            </w:tcMar>
          </w:tcPr>
          <w:p>
            <w:pPr>
              <w:spacing w:before="40" w:after="40" w:line="276" w:lineRule="auto"/>
              <w:ind w:firstLine="0"/>
              <w:jc w:val="left"/>
            </w:pPr>
            <w:r>
              <w:rPr>
                <w:rFonts w:ascii="Times New Roman" w:hAnsi="Times New Roman"/>
                <w:sz w:val="22"/>
              </w:rPr>
              <w:t>Success (Готовність)</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Отримання коду 200/201 та валідного масиву даних.</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.catalog-grid, .cart-page-grid, .confirmation-card</w:t>
            </w:r>
          </w:p>
        </w:tc>
        <w:tc>
          <w:tcPr>
            <w:tcW w:type="dxa" w:w="2736"/>
            <w:tcMar>
              <w:top w:w="80" w:type="dxa"/>
              <w:bottom w:w="80" w:type="dxa"/>
              <w:left w:w="130" w:type="dxa"/>
              <w:right w:w="130" w:type="dxa"/>
            </w:tcMar>
          </w:tcPr>
          <w:p>
            <w:pPr>
              <w:spacing w:before="40" w:after="40" w:line="276" w:lineRule="auto"/>
              <w:ind w:firstLine="0"/>
              <w:jc w:val="both"/>
            </w:pPr>
            <w:r>
              <w:rPr>
                <w:rFonts w:ascii="Times New Roman" w:hAnsi="Times New Roman"/>
                <w:sz w:val="22"/>
              </w:rPr>
              <w:t>Рендеринг товарів або блоків, ініціалізація слухачів подій.</w:t>
            </w:r>
          </w:p>
        </w:tc>
      </w:tr>
      <w:tr>
        <w:tc>
          <w:tcPr>
            <w:tcW w:type="dxa" w:w="2160"/>
            <w:tcMar>
              <w:top w:w="80" w:type="dxa"/>
              <w:bottom w:w="80" w:type="dxa"/>
              <w:left w:w="130" w:type="dxa"/>
              <w:right w:w="130" w:type="dxa"/>
            </w:tcMar>
          </w:tcPr>
          <w:p>
            <w:pPr>
              <w:spacing w:before="40" w:after="40" w:line="276" w:lineRule="auto"/>
              <w:ind w:firstLine="0"/>
              <w:jc w:val="left"/>
            </w:pPr>
            <w:r>
              <w:rPr>
                <w:rFonts w:ascii="Times New Roman" w:hAnsi="Times New Roman"/>
                <w:sz w:val="22"/>
              </w:rPr>
              <w:t>Empty (Порожньо)</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0 знайдених товарів або 0 позицій у кошику.</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.empty-container, .empty-title, .empty-message</w:t>
            </w:r>
          </w:p>
        </w:tc>
        <w:tc>
          <w:tcPr>
            <w:tcW w:type="dxa" w:w="2736"/>
            <w:tcMar>
              <w:top w:w="80" w:type="dxa"/>
              <w:bottom w:w="80" w:type="dxa"/>
              <w:left w:w="130" w:type="dxa"/>
              <w:right w:w="130" w:type="dxa"/>
            </w:tcMar>
          </w:tcPr>
          <w:p>
            <w:pPr>
              <w:spacing w:before="40" w:after="40" w:line="276" w:lineRule="auto"/>
              <w:ind w:firstLine="0"/>
              <w:jc w:val="both"/>
            </w:pPr>
            <w:r>
              <w:rPr>
                <w:rFonts w:ascii="Times New Roman" w:hAnsi="Times New Roman"/>
                <w:sz w:val="22"/>
              </w:rPr>
              <w:t>Повідомлення з кнопкою переходу до повного каталогу.</w:t>
            </w:r>
          </w:p>
        </w:tc>
      </w:tr>
      <w:tr>
        <w:tc>
          <w:tcPr>
            <w:tcW w:type="dxa" w:w="2160"/>
            <w:tcMar>
              <w:top w:w="80" w:type="dxa"/>
              <w:bottom w:w="80" w:type="dxa"/>
              <w:left w:w="130" w:type="dxa"/>
              <w:right w:w="130" w:type="dxa"/>
            </w:tcMar>
          </w:tcPr>
          <w:p>
            <w:pPr>
              <w:spacing w:before="40" w:after="40" w:line="276" w:lineRule="auto"/>
              <w:ind w:firstLine="0"/>
              <w:jc w:val="left"/>
            </w:pPr>
            <w:r>
              <w:rPr>
                <w:rFonts w:ascii="Times New Roman" w:hAnsi="Times New Roman"/>
                <w:sz w:val="22"/>
              </w:rPr>
              <w:t>Error (Помилка)</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Мережевий збій або помилка валідації 400 Bad Request.</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.error-container, .checkout-error-banner</w:t>
            </w:r>
          </w:p>
        </w:tc>
        <w:tc>
          <w:tcPr>
            <w:tcW w:type="dxa" w:w="2736"/>
            <w:tcMar>
              <w:top w:w="80" w:type="dxa"/>
              <w:bottom w:w="80" w:type="dxa"/>
              <w:left w:w="130" w:type="dxa"/>
              <w:right w:w="130" w:type="dxa"/>
            </w:tcMar>
          </w:tcPr>
          <w:p>
            <w:pPr>
              <w:spacing w:before="40" w:after="40" w:line="276" w:lineRule="auto"/>
              <w:ind w:firstLine="0"/>
              <w:jc w:val="both"/>
            </w:pPr>
            <w:r>
              <w:rPr>
                <w:rFonts w:ascii="Times New Roman" w:hAnsi="Times New Roman"/>
                <w:sz w:val="22"/>
              </w:rPr>
              <w:t>Інформативне повідомлення, розблокування полів для виправлення.</w:t>
            </w:r>
          </w:p>
        </w:tc>
      </w:tr>
    </w:tbl>
    <w:p>
      <w:pPr>
        <w:spacing w:after="60"/>
      </w:pPr>
    </w:p>
    <w:p>
      <w:pPr>
        <w:pStyle w:val="2"/>
        <w:spacing w:before="240" w:after="120"/>
        <w:ind w:firstLine="708"/>
        <w:jc w:val="both"/>
      </w:pPr>
      <w:r>
        <w:rPr>
          <w:rFonts w:ascii="Times New Roman" w:hAnsi="Times New Roman"/>
          <w:b/>
          <w:sz w:val="28"/>
        </w:rPr>
        <w:t>2.3. Типізація на TypeScript: створення типів для структури сторінки та її блоків, використання Type Aliases, Union Types та Intersection Types для опису різних типів даних, типізація функцій і об'єктів, типізація даних, отриманих через API.</w:t>
      </w:r>
    </w:p>
    <w:p>
      <w:pPr>
        <w:spacing w:before="0" w:after="0" w:line="360" w:lineRule="auto"/>
        <w:ind w:firstLine="708"/>
        <w:jc w:val="both"/>
      </w:pPr>
      <w:r>
        <w:rPr>
          <w:rFonts w:ascii="Times New Roman" w:hAnsi="Times New Roman"/>
          <w:sz w:val="28"/>
        </w:rPr>
        <w:t>Статична типізація TypeScript забезпечує передбачуваність та надійність Fullstack-застосунку GromBricks. Вона усуває помилки часу виконання та визначає строгі контракти між базою даних, бекендом і фронтендом (файли cms/src/types/shop.ts та frontend/src/types.ts).</w:t>
      </w:r>
    </w:p>
    <w:p>
      <w:pPr>
        <w:spacing w:before="0" w:after="0" w:line="360" w:lineRule="auto"/>
        <w:ind w:firstLine="708"/>
        <w:jc w:val="both"/>
      </w:pPr>
      <w:r>
        <w:rPr>
          <w:rFonts w:ascii="Times New Roman" w:hAnsi="Times New Roman"/>
          <w:sz w:val="28"/>
        </w:rPr>
        <w:t>Псевдоніми типів (Type Aliases) замінюють небезпечні «магічні рядки»: ID = string | number, ProductType = 'minifigure' | 'part', ProductCondition = 'new' | 'used', OrderStatus = 'pending' | 'processing' | 'shipped' | 'delivered' | 'cancelled', DeliveryService = 'nova_poshta' | 'ukrposhta' | 'meest', PaymentMethod, LegoSeries, Currency, SortOption.</w:t>
      </w:r>
    </w:p>
    <w:p>
      <w:pPr>
        <w:spacing w:before="0" w:after="0" w:line="360" w:lineRule="auto"/>
        <w:ind w:firstLine="708"/>
        <w:jc w:val="both"/>
      </w:pPr>
      <w:r>
        <w:rPr>
          <w:rFonts w:ascii="Times New Roman" w:hAnsi="Times New Roman"/>
          <w:sz w:val="28"/>
        </w:rPr>
        <w:t>Типи об'єднання (Union Types) та дискриміновані об'єднання (Discriminated Unions) застосовано для поліморфних моделей:</w:t>
      </w:r>
    </w:p>
    <w:p>
      <w:pPr>
        <w:spacing w:before="0" w:after="0" w:line="360" w:lineRule="auto"/>
        <w:ind w:firstLine="708"/>
        <w:jc w:val="both"/>
      </w:pPr>
      <w:r>
        <w:rPr>
          <w:rFonts w:ascii="Times New Roman" w:hAnsi="Times New Roman"/>
          <w:sz w:val="28"/>
        </w:rPr>
        <w:t>1. Дискриміноване об'єднання блоків сторінки: інтерфейси HeroBlockData, ProductGridBlockData, FeaturesBlockData, BannerBlockData, CtaBlockData, ModelViewerBlockData містять обов'язкове спільне поле blockType. Їх об'єднання формує тип PageBlockData. Це дає змогу компілятору виконувати звуження типу (type narrowing) у конструкціях switch (block.blockType).</w:t>
        <w:br/>
        <w:t>2. Дискримінований стан UI: export type UIState&lt;T&gt; = { status: 'idle' } | { status: 'loading' } | { status: 'success'; data: T } | { status: 'empty' } | { status: 'error'; error: string }.</w:t>
        <w:br/>
        <w:t>3. Уніфікована відповідь сервера: export type ApiResponse&lt;T&gt; = { success: true; data: T; timestamp: string } | { success: false; error: string; timestamp: string }.</w:t>
      </w:r>
    </w:p>
    <w:p>
      <w:pPr>
        <w:spacing w:before="100" w:after="100"/>
        <w:ind w:firstLine="0"/>
        <w:jc w:val="center"/>
      </w:pPr>
      <w:r>
        <w:rPr>
          <w:rFonts w:ascii="Times New Roman" w:hAnsi="Times New Roman"/>
          <w:b/>
          <w:i/>
          <w:sz w:val="24"/>
        </w:rPr>
        <w:t>[ВСТАВИТИ ЗОБРАЖЕННЯ ЛІСТИНГУ 2.7: Система типів: Discriminated Unions та стани UI (cms/src/types/shop.ts)]</w:t>
      </w:r>
    </w:p>
    <w:p>
      <w:pPr>
        <w:spacing w:before="0" w:after="0" w:line="360" w:lineRule="auto"/>
        <w:ind w:firstLine="708"/>
        <w:jc w:val="both"/>
      </w:pPr>
      <w:r>
        <w:rPr>
          <w:rFonts w:ascii="Times New Roman" w:hAnsi="Times New Roman"/>
          <w:sz w:val="28"/>
        </w:rPr>
        <w:t>Типи перетину (Intersection Types, оператор &amp;) використано для розширення сутностей без дублювання коду:</w:t>
      </w:r>
    </w:p>
    <w:p>
      <w:pPr>
        <w:spacing w:before="0" w:after="0" w:line="360" w:lineRule="auto"/>
        <w:ind w:firstLine="708"/>
        <w:jc w:val="both"/>
      </w:pPr>
      <w:r>
        <w:rPr>
          <w:rFonts w:ascii="Times New Roman" w:hAnsi="Times New Roman"/>
          <w:sz w:val="28"/>
        </w:rPr>
        <w:t>• ProductWithCategory = Product &amp; { categoryDetails: Category } — гарантує наявність об'єкта категорії;</w:t>
        <w:br/>
        <w:t>• CartItem = { productId: ID; quantity: number } &amp; Pick&lt;Product, 'name' | 'slug' | 'sku' | 'price' | 'imageUrl' | 'stock'&gt; — комбінує ідентифікатор із безпечним знімком товару;</w:t>
        <w:br/>
        <w:t>• CartItemWithDetails = CartItem &amp; { product: Product; subtotal: number; isAvailable: boolean; hasEnoughStock: boolean } — містить повні розрахунки для інтерфейсу;</w:t>
        <w:br/>
        <w:t>• EnrichedOrder = Order &amp; { formattedDate: string; itemsCount: number; isShipped: boolean }.</w:t>
      </w:r>
    </w:p>
    <w:p>
      <w:pPr>
        <w:spacing w:before="0" w:after="0" w:line="360" w:lineRule="auto"/>
        <w:ind w:firstLine="708"/>
        <w:jc w:val="both"/>
      </w:pPr>
      <w:r>
        <w:rPr>
          <w:rFonts w:ascii="Times New Roman" w:hAnsi="Times New Roman"/>
          <w:sz w:val="28"/>
        </w:rPr>
        <w:t>У модулі cms/src/lib/shopUtils.ts типізовано сигнатури функцій та об'єктів:</w:t>
      </w:r>
    </w:p>
    <w:p>
      <w:pPr>
        <w:spacing w:before="0" w:after="0" w:line="360" w:lineRule="auto"/>
        <w:ind w:firstLine="708"/>
        <w:jc w:val="both"/>
      </w:pPr>
      <w:r>
        <w:rPr>
          <w:rFonts w:ascii="Times New Roman" w:hAnsi="Times New Roman"/>
          <w:sz w:val="28"/>
        </w:rPr>
        <w:t>• CartValidatorFn — функція validateCart(items, productsPool) звіряє запитану кількість із залишком product.stock та повертає типізований результат CartValidationResult;</w:t>
        <w:br/>
        <w:t>• PriceCalculatorFn — функція calculateOrderPricing(items, deliveryService) обчислює суму замовлення та вартість доставки (безкоштовно від 1500 грн);</w:t>
        <w:br/>
        <w:t>• FilterProductsFn — функція filterProducts(products, options) виконує багатофакторний відбір за комплексним об'єктом опцій ProductFilterOptions.</w:t>
      </w:r>
    </w:p>
    <w:p>
      <w:pPr>
        <w:spacing w:before="100" w:after="100"/>
        <w:ind w:firstLine="0"/>
        <w:jc w:val="center"/>
      </w:pPr>
      <w:r>
        <w:rPr>
          <w:rFonts w:ascii="Times New Roman" w:hAnsi="Times New Roman"/>
          <w:b/>
          <w:i/>
          <w:sz w:val="24"/>
        </w:rPr>
        <w:t>[ВСТАВИТИ ЗОБРАЖЕННЯ ЛІСТИНГУ 2.8: Типізовані сервісні функції магазину (cms/src/lib/shopUtils.ts)]</w:t>
      </w:r>
    </w:p>
    <w:p>
      <w:pPr>
        <w:spacing w:before="0" w:after="0" w:line="360" w:lineRule="auto"/>
        <w:ind w:firstLine="708"/>
        <w:jc w:val="both"/>
      </w:pPr>
      <w:r>
        <w:rPr>
          <w:rFonts w:ascii="Times New Roman" w:hAnsi="Times New Roman"/>
          <w:sz w:val="28"/>
        </w:rPr>
        <w:t>Типізація даних API поєднує автоматично згенерований файл payload-types.ts (схеми бази даних) та інтерфейси передачі даних (DTO): CheckoutApiRequest (контракт відправки замовлення з фронтенду) і CheckoutApiResponseData (контракт підтвердження замовлення).</w:t>
      </w:r>
    </w:p>
    <w:p>
      <w:pPr>
        <w:pStyle w:val="2"/>
        <w:spacing w:before="240" w:after="120"/>
        <w:ind w:firstLine="708"/>
        <w:jc w:val="both"/>
      </w:pPr>
      <w:r>
        <w:rPr>
          <w:rFonts w:ascii="Times New Roman" w:hAnsi="Times New Roman"/>
          <w:b/>
          <w:sz w:val="28"/>
        </w:rPr>
        <w:t>2.4. Деплой та контрольний приклад: розгортання проєкту, оформлення репозиторію (README.md), контрольний приклад із скріншотами (редактор в CMS, відвідувач на сайті, обробка помилок).</w:t>
      </w:r>
    </w:p>
    <w:p>
      <w:pPr>
        <w:spacing w:before="0" w:after="0" w:line="360" w:lineRule="auto"/>
        <w:ind w:firstLine="708"/>
        <w:jc w:val="both"/>
      </w:pPr>
      <w:r>
        <w:rPr>
          <w:rFonts w:ascii="Times New Roman" w:hAnsi="Times New Roman"/>
          <w:sz w:val="28"/>
        </w:rPr>
        <w:t>Промислове розгортання проєкту реалізовано у тандемі хмарних платформ Neon та Vercel. У Neon створено базу даних PostgreSQL 16 із параметрами захищеного підключення sslmode=require та пулером PgBouncer. У панелі Vercel із єдиного репозиторію створено два проєкти: grombricks-cms (корінь cms, Next.js, змінні DATABASE_URL, PAYLOAD_SECRET, NEXT_PUBLIC_SERVER_URL) та grombricks-front (корінь frontend, вихідна папка dist, змінна VITE_API_BASE). Це повністю нівелює проблему ефемерної файлової системи Vercel.</w:t>
      </w:r>
    </w:p>
    <w:p>
      <w:pPr>
        <w:spacing w:before="120" w:after="80"/>
        <w:ind w:firstLine="0"/>
        <w:jc w:val="center"/>
      </w:pPr>
      <w:r>
        <w:rPr>
          <w:rFonts w:ascii="Times New Roman" w:hAnsi="Times New Roman"/>
          <w:sz w:val="24"/>
        </w:rPr>
        <w:t>Таблиця 2.4 - Конфігураційні змінні оточення та параметри розгортання</w:t>
      </w:r>
    </w:p>
    <w:tbl>
      <w:tblPr>
        <w:tblStyle w:val="af6"/>
        <w:tblW w:type="auto" w:w="0"/>
        <w:jc w:val="center"/>
        <w:tblLayout w:type="fixed"/>
        <w:tblLook w:firstColumn="1" w:firstRow="1" w:lastColumn="0" w:lastRow="0" w:noHBand="0" w:noVBand="1" w:val="04A0"/>
      </w:tblPr>
      <w:tblGrid>
        <w:gridCol w:w="2551"/>
        <w:gridCol w:w="2551"/>
        <w:gridCol w:w="2551"/>
        <w:gridCol w:w="2551"/>
      </w:tblGrid>
      <w:tr>
        <w:tc>
          <w:tcPr>
            <w:tcW w:type="dxa" w:w="2304"/>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Застосунок у Vercel</w:t>
            </w:r>
          </w:p>
        </w:tc>
        <w:tc>
          <w:tcPr>
            <w:tcW w:type="dxa" w:w="2592"/>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Параметр / Змінна оточення</w:t>
            </w:r>
          </w:p>
        </w:tc>
        <w:tc>
          <w:tcPr>
            <w:tcW w:type="dxa" w:w="2880"/>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Значення / Конфігурація</w:t>
            </w:r>
          </w:p>
        </w:tc>
        <w:tc>
          <w:tcPr>
            <w:tcW w:type="dxa" w:w="2304"/>
            <w:tcMar>
              <w:top w:w="100" w:type="dxa"/>
              <w:bottom w:w="100" w:type="dxa"/>
              <w:left w:w="130" w:type="dxa"/>
              <w:right w:w="130" w:type="dxa"/>
            </w:tcMar>
          </w:tcPr>
          <w:p>
            <w:pPr>
              <w:spacing w:before="40" w:after="40" w:line="276" w:lineRule="auto"/>
              <w:ind w:firstLine="0"/>
              <w:jc w:val="center"/>
            </w:pPr>
            <w:r>
              <w:rPr>
                <w:rFonts w:ascii="Times New Roman" w:hAnsi="Times New Roman"/>
                <w:b/>
                <w:sz w:val="22"/>
              </w:rPr>
              <w:t>Призначення</w:t>
            </w:r>
          </w:p>
        </w:tc>
      </w:tr>
      <w:tr>
        <w:tc>
          <w:tcPr>
            <w:tcW w:type="dxa" w:w="2304"/>
            <w:tcMar>
              <w:top w:w="80" w:type="dxa"/>
              <w:bottom w:w="80" w:type="dxa"/>
              <w:left w:w="130" w:type="dxa"/>
              <w:right w:w="130" w:type="dxa"/>
            </w:tcMar>
          </w:tcPr>
          <w:p>
            <w:pPr>
              <w:spacing w:before="40" w:after="40" w:line="276" w:lineRule="auto"/>
              <w:ind w:firstLine="0"/>
              <w:jc w:val="left"/>
            </w:pPr>
            <w:r>
              <w:rPr>
                <w:rFonts w:ascii="Times New Roman" w:hAnsi="Times New Roman"/>
                <w:sz w:val="22"/>
              </w:rPr>
              <w:t>grombricks-cms (Backend)</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Root Directory</w:t>
            </w:r>
          </w:p>
        </w:tc>
        <w:tc>
          <w:tcPr>
            <w:tcW w:type="dxa" w:w="2880"/>
            <w:tcMar>
              <w:top w:w="80" w:type="dxa"/>
              <w:bottom w:w="80" w:type="dxa"/>
              <w:left w:w="130" w:type="dxa"/>
              <w:right w:w="130" w:type="dxa"/>
            </w:tcMar>
          </w:tcPr>
          <w:p>
            <w:pPr>
              <w:spacing w:before="40" w:after="40" w:line="276" w:lineRule="auto"/>
              <w:ind w:firstLine="0"/>
              <w:jc w:val="both"/>
            </w:pPr>
            <w:r>
              <w:rPr>
                <w:rFonts w:ascii="Times New Roman" w:hAnsi="Times New Roman"/>
                <w:sz w:val="22"/>
              </w:rPr>
              <w:t>cms</w:t>
            </w:r>
          </w:p>
        </w:tc>
        <w:tc>
          <w:tcPr>
            <w:tcW w:type="dxa" w:w="2304"/>
            <w:tcMar>
              <w:top w:w="80" w:type="dxa"/>
              <w:bottom w:w="80" w:type="dxa"/>
              <w:left w:w="130" w:type="dxa"/>
              <w:right w:w="130" w:type="dxa"/>
            </w:tcMar>
          </w:tcPr>
          <w:p>
            <w:pPr>
              <w:spacing w:before="40" w:after="40" w:line="276" w:lineRule="auto"/>
              <w:ind w:firstLine="0"/>
              <w:jc w:val="both"/>
            </w:pPr>
            <w:r>
              <w:rPr>
                <w:rFonts w:ascii="Times New Roman" w:hAnsi="Times New Roman"/>
                <w:sz w:val="22"/>
              </w:rPr>
              <w:t>Вказує Vercel на кореневу папку сервера Next.js.</w:t>
            </w:r>
          </w:p>
        </w:tc>
      </w:tr>
      <w:tr>
        <w:tc>
          <w:tcPr>
            <w:tcW w:type="dxa" w:w="2304"/>
            <w:tcMar>
              <w:top w:w="80" w:type="dxa"/>
              <w:bottom w:w="80" w:type="dxa"/>
              <w:left w:w="130" w:type="dxa"/>
              <w:right w:w="130" w:type="dxa"/>
            </w:tcMar>
          </w:tcPr>
          <w:p>
            <w:pPr>
              <w:spacing w:before="40" w:after="40" w:line="276" w:lineRule="auto"/>
              <w:ind w:firstLine="0"/>
              <w:jc w:val="left"/>
            </w:pPr>
            <w:r>
              <w:rPr>
                <w:rFonts w:ascii="Times New Roman" w:hAnsi="Times New Roman"/>
                <w:sz w:val="22"/>
              </w:rPr>
              <w:t>grombricks-cms (Backend)</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DATABASE_URL</w:t>
            </w:r>
          </w:p>
        </w:tc>
        <w:tc>
          <w:tcPr>
            <w:tcW w:type="dxa" w:w="2880"/>
            <w:tcMar>
              <w:top w:w="80" w:type="dxa"/>
              <w:bottom w:w="80" w:type="dxa"/>
              <w:left w:w="130" w:type="dxa"/>
              <w:right w:w="130" w:type="dxa"/>
            </w:tcMar>
          </w:tcPr>
          <w:p>
            <w:pPr>
              <w:spacing w:before="40" w:after="40" w:line="276" w:lineRule="auto"/>
              <w:ind w:firstLine="0"/>
              <w:jc w:val="both"/>
            </w:pPr>
            <w:r>
              <w:rPr>
                <w:rFonts w:ascii="Times New Roman" w:hAnsi="Times New Roman"/>
                <w:sz w:val="22"/>
              </w:rPr>
              <w:t>postgres://user:pass@ep-xyz.neon.tech/grombricks_db?sslmode=require</w:t>
            </w:r>
          </w:p>
        </w:tc>
        <w:tc>
          <w:tcPr>
            <w:tcW w:type="dxa" w:w="2304"/>
            <w:tcMar>
              <w:top w:w="80" w:type="dxa"/>
              <w:bottom w:w="80" w:type="dxa"/>
              <w:left w:w="130" w:type="dxa"/>
              <w:right w:w="130" w:type="dxa"/>
            </w:tcMar>
          </w:tcPr>
          <w:p>
            <w:pPr>
              <w:spacing w:before="40" w:after="40" w:line="276" w:lineRule="auto"/>
              <w:ind w:firstLine="0"/>
              <w:jc w:val="both"/>
            </w:pPr>
            <w:r>
              <w:rPr>
                <w:rFonts w:ascii="Times New Roman" w:hAnsi="Times New Roman"/>
                <w:sz w:val="22"/>
              </w:rPr>
              <w:t>Підключення до хмарної бази Neon PostgreSQL.</w:t>
            </w:r>
          </w:p>
        </w:tc>
      </w:tr>
      <w:tr>
        <w:tc>
          <w:tcPr>
            <w:tcW w:type="dxa" w:w="2304"/>
            <w:tcMar>
              <w:top w:w="80" w:type="dxa"/>
              <w:bottom w:w="80" w:type="dxa"/>
              <w:left w:w="130" w:type="dxa"/>
              <w:right w:w="130" w:type="dxa"/>
            </w:tcMar>
          </w:tcPr>
          <w:p>
            <w:pPr>
              <w:spacing w:before="40" w:after="40" w:line="276" w:lineRule="auto"/>
              <w:ind w:firstLine="0"/>
              <w:jc w:val="left"/>
            </w:pPr>
            <w:r>
              <w:rPr>
                <w:rFonts w:ascii="Times New Roman" w:hAnsi="Times New Roman"/>
                <w:sz w:val="22"/>
              </w:rPr>
              <w:t>grombricks-cms (Backend)</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PAYLOAD_SECRET</w:t>
            </w:r>
          </w:p>
        </w:tc>
        <w:tc>
          <w:tcPr>
            <w:tcW w:type="dxa" w:w="2880"/>
            <w:tcMar>
              <w:top w:w="80" w:type="dxa"/>
              <w:bottom w:w="80" w:type="dxa"/>
              <w:left w:w="130" w:type="dxa"/>
              <w:right w:w="130" w:type="dxa"/>
            </w:tcMar>
          </w:tcPr>
          <w:p>
            <w:pPr>
              <w:spacing w:before="40" w:after="40" w:line="276" w:lineRule="auto"/>
              <w:ind w:firstLine="0"/>
              <w:jc w:val="both"/>
            </w:pPr>
            <w:r>
              <w:rPr>
                <w:rFonts w:ascii="Times New Roman" w:hAnsi="Times New Roman"/>
                <w:sz w:val="22"/>
              </w:rPr>
              <w:t>32-символьний криптографічний хеш</w:t>
            </w:r>
          </w:p>
        </w:tc>
        <w:tc>
          <w:tcPr>
            <w:tcW w:type="dxa" w:w="2304"/>
            <w:tcMar>
              <w:top w:w="80" w:type="dxa"/>
              <w:bottom w:w="80" w:type="dxa"/>
              <w:left w:w="130" w:type="dxa"/>
              <w:right w:w="130" w:type="dxa"/>
            </w:tcMar>
          </w:tcPr>
          <w:p>
            <w:pPr>
              <w:spacing w:before="40" w:after="40" w:line="276" w:lineRule="auto"/>
              <w:ind w:firstLine="0"/>
              <w:jc w:val="both"/>
            </w:pPr>
            <w:r>
              <w:rPr>
                <w:rFonts w:ascii="Times New Roman" w:hAnsi="Times New Roman"/>
                <w:sz w:val="22"/>
              </w:rPr>
              <w:t>Захист JWT-сесій користувачів CMS.</w:t>
            </w:r>
          </w:p>
        </w:tc>
      </w:tr>
      <w:tr>
        <w:tc>
          <w:tcPr>
            <w:tcW w:type="dxa" w:w="2304"/>
            <w:tcMar>
              <w:top w:w="80" w:type="dxa"/>
              <w:bottom w:w="80" w:type="dxa"/>
              <w:left w:w="130" w:type="dxa"/>
              <w:right w:w="130" w:type="dxa"/>
            </w:tcMar>
          </w:tcPr>
          <w:p>
            <w:pPr>
              <w:spacing w:before="40" w:after="40" w:line="276" w:lineRule="auto"/>
              <w:ind w:firstLine="0"/>
              <w:jc w:val="left"/>
            </w:pPr>
            <w:r>
              <w:rPr>
                <w:rFonts w:ascii="Times New Roman" w:hAnsi="Times New Roman"/>
                <w:sz w:val="22"/>
              </w:rPr>
              <w:t>grombricks-cms (Backend)</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NEXT_PUBLIC_SERVER_URL</w:t>
            </w:r>
          </w:p>
        </w:tc>
        <w:tc>
          <w:tcPr>
            <w:tcW w:type="dxa" w:w="2880"/>
            <w:tcMar>
              <w:top w:w="80" w:type="dxa"/>
              <w:bottom w:w="80" w:type="dxa"/>
              <w:left w:w="130" w:type="dxa"/>
              <w:right w:w="130" w:type="dxa"/>
            </w:tcMar>
          </w:tcPr>
          <w:p>
            <w:pPr>
              <w:spacing w:before="40" w:after="40" w:line="276" w:lineRule="auto"/>
              <w:ind w:firstLine="0"/>
              <w:jc w:val="both"/>
            </w:pPr>
            <w:r>
              <w:rPr>
                <w:rFonts w:ascii="Times New Roman" w:hAnsi="Times New Roman"/>
                <w:sz w:val="22"/>
              </w:rPr>
              <w:t>https://grombricks-cms.vercel.app</w:t>
            </w:r>
          </w:p>
        </w:tc>
        <w:tc>
          <w:tcPr>
            <w:tcW w:type="dxa" w:w="2304"/>
            <w:tcMar>
              <w:top w:w="80" w:type="dxa"/>
              <w:bottom w:w="80" w:type="dxa"/>
              <w:left w:w="130" w:type="dxa"/>
              <w:right w:w="130" w:type="dxa"/>
            </w:tcMar>
          </w:tcPr>
          <w:p>
            <w:pPr>
              <w:spacing w:before="40" w:after="40" w:line="276" w:lineRule="auto"/>
              <w:ind w:firstLine="0"/>
              <w:jc w:val="both"/>
            </w:pPr>
            <w:r>
              <w:rPr>
                <w:rFonts w:ascii="Times New Roman" w:hAnsi="Times New Roman"/>
                <w:sz w:val="22"/>
              </w:rPr>
              <w:t>Публічний домен сервера CMS та API.</w:t>
            </w:r>
          </w:p>
        </w:tc>
      </w:tr>
      <w:tr>
        <w:tc>
          <w:tcPr>
            <w:tcW w:type="dxa" w:w="2304"/>
            <w:tcMar>
              <w:top w:w="80" w:type="dxa"/>
              <w:bottom w:w="80" w:type="dxa"/>
              <w:left w:w="130" w:type="dxa"/>
              <w:right w:w="130" w:type="dxa"/>
            </w:tcMar>
          </w:tcPr>
          <w:p>
            <w:pPr>
              <w:spacing w:before="40" w:after="40" w:line="276" w:lineRule="auto"/>
              <w:ind w:firstLine="0"/>
              <w:jc w:val="left"/>
            </w:pPr>
            <w:r>
              <w:rPr>
                <w:rFonts w:ascii="Times New Roman" w:hAnsi="Times New Roman"/>
                <w:sz w:val="22"/>
              </w:rPr>
              <w:t>grombricks-front (Frontend)</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Root Directory / Output</w:t>
            </w:r>
          </w:p>
        </w:tc>
        <w:tc>
          <w:tcPr>
            <w:tcW w:type="dxa" w:w="2880"/>
            <w:tcMar>
              <w:top w:w="80" w:type="dxa"/>
              <w:bottom w:w="80" w:type="dxa"/>
              <w:left w:w="130" w:type="dxa"/>
              <w:right w:w="130" w:type="dxa"/>
            </w:tcMar>
          </w:tcPr>
          <w:p>
            <w:pPr>
              <w:spacing w:before="40" w:after="40" w:line="276" w:lineRule="auto"/>
              <w:ind w:firstLine="0"/>
              <w:jc w:val="both"/>
            </w:pPr>
            <w:r>
              <w:rPr>
                <w:rFonts w:ascii="Times New Roman" w:hAnsi="Times New Roman"/>
                <w:sz w:val="22"/>
              </w:rPr>
              <w:t>frontend / dist</w:t>
            </w:r>
          </w:p>
        </w:tc>
        <w:tc>
          <w:tcPr>
            <w:tcW w:type="dxa" w:w="2304"/>
            <w:tcMar>
              <w:top w:w="80" w:type="dxa"/>
              <w:bottom w:w="80" w:type="dxa"/>
              <w:left w:w="130" w:type="dxa"/>
              <w:right w:w="130" w:type="dxa"/>
            </w:tcMar>
          </w:tcPr>
          <w:p>
            <w:pPr>
              <w:spacing w:before="40" w:after="40" w:line="276" w:lineRule="auto"/>
              <w:ind w:firstLine="0"/>
              <w:jc w:val="both"/>
            </w:pPr>
            <w:r>
              <w:rPr>
                <w:rFonts w:ascii="Times New Roman" w:hAnsi="Times New Roman"/>
                <w:sz w:val="22"/>
              </w:rPr>
              <w:t>Шлях до вітрини Vite та каталогу продуктової збірки.</w:t>
            </w:r>
          </w:p>
        </w:tc>
      </w:tr>
      <w:tr>
        <w:tc>
          <w:tcPr>
            <w:tcW w:type="dxa" w:w="2304"/>
            <w:tcMar>
              <w:top w:w="80" w:type="dxa"/>
              <w:bottom w:w="80" w:type="dxa"/>
              <w:left w:w="130" w:type="dxa"/>
              <w:right w:w="130" w:type="dxa"/>
            </w:tcMar>
          </w:tcPr>
          <w:p>
            <w:pPr>
              <w:spacing w:before="40" w:after="40" w:line="276" w:lineRule="auto"/>
              <w:ind w:firstLine="0"/>
              <w:jc w:val="left"/>
            </w:pPr>
            <w:r>
              <w:rPr>
                <w:rFonts w:ascii="Times New Roman" w:hAnsi="Times New Roman"/>
                <w:sz w:val="22"/>
              </w:rPr>
              <w:t>grombricks-front (Frontend)</w:t>
            </w:r>
          </w:p>
        </w:tc>
        <w:tc>
          <w:tcPr>
            <w:tcW w:type="dxa" w:w="2592"/>
            <w:tcMar>
              <w:top w:w="80" w:type="dxa"/>
              <w:bottom w:w="80" w:type="dxa"/>
              <w:left w:w="130" w:type="dxa"/>
              <w:right w:w="130" w:type="dxa"/>
            </w:tcMar>
          </w:tcPr>
          <w:p>
            <w:pPr>
              <w:spacing w:before="40" w:after="40" w:line="276" w:lineRule="auto"/>
              <w:ind w:firstLine="0"/>
              <w:jc w:val="both"/>
            </w:pPr>
            <w:r>
              <w:rPr>
                <w:rFonts w:ascii="Times New Roman" w:hAnsi="Times New Roman"/>
                <w:sz w:val="22"/>
              </w:rPr>
              <w:t>VITE_API_BASE</w:t>
            </w:r>
          </w:p>
        </w:tc>
        <w:tc>
          <w:tcPr>
            <w:tcW w:type="dxa" w:w="2880"/>
            <w:tcMar>
              <w:top w:w="80" w:type="dxa"/>
              <w:bottom w:w="80" w:type="dxa"/>
              <w:left w:w="130" w:type="dxa"/>
              <w:right w:w="130" w:type="dxa"/>
            </w:tcMar>
          </w:tcPr>
          <w:p>
            <w:pPr>
              <w:spacing w:before="40" w:after="40" w:line="276" w:lineRule="auto"/>
              <w:ind w:firstLine="0"/>
              <w:jc w:val="both"/>
            </w:pPr>
            <w:r>
              <w:rPr>
                <w:rFonts w:ascii="Times New Roman" w:hAnsi="Times New Roman"/>
                <w:sz w:val="22"/>
              </w:rPr>
              <w:t>https://grombricks-cms.vercel.app</w:t>
            </w:r>
          </w:p>
        </w:tc>
        <w:tc>
          <w:tcPr>
            <w:tcW w:type="dxa" w:w="2304"/>
            <w:tcMar>
              <w:top w:w="80" w:type="dxa"/>
              <w:bottom w:w="80" w:type="dxa"/>
              <w:left w:w="130" w:type="dxa"/>
              <w:right w:w="130" w:type="dxa"/>
            </w:tcMar>
          </w:tcPr>
          <w:p>
            <w:pPr>
              <w:spacing w:before="40" w:after="40" w:line="276" w:lineRule="auto"/>
              <w:ind w:firstLine="0"/>
              <w:jc w:val="both"/>
            </w:pPr>
            <w:r>
              <w:rPr>
                <w:rFonts w:ascii="Times New Roman" w:hAnsi="Times New Roman"/>
                <w:sz w:val="22"/>
              </w:rPr>
              <w:t>Базовий URL для cross-origin fetch-запитів до API.</w:t>
            </w:r>
          </w:p>
        </w:tc>
      </w:tr>
    </w:tbl>
    <w:p>
      <w:pPr>
        <w:spacing w:after="60"/>
      </w:pPr>
    </w:p>
    <w:p>
      <w:pPr>
        <w:spacing w:before="0" w:after="0" w:line="360" w:lineRule="auto"/>
        <w:ind w:firstLine="708"/>
        <w:jc w:val="both"/>
      </w:pPr>
      <w:r>
        <w:rPr>
          <w:rFonts w:ascii="Times New Roman" w:hAnsi="Times New Roman"/>
          <w:sz w:val="28"/>
        </w:rPr>
        <w:t>Документація README.md у корені репозиторію містить опис структури монорепозиторію, системні вимоги (Node.js 20.18+, Neon), інструкцію із встановлення залежностей (npm install), перелік npm-скриптів, зведення API-ендпоінтів та кроки розгортання у хмарі Vercel.</w:t>
      </w:r>
    </w:p>
    <w:p>
      <w:pPr>
        <w:spacing w:before="0" w:after="0" w:line="360" w:lineRule="auto"/>
        <w:ind w:firstLine="708"/>
        <w:jc w:val="both"/>
      </w:pPr>
      <w:r>
        <w:rPr>
          <w:rFonts w:ascii="Times New Roman" w:hAnsi="Times New Roman"/>
          <w:sz w:val="28"/>
        </w:rPr>
        <w:t>Працездатність системи підтверджено тестуванням трьох сценаріїв контрольного прикладу:</w:t>
      </w:r>
    </w:p>
    <w:p>
      <w:pPr>
        <w:spacing w:before="120" w:after="60" w:line="360" w:lineRule="auto"/>
        <w:ind w:firstLine="708"/>
        <w:jc w:val="both"/>
      </w:pPr>
      <w:r>
        <w:rPr>
          <w:rFonts w:ascii="Times New Roman" w:hAnsi="Times New Roman"/>
          <w:b/>
          <w:sz w:val="28"/>
        </w:rPr>
        <w:t>Сценарій 1. Робота адміністратора та редактора контенту в системі Payload CMS</w:t>
      </w:r>
    </w:p>
    <w:p>
      <w:pPr>
        <w:spacing w:before="0" w:after="0" w:line="360" w:lineRule="auto"/>
        <w:ind w:firstLine="708"/>
        <w:jc w:val="both"/>
      </w:pPr>
      <w:r>
        <w:rPr>
          <w:rFonts w:ascii="Times New Roman" w:hAnsi="Times New Roman"/>
          <w:sz w:val="28"/>
        </w:rPr>
        <w:t>1. Адміністратор авторизується в адмін-панелі за адресою /admin. Відображається перелік колекцій: Products, Categories, Orders, Pages, Media, Users.</w:t>
      </w:r>
    </w:p>
    <w:p>
      <w:pPr>
        <w:spacing w:before="100" w:after="100"/>
        <w:ind w:firstLine="0"/>
        <w:jc w:val="center"/>
      </w:pPr>
      <w:r>
        <w:rPr>
          <w:rFonts w:ascii="Times New Roman" w:hAnsi="Times New Roman"/>
          <w:b/>
          <w:i/>
          <w:sz w:val="24"/>
        </w:rPr>
        <w:t>[ВСТАВИТИ РИСУНОК 2.2: Панель керування Payload CMS: список товарів колекції Products]</w:t>
      </w:r>
    </w:p>
    <w:p>
      <w:pPr>
        <w:spacing w:before="0" w:after="0" w:line="360" w:lineRule="auto"/>
        <w:ind w:firstLine="708"/>
        <w:jc w:val="both"/>
      </w:pPr>
      <w:r>
        <w:rPr>
          <w:rFonts w:ascii="Times New Roman" w:hAnsi="Times New Roman"/>
          <w:sz w:val="28"/>
        </w:rPr>
        <w:t>2. У колекції Products відкривається картка товару «Дарт Вейдер», встановлюється прапорець isRare=true та оновлюється залишок stock з 5 до 10 одиниць. Зміни миттєво фіксуються в Neon PostgreSQL.</w:t>
      </w:r>
    </w:p>
    <w:p>
      <w:pPr>
        <w:spacing w:before="0" w:after="0" w:line="360" w:lineRule="auto"/>
        <w:ind w:firstLine="708"/>
        <w:jc w:val="both"/>
      </w:pPr>
      <w:r>
        <w:rPr>
          <w:rFonts w:ascii="Times New Roman" w:hAnsi="Times New Roman"/>
          <w:sz w:val="28"/>
        </w:rPr>
        <w:t>3. У колекції Pages для сторінки «home» змінюється заголовок блоку Hero на «Ексклюзивні мініфігурки LEGO 2026», переставляються блоки у Page Builder та зберігаються оновлення.</w:t>
      </w:r>
    </w:p>
    <w:p>
      <w:pPr>
        <w:spacing w:before="100" w:after="100"/>
        <w:ind w:firstLine="0"/>
        <w:jc w:val="center"/>
      </w:pPr>
      <w:r>
        <w:rPr>
          <w:rFonts w:ascii="Times New Roman" w:hAnsi="Times New Roman"/>
          <w:b/>
          <w:i/>
          <w:sz w:val="24"/>
        </w:rPr>
        <w:t>[ВСТАВИТИ РИСУНОК 2.3: Візуальний конструктор блоків сторінки (Page Builder) у CMS]</w:t>
      </w:r>
    </w:p>
    <w:p>
      <w:pPr>
        <w:spacing w:before="0" w:after="0" w:line="360" w:lineRule="auto"/>
        <w:ind w:firstLine="708"/>
        <w:jc w:val="both"/>
      </w:pPr>
      <w:r>
        <w:rPr>
          <w:rFonts w:ascii="Times New Roman" w:hAnsi="Times New Roman"/>
          <w:sz w:val="28"/>
        </w:rPr>
        <w:t>4. У Globals коригуються контакти шапки HeaderSettings, а в колекції Orders нове замовлення клієнта переводиться зі статусу pending у processing.</w:t>
      </w:r>
    </w:p>
    <w:p>
      <w:pPr>
        <w:spacing w:before="100" w:after="100"/>
        <w:ind w:firstLine="0"/>
        <w:jc w:val="center"/>
      </w:pPr>
      <w:r>
        <w:rPr>
          <w:rFonts w:ascii="Times New Roman" w:hAnsi="Times New Roman"/>
          <w:b/>
          <w:i/>
          <w:sz w:val="24"/>
        </w:rPr>
        <w:t>[ВСТАВИТИ РИСУНОК 2.4: Детальний перегляд замовлення та зміна статусу в колекції Orders]</w:t>
      </w:r>
    </w:p>
    <w:p>
      <w:pPr>
        <w:spacing w:before="120" w:after="60" w:line="360" w:lineRule="auto"/>
        <w:ind w:firstLine="708"/>
        <w:jc w:val="both"/>
      </w:pPr>
      <w:r>
        <w:rPr>
          <w:rFonts w:ascii="Times New Roman" w:hAnsi="Times New Roman"/>
          <w:b/>
          <w:sz w:val="28"/>
        </w:rPr>
        <w:t>Сценарій 2. Сценарій взаємодії покупця з вітриною інтернет-магазину</w:t>
      </w:r>
    </w:p>
    <w:p>
      <w:pPr>
        <w:spacing w:before="0" w:after="0" w:line="360" w:lineRule="auto"/>
        <w:ind w:firstLine="708"/>
        <w:jc w:val="both"/>
      </w:pPr>
      <w:r>
        <w:rPr>
          <w:rFonts w:ascii="Times New Roman" w:hAnsi="Times New Roman"/>
          <w:sz w:val="28"/>
        </w:rPr>
        <w:t>1. Відвідувач відкриває index.html. Асинхронні запити завантажують налаштування та блоки. Шаблонізатор відображає Hero-екран, блок переваг та ініціалізує 3D-сцену Three.js із можливістю обертання фігурки ніндзя.</w:t>
      </w:r>
    </w:p>
    <w:p>
      <w:pPr>
        <w:spacing w:before="100" w:after="100"/>
        <w:ind w:firstLine="0"/>
        <w:jc w:val="center"/>
      </w:pPr>
      <w:r>
        <w:rPr>
          <w:rFonts w:ascii="Times New Roman" w:hAnsi="Times New Roman"/>
          <w:b/>
          <w:i/>
          <w:sz w:val="24"/>
        </w:rPr>
        <w:t>[ВСТАВИТИ РИСУНОК 2.5: Головна сторінка магазину GromBricks з інтерактивною 3D-вітриною]</w:t>
      </w:r>
    </w:p>
    <w:p>
      <w:pPr>
        <w:spacing w:before="0" w:after="0" w:line="360" w:lineRule="auto"/>
        <w:ind w:firstLine="708"/>
        <w:jc w:val="both"/>
      </w:pPr>
      <w:r>
        <w:rPr>
          <w:rFonts w:ascii="Times New Roman" w:hAnsi="Times New Roman"/>
          <w:sz w:val="28"/>
        </w:rPr>
        <w:t>2. На сторінці catalog.html користувач шукає «Rex» і позначає чекбокс «Рідкісні ексклюзиви». Застосунок через /api/products/search?q=Rex&amp;onlyRare=true знаходить фігурку Клон-капітана Рекса (1450 грн).</w:t>
      </w:r>
    </w:p>
    <w:p>
      <w:pPr>
        <w:spacing w:before="100" w:after="100"/>
        <w:ind w:firstLine="0"/>
        <w:jc w:val="center"/>
      </w:pPr>
      <w:r>
        <w:rPr>
          <w:rFonts w:ascii="Times New Roman" w:hAnsi="Times New Roman"/>
          <w:b/>
          <w:i/>
          <w:sz w:val="24"/>
        </w:rPr>
        <w:t>[ВСТАВИТИ РИСУНОК 2.6: Каталог товарів із живим пошуком та фільтрацією за параметрами]</w:t>
      </w:r>
    </w:p>
    <w:p>
      <w:pPr>
        <w:spacing w:before="0" w:after="0" w:line="360" w:lineRule="auto"/>
        <w:ind w:firstLine="708"/>
        <w:jc w:val="both"/>
      </w:pPr>
      <w:r>
        <w:rPr>
          <w:rFonts w:ascii="Times New Roman" w:hAnsi="Times New Roman"/>
          <w:sz w:val="28"/>
        </w:rPr>
        <w:t>3. Після натискання «В кошик» товар додається в localStorage, а лічильник у шапці змінюється з 0 на 1. На сторінці cart.html кількість збільшується до 2 шт., а сума автоматично перераховується до 2900 грн.</w:t>
      </w:r>
    </w:p>
    <w:p>
      <w:pPr>
        <w:spacing w:before="100" w:after="100"/>
        <w:ind w:firstLine="0"/>
        <w:jc w:val="center"/>
      </w:pPr>
      <w:r>
        <w:rPr>
          <w:rFonts w:ascii="Times New Roman" w:hAnsi="Times New Roman"/>
          <w:b/>
          <w:i/>
          <w:sz w:val="24"/>
        </w:rPr>
        <w:t>[ВСТАВИТИ РИСУНОК 2.7: Сторінка кошика покупця з розрахунком вартості]</w:t>
      </w:r>
    </w:p>
    <w:p>
      <w:pPr>
        <w:spacing w:before="0" w:after="0" w:line="360" w:lineRule="auto"/>
        <w:ind w:firstLine="708"/>
        <w:jc w:val="both"/>
      </w:pPr>
      <w:r>
        <w:rPr>
          <w:rFonts w:ascii="Times New Roman" w:hAnsi="Times New Roman"/>
          <w:sz w:val="28"/>
        </w:rPr>
        <w:t>4. На сторінці checkout.html клієнт заповнює реквізити («Олександр Мельник», місто Львів, Нова Пошта №15). Після відправки сервер через /api/orders/checkout списує 2 одиниці зі складу в БД та повертає номер замовлення GB-2026-4819. Кошик очищується.</w:t>
      </w:r>
    </w:p>
    <w:p>
      <w:pPr>
        <w:spacing w:before="100" w:after="100"/>
        <w:ind w:firstLine="0"/>
        <w:jc w:val="center"/>
      </w:pPr>
      <w:r>
        <w:rPr>
          <w:rFonts w:ascii="Times New Roman" w:hAnsi="Times New Roman"/>
          <w:b/>
          <w:i/>
          <w:sz w:val="24"/>
        </w:rPr>
        <w:t>[ВСТАВИТИ РИСУНОК 2.8: Підтвердження успішно створеного замовлення]</w:t>
      </w:r>
    </w:p>
    <w:p>
      <w:pPr>
        <w:spacing w:before="120" w:after="60" w:line="360" w:lineRule="auto"/>
        <w:ind w:firstLine="708"/>
        <w:jc w:val="both"/>
      </w:pPr>
      <w:r>
        <w:rPr>
          <w:rFonts w:ascii="Times New Roman" w:hAnsi="Times New Roman"/>
          <w:b/>
          <w:sz w:val="28"/>
        </w:rPr>
        <w:t>Сценарій 3. Обробка граничних станів та помилок (Error Handling)</w:t>
      </w:r>
    </w:p>
    <w:p>
      <w:pPr>
        <w:spacing w:before="0" w:after="0" w:line="360" w:lineRule="auto"/>
        <w:ind w:firstLine="708"/>
        <w:jc w:val="both"/>
      </w:pPr>
      <w:r>
        <w:rPr>
          <w:rFonts w:ascii="Times New Roman" w:hAnsi="Times New Roman"/>
          <w:sz w:val="28"/>
        </w:rPr>
        <w:t>1. Під час запитів до API відображається плавний анімаційний спінер .lego-spinner, що запобігає повторним клікам.</w:t>
      </w:r>
    </w:p>
    <w:p>
      <w:pPr>
        <w:spacing w:before="0" w:after="0" w:line="360" w:lineRule="auto"/>
        <w:ind w:firstLine="708"/>
        <w:jc w:val="both"/>
      </w:pPr>
      <w:r>
        <w:rPr>
          <w:rFonts w:ascii="Times New Roman" w:hAnsi="Times New Roman"/>
          <w:sz w:val="28"/>
        </w:rPr>
        <w:t>2. Запит за неіснуючим артикулом коректно виводить блок .empty-container із повідомленням «Нічого не знайдено».</w:t>
      </w:r>
    </w:p>
    <w:p>
      <w:pPr>
        <w:spacing w:before="100" w:after="100"/>
        <w:ind w:firstLine="0"/>
        <w:jc w:val="center"/>
      </w:pPr>
      <w:r>
        <w:rPr>
          <w:rFonts w:ascii="Times New Roman" w:hAnsi="Times New Roman"/>
          <w:b/>
          <w:i/>
          <w:sz w:val="24"/>
        </w:rPr>
        <w:t>[ВСТАВИТИ РИСУНОК 2.9: Стан інтерфейсу при відсутності результатів пошуку в каталозі]</w:t>
      </w:r>
    </w:p>
    <w:p>
      <w:pPr>
        <w:spacing w:before="0" w:after="0" w:line="360" w:lineRule="auto"/>
        <w:ind w:firstLine="708"/>
        <w:jc w:val="both"/>
      </w:pPr>
      <w:r>
        <w:rPr>
          <w:rFonts w:ascii="Times New Roman" w:hAnsi="Times New Roman"/>
          <w:sz w:val="28"/>
        </w:rPr>
        <w:t>3. При спробі замовити кількість товару, яка перевищує наявний залишок stock у базі даних (наприклад, 100 одиниць шолома при залишку 10), ендпоінт checkout відхиляє операцію (400 Bad Request), а вітрина виводить червоний банер .checkout-error-banner.</w:t>
      </w:r>
    </w:p>
    <w:p>
      <w:pPr>
        <w:spacing w:before="100" w:after="100"/>
        <w:ind w:firstLine="0"/>
        <w:jc w:val="center"/>
      </w:pPr>
      <w:r>
        <w:rPr>
          <w:rFonts w:ascii="Times New Roman" w:hAnsi="Times New Roman"/>
          <w:b/>
          <w:i/>
          <w:sz w:val="24"/>
        </w:rPr>
        <w:t>[ВСТАВИТИ РИСУНОК 2.10: Повідомлення про помилку валідації залишків на складі при оформленні]</w:t>
      </w:r>
    </w:p>
    <w:p>
      <w:pPr>
        <w:spacing w:before="0" w:after="0" w:line="360" w:lineRule="auto"/>
        <w:ind w:firstLine="708"/>
        <w:jc w:val="both"/>
      </w:pPr>
      <w:r>
        <w:rPr>
          <w:rFonts w:ascii="Times New Roman" w:hAnsi="Times New Roman"/>
          <w:sz w:val="28"/>
        </w:rPr>
        <w:t>4. У разі недоступності сервера бекенду модуль api.ts автоматично перемикається на вбудовані fallback-структури, забезпечуючи стабільну роботу вітрини.</w:t>
      </w:r>
    </w:p>
    <w:p>
      <w:pPr>
        <w:spacing w:before="120" w:after="60" w:line="360" w:lineRule="auto"/>
        <w:ind w:firstLine="708"/>
        <w:jc w:val="both"/>
      </w:pPr>
      <w:r>
        <w:rPr>
          <w:rFonts w:ascii="Times New Roman" w:hAnsi="Times New Roman"/>
          <w:b/>
          <w:sz w:val="28"/>
        </w:rPr>
        <w:t>Висновок до розділу 2</w:t>
      </w:r>
    </w:p>
    <w:p>
      <w:pPr>
        <w:spacing w:before="0" w:after="0" w:line="360" w:lineRule="auto"/>
        <w:ind w:firstLine="708"/>
        <w:jc w:val="both"/>
      </w:pPr>
      <w:r>
        <w:rPr>
          <w:rFonts w:ascii="Times New Roman" w:hAnsi="Times New Roman"/>
          <w:sz w:val="28"/>
        </w:rPr>
        <w:t>У другому розділі звіту спроєктовано та реалізовано Fullstack-застосунок GromBricks за архітектурою монорепозиторію з використанням Payload CMS 3.x, хмарної СУБД Neon PostgreSQL, платформи Vite та строгої типізації TypeScript. Розроблено 6 кастомних API-ендпоінтів для оптимізації передачі даних і транзакційного контролю складських залишків. Проблему ефемерної файлової системи безсерверного середовища Vercel вирішено через зовнішню реляційну базу даних Neon. Клієнтська вітрина побудована за стандартом MPA на чистому TypeScript без сторонніх UI-фреймворків, із реалізацією адаптивної верстки, шаблонізатора блоків, інтерактивної 3D-вітрини Three.js та надійної обробки життєвих циклів UI. Контрольний приклад підтвердив повну працездатність усіх компонентів системи.</w:t>
      </w:r>
    </w:p>
    <w:sectPr w:rsidR="00101731" w:rsidRPr="00101731" w:rsidSect="0083285E">
      <w:headerReference w:type="default" r:id="rId13"/>
      <w:pgSz w:w="11906" w:h="16838" w:code="9"/>
      <w:pgMar w:top="1134" w:right="567" w:bottom="170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6100D" w14:textId="77777777" w:rsidR="00EB7966" w:rsidRDefault="00EB7966" w:rsidP="00962E3E">
      <w:r>
        <w:separator/>
      </w:r>
    </w:p>
    <w:p w14:paraId="5A329A76" w14:textId="77777777" w:rsidR="00EB7966" w:rsidRDefault="00EB7966"/>
  </w:endnote>
  <w:endnote w:type="continuationSeparator" w:id="0">
    <w:p w14:paraId="14E43500" w14:textId="77777777" w:rsidR="00EB7966" w:rsidRDefault="00EB7966" w:rsidP="00962E3E">
      <w:r>
        <w:continuationSeparator/>
      </w:r>
    </w:p>
    <w:p w14:paraId="11D204BD" w14:textId="77777777" w:rsidR="00EB7966" w:rsidRDefault="00EB79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D3739" w14:textId="77777777" w:rsidR="00EB7966" w:rsidRDefault="00EB7966" w:rsidP="00962E3E">
      <w:r>
        <w:separator/>
      </w:r>
    </w:p>
    <w:p w14:paraId="420C422D" w14:textId="77777777" w:rsidR="00EB7966" w:rsidRDefault="00EB7966"/>
  </w:footnote>
  <w:footnote w:type="continuationSeparator" w:id="0">
    <w:p w14:paraId="7DB7C8A7" w14:textId="77777777" w:rsidR="00EB7966" w:rsidRDefault="00EB7966" w:rsidP="00962E3E">
      <w:r>
        <w:continuationSeparator/>
      </w:r>
    </w:p>
    <w:p w14:paraId="0E99A9EE" w14:textId="77777777" w:rsidR="00EB7966" w:rsidRDefault="00EB79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630457"/>
      <w:docPartObj>
        <w:docPartGallery w:val="Page Numbers (Top of Page)"/>
        <w:docPartUnique/>
      </w:docPartObj>
    </w:sdtPr>
    <w:sdtContent>
      <w:p w14:paraId="7534A5A0" w14:textId="77777777" w:rsidR="005A6BC9" w:rsidRDefault="00136631" w:rsidP="00136631">
        <w:pPr>
          <w:pStyle w:val="a6"/>
          <w:jc w:val="right"/>
        </w:pPr>
        <w:r>
          <w:fldChar w:fldCharType="begin"/>
        </w:r>
        <w:r>
          <w:instrText>PAGE   \* MERGEFORMAT</w:instrText>
        </w:r>
        <w:r>
          <w:fldChar w:fldCharType="separate"/>
        </w:r>
        <w:r>
          <w:t>2</w:t>
        </w:r>
        <w:r>
          <w:fldChar w:fldCharType="end"/>
        </w:r>
      </w:p>
    </w:sdtContent>
  </w:sdt>
  <w:p w14:paraId="1DA97FC0" w14:textId="77777777" w:rsidR="003D1665" w:rsidRDefault="003D16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9E4"/>
    <w:multiLevelType w:val="hybridMultilevel"/>
    <w:tmpl w:val="7FFEA69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 w15:restartNumberingAfterBreak="0">
    <w:nsid w:val="03A90A89"/>
    <w:multiLevelType w:val="hybridMultilevel"/>
    <w:tmpl w:val="CB1A3DC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 w15:restartNumberingAfterBreak="0">
    <w:nsid w:val="0B1A0E26"/>
    <w:multiLevelType w:val="hybridMultilevel"/>
    <w:tmpl w:val="F5820C0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 w15:restartNumberingAfterBreak="0">
    <w:nsid w:val="0DCA3704"/>
    <w:multiLevelType w:val="hybridMultilevel"/>
    <w:tmpl w:val="A5B24B7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 w15:restartNumberingAfterBreak="0">
    <w:nsid w:val="14832B7F"/>
    <w:multiLevelType w:val="hybridMultilevel"/>
    <w:tmpl w:val="E5EC438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5" w15:restartNumberingAfterBreak="0">
    <w:nsid w:val="14DB3A6D"/>
    <w:multiLevelType w:val="hybridMultilevel"/>
    <w:tmpl w:val="BE1A96FE"/>
    <w:lvl w:ilvl="0" w:tplc="04220003">
      <w:start w:val="1"/>
      <w:numFmt w:val="bullet"/>
      <w:lvlText w:val="o"/>
      <w:lvlJc w:val="left"/>
      <w:pPr>
        <w:ind w:left="1287" w:hanging="360"/>
      </w:pPr>
      <w:rPr>
        <w:rFonts w:ascii="Courier New" w:hAnsi="Courier New" w:cs="Courier New"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6" w15:restartNumberingAfterBreak="0">
    <w:nsid w:val="166D0635"/>
    <w:multiLevelType w:val="hybridMultilevel"/>
    <w:tmpl w:val="81AC1A1E"/>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7" w15:restartNumberingAfterBreak="0">
    <w:nsid w:val="17E90370"/>
    <w:multiLevelType w:val="multilevel"/>
    <w:tmpl w:val="2360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B03B5"/>
    <w:multiLevelType w:val="hybridMultilevel"/>
    <w:tmpl w:val="D2CA4BD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9" w15:restartNumberingAfterBreak="0">
    <w:nsid w:val="1C094ADE"/>
    <w:multiLevelType w:val="hybridMultilevel"/>
    <w:tmpl w:val="B85C24A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0" w15:restartNumberingAfterBreak="0">
    <w:nsid w:val="20010176"/>
    <w:multiLevelType w:val="hybridMultilevel"/>
    <w:tmpl w:val="8CBEBB9E"/>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1" w15:restartNumberingAfterBreak="0">
    <w:nsid w:val="223E53AC"/>
    <w:multiLevelType w:val="hybridMultilevel"/>
    <w:tmpl w:val="5C3A7D76"/>
    <w:lvl w:ilvl="0" w:tplc="04220003">
      <w:start w:val="1"/>
      <w:numFmt w:val="bullet"/>
      <w:lvlText w:val="o"/>
      <w:lvlJc w:val="left"/>
      <w:pPr>
        <w:ind w:left="1287" w:hanging="360"/>
      </w:pPr>
      <w:rPr>
        <w:rFonts w:ascii="Courier New" w:hAnsi="Courier New" w:cs="Courier New"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2" w15:restartNumberingAfterBreak="0">
    <w:nsid w:val="22A972AC"/>
    <w:multiLevelType w:val="hybridMultilevel"/>
    <w:tmpl w:val="EE8274E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3" w15:restartNumberingAfterBreak="0">
    <w:nsid w:val="22AE2C1F"/>
    <w:multiLevelType w:val="hybridMultilevel"/>
    <w:tmpl w:val="B992B6C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4" w15:restartNumberingAfterBreak="0">
    <w:nsid w:val="25A30821"/>
    <w:multiLevelType w:val="hybridMultilevel"/>
    <w:tmpl w:val="300825E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5" w15:restartNumberingAfterBreak="0">
    <w:nsid w:val="27F3598E"/>
    <w:multiLevelType w:val="hybridMultilevel"/>
    <w:tmpl w:val="E9FCE75A"/>
    <w:lvl w:ilvl="0" w:tplc="04220003">
      <w:start w:val="1"/>
      <w:numFmt w:val="bullet"/>
      <w:lvlText w:val="o"/>
      <w:lvlJc w:val="left"/>
      <w:pPr>
        <w:ind w:left="2136" w:hanging="360"/>
      </w:pPr>
      <w:rPr>
        <w:rFonts w:ascii="Courier New" w:hAnsi="Courier New" w:cs="Courier New"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16" w15:restartNumberingAfterBreak="0">
    <w:nsid w:val="28FF7E64"/>
    <w:multiLevelType w:val="multilevel"/>
    <w:tmpl w:val="3E7A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B46CE9"/>
    <w:multiLevelType w:val="hybridMultilevel"/>
    <w:tmpl w:val="EB20D3C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8" w15:restartNumberingAfterBreak="0">
    <w:nsid w:val="3E3413F7"/>
    <w:multiLevelType w:val="hybridMultilevel"/>
    <w:tmpl w:val="50264FE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9" w15:restartNumberingAfterBreak="0">
    <w:nsid w:val="437058FA"/>
    <w:multiLevelType w:val="hybridMultilevel"/>
    <w:tmpl w:val="1ED40C0E"/>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0" w15:restartNumberingAfterBreak="0">
    <w:nsid w:val="48831CAC"/>
    <w:multiLevelType w:val="hybridMultilevel"/>
    <w:tmpl w:val="743A35C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1" w15:restartNumberingAfterBreak="0">
    <w:nsid w:val="4925603D"/>
    <w:multiLevelType w:val="multilevel"/>
    <w:tmpl w:val="83189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3F6250"/>
    <w:multiLevelType w:val="hybridMultilevel"/>
    <w:tmpl w:val="B0EA7CA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3" w15:restartNumberingAfterBreak="0">
    <w:nsid w:val="4B9F69AA"/>
    <w:multiLevelType w:val="hybridMultilevel"/>
    <w:tmpl w:val="F1DC46D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4" w15:restartNumberingAfterBreak="0">
    <w:nsid w:val="4C53516D"/>
    <w:multiLevelType w:val="hybridMultilevel"/>
    <w:tmpl w:val="38986D7C"/>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5" w15:restartNumberingAfterBreak="0">
    <w:nsid w:val="4E7D5F2F"/>
    <w:multiLevelType w:val="hybridMultilevel"/>
    <w:tmpl w:val="92DA53A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6" w15:restartNumberingAfterBreak="0">
    <w:nsid w:val="5A872380"/>
    <w:multiLevelType w:val="hybridMultilevel"/>
    <w:tmpl w:val="F148FB54"/>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7" w15:restartNumberingAfterBreak="0">
    <w:nsid w:val="5CAF0119"/>
    <w:multiLevelType w:val="multilevel"/>
    <w:tmpl w:val="7FDC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50F88"/>
    <w:multiLevelType w:val="hybridMultilevel"/>
    <w:tmpl w:val="0DEEA71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9" w15:restartNumberingAfterBreak="0">
    <w:nsid w:val="658A2976"/>
    <w:multiLevelType w:val="hybridMultilevel"/>
    <w:tmpl w:val="A7E8F03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0" w15:restartNumberingAfterBreak="0">
    <w:nsid w:val="69151D9A"/>
    <w:multiLevelType w:val="hybridMultilevel"/>
    <w:tmpl w:val="941EDEB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1" w15:restartNumberingAfterBreak="0">
    <w:nsid w:val="712142E9"/>
    <w:multiLevelType w:val="hybridMultilevel"/>
    <w:tmpl w:val="55AC00B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2" w15:restartNumberingAfterBreak="0">
    <w:nsid w:val="7C371FD2"/>
    <w:multiLevelType w:val="hybridMultilevel"/>
    <w:tmpl w:val="CE9CE91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3" w15:restartNumberingAfterBreak="0">
    <w:nsid w:val="7E461F86"/>
    <w:multiLevelType w:val="hybridMultilevel"/>
    <w:tmpl w:val="440C118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num w:numId="1" w16cid:durableId="282545684">
    <w:abstractNumId w:val="19"/>
  </w:num>
  <w:num w:numId="2" w16cid:durableId="1701779048">
    <w:abstractNumId w:val="31"/>
  </w:num>
  <w:num w:numId="3" w16cid:durableId="1123380035">
    <w:abstractNumId w:val="3"/>
  </w:num>
  <w:num w:numId="4" w16cid:durableId="1040285276">
    <w:abstractNumId w:val="30"/>
  </w:num>
  <w:num w:numId="5" w16cid:durableId="1351906645">
    <w:abstractNumId w:val="20"/>
  </w:num>
  <w:num w:numId="6" w16cid:durableId="1709141718">
    <w:abstractNumId w:val="8"/>
  </w:num>
  <w:num w:numId="7" w16cid:durableId="1741825976">
    <w:abstractNumId w:val="14"/>
  </w:num>
  <w:num w:numId="8" w16cid:durableId="1898937021">
    <w:abstractNumId w:val="1"/>
  </w:num>
  <w:num w:numId="9" w16cid:durableId="1150635643">
    <w:abstractNumId w:val="9"/>
  </w:num>
  <w:num w:numId="10" w16cid:durableId="828712727">
    <w:abstractNumId w:val="22"/>
  </w:num>
  <w:num w:numId="11" w16cid:durableId="77485840">
    <w:abstractNumId w:val="10"/>
  </w:num>
  <w:num w:numId="12" w16cid:durableId="1447775916">
    <w:abstractNumId w:val="26"/>
  </w:num>
  <w:num w:numId="13" w16cid:durableId="135922974">
    <w:abstractNumId w:val="15"/>
  </w:num>
  <w:num w:numId="14" w16cid:durableId="544755439">
    <w:abstractNumId w:val="6"/>
  </w:num>
  <w:num w:numId="15" w16cid:durableId="514852923">
    <w:abstractNumId w:val="32"/>
  </w:num>
  <w:num w:numId="16" w16cid:durableId="788626758">
    <w:abstractNumId w:val="33"/>
  </w:num>
  <w:num w:numId="17" w16cid:durableId="1731145996">
    <w:abstractNumId w:val="4"/>
  </w:num>
  <w:num w:numId="18" w16cid:durableId="336733952">
    <w:abstractNumId w:val="5"/>
  </w:num>
  <w:num w:numId="19" w16cid:durableId="919094558">
    <w:abstractNumId w:val="24"/>
  </w:num>
  <w:num w:numId="20" w16cid:durableId="1087311262">
    <w:abstractNumId w:val="11"/>
  </w:num>
  <w:num w:numId="21" w16cid:durableId="2145342165">
    <w:abstractNumId w:val="29"/>
  </w:num>
  <w:num w:numId="22" w16cid:durableId="622729728">
    <w:abstractNumId w:val="18"/>
  </w:num>
  <w:num w:numId="23" w16cid:durableId="1197045147">
    <w:abstractNumId w:val="17"/>
  </w:num>
  <w:num w:numId="24" w16cid:durableId="587545912">
    <w:abstractNumId w:val="0"/>
  </w:num>
  <w:num w:numId="25" w16cid:durableId="773093914">
    <w:abstractNumId w:val="23"/>
  </w:num>
  <w:num w:numId="26" w16cid:durableId="1000159098">
    <w:abstractNumId w:val="13"/>
  </w:num>
  <w:num w:numId="27" w16cid:durableId="332878415">
    <w:abstractNumId w:val="25"/>
  </w:num>
  <w:num w:numId="28" w16cid:durableId="1008673511">
    <w:abstractNumId w:val="12"/>
  </w:num>
  <w:num w:numId="29" w16cid:durableId="1703477981">
    <w:abstractNumId w:val="2"/>
  </w:num>
  <w:num w:numId="30" w16cid:durableId="1131704296">
    <w:abstractNumId w:val="28"/>
  </w:num>
  <w:num w:numId="31" w16cid:durableId="287244311">
    <w:abstractNumId w:val="27"/>
  </w:num>
  <w:num w:numId="32" w16cid:durableId="379206100">
    <w:abstractNumId w:val="7"/>
  </w:num>
  <w:num w:numId="33" w16cid:durableId="588467716">
    <w:abstractNumId w:val="21"/>
  </w:num>
  <w:num w:numId="34" w16cid:durableId="90199166">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1A6"/>
    <w:rsid w:val="0000287C"/>
    <w:rsid w:val="00003C78"/>
    <w:rsid w:val="00004B1C"/>
    <w:rsid w:val="0001182B"/>
    <w:rsid w:val="0001354A"/>
    <w:rsid w:val="00013663"/>
    <w:rsid w:val="00013ABD"/>
    <w:rsid w:val="0001662A"/>
    <w:rsid w:val="00020367"/>
    <w:rsid w:val="00022ADD"/>
    <w:rsid w:val="0002338B"/>
    <w:rsid w:val="000235A7"/>
    <w:rsid w:val="00023E81"/>
    <w:rsid w:val="0002669E"/>
    <w:rsid w:val="00031009"/>
    <w:rsid w:val="00031AB8"/>
    <w:rsid w:val="00032B0F"/>
    <w:rsid w:val="00032E26"/>
    <w:rsid w:val="00036350"/>
    <w:rsid w:val="0003678D"/>
    <w:rsid w:val="000372E5"/>
    <w:rsid w:val="00040CD3"/>
    <w:rsid w:val="00046DBD"/>
    <w:rsid w:val="000530D9"/>
    <w:rsid w:val="0005792B"/>
    <w:rsid w:val="0006131C"/>
    <w:rsid w:val="00063F9A"/>
    <w:rsid w:val="0006489C"/>
    <w:rsid w:val="00065961"/>
    <w:rsid w:val="000663C5"/>
    <w:rsid w:val="000673CA"/>
    <w:rsid w:val="00067A52"/>
    <w:rsid w:val="000701DB"/>
    <w:rsid w:val="00072CF2"/>
    <w:rsid w:val="0007442C"/>
    <w:rsid w:val="00075BA4"/>
    <w:rsid w:val="00076376"/>
    <w:rsid w:val="000771F7"/>
    <w:rsid w:val="00077ECA"/>
    <w:rsid w:val="00080991"/>
    <w:rsid w:val="000811A3"/>
    <w:rsid w:val="000813BB"/>
    <w:rsid w:val="00081E22"/>
    <w:rsid w:val="000823D4"/>
    <w:rsid w:val="000829C7"/>
    <w:rsid w:val="00082CDC"/>
    <w:rsid w:val="000837C9"/>
    <w:rsid w:val="000868E9"/>
    <w:rsid w:val="000871D6"/>
    <w:rsid w:val="00093426"/>
    <w:rsid w:val="000937B2"/>
    <w:rsid w:val="00093F09"/>
    <w:rsid w:val="00094679"/>
    <w:rsid w:val="000955C6"/>
    <w:rsid w:val="00095654"/>
    <w:rsid w:val="00097D1B"/>
    <w:rsid w:val="000A1112"/>
    <w:rsid w:val="000A3353"/>
    <w:rsid w:val="000A42BC"/>
    <w:rsid w:val="000A5103"/>
    <w:rsid w:val="000A7FA7"/>
    <w:rsid w:val="000B0803"/>
    <w:rsid w:val="000B0EA7"/>
    <w:rsid w:val="000B3DC0"/>
    <w:rsid w:val="000B5427"/>
    <w:rsid w:val="000B7563"/>
    <w:rsid w:val="000C1DF6"/>
    <w:rsid w:val="000C708A"/>
    <w:rsid w:val="000D19D6"/>
    <w:rsid w:val="000D265E"/>
    <w:rsid w:val="000D4F8F"/>
    <w:rsid w:val="000D63DC"/>
    <w:rsid w:val="000E2048"/>
    <w:rsid w:val="000E359B"/>
    <w:rsid w:val="000E719F"/>
    <w:rsid w:val="000F0C01"/>
    <w:rsid w:val="000F1456"/>
    <w:rsid w:val="000F3D7B"/>
    <w:rsid w:val="000F45C7"/>
    <w:rsid w:val="000F5209"/>
    <w:rsid w:val="00101731"/>
    <w:rsid w:val="00103889"/>
    <w:rsid w:val="001066D4"/>
    <w:rsid w:val="0010683D"/>
    <w:rsid w:val="001108EB"/>
    <w:rsid w:val="00113724"/>
    <w:rsid w:val="00113E87"/>
    <w:rsid w:val="0011410F"/>
    <w:rsid w:val="001156F2"/>
    <w:rsid w:val="00116816"/>
    <w:rsid w:val="00116DE9"/>
    <w:rsid w:val="00120442"/>
    <w:rsid w:val="00120B0A"/>
    <w:rsid w:val="001221AE"/>
    <w:rsid w:val="00122292"/>
    <w:rsid w:val="00123B7C"/>
    <w:rsid w:val="0012524B"/>
    <w:rsid w:val="00125832"/>
    <w:rsid w:val="00125A21"/>
    <w:rsid w:val="001265B5"/>
    <w:rsid w:val="001334F6"/>
    <w:rsid w:val="00135466"/>
    <w:rsid w:val="00136631"/>
    <w:rsid w:val="001367FD"/>
    <w:rsid w:val="001376B9"/>
    <w:rsid w:val="00137918"/>
    <w:rsid w:val="00137E6D"/>
    <w:rsid w:val="0014164B"/>
    <w:rsid w:val="00142215"/>
    <w:rsid w:val="00143677"/>
    <w:rsid w:val="001438CD"/>
    <w:rsid w:val="00144061"/>
    <w:rsid w:val="0014694D"/>
    <w:rsid w:val="00147368"/>
    <w:rsid w:val="00147F98"/>
    <w:rsid w:val="001513C1"/>
    <w:rsid w:val="00152865"/>
    <w:rsid w:val="0015459B"/>
    <w:rsid w:val="00155952"/>
    <w:rsid w:val="001567BA"/>
    <w:rsid w:val="00156C72"/>
    <w:rsid w:val="00160E45"/>
    <w:rsid w:val="00161F95"/>
    <w:rsid w:val="00162580"/>
    <w:rsid w:val="001657F9"/>
    <w:rsid w:val="001665EB"/>
    <w:rsid w:val="00166ACA"/>
    <w:rsid w:val="00167E8D"/>
    <w:rsid w:val="00171704"/>
    <w:rsid w:val="00173893"/>
    <w:rsid w:val="00177CD8"/>
    <w:rsid w:val="00177CEB"/>
    <w:rsid w:val="00177E66"/>
    <w:rsid w:val="00180725"/>
    <w:rsid w:val="00184BCA"/>
    <w:rsid w:val="00187D45"/>
    <w:rsid w:val="00192109"/>
    <w:rsid w:val="00192B27"/>
    <w:rsid w:val="001930A9"/>
    <w:rsid w:val="00197038"/>
    <w:rsid w:val="001976CC"/>
    <w:rsid w:val="001A12CF"/>
    <w:rsid w:val="001A1A63"/>
    <w:rsid w:val="001A3E7D"/>
    <w:rsid w:val="001A781C"/>
    <w:rsid w:val="001A7DBE"/>
    <w:rsid w:val="001B200D"/>
    <w:rsid w:val="001B2D92"/>
    <w:rsid w:val="001B3CBA"/>
    <w:rsid w:val="001B601F"/>
    <w:rsid w:val="001B6366"/>
    <w:rsid w:val="001B6516"/>
    <w:rsid w:val="001C060C"/>
    <w:rsid w:val="001C11D8"/>
    <w:rsid w:val="001C2109"/>
    <w:rsid w:val="001C5D3A"/>
    <w:rsid w:val="001C6C03"/>
    <w:rsid w:val="001C7697"/>
    <w:rsid w:val="001D265A"/>
    <w:rsid w:val="001D5DCF"/>
    <w:rsid w:val="001D60A7"/>
    <w:rsid w:val="001E09F3"/>
    <w:rsid w:val="001E4867"/>
    <w:rsid w:val="001E4AE3"/>
    <w:rsid w:val="001E5FD0"/>
    <w:rsid w:val="001E70E1"/>
    <w:rsid w:val="001F0F6C"/>
    <w:rsid w:val="00200A5B"/>
    <w:rsid w:val="00200EFF"/>
    <w:rsid w:val="00202692"/>
    <w:rsid w:val="002038C7"/>
    <w:rsid w:val="0021023D"/>
    <w:rsid w:val="002129E8"/>
    <w:rsid w:val="0021384D"/>
    <w:rsid w:val="00217563"/>
    <w:rsid w:val="00220344"/>
    <w:rsid w:val="0022205D"/>
    <w:rsid w:val="00225D83"/>
    <w:rsid w:val="00226AE5"/>
    <w:rsid w:val="002271AE"/>
    <w:rsid w:val="00227DAA"/>
    <w:rsid w:val="00232AC9"/>
    <w:rsid w:val="00234FE4"/>
    <w:rsid w:val="00235FE4"/>
    <w:rsid w:val="00242F65"/>
    <w:rsid w:val="00244EE7"/>
    <w:rsid w:val="00246E28"/>
    <w:rsid w:val="002502B2"/>
    <w:rsid w:val="0025388D"/>
    <w:rsid w:val="00254D4E"/>
    <w:rsid w:val="002575C5"/>
    <w:rsid w:val="0026108B"/>
    <w:rsid w:val="00261D06"/>
    <w:rsid w:val="002636E7"/>
    <w:rsid w:val="002638D4"/>
    <w:rsid w:val="00264189"/>
    <w:rsid w:val="0026429D"/>
    <w:rsid w:val="002650CD"/>
    <w:rsid w:val="00266830"/>
    <w:rsid w:val="00282268"/>
    <w:rsid w:val="00283BF8"/>
    <w:rsid w:val="00285AE0"/>
    <w:rsid w:val="00291017"/>
    <w:rsid w:val="00291B91"/>
    <w:rsid w:val="00291BAF"/>
    <w:rsid w:val="002937D1"/>
    <w:rsid w:val="00294F52"/>
    <w:rsid w:val="0029503C"/>
    <w:rsid w:val="00295DEE"/>
    <w:rsid w:val="00296EA9"/>
    <w:rsid w:val="0029735A"/>
    <w:rsid w:val="002A3FAC"/>
    <w:rsid w:val="002A4609"/>
    <w:rsid w:val="002B119B"/>
    <w:rsid w:val="002B2D0E"/>
    <w:rsid w:val="002B694E"/>
    <w:rsid w:val="002B6A10"/>
    <w:rsid w:val="002B769C"/>
    <w:rsid w:val="002C13A0"/>
    <w:rsid w:val="002C23CF"/>
    <w:rsid w:val="002C268D"/>
    <w:rsid w:val="002C338C"/>
    <w:rsid w:val="002C374B"/>
    <w:rsid w:val="002C493C"/>
    <w:rsid w:val="002C4EBB"/>
    <w:rsid w:val="002C5619"/>
    <w:rsid w:val="002C7349"/>
    <w:rsid w:val="002C765D"/>
    <w:rsid w:val="002D0830"/>
    <w:rsid w:val="002D1E7E"/>
    <w:rsid w:val="002D40B8"/>
    <w:rsid w:val="002D4711"/>
    <w:rsid w:val="002D664B"/>
    <w:rsid w:val="002D6886"/>
    <w:rsid w:val="002E030D"/>
    <w:rsid w:val="002F1116"/>
    <w:rsid w:val="002F1A14"/>
    <w:rsid w:val="002F2A21"/>
    <w:rsid w:val="002F6C5C"/>
    <w:rsid w:val="002F7EF0"/>
    <w:rsid w:val="003006F7"/>
    <w:rsid w:val="003071EE"/>
    <w:rsid w:val="00314BC0"/>
    <w:rsid w:val="00314F97"/>
    <w:rsid w:val="0031506D"/>
    <w:rsid w:val="00316E46"/>
    <w:rsid w:val="00317201"/>
    <w:rsid w:val="00317CA4"/>
    <w:rsid w:val="00317E31"/>
    <w:rsid w:val="00322157"/>
    <w:rsid w:val="003221A2"/>
    <w:rsid w:val="00322A58"/>
    <w:rsid w:val="00322F47"/>
    <w:rsid w:val="00323071"/>
    <w:rsid w:val="00323C60"/>
    <w:rsid w:val="00324754"/>
    <w:rsid w:val="003250CB"/>
    <w:rsid w:val="00327DB9"/>
    <w:rsid w:val="00332B70"/>
    <w:rsid w:val="00332D4A"/>
    <w:rsid w:val="003336B5"/>
    <w:rsid w:val="00333D1D"/>
    <w:rsid w:val="00334A0C"/>
    <w:rsid w:val="00334F28"/>
    <w:rsid w:val="003354B3"/>
    <w:rsid w:val="003357B6"/>
    <w:rsid w:val="003369F4"/>
    <w:rsid w:val="003379AF"/>
    <w:rsid w:val="003421C8"/>
    <w:rsid w:val="003435A5"/>
    <w:rsid w:val="00343DC1"/>
    <w:rsid w:val="0034464E"/>
    <w:rsid w:val="00344AE0"/>
    <w:rsid w:val="00353D2D"/>
    <w:rsid w:val="00356A04"/>
    <w:rsid w:val="0036121C"/>
    <w:rsid w:val="003634D3"/>
    <w:rsid w:val="00363554"/>
    <w:rsid w:val="003637F3"/>
    <w:rsid w:val="00363F2B"/>
    <w:rsid w:val="00375ED9"/>
    <w:rsid w:val="00376C47"/>
    <w:rsid w:val="00376E17"/>
    <w:rsid w:val="00376F9A"/>
    <w:rsid w:val="003772EC"/>
    <w:rsid w:val="00377C0E"/>
    <w:rsid w:val="00380575"/>
    <w:rsid w:val="00385993"/>
    <w:rsid w:val="00387613"/>
    <w:rsid w:val="00390A28"/>
    <w:rsid w:val="003915FC"/>
    <w:rsid w:val="003938AB"/>
    <w:rsid w:val="003951A6"/>
    <w:rsid w:val="00396A6D"/>
    <w:rsid w:val="003A32A5"/>
    <w:rsid w:val="003B1025"/>
    <w:rsid w:val="003B12ED"/>
    <w:rsid w:val="003B14D9"/>
    <w:rsid w:val="003B1589"/>
    <w:rsid w:val="003B2752"/>
    <w:rsid w:val="003B2EDC"/>
    <w:rsid w:val="003B360E"/>
    <w:rsid w:val="003B67FB"/>
    <w:rsid w:val="003B79A0"/>
    <w:rsid w:val="003C4009"/>
    <w:rsid w:val="003C4C8B"/>
    <w:rsid w:val="003C6624"/>
    <w:rsid w:val="003C6A50"/>
    <w:rsid w:val="003D0DDF"/>
    <w:rsid w:val="003D1174"/>
    <w:rsid w:val="003D1665"/>
    <w:rsid w:val="003D245A"/>
    <w:rsid w:val="003D2D80"/>
    <w:rsid w:val="003D46D8"/>
    <w:rsid w:val="003D6482"/>
    <w:rsid w:val="003D7A4F"/>
    <w:rsid w:val="003E1713"/>
    <w:rsid w:val="003E2800"/>
    <w:rsid w:val="003E2920"/>
    <w:rsid w:val="003E3C0B"/>
    <w:rsid w:val="003E53AE"/>
    <w:rsid w:val="003E75D8"/>
    <w:rsid w:val="003E7AF7"/>
    <w:rsid w:val="003F15CD"/>
    <w:rsid w:val="003F2369"/>
    <w:rsid w:val="003F2AF7"/>
    <w:rsid w:val="003F2F34"/>
    <w:rsid w:val="003F33B4"/>
    <w:rsid w:val="003F4B28"/>
    <w:rsid w:val="00400E5C"/>
    <w:rsid w:val="00401320"/>
    <w:rsid w:val="0040215D"/>
    <w:rsid w:val="004032B9"/>
    <w:rsid w:val="00404853"/>
    <w:rsid w:val="004061E9"/>
    <w:rsid w:val="00406ECA"/>
    <w:rsid w:val="00410E02"/>
    <w:rsid w:val="004130C7"/>
    <w:rsid w:val="00413FE8"/>
    <w:rsid w:val="004140BA"/>
    <w:rsid w:val="00414611"/>
    <w:rsid w:val="00415692"/>
    <w:rsid w:val="00415B94"/>
    <w:rsid w:val="004201D5"/>
    <w:rsid w:val="00422E3A"/>
    <w:rsid w:val="00423967"/>
    <w:rsid w:val="0042456C"/>
    <w:rsid w:val="00427BE3"/>
    <w:rsid w:val="00427ED6"/>
    <w:rsid w:val="0043117F"/>
    <w:rsid w:val="0043131B"/>
    <w:rsid w:val="00431C65"/>
    <w:rsid w:val="004320B0"/>
    <w:rsid w:val="00432DD8"/>
    <w:rsid w:val="0043320B"/>
    <w:rsid w:val="00434339"/>
    <w:rsid w:val="00437A84"/>
    <w:rsid w:val="00437AAD"/>
    <w:rsid w:val="00437AF6"/>
    <w:rsid w:val="00442FD2"/>
    <w:rsid w:val="0044301E"/>
    <w:rsid w:val="004444D6"/>
    <w:rsid w:val="004445D2"/>
    <w:rsid w:val="004449A4"/>
    <w:rsid w:val="004458F8"/>
    <w:rsid w:val="00446733"/>
    <w:rsid w:val="0044681D"/>
    <w:rsid w:val="00447ECD"/>
    <w:rsid w:val="00455CB1"/>
    <w:rsid w:val="00455DAF"/>
    <w:rsid w:val="004576E5"/>
    <w:rsid w:val="00460989"/>
    <w:rsid w:val="00461A8D"/>
    <w:rsid w:val="004625AF"/>
    <w:rsid w:val="00462964"/>
    <w:rsid w:val="00462EA5"/>
    <w:rsid w:val="00465695"/>
    <w:rsid w:val="00465712"/>
    <w:rsid w:val="004665ED"/>
    <w:rsid w:val="004712C6"/>
    <w:rsid w:val="00471572"/>
    <w:rsid w:val="00472481"/>
    <w:rsid w:val="00473FB0"/>
    <w:rsid w:val="00474019"/>
    <w:rsid w:val="00477F08"/>
    <w:rsid w:val="00480086"/>
    <w:rsid w:val="004814CB"/>
    <w:rsid w:val="00485134"/>
    <w:rsid w:val="004855CC"/>
    <w:rsid w:val="00485DEF"/>
    <w:rsid w:val="00485E15"/>
    <w:rsid w:val="004860A4"/>
    <w:rsid w:val="00490BF5"/>
    <w:rsid w:val="00492E8F"/>
    <w:rsid w:val="0049421A"/>
    <w:rsid w:val="004947CB"/>
    <w:rsid w:val="00496293"/>
    <w:rsid w:val="004974A0"/>
    <w:rsid w:val="004A5122"/>
    <w:rsid w:val="004A53E0"/>
    <w:rsid w:val="004A57BC"/>
    <w:rsid w:val="004A6B42"/>
    <w:rsid w:val="004B07C9"/>
    <w:rsid w:val="004B0979"/>
    <w:rsid w:val="004B161A"/>
    <w:rsid w:val="004B4A9F"/>
    <w:rsid w:val="004B5422"/>
    <w:rsid w:val="004B5A84"/>
    <w:rsid w:val="004C0EAE"/>
    <w:rsid w:val="004C23AB"/>
    <w:rsid w:val="004C2D52"/>
    <w:rsid w:val="004C6DC0"/>
    <w:rsid w:val="004C75F7"/>
    <w:rsid w:val="004D209E"/>
    <w:rsid w:val="004D219F"/>
    <w:rsid w:val="004D2276"/>
    <w:rsid w:val="004D2B0C"/>
    <w:rsid w:val="004D5FAD"/>
    <w:rsid w:val="004D6E10"/>
    <w:rsid w:val="004D7F18"/>
    <w:rsid w:val="004E01E2"/>
    <w:rsid w:val="004E308A"/>
    <w:rsid w:val="004E47DB"/>
    <w:rsid w:val="004E4CCD"/>
    <w:rsid w:val="004E5742"/>
    <w:rsid w:val="004E5A75"/>
    <w:rsid w:val="004E7896"/>
    <w:rsid w:val="004F2600"/>
    <w:rsid w:val="004F29DC"/>
    <w:rsid w:val="004F34EF"/>
    <w:rsid w:val="004F46C3"/>
    <w:rsid w:val="004F4BF9"/>
    <w:rsid w:val="004F58F9"/>
    <w:rsid w:val="004F798E"/>
    <w:rsid w:val="005010C6"/>
    <w:rsid w:val="00501E88"/>
    <w:rsid w:val="0050204B"/>
    <w:rsid w:val="00502952"/>
    <w:rsid w:val="00502DDF"/>
    <w:rsid w:val="00503142"/>
    <w:rsid w:val="00503F6A"/>
    <w:rsid w:val="00504118"/>
    <w:rsid w:val="00504794"/>
    <w:rsid w:val="00510065"/>
    <w:rsid w:val="00511EF4"/>
    <w:rsid w:val="00513544"/>
    <w:rsid w:val="00513B36"/>
    <w:rsid w:val="00514F2D"/>
    <w:rsid w:val="005176EF"/>
    <w:rsid w:val="0052036E"/>
    <w:rsid w:val="005209C1"/>
    <w:rsid w:val="00521343"/>
    <w:rsid w:val="00521B85"/>
    <w:rsid w:val="00522329"/>
    <w:rsid w:val="0052314F"/>
    <w:rsid w:val="00524381"/>
    <w:rsid w:val="00526D43"/>
    <w:rsid w:val="00530106"/>
    <w:rsid w:val="0053026B"/>
    <w:rsid w:val="005309DE"/>
    <w:rsid w:val="00530FF6"/>
    <w:rsid w:val="005320DE"/>
    <w:rsid w:val="005320EC"/>
    <w:rsid w:val="00532E4D"/>
    <w:rsid w:val="005372BB"/>
    <w:rsid w:val="00537C6F"/>
    <w:rsid w:val="00537FA0"/>
    <w:rsid w:val="005421A2"/>
    <w:rsid w:val="00543F76"/>
    <w:rsid w:val="005477A8"/>
    <w:rsid w:val="00547DD3"/>
    <w:rsid w:val="00550C44"/>
    <w:rsid w:val="00550CE5"/>
    <w:rsid w:val="00551C79"/>
    <w:rsid w:val="00551F3D"/>
    <w:rsid w:val="00554B7E"/>
    <w:rsid w:val="0055776D"/>
    <w:rsid w:val="00557D1C"/>
    <w:rsid w:val="005607B9"/>
    <w:rsid w:val="00560B57"/>
    <w:rsid w:val="00560CFF"/>
    <w:rsid w:val="00562122"/>
    <w:rsid w:val="00564879"/>
    <w:rsid w:val="0056606B"/>
    <w:rsid w:val="005663A9"/>
    <w:rsid w:val="0056695D"/>
    <w:rsid w:val="005702A4"/>
    <w:rsid w:val="00571326"/>
    <w:rsid w:val="00573345"/>
    <w:rsid w:val="00574481"/>
    <w:rsid w:val="00574B6D"/>
    <w:rsid w:val="005751B7"/>
    <w:rsid w:val="00580624"/>
    <w:rsid w:val="00583044"/>
    <w:rsid w:val="00584241"/>
    <w:rsid w:val="0058630B"/>
    <w:rsid w:val="00590639"/>
    <w:rsid w:val="00591B39"/>
    <w:rsid w:val="00592A43"/>
    <w:rsid w:val="005972AD"/>
    <w:rsid w:val="00597FE8"/>
    <w:rsid w:val="005A08DE"/>
    <w:rsid w:val="005A1BBF"/>
    <w:rsid w:val="005A1D81"/>
    <w:rsid w:val="005A38A0"/>
    <w:rsid w:val="005A3962"/>
    <w:rsid w:val="005A6BC9"/>
    <w:rsid w:val="005A6E81"/>
    <w:rsid w:val="005B06B1"/>
    <w:rsid w:val="005B1201"/>
    <w:rsid w:val="005B5C03"/>
    <w:rsid w:val="005B7933"/>
    <w:rsid w:val="005C0B3A"/>
    <w:rsid w:val="005D448A"/>
    <w:rsid w:val="005D5287"/>
    <w:rsid w:val="005D5CC5"/>
    <w:rsid w:val="005D65EE"/>
    <w:rsid w:val="005D6C38"/>
    <w:rsid w:val="005D7C76"/>
    <w:rsid w:val="005E1E1A"/>
    <w:rsid w:val="005E41E3"/>
    <w:rsid w:val="005E52ED"/>
    <w:rsid w:val="005F10C1"/>
    <w:rsid w:val="005F5462"/>
    <w:rsid w:val="005F7630"/>
    <w:rsid w:val="005F7AC4"/>
    <w:rsid w:val="005F7AD6"/>
    <w:rsid w:val="00600FFA"/>
    <w:rsid w:val="0060103A"/>
    <w:rsid w:val="0060175D"/>
    <w:rsid w:val="0060179C"/>
    <w:rsid w:val="006032AF"/>
    <w:rsid w:val="0060342F"/>
    <w:rsid w:val="00603A71"/>
    <w:rsid w:val="006056AC"/>
    <w:rsid w:val="00607641"/>
    <w:rsid w:val="006134EC"/>
    <w:rsid w:val="00613C8E"/>
    <w:rsid w:val="006145DB"/>
    <w:rsid w:val="00614EFF"/>
    <w:rsid w:val="0061768F"/>
    <w:rsid w:val="00617B55"/>
    <w:rsid w:val="00617E89"/>
    <w:rsid w:val="0062078A"/>
    <w:rsid w:val="0062172F"/>
    <w:rsid w:val="00627206"/>
    <w:rsid w:val="0063002D"/>
    <w:rsid w:val="00631A7B"/>
    <w:rsid w:val="00631E45"/>
    <w:rsid w:val="00634427"/>
    <w:rsid w:val="00637DF8"/>
    <w:rsid w:val="00641FCE"/>
    <w:rsid w:val="00642B04"/>
    <w:rsid w:val="00646BF6"/>
    <w:rsid w:val="00650962"/>
    <w:rsid w:val="00657025"/>
    <w:rsid w:val="006611F6"/>
    <w:rsid w:val="00664F0C"/>
    <w:rsid w:val="00664F85"/>
    <w:rsid w:val="00665183"/>
    <w:rsid w:val="0066643E"/>
    <w:rsid w:val="00666BCB"/>
    <w:rsid w:val="0066785C"/>
    <w:rsid w:val="006715F2"/>
    <w:rsid w:val="00673E75"/>
    <w:rsid w:val="006756ED"/>
    <w:rsid w:val="0067626F"/>
    <w:rsid w:val="00677B32"/>
    <w:rsid w:val="0068334D"/>
    <w:rsid w:val="00684B11"/>
    <w:rsid w:val="0068632E"/>
    <w:rsid w:val="00687183"/>
    <w:rsid w:val="00687FF2"/>
    <w:rsid w:val="0069090A"/>
    <w:rsid w:val="00690941"/>
    <w:rsid w:val="006917F0"/>
    <w:rsid w:val="006934CA"/>
    <w:rsid w:val="00696083"/>
    <w:rsid w:val="00696D9C"/>
    <w:rsid w:val="00697015"/>
    <w:rsid w:val="00697375"/>
    <w:rsid w:val="006A2850"/>
    <w:rsid w:val="006A2971"/>
    <w:rsid w:val="006A49C9"/>
    <w:rsid w:val="006B229A"/>
    <w:rsid w:val="006B3A45"/>
    <w:rsid w:val="006B411C"/>
    <w:rsid w:val="006B4159"/>
    <w:rsid w:val="006B6223"/>
    <w:rsid w:val="006B6B35"/>
    <w:rsid w:val="006B6E8D"/>
    <w:rsid w:val="006C0253"/>
    <w:rsid w:val="006C07AC"/>
    <w:rsid w:val="006C26E4"/>
    <w:rsid w:val="006C35F2"/>
    <w:rsid w:val="006C3EE9"/>
    <w:rsid w:val="006C47AD"/>
    <w:rsid w:val="006C568F"/>
    <w:rsid w:val="006C5FB3"/>
    <w:rsid w:val="006C772B"/>
    <w:rsid w:val="006D06FE"/>
    <w:rsid w:val="006D1A24"/>
    <w:rsid w:val="006D5E1D"/>
    <w:rsid w:val="006E3690"/>
    <w:rsid w:val="006E4627"/>
    <w:rsid w:val="006F14C3"/>
    <w:rsid w:val="006F3704"/>
    <w:rsid w:val="006F4610"/>
    <w:rsid w:val="006F5027"/>
    <w:rsid w:val="006F58A1"/>
    <w:rsid w:val="0070262D"/>
    <w:rsid w:val="00703745"/>
    <w:rsid w:val="00705414"/>
    <w:rsid w:val="00706226"/>
    <w:rsid w:val="00710D01"/>
    <w:rsid w:val="0071170D"/>
    <w:rsid w:val="00715702"/>
    <w:rsid w:val="007169FF"/>
    <w:rsid w:val="00721747"/>
    <w:rsid w:val="007265C0"/>
    <w:rsid w:val="00727C2B"/>
    <w:rsid w:val="00730CC5"/>
    <w:rsid w:val="00731B7F"/>
    <w:rsid w:val="0073425E"/>
    <w:rsid w:val="007342E8"/>
    <w:rsid w:val="0073446E"/>
    <w:rsid w:val="007452E5"/>
    <w:rsid w:val="00750A65"/>
    <w:rsid w:val="00751344"/>
    <w:rsid w:val="0075213B"/>
    <w:rsid w:val="00752517"/>
    <w:rsid w:val="007542C6"/>
    <w:rsid w:val="007562AF"/>
    <w:rsid w:val="0075747B"/>
    <w:rsid w:val="00757E56"/>
    <w:rsid w:val="00763E1D"/>
    <w:rsid w:val="007663B6"/>
    <w:rsid w:val="00770CA3"/>
    <w:rsid w:val="007718C2"/>
    <w:rsid w:val="00772CC8"/>
    <w:rsid w:val="00775DF8"/>
    <w:rsid w:val="0078077C"/>
    <w:rsid w:val="00780CBC"/>
    <w:rsid w:val="0078202B"/>
    <w:rsid w:val="00787206"/>
    <w:rsid w:val="00794416"/>
    <w:rsid w:val="00796FD9"/>
    <w:rsid w:val="007971F6"/>
    <w:rsid w:val="00797F72"/>
    <w:rsid w:val="007A0722"/>
    <w:rsid w:val="007A0A79"/>
    <w:rsid w:val="007A2821"/>
    <w:rsid w:val="007A52B7"/>
    <w:rsid w:val="007A680E"/>
    <w:rsid w:val="007B1B01"/>
    <w:rsid w:val="007B2856"/>
    <w:rsid w:val="007C0282"/>
    <w:rsid w:val="007C31A2"/>
    <w:rsid w:val="007C382E"/>
    <w:rsid w:val="007C4FB9"/>
    <w:rsid w:val="007C686B"/>
    <w:rsid w:val="007C7364"/>
    <w:rsid w:val="007C7A98"/>
    <w:rsid w:val="007D0C00"/>
    <w:rsid w:val="007D45C0"/>
    <w:rsid w:val="007D49DB"/>
    <w:rsid w:val="007D54A6"/>
    <w:rsid w:val="007E25D7"/>
    <w:rsid w:val="007E3273"/>
    <w:rsid w:val="007E693B"/>
    <w:rsid w:val="007E6D25"/>
    <w:rsid w:val="007E6E2C"/>
    <w:rsid w:val="007F32AC"/>
    <w:rsid w:val="007F34ED"/>
    <w:rsid w:val="007F413F"/>
    <w:rsid w:val="007F6EDE"/>
    <w:rsid w:val="007F790D"/>
    <w:rsid w:val="00800AC4"/>
    <w:rsid w:val="00803779"/>
    <w:rsid w:val="008043E5"/>
    <w:rsid w:val="00804688"/>
    <w:rsid w:val="00804AB6"/>
    <w:rsid w:val="00805355"/>
    <w:rsid w:val="00810EF8"/>
    <w:rsid w:val="008113A3"/>
    <w:rsid w:val="00811DF4"/>
    <w:rsid w:val="00811E2C"/>
    <w:rsid w:val="00812498"/>
    <w:rsid w:val="00812BB2"/>
    <w:rsid w:val="0081348B"/>
    <w:rsid w:val="008157E8"/>
    <w:rsid w:val="008238E3"/>
    <w:rsid w:val="00823FB5"/>
    <w:rsid w:val="00825385"/>
    <w:rsid w:val="008277FF"/>
    <w:rsid w:val="00830573"/>
    <w:rsid w:val="0083285E"/>
    <w:rsid w:val="008344FC"/>
    <w:rsid w:val="00834AE2"/>
    <w:rsid w:val="00835B81"/>
    <w:rsid w:val="00837937"/>
    <w:rsid w:val="00837F59"/>
    <w:rsid w:val="0084192D"/>
    <w:rsid w:val="008426D3"/>
    <w:rsid w:val="00845619"/>
    <w:rsid w:val="008457BC"/>
    <w:rsid w:val="00852E04"/>
    <w:rsid w:val="00856C94"/>
    <w:rsid w:val="00856EF5"/>
    <w:rsid w:val="00857F0E"/>
    <w:rsid w:val="008603B3"/>
    <w:rsid w:val="00862903"/>
    <w:rsid w:val="00862FD1"/>
    <w:rsid w:val="00865000"/>
    <w:rsid w:val="00865FE7"/>
    <w:rsid w:val="0087195F"/>
    <w:rsid w:val="00873222"/>
    <w:rsid w:val="0087458C"/>
    <w:rsid w:val="00874BE3"/>
    <w:rsid w:val="0087544C"/>
    <w:rsid w:val="00877049"/>
    <w:rsid w:val="008774F3"/>
    <w:rsid w:val="008775CF"/>
    <w:rsid w:val="008832C8"/>
    <w:rsid w:val="008839B7"/>
    <w:rsid w:val="00883BBE"/>
    <w:rsid w:val="00892C4F"/>
    <w:rsid w:val="008933C4"/>
    <w:rsid w:val="00895863"/>
    <w:rsid w:val="008A72A8"/>
    <w:rsid w:val="008A79C1"/>
    <w:rsid w:val="008B2287"/>
    <w:rsid w:val="008B5B7F"/>
    <w:rsid w:val="008B60C4"/>
    <w:rsid w:val="008B721B"/>
    <w:rsid w:val="008C08C0"/>
    <w:rsid w:val="008C1C11"/>
    <w:rsid w:val="008C1E8C"/>
    <w:rsid w:val="008C31EB"/>
    <w:rsid w:val="008D2420"/>
    <w:rsid w:val="008D5210"/>
    <w:rsid w:val="008D5A3C"/>
    <w:rsid w:val="008E0351"/>
    <w:rsid w:val="008E072D"/>
    <w:rsid w:val="008E0B07"/>
    <w:rsid w:val="008E2F17"/>
    <w:rsid w:val="008E40D4"/>
    <w:rsid w:val="008E428D"/>
    <w:rsid w:val="008E433C"/>
    <w:rsid w:val="008E4551"/>
    <w:rsid w:val="008E56F9"/>
    <w:rsid w:val="008E7365"/>
    <w:rsid w:val="008E7BC0"/>
    <w:rsid w:val="008F0873"/>
    <w:rsid w:val="008F1449"/>
    <w:rsid w:val="008F20CA"/>
    <w:rsid w:val="008F2E02"/>
    <w:rsid w:val="008F3072"/>
    <w:rsid w:val="008F6CB1"/>
    <w:rsid w:val="008F6CED"/>
    <w:rsid w:val="008F7135"/>
    <w:rsid w:val="009003C6"/>
    <w:rsid w:val="00900434"/>
    <w:rsid w:val="009011D6"/>
    <w:rsid w:val="00902712"/>
    <w:rsid w:val="00903A24"/>
    <w:rsid w:val="00903D96"/>
    <w:rsid w:val="00905A20"/>
    <w:rsid w:val="00905DA5"/>
    <w:rsid w:val="00910F67"/>
    <w:rsid w:val="00911838"/>
    <w:rsid w:val="009118E0"/>
    <w:rsid w:val="00920BCC"/>
    <w:rsid w:val="00924306"/>
    <w:rsid w:val="00924B64"/>
    <w:rsid w:val="009271E2"/>
    <w:rsid w:val="009339FB"/>
    <w:rsid w:val="00934A17"/>
    <w:rsid w:val="00934C3C"/>
    <w:rsid w:val="0093543A"/>
    <w:rsid w:val="00940DE9"/>
    <w:rsid w:val="00942812"/>
    <w:rsid w:val="00947CE2"/>
    <w:rsid w:val="0095161F"/>
    <w:rsid w:val="00951A85"/>
    <w:rsid w:val="00951FE6"/>
    <w:rsid w:val="009543CD"/>
    <w:rsid w:val="00954779"/>
    <w:rsid w:val="00955582"/>
    <w:rsid w:val="00957031"/>
    <w:rsid w:val="0095729A"/>
    <w:rsid w:val="00957931"/>
    <w:rsid w:val="00957FED"/>
    <w:rsid w:val="009608CD"/>
    <w:rsid w:val="00961E6E"/>
    <w:rsid w:val="009626AB"/>
    <w:rsid w:val="00962E3E"/>
    <w:rsid w:val="00963AF7"/>
    <w:rsid w:val="00964D89"/>
    <w:rsid w:val="00973776"/>
    <w:rsid w:val="00976126"/>
    <w:rsid w:val="009761D9"/>
    <w:rsid w:val="00977060"/>
    <w:rsid w:val="009840E1"/>
    <w:rsid w:val="00984883"/>
    <w:rsid w:val="00984ACA"/>
    <w:rsid w:val="00990179"/>
    <w:rsid w:val="00990523"/>
    <w:rsid w:val="00990834"/>
    <w:rsid w:val="00992675"/>
    <w:rsid w:val="0099292A"/>
    <w:rsid w:val="009944A5"/>
    <w:rsid w:val="00997C96"/>
    <w:rsid w:val="009A03BC"/>
    <w:rsid w:val="009A07E8"/>
    <w:rsid w:val="009A0895"/>
    <w:rsid w:val="009A1D10"/>
    <w:rsid w:val="009A1DEC"/>
    <w:rsid w:val="009A325A"/>
    <w:rsid w:val="009A4344"/>
    <w:rsid w:val="009A5112"/>
    <w:rsid w:val="009A5732"/>
    <w:rsid w:val="009B0079"/>
    <w:rsid w:val="009B0B3F"/>
    <w:rsid w:val="009B0C68"/>
    <w:rsid w:val="009B13C4"/>
    <w:rsid w:val="009B294D"/>
    <w:rsid w:val="009B3A2D"/>
    <w:rsid w:val="009B5599"/>
    <w:rsid w:val="009B5D71"/>
    <w:rsid w:val="009B5DBC"/>
    <w:rsid w:val="009B6251"/>
    <w:rsid w:val="009B6ABD"/>
    <w:rsid w:val="009C0123"/>
    <w:rsid w:val="009C0359"/>
    <w:rsid w:val="009C0ACC"/>
    <w:rsid w:val="009C184D"/>
    <w:rsid w:val="009C1BAB"/>
    <w:rsid w:val="009C1BAD"/>
    <w:rsid w:val="009C2591"/>
    <w:rsid w:val="009C5FB1"/>
    <w:rsid w:val="009C674D"/>
    <w:rsid w:val="009D0FE4"/>
    <w:rsid w:val="009D264D"/>
    <w:rsid w:val="009D2A3F"/>
    <w:rsid w:val="009D61D6"/>
    <w:rsid w:val="009D6358"/>
    <w:rsid w:val="009D69FB"/>
    <w:rsid w:val="009E1B04"/>
    <w:rsid w:val="009E26C4"/>
    <w:rsid w:val="009E52F6"/>
    <w:rsid w:val="009E5970"/>
    <w:rsid w:val="009E59D8"/>
    <w:rsid w:val="009E7BAF"/>
    <w:rsid w:val="009F16E4"/>
    <w:rsid w:val="009F28C4"/>
    <w:rsid w:val="009F2F19"/>
    <w:rsid w:val="009F6DCE"/>
    <w:rsid w:val="009F71AB"/>
    <w:rsid w:val="00A01262"/>
    <w:rsid w:val="00A031C3"/>
    <w:rsid w:val="00A03D29"/>
    <w:rsid w:val="00A060C2"/>
    <w:rsid w:val="00A117F0"/>
    <w:rsid w:val="00A11CA4"/>
    <w:rsid w:val="00A11CF0"/>
    <w:rsid w:val="00A1270D"/>
    <w:rsid w:val="00A13B91"/>
    <w:rsid w:val="00A14952"/>
    <w:rsid w:val="00A14B63"/>
    <w:rsid w:val="00A14CFF"/>
    <w:rsid w:val="00A2114E"/>
    <w:rsid w:val="00A23DEB"/>
    <w:rsid w:val="00A23E66"/>
    <w:rsid w:val="00A30130"/>
    <w:rsid w:val="00A33F22"/>
    <w:rsid w:val="00A347CF"/>
    <w:rsid w:val="00A35F96"/>
    <w:rsid w:val="00A40482"/>
    <w:rsid w:val="00A42332"/>
    <w:rsid w:val="00A4306F"/>
    <w:rsid w:val="00A4630A"/>
    <w:rsid w:val="00A5376C"/>
    <w:rsid w:val="00A6051B"/>
    <w:rsid w:val="00A61801"/>
    <w:rsid w:val="00A670BC"/>
    <w:rsid w:val="00A70A69"/>
    <w:rsid w:val="00A71BAC"/>
    <w:rsid w:val="00A734BB"/>
    <w:rsid w:val="00A7390C"/>
    <w:rsid w:val="00A771A5"/>
    <w:rsid w:val="00A81BCC"/>
    <w:rsid w:val="00A81CDE"/>
    <w:rsid w:val="00A82715"/>
    <w:rsid w:val="00A83995"/>
    <w:rsid w:val="00A91B33"/>
    <w:rsid w:val="00A93F6E"/>
    <w:rsid w:val="00A94315"/>
    <w:rsid w:val="00A9471A"/>
    <w:rsid w:val="00A95475"/>
    <w:rsid w:val="00A968B4"/>
    <w:rsid w:val="00AA0266"/>
    <w:rsid w:val="00AA3BEE"/>
    <w:rsid w:val="00AA54FB"/>
    <w:rsid w:val="00AA55FC"/>
    <w:rsid w:val="00AA5DAE"/>
    <w:rsid w:val="00AA70B2"/>
    <w:rsid w:val="00AB06B2"/>
    <w:rsid w:val="00AB34DD"/>
    <w:rsid w:val="00AB3568"/>
    <w:rsid w:val="00AB437F"/>
    <w:rsid w:val="00AB563A"/>
    <w:rsid w:val="00AB5FF0"/>
    <w:rsid w:val="00AC01CC"/>
    <w:rsid w:val="00AC02F9"/>
    <w:rsid w:val="00AC29AC"/>
    <w:rsid w:val="00AC4819"/>
    <w:rsid w:val="00AC5360"/>
    <w:rsid w:val="00AD0FCE"/>
    <w:rsid w:val="00AD1F26"/>
    <w:rsid w:val="00AE0878"/>
    <w:rsid w:val="00AE3EF1"/>
    <w:rsid w:val="00AE536E"/>
    <w:rsid w:val="00AE5549"/>
    <w:rsid w:val="00AE666C"/>
    <w:rsid w:val="00AE7597"/>
    <w:rsid w:val="00AE7840"/>
    <w:rsid w:val="00AE7B75"/>
    <w:rsid w:val="00AF04DE"/>
    <w:rsid w:val="00AF0943"/>
    <w:rsid w:val="00AF2CE4"/>
    <w:rsid w:val="00AF3677"/>
    <w:rsid w:val="00AF6448"/>
    <w:rsid w:val="00AF77FE"/>
    <w:rsid w:val="00AF7C25"/>
    <w:rsid w:val="00B01944"/>
    <w:rsid w:val="00B021FD"/>
    <w:rsid w:val="00B10DFF"/>
    <w:rsid w:val="00B167A6"/>
    <w:rsid w:val="00B1752D"/>
    <w:rsid w:val="00B17B95"/>
    <w:rsid w:val="00B17CC4"/>
    <w:rsid w:val="00B20775"/>
    <w:rsid w:val="00B23637"/>
    <w:rsid w:val="00B26149"/>
    <w:rsid w:val="00B30D2B"/>
    <w:rsid w:val="00B317ED"/>
    <w:rsid w:val="00B31D52"/>
    <w:rsid w:val="00B32769"/>
    <w:rsid w:val="00B32B76"/>
    <w:rsid w:val="00B351CC"/>
    <w:rsid w:val="00B3576C"/>
    <w:rsid w:val="00B36510"/>
    <w:rsid w:val="00B376E2"/>
    <w:rsid w:val="00B40147"/>
    <w:rsid w:val="00B40928"/>
    <w:rsid w:val="00B42C46"/>
    <w:rsid w:val="00B45713"/>
    <w:rsid w:val="00B46967"/>
    <w:rsid w:val="00B46DD6"/>
    <w:rsid w:val="00B47B83"/>
    <w:rsid w:val="00B50741"/>
    <w:rsid w:val="00B508AE"/>
    <w:rsid w:val="00B530DE"/>
    <w:rsid w:val="00B60374"/>
    <w:rsid w:val="00B62EB2"/>
    <w:rsid w:val="00B64323"/>
    <w:rsid w:val="00B65D9C"/>
    <w:rsid w:val="00B67A91"/>
    <w:rsid w:val="00B70DEE"/>
    <w:rsid w:val="00B71569"/>
    <w:rsid w:val="00B72530"/>
    <w:rsid w:val="00B73186"/>
    <w:rsid w:val="00B736A7"/>
    <w:rsid w:val="00B74A00"/>
    <w:rsid w:val="00B75042"/>
    <w:rsid w:val="00B81926"/>
    <w:rsid w:val="00B841EE"/>
    <w:rsid w:val="00B86280"/>
    <w:rsid w:val="00B868A9"/>
    <w:rsid w:val="00B87198"/>
    <w:rsid w:val="00B8768B"/>
    <w:rsid w:val="00B90873"/>
    <w:rsid w:val="00B937D1"/>
    <w:rsid w:val="00B94E62"/>
    <w:rsid w:val="00BA099A"/>
    <w:rsid w:val="00BA0B07"/>
    <w:rsid w:val="00BA1114"/>
    <w:rsid w:val="00BA1999"/>
    <w:rsid w:val="00BA22FF"/>
    <w:rsid w:val="00BA32CC"/>
    <w:rsid w:val="00BA36FC"/>
    <w:rsid w:val="00BA51D7"/>
    <w:rsid w:val="00BA6F1A"/>
    <w:rsid w:val="00BA7AB8"/>
    <w:rsid w:val="00BB28D9"/>
    <w:rsid w:val="00BB2CB1"/>
    <w:rsid w:val="00BB3F84"/>
    <w:rsid w:val="00BB427C"/>
    <w:rsid w:val="00BB4635"/>
    <w:rsid w:val="00BC073D"/>
    <w:rsid w:val="00BC25A1"/>
    <w:rsid w:val="00BC3240"/>
    <w:rsid w:val="00BC420E"/>
    <w:rsid w:val="00BC4A0B"/>
    <w:rsid w:val="00BD527D"/>
    <w:rsid w:val="00BD69D5"/>
    <w:rsid w:val="00BD714C"/>
    <w:rsid w:val="00BD79F8"/>
    <w:rsid w:val="00BE09AD"/>
    <w:rsid w:val="00BE0A18"/>
    <w:rsid w:val="00BE1411"/>
    <w:rsid w:val="00BE440B"/>
    <w:rsid w:val="00BF1F6C"/>
    <w:rsid w:val="00BF2AD5"/>
    <w:rsid w:val="00BF4624"/>
    <w:rsid w:val="00BF7AE2"/>
    <w:rsid w:val="00C00577"/>
    <w:rsid w:val="00C0127B"/>
    <w:rsid w:val="00C03B68"/>
    <w:rsid w:val="00C0564F"/>
    <w:rsid w:val="00C058F1"/>
    <w:rsid w:val="00C05C4D"/>
    <w:rsid w:val="00C06CE2"/>
    <w:rsid w:val="00C1146F"/>
    <w:rsid w:val="00C11774"/>
    <w:rsid w:val="00C14533"/>
    <w:rsid w:val="00C14A35"/>
    <w:rsid w:val="00C17445"/>
    <w:rsid w:val="00C174EB"/>
    <w:rsid w:val="00C177A7"/>
    <w:rsid w:val="00C17B24"/>
    <w:rsid w:val="00C23EAA"/>
    <w:rsid w:val="00C25247"/>
    <w:rsid w:val="00C266E3"/>
    <w:rsid w:val="00C27999"/>
    <w:rsid w:val="00C31034"/>
    <w:rsid w:val="00C35B5F"/>
    <w:rsid w:val="00C51E6B"/>
    <w:rsid w:val="00C52635"/>
    <w:rsid w:val="00C54149"/>
    <w:rsid w:val="00C54CFF"/>
    <w:rsid w:val="00C54E00"/>
    <w:rsid w:val="00C567C4"/>
    <w:rsid w:val="00C56995"/>
    <w:rsid w:val="00C60F80"/>
    <w:rsid w:val="00C62C16"/>
    <w:rsid w:val="00C6567E"/>
    <w:rsid w:val="00C6588A"/>
    <w:rsid w:val="00C66DEC"/>
    <w:rsid w:val="00C66E9E"/>
    <w:rsid w:val="00C671A2"/>
    <w:rsid w:val="00C67454"/>
    <w:rsid w:val="00C709B0"/>
    <w:rsid w:val="00C72995"/>
    <w:rsid w:val="00C74601"/>
    <w:rsid w:val="00C74A13"/>
    <w:rsid w:val="00C750E9"/>
    <w:rsid w:val="00C77CCE"/>
    <w:rsid w:val="00C802B2"/>
    <w:rsid w:val="00C8485C"/>
    <w:rsid w:val="00C86482"/>
    <w:rsid w:val="00C8654D"/>
    <w:rsid w:val="00C90BD2"/>
    <w:rsid w:val="00C92D2D"/>
    <w:rsid w:val="00C93AFD"/>
    <w:rsid w:val="00C93EF1"/>
    <w:rsid w:val="00C94C33"/>
    <w:rsid w:val="00CA27F8"/>
    <w:rsid w:val="00CA613A"/>
    <w:rsid w:val="00CA790B"/>
    <w:rsid w:val="00CB1005"/>
    <w:rsid w:val="00CB20C2"/>
    <w:rsid w:val="00CB5854"/>
    <w:rsid w:val="00CB5B51"/>
    <w:rsid w:val="00CB6E2B"/>
    <w:rsid w:val="00CC37B6"/>
    <w:rsid w:val="00CC4232"/>
    <w:rsid w:val="00CC4AA7"/>
    <w:rsid w:val="00CC7AA4"/>
    <w:rsid w:val="00CD013F"/>
    <w:rsid w:val="00CD1EBA"/>
    <w:rsid w:val="00CD256C"/>
    <w:rsid w:val="00CD4E55"/>
    <w:rsid w:val="00CD665D"/>
    <w:rsid w:val="00CD7858"/>
    <w:rsid w:val="00CD7B85"/>
    <w:rsid w:val="00CE0769"/>
    <w:rsid w:val="00CE1B8F"/>
    <w:rsid w:val="00CE2004"/>
    <w:rsid w:val="00CE3829"/>
    <w:rsid w:val="00CE51C6"/>
    <w:rsid w:val="00CE526A"/>
    <w:rsid w:val="00CE537B"/>
    <w:rsid w:val="00CE7F46"/>
    <w:rsid w:val="00CF2D59"/>
    <w:rsid w:val="00CF32C7"/>
    <w:rsid w:val="00CF40EB"/>
    <w:rsid w:val="00CF49B9"/>
    <w:rsid w:val="00CF5956"/>
    <w:rsid w:val="00CF5AAD"/>
    <w:rsid w:val="00CF750F"/>
    <w:rsid w:val="00D01572"/>
    <w:rsid w:val="00D0181E"/>
    <w:rsid w:val="00D03FD9"/>
    <w:rsid w:val="00D06076"/>
    <w:rsid w:val="00D061B1"/>
    <w:rsid w:val="00D0634D"/>
    <w:rsid w:val="00D10502"/>
    <w:rsid w:val="00D11183"/>
    <w:rsid w:val="00D11AA1"/>
    <w:rsid w:val="00D13DBF"/>
    <w:rsid w:val="00D14B5B"/>
    <w:rsid w:val="00D15A39"/>
    <w:rsid w:val="00D16620"/>
    <w:rsid w:val="00D175A0"/>
    <w:rsid w:val="00D1787C"/>
    <w:rsid w:val="00D22D0E"/>
    <w:rsid w:val="00D2427A"/>
    <w:rsid w:val="00D256C1"/>
    <w:rsid w:val="00D25BD0"/>
    <w:rsid w:val="00D261CC"/>
    <w:rsid w:val="00D26324"/>
    <w:rsid w:val="00D27A04"/>
    <w:rsid w:val="00D31FEF"/>
    <w:rsid w:val="00D33025"/>
    <w:rsid w:val="00D34B08"/>
    <w:rsid w:val="00D355DB"/>
    <w:rsid w:val="00D4029E"/>
    <w:rsid w:val="00D40B71"/>
    <w:rsid w:val="00D468B2"/>
    <w:rsid w:val="00D50060"/>
    <w:rsid w:val="00D506A2"/>
    <w:rsid w:val="00D506F5"/>
    <w:rsid w:val="00D514E9"/>
    <w:rsid w:val="00D52C44"/>
    <w:rsid w:val="00D52FA2"/>
    <w:rsid w:val="00D54B2E"/>
    <w:rsid w:val="00D576FC"/>
    <w:rsid w:val="00D57D80"/>
    <w:rsid w:val="00D61D13"/>
    <w:rsid w:val="00D61F7D"/>
    <w:rsid w:val="00D6255A"/>
    <w:rsid w:val="00D63125"/>
    <w:rsid w:val="00D63C90"/>
    <w:rsid w:val="00D64325"/>
    <w:rsid w:val="00D64657"/>
    <w:rsid w:val="00D659D6"/>
    <w:rsid w:val="00D726F1"/>
    <w:rsid w:val="00D72FFB"/>
    <w:rsid w:val="00D73CC7"/>
    <w:rsid w:val="00D8091C"/>
    <w:rsid w:val="00D80BB9"/>
    <w:rsid w:val="00D836DD"/>
    <w:rsid w:val="00D8509C"/>
    <w:rsid w:val="00D86B5B"/>
    <w:rsid w:val="00D926AB"/>
    <w:rsid w:val="00D95884"/>
    <w:rsid w:val="00D96C2C"/>
    <w:rsid w:val="00D97679"/>
    <w:rsid w:val="00D97B6D"/>
    <w:rsid w:val="00D97DAE"/>
    <w:rsid w:val="00DA3F4C"/>
    <w:rsid w:val="00DA5B8C"/>
    <w:rsid w:val="00DA5E9C"/>
    <w:rsid w:val="00DA6BC6"/>
    <w:rsid w:val="00DB0D3D"/>
    <w:rsid w:val="00DB11D6"/>
    <w:rsid w:val="00DB17FD"/>
    <w:rsid w:val="00DB2F70"/>
    <w:rsid w:val="00DB3917"/>
    <w:rsid w:val="00DB5D97"/>
    <w:rsid w:val="00DB6DA1"/>
    <w:rsid w:val="00DC0230"/>
    <w:rsid w:val="00DC061A"/>
    <w:rsid w:val="00DC0EB5"/>
    <w:rsid w:val="00DC32FC"/>
    <w:rsid w:val="00DC35BA"/>
    <w:rsid w:val="00DC5B9B"/>
    <w:rsid w:val="00DC66C0"/>
    <w:rsid w:val="00DC7BEE"/>
    <w:rsid w:val="00DD0B8F"/>
    <w:rsid w:val="00DD1182"/>
    <w:rsid w:val="00DD3244"/>
    <w:rsid w:val="00DD492A"/>
    <w:rsid w:val="00DD7B2D"/>
    <w:rsid w:val="00DE0581"/>
    <w:rsid w:val="00DE0FFD"/>
    <w:rsid w:val="00DE2880"/>
    <w:rsid w:val="00DE2D0F"/>
    <w:rsid w:val="00DE30FC"/>
    <w:rsid w:val="00DE3350"/>
    <w:rsid w:val="00DE6777"/>
    <w:rsid w:val="00DE733E"/>
    <w:rsid w:val="00DE7F99"/>
    <w:rsid w:val="00DF2C0D"/>
    <w:rsid w:val="00DF2EED"/>
    <w:rsid w:val="00DF31E4"/>
    <w:rsid w:val="00DF3EA5"/>
    <w:rsid w:val="00DF4137"/>
    <w:rsid w:val="00DF7A07"/>
    <w:rsid w:val="00E014EC"/>
    <w:rsid w:val="00E01CDB"/>
    <w:rsid w:val="00E03B96"/>
    <w:rsid w:val="00E03D92"/>
    <w:rsid w:val="00E03E07"/>
    <w:rsid w:val="00E076B6"/>
    <w:rsid w:val="00E1222F"/>
    <w:rsid w:val="00E15AB6"/>
    <w:rsid w:val="00E20898"/>
    <w:rsid w:val="00E22F88"/>
    <w:rsid w:val="00E23036"/>
    <w:rsid w:val="00E24DB2"/>
    <w:rsid w:val="00E2535D"/>
    <w:rsid w:val="00E25545"/>
    <w:rsid w:val="00E31531"/>
    <w:rsid w:val="00E34061"/>
    <w:rsid w:val="00E3440B"/>
    <w:rsid w:val="00E35CBF"/>
    <w:rsid w:val="00E4018E"/>
    <w:rsid w:val="00E41C68"/>
    <w:rsid w:val="00E422FF"/>
    <w:rsid w:val="00E470E8"/>
    <w:rsid w:val="00E535EC"/>
    <w:rsid w:val="00E53B74"/>
    <w:rsid w:val="00E548B0"/>
    <w:rsid w:val="00E57690"/>
    <w:rsid w:val="00E57D21"/>
    <w:rsid w:val="00E6135A"/>
    <w:rsid w:val="00E624B5"/>
    <w:rsid w:val="00E71CA7"/>
    <w:rsid w:val="00E71EE5"/>
    <w:rsid w:val="00E720E7"/>
    <w:rsid w:val="00E73081"/>
    <w:rsid w:val="00E73AF7"/>
    <w:rsid w:val="00E74468"/>
    <w:rsid w:val="00E74DFE"/>
    <w:rsid w:val="00E753BA"/>
    <w:rsid w:val="00E77E07"/>
    <w:rsid w:val="00E80903"/>
    <w:rsid w:val="00E817EB"/>
    <w:rsid w:val="00E81EEF"/>
    <w:rsid w:val="00E84DB5"/>
    <w:rsid w:val="00E85A10"/>
    <w:rsid w:val="00E91B89"/>
    <w:rsid w:val="00E92F86"/>
    <w:rsid w:val="00E93A87"/>
    <w:rsid w:val="00E941B4"/>
    <w:rsid w:val="00E952C2"/>
    <w:rsid w:val="00E96406"/>
    <w:rsid w:val="00E97485"/>
    <w:rsid w:val="00E97E71"/>
    <w:rsid w:val="00EA1B4A"/>
    <w:rsid w:val="00EA1C88"/>
    <w:rsid w:val="00EA25D1"/>
    <w:rsid w:val="00EA3A50"/>
    <w:rsid w:val="00EA41C8"/>
    <w:rsid w:val="00EA5968"/>
    <w:rsid w:val="00EA615A"/>
    <w:rsid w:val="00EB01A8"/>
    <w:rsid w:val="00EB0AA1"/>
    <w:rsid w:val="00EB36E7"/>
    <w:rsid w:val="00EB38F7"/>
    <w:rsid w:val="00EB441B"/>
    <w:rsid w:val="00EB5B12"/>
    <w:rsid w:val="00EB7966"/>
    <w:rsid w:val="00EC194D"/>
    <w:rsid w:val="00EC2AEA"/>
    <w:rsid w:val="00EC2DFE"/>
    <w:rsid w:val="00EC3B1C"/>
    <w:rsid w:val="00EC58D3"/>
    <w:rsid w:val="00EC7129"/>
    <w:rsid w:val="00ED0094"/>
    <w:rsid w:val="00ED0207"/>
    <w:rsid w:val="00ED08CB"/>
    <w:rsid w:val="00ED1B63"/>
    <w:rsid w:val="00ED2CC1"/>
    <w:rsid w:val="00ED4125"/>
    <w:rsid w:val="00ED502B"/>
    <w:rsid w:val="00ED586F"/>
    <w:rsid w:val="00ED5ECE"/>
    <w:rsid w:val="00EE144C"/>
    <w:rsid w:val="00EE1B3E"/>
    <w:rsid w:val="00EE530E"/>
    <w:rsid w:val="00EE64E3"/>
    <w:rsid w:val="00EE6BD8"/>
    <w:rsid w:val="00EF03C9"/>
    <w:rsid w:val="00EF0EF2"/>
    <w:rsid w:val="00EF1CBD"/>
    <w:rsid w:val="00EF263E"/>
    <w:rsid w:val="00EF3212"/>
    <w:rsid w:val="00EF4460"/>
    <w:rsid w:val="00EF58DA"/>
    <w:rsid w:val="00EF6BB7"/>
    <w:rsid w:val="00F00F1F"/>
    <w:rsid w:val="00F04C22"/>
    <w:rsid w:val="00F05B8C"/>
    <w:rsid w:val="00F05F40"/>
    <w:rsid w:val="00F06233"/>
    <w:rsid w:val="00F109CB"/>
    <w:rsid w:val="00F109E1"/>
    <w:rsid w:val="00F11968"/>
    <w:rsid w:val="00F12024"/>
    <w:rsid w:val="00F1563C"/>
    <w:rsid w:val="00F24CBA"/>
    <w:rsid w:val="00F25650"/>
    <w:rsid w:val="00F2667B"/>
    <w:rsid w:val="00F26767"/>
    <w:rsid w:val="00F27BD9"/>
    <w:rsid w:val="00F27DD0"/>
    <w:rsid w:val="00F30927"/>
    <w:rsid w:val="00F31595"/>
    <w:rsid w:val="00F32363"/>
    <w:rsid w:val="00F35047"/>
    <w:rsid w:val="00F358CB"/>
    <w:rsid w:val="00F35ED9"/>
    <w:rsid w:val="00F36348"/>
    <w:rsid w:val="00F42B2F"/>
    <w:rsid w:val="00F479F8"/>
    <w:rsid w:val="00F5031B"/>
    <w:rsid w:val="00F50E1F"/>
    <w:rsid w:val="00F56336"/>
    <w:rsid w:val="00F62BD1"/>
    <w:rsid w:val="00F63954"/>
    <w:rsid w:val="00F64C42"/>
    <w:rsid w:val="00F67A05"/>
    <w:rsid w:val="00F716C7"/>
    <w:rsid w:val="00F71A0A"/>
    <w:rsid w:val="00F73FA3"/>
    <w:rsid w:val="00F75551"/>
    <w:rsid w:val="00F76BF5"/>
    <w:rsid w:val="00F82A93"/>
    <w:rsid w:val="00F82CA2"/>
    <w:rsid w:val="00F84998"/>
    <w:rsid w:val="00F92EDD"/>
    <w:rsid w:val="00F94CD0"/>
    <w:rsid w:val="00F9519A"/>
    <w:rsid w:val="00FA0234"/>
    <w:rsid w:val="00FA3AC9"/>
    <w:rsid w:val="00FA4CFC"/>
    <w:rsid w:val="00FA4DA7"/>
    <w:rsid w:val="00FA4FE2"/>
    <w:rsid w:val="00FA68A5"/>
    <w:rsid w:val="00FA6D5D"/>
    <w:rsid w:val="00FB2575"/>
    <w:rsid w:val="00FB307A"/>
    <w:rsid w:val="00FB5EBB"/>
    <w:rsid w:val="00FC049E"/>
    <w:rsid w:val="00FC3B75"/>
    <w:rsid w:val="00FC6744"/>
    <w:rsid w:val="00FC694A"/>
    <w:rsid w:val="00FD02AD"/>
    <w:rsid w:val="00FD42BD"/>
    <w:rsid w:val="00FD4A31"/>
    <w:rsid w:val="00FD5DC3"/>
    <w:rsid w:val="00FD6308"/>
    <w:rsid w:val="00FD7469"/>
    <w:rsid w:val="00FE115D"/>
    <w:rsid w:val="00FE1503"/>
    <w:rsid w:val="00FE25C7"/>
    <w:rsid w:val="00FE45D5"/>
    <w:rsid w:val="00FE69DC"/>
    <w:rsid w:val="00FE710A"/>
    <w:rsid w:val="00FF0628"/>
    <w:rsid w:val="00FF0678"/>
    <w:rsid w:val="00FF2DB5"/>
    <w:rsid w:val="00FF408C"/>
    <w:rsid w:val="00FF4090"/>
    <w:rsid w:val="00FF6942"/>
    <w:rsid w:val="00FF6F3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C1586"/>
  <w15:chartTrackingRefBased/>
  <w15:docId w15:val="{96A9F6E4-A667-45F1-82F7-A228C3101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3FB5"/>
    <w:pPr>
      <w:spacing w:after="0" w:line="360" w:lineRule="auto"/>
      <w:ind w:firstLine="567"/>
      <w:jc w:val="both"/>
    </w:pPr>
    <w:rPr>
      <w:rFonts w:ascii="Times New Roman" w:hAnsi="Times New Roman" w:cs="Times New Roman"/>
      <w:sz w:val="28"/>
      <w:szCs w:val="28"/>
    </w:rPr>
  </w:style>
  <w:style w:type="paragraph" w:styleId="1">
    <w:name w:val="heading 1"/>
    <w:basedOn w:val="a0"/>
    <w:next w:val="a"/>
    <w:link w:val="10"/>
    <w:uiPriority w:val="9"/>
    <w:qFormat/>
    <w:rsid w:val="00631E45"/>
    <w:pPr>
      <w:outlineLvl w:val="0"/>
    </w:pPr>
  </w:style>
  <w:style w:type="paragraph" w:styleId="2">
    <w:name w:val="heading 2"/>
    <w:basedOn w:val="1"/>
    <w:next w:val="a"/>
    <w:link w:val="20"/>
    <w:uiPriority w:val="9"/>
    <w:unhideWhenUsed/>
    <w:qFormat/>
    <w:rsid w:val="00530106"/>
    <w:pPr>
      <w:jc w:val="both"/>
      <w:outlineLvl w:val="1"/>
    </w:pPr>
  </w:style>
  <w:style w:type="paragraph" w:styleId="3">
    <w:name w:val="heading 3"/>
    <w:basedOn w:val="2"/>
    <w:next w:val="a"/>
    <w:link w:val="30"/>
    <w:uiPriority w:val="9"/>
    <w:unhideWhenUsed/>
    <w:qFormat/>
    <w:rsid w:val="00A42332"/>
    <w:pPr>
      <w:outlineLvl w:val="2"/>
    </w:pPr>
    <w:rPr>
      <w:b w:val="0"/>
      <w:i/>
      <w:color w:val="000000" w:themeColor="text1"/>
    </w:rPr>
  </w:style>
  <w:style w:type="paragraph" w:styleId="4">
    <w:name w:val="heading 4"/>
    <w:basedOn w:val="a"/>
    <w:next w:val="a"/>
    <w:link w:val="40"/>
    <w:uiPriority w:val="9"/>
    <w:semiHidden/>
    <w:unhideWhenUsed/>
    <w:qFormat/>
    <w:rsid w:val="00BA36F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next w:val="a"/>
    <w:link w:val="a4"/>
    <w:uiPriority w:val="10"/>
    <w:qFormat/>
    <w:rsid w:val="00627206"/>
    <w:pPr>
      <w:shd w:val="clear" w:color="auto" w:fill="FFFFFF"/>
      <w:jc w:val="center"/>
    </w:pPr>
    <w:rPr>
      <w:rFonts w:eastAsia="Times New Roman"/>
      <w:b/>
      <w:bCs/>
      <w:color w:val="1D2125"/>
      <w:lang w:val="ru-RU" w:eastAsia="uk-UA"/>
    </w:rPr>
  </w:style>
  <w:style w:type="character" w:customStyle="1" w:styleId="a4">
    <w:name w:val="Назва Знак"/>
    <w:basedOn w:val="a1"/>
    <w:link w:val="a0"/>
    <w:uiPriority w:val="10"/>
    <w:rsid w:val="00627206"/>
    <w:rPr>
      <w:rFonts w:ascii="Times New Roman" w:eastAsia="Times New Roman" w:hAnsi="Times New Roman" w:cs="Times New Roman"/>
      <w:b/>
      <w:bCs/>
      <w:color w:val="1D2125"/>
      <w:sz w:val="28"/>
      <w:szCs w:val="28"/>
      <w:shd w:val="clear" w:color="auto" w:fill="FFFFFF"/>
      <w:lang w:val="ru-RU" w:eastAsia="uk-UA"/>
    </w:rPr>
  </w:style>
  <w:style w:type="paragraph" w:styleId="a5">
    <w:name w:val="No Spacing"/>
    <w:basedOn w:val="a"/>
    <w:uiPriority w:val="1"/>
    <w:qFormat/>
    <w:rsid w:val="000823D4"/>
  </w:style>
  <w:style w:type="paragraph" w:styleId="a6">
    <w:name w:val="header"/>
    <w:basedOn w:val="a"/>
    <w:link w:val="a7"/>
    <w:uiPriority w:val="99"/>
    <w:unhideWhenUsed/>
    <w:rsid w:val="0078202B"/>
    <w:pPr>
      <w:tabs>
        <w:tab w:val="center" w:pos="4819"/>
        <w:tab w:val="right" w:pos="9639"/>
      </w:tabs>
      <w:spacing w:line="240" w:lineRule="auto"/>
    </w:pPr>
  </w:style>
  <w:style w:type="character" w:customStyle="1" w:styleId="a7">
    <w:name w:val="Верхній колонтитул Знак"/>
    <w:basedOn w:val="a1"/>
    <w:link w:val="a6"/>
    <w:uiPriority w:val="99"/>
    <w:rsid w:val="0078202B"/>
  </w:style>
  <w:style w:type="paragraph" w:styleId="a8">
    <w:name w:val="footer"/>
    <w:basedOn w:val="a"/>
    <w:link w:val="a9"/>
    <w:uiPriority w:val="99"/>
    <w:unhideWhenUsed/>
    <w:rsid w:val="0078202B"/>
    <w:pPr>
      <w:tabs>
        <w:tab w:val="center" w:pos="4819"/>
        <w:tab w:val="right" w:pos="9639"/>
      </w:tabs>
      <w:spacing w:line="240" w:lineRule="auto"/>
    </w:pPr>
  </w:style>
  <w:style w:type="character" w:customStyle="1" w:styleId="a9">
    <w:name w:val="Нижній колонтитул Знак"/>
    <w:basedOn w:val="a1"/>
    <w:link w:val="a8"/>
    <w:uiPriority w:val="99"/>
    <w:rsid w:val="0078202B"/>
  </w:style>
  <w:style w:type="paragraph" w:styleId="aa">
    <w:name w:val="List Paragraph"/>
    <w:basedOn w:val="a"/>
    <w:qFormat/>
    <w:rsid w:val="0078202B"/>
    <w:pPr>
      <w:ind w:left="720"/>
      <w:contextualSpacing/>
    </w:pPr>
  </w:style>
  <w:style w:type="paragraph" w:styleId="ab">
    <w:name w:val="Normal (Web)"/>
    <w:basedOn w:val="a"/>
    <w:uiPriority w:val="99"/>
    <w:semiHidden/>
    <w:unhideWhenUsed/>
    <w:rsid w:val="00D061B1"/>
    <w:pPr>
      <w:spacing w:before="100" w:beforeAutospacing="1" w:after="100" w:afterAutospacing="1" w:line="240" w:lineRule="auto"/>
    </w:pPr>
    <w:rPr>
      <w:rFonts w:eastAsia="Times New Roman"/>
      <w:sz w:val="24"/>
      <w:szCs w:val="24"/>
      <w:lang w:eastAsia="uk-UA"/>
    </w:rPr>
  </w:style>
  <w:style w:type="character" w:styleId="ac">
    <w:name w:val="Strong"/>
    <w:basedOn w:val="a1"/>
    <w:uiPriority w:val="22"/>
    <w:qFormat/>
    <w:rsid w:val="00D061B1"/>
    <w:rPr>
      <w:b/>
      <w:bCs/>
    </w:rPr>
  </w:style>
  <w:style w:type="paragraph" w:styleId="ad">
    <w:name w:val="caption"/>
    <w:basedOn w:val="a"/>
    <w:next w:val="a"/>
    <w:uiPriority w:val="35"/>
    <w:unhideWhenUsed/>
    <w:qFormat/>
    <w:rsid w:val="00C06CE2"/>
    <w:pPr>
      <w:spacing w:after="200" w:line="240" w:lineRule="auto"/>
    </w:pPr>
    <w:rPr>
      <w:i/>
      <w:iCs/>
      <w:color w:val="44546A" w:themeColor="text2"/>
      <w:sz w:val="18"/>
      <w:szCs w:val="18"/>
    </w:rPr>
  </w:style>
  <w:style w:type="character" w:styleId="HTML">
    <w:name w:val="HTML Code"/>
    <w:basedOn w:val="a1"/>
    <w:uiPriority w:val="99"/>
    <w:semiHidden/>
    <w:unhideWhenUsed/>
    <w:rsid w:val="0095729A"/>
    <w:rPr>
      <w:rFonts w:ascii="Courier New" w:eastAsia="Times New Roman" w:hAnsi="Courier New" w:cs="Courier New"/>
      <w:sz w:val="20"/>
      <w:szCs w:val="20"/>
    </w:rPr>
  </w:style>
  <w:style w:type="character" w:customStyle="1" w:styleId="10">
    <w:name w:val="Заголовок 1 Знак"/>
    <w:basedOn w:val="a1"/>
    <w:link w:val="1"/>
    <w:uiPriority w:val="9"/>
    <w:rsid w:val="00631E45"/>
    <w:rPr>
      <w:rFonts w:ascii="Times New Roman" w:eastAsia="Times New Roman" w:hAnsi="Times New Roman" w:cs="Times New Roman"/>
      <w:b/>
      <w:bCs/>
      <w:color w:val="1D2125"/>
      <w:sz w:val="28"/>
      <w:szCs w:val="28"/>
      <w:shd w:val="clear" w:color="auto" w:fill="FFFFFF"/>
      <w:lang w:val="ru-RU" w:eastAsia="uk-UA"/>
    </w:rPr>
  </w:style>
  <w:style w:type="character" w:customStyle="1" w:styleId="20">
    <w:name w:val="Заголовок 2 Знак"/>
    <w:basedOn w:val="a1"/>
    <w:link w:val="2"/>
    <w:uiPriority w:val="9"/>
    <w:rsid w:val="00530106"/>
    <w:rPr>
      <w:rFonts w:ascii="Times New Roman" w:eastAsia="Times New Roman" w:hAnsi="Times New Roman" w:cs="Times New Roman"/>
      <w:b/>
      <w:bCs/>
      <w:color w:val="1D2125"/>
      <w:sz w:val="28"/>
      <w:szCs w:val="28"/>
      <w:shd w:val="clear" w:color="auto" w:fill="FFFFFF"/>
      <w:lang w:val="ru-RU" w:eastAsia="uk-UA"/>
    </w:rPr>
  </w:style>
  <w:style w:type="character" w:customStyle="1" w:styleId="40">
    <w:name w:val="Заголовок 4 Знак"/>
    <w:basedOn w:val="a1"/>
    <w:link w:val="4"/>
    <w:uiPriority w:val="9"/>
    <w:semiHidden/>
    <w:rsid w:val="00BA36FC"/>
    <w:rPr>
      <w:rFonts w:asciiTheme="majorHAnsi" w:eastAsiaTheme="majorEastAsia" w:hAnsiTheme="majorHAnsi" w:cstheme="majorBidi"/>
      <w:i/>
      <w:iCs/>
      <w:color w:val="2F5496" w:themeColor="accent1" w:themeShade="BF"/>
      <w:sz w:val="28"/>
      <w:szCs w:val="28"/>
    </w:rPr>
  </w:style>
  <w:style w:type="character" w:customStyle="1" w:styleId="30">
    <w:name w:val="Заголовок 3 Знак"/>
    <w:basedOn w:val="a1"/>
    <w:link w:val="3"/>
    <w:uiPriority w:val="9"/>
    <w:rsid w:val="00A42332"/>
    <w:rPr>
      <w:rFonts w:ascii="Times New Roman" w:eastAsia="Times New Roman" w:hAnsi="Times New Roman" w:cs="Times New Roman"/>
      <w:bCs/>
      <w:i/>
      <w:color w:val="000000" w:themeColor="text1"/>
      <w:sz w:val="28"/>
      <w:szCs w:val="28"/>
      <w:shd w:val="clear" w:color="auto" w:fill="FFFFFF"/>
      <w:lang w:val="ru-RU" w:eastAsia="uk-UA"/>
    </w:rPr>
  </w:style>
  <w:style w:type="paragraph" w:styleId="ae">
    <w:name w:val="TOC Heading"/>
    <w:basedOn w:val="1"/>
    <w:next w:val="a"/>
    <w:uiPriority w:val="39"/>
    <w:unhideWhenUsed/>
    <w:qFormat/>
    <w:rsid w:val="0056695D"/>
    <w:pPr>
      <w:spacing w:line="259" w:lineRule="auto"/>
      <w:ind w:firstLine="0"/>
      <w:jc w:val="left"/>
      <w:outlineLvl w:val="9"/>
    </w:pPr>
    <w:rPr>
      <w:rFonts w:asciiTheme="majorHAnsi" w:hAnsiTheme="majorHAnsi" w:cstheme="majorBidi"/>
      <w:b w:val="0"/>
      <w:bCs w:val="0"/>
      <w:color w:val="2F5496" w:themeColor="accent1" w:themeShade="BF"/>
      <w:sz w:val="32"/>
      <w:szCs w:val="32"/>
    </w:rPr>
  </w:style>
  <w:style w:type="paragraph" w:styleId="11">
    <w:name w:val="toc 1"/>
    <w:basedOn w:val="a"/>
    <w:next w:val="a"/>
    <w:autoRedefine/>
    <w:uiPriority w:val="39"/>
    <w:unhideWhenUsed/>
    <w:rsid w:val="00984ACA"/>
    <w:pPr>
      <w:tabs>
        <w:tab w:val="right" w:leader="dot" w:pos="10195"/>
      </w:tabs>
      <w:spacing w:after="100"/>
    </w:pPr>
  </w:style>
  <w:style w:type="paragraph" w:styleId="21">
    <w:name w:val="toc 2"/>
    <w:basedOn w:val="a"/>
    <w:next w:val="a"/>
    <w:autoRedefine/>
    <w:uiPriority w:val="39"/>
    <w:unhideWhenUsed/>
    <w:rsid w:val="0056695D"/>
    <w:pPr>
      <w:spacing w:after="100"/>
      <w:ind w:left="280"/>
    </w:pPr>
  </w:style>
  <w:style w:type="character" w:styleId="af">
    <w:name w:val="Hyperlink"/>
    <w:basedOn w:val="a1"/>
    <w:uiPriority w:val="99"/>
    <w:unhideWhenUsed/>
    <w:rsid w:val="0056695D"/>
    <w:rPr>
      <w:color w:val="0563C1" w:themeColor="hyperlink"/>
      <w:u w:val="single"/>
    </w:rPr>
  </w:style>
  <w:style w:type="paragraph" w:styleId="31">
    <w:name w:val="toc 3"/>
    <w:basedOn w:val="a"/>
    <w:next w:val="a"/>
    <w:autoRedefine/>
    <w:uiPriority w:val="39"/>
    <w:unhideWhenUsed/>
    <w:rsid w:val="00530106"/>
    <w:pPr>
      <w:spacing w:after="100"/>
      <w:ind w:left="560"/>
    </w:pPr>
  </w:style>
  <w:style w:type="character" w:styleId="af0">
    <w:name w:val="Unresolved Mention"/>
    <w:basedOn w:val="a1"/>
    <w:uiPriority w:val="99"/>
    <w:semiHidden/>
    <w:unhideWhenUsed/>
    <w:rsid w:val="00752517"/>
    <w:rPr>
      <w:color w:val="605E5C"/>
      <w:shd w:val="clear" w:color="auto" w:fill="E1DFDD"/>
    </w:rPr>
  </w:style>
  <w:style w:type="character" w:styleId="af1">
    <w:name w:val="annotation reference"/>
    <w:basedOn w:val="a1"/>
    <w:uiPriority w:val="99"/>
    <w:semiHidden/>
    <w:unhideWhenUsed/>
    <w:rsid w:val="00B72530"/>
    <w:rPr>
      <w:sz w:val="16"/>
      <w:szCs w:val="16"/>
    </w:rPr>
  </w:style>
  <w:style w:type="paragraph" w:styleId="af2">
    <w:name w:val="annotation text"/>
    <w:basedOn w:val="a"/>
    <w:link w:val="af3"/>
    <w:uiPriority w:val="99"/>
    <w:semiHidden/>
    <w:unhideWhenUsed/>
    <w:rsid w:val="00B72530"/>
    <w:pPr>
      <w:spacing w:line="240" w:lineRule="auto"/>
    </w:pPr>
    <w:rPr>
      <w:sz w:val="20"/>
      <w:szCs w:val="20"/>
    </w:rPr>
  </w:style>
  <w:style w:type="character" w:customStyle="1" w:styleId="af3">
    <w:name w:val="Текст примітки Знак"/>
    <w:basedOn w:val="a1"/>
    <w:link w:val="af2"/>
    <w:uiPriority w:val="99"/>
    <w:semiHidden/>
    <w:rsid w:val="00B72530"/>
    <w:rPr>
      <w:rFonts w:ascii="Times New Roman" w:hAnsi="Times New Roman" w:cs="Times New Roman"/>
      <w:sz w:val="20"/>
      <w:szCs w:val="20"/>
    </w:rPr>
  </w:style>
  <w:style w:type="paragraph" w:styleId="af4">
    <w:name w:val="annotation subject"/>
    <w:basedOn w:val="af2"/>
    <w:next w:val="af2"/>
    <w:link w:val="af5"/>
    <w:uiPriority w:val="99"/>
    <w:semiHidden/>
    <w:unhideWhenUsed/>
    <w:rsid w:val="00B72530"/>
    <w:rPr>
      <w:b/>
      <w:bCs/>
    </w:rPr>
  </w:style>
  <w:style w:type="character" w:customStyle="1" w:styleId="af5">
    <w:name w:val="Тема примітки Знак"/>
    <w:basedOn w:val="af3"/>
    <w:link w:val="af4"/>
    <w:uiPriority w:val="99"/>
    <w:semiHidden/>
    <w:rsid w:val="00B72530"/>
    <w:rPr>
      <w:rFonts w:ascii="Times New Roman" w:hAnsi="Times New Roman" w:cs="Times New Roman"/>
      <w:b/>
      <w:bCs/>
      <w:sz w:val="20"/>
      <w:szCs w:val="20"/>
    </w:rPr>
  </w:style>
  <w:style w:type="table" w:styleId="af6">
    <w:name w:val="Table Grid"/>
    <w:basedOn w:val="a2"/>
    <w:uiPriority w:val="59"/>
    <w:rsid w:val="00101731"/>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316">
      <w:bodyDiv w:val="1"/>
      <w:marLeft w:val="0"/>
      <w:marRight w:val="0"/>
      <w:marTop w:val="0"/>
      <w:marBottom w:val="0"/>
      <w:divBdr>
        <w:top w:val="none" w:sz="0" w:space="0" w:color="auto"/>
        <w:left w:val="none" w:sz="0" w:space="0" w:color="auto"/>
        <w:bottom w:val="none" w:sz="0" w:space="0" w:color="auto"/>
        <w:right w:val="none" w:sz="0" w:space="0" w:color="auto"/>
      </w:divBdr>
    </w:div>
    <w:div w:id="31420736">
      <w:bodyDiv w:val="1"/>
      <w:marLeft w:val="0"/>
      <w:marRight w:val="0"/>
      <w:marTop w:val="0"/>
      <w:marBottom w:val="0"/>
      <w:divBdr>
        <w:top w:val="none" w:sz="0" w:space="0" w:color="auto"/>
        <w:left w:val="none" w:sz="0" w:space="0" w:color="auto"/>
        <w:bottom w:val="none" w:sz="0" w:space="0" w:color="auto"/>
        <w:right w:val="none" w:sz="0" w:space="0" w:color="auto"/>
      </w:divBdr>
    </w:div>
    <w:div w:id="83458971">
      <w:bodyDiv w:val="1"/>
      <w:marLeft w:val="0"/>
      <w:marRight w:val="0"/>
      <w:marTop w:val="0"/>
      <w:marBottom w:val="0"/>
      <w:divBdr>
        <w:top w:val="none" w:sz="0" w:space="0" w:color="auto"/>
        <w:left w:val="none" w:sz="0" w:space="0" w:color="auto"/>
        <w:bottom w:val="none" w:sz="0" w:space="0" w:color="auto"/>
        <w:right w:val="none" w:sz="0" w:space="0" w:color="auto"/>
      </w:divBdr>
    </w:div>
    <w:div w:id="102768583">
      <w:bodyDiv w:val="1"/>
      <w:marLeft w:val="0"/>
      <w:marRight w:val="0"/>
      <w:marTop w:val="0"/>
      <w:marBottom w:val="0"/>
      <w:divBdr>
        <w:top w:val="none" w:sz="0" w:space="0" w:color="auto"/>
        <w:left w:val="none" w:sz="0" w:space="0" w:color="auto"/>
        <w:bottom w:val="none" w:sz="0" w:space="0" w:color="auto"/>
        <w:right w:val="none" w:sz="0" w:space="0" w:color="auto"/>
      </w:divBdr>
    </w:div>
    <w:div w:id="103623885">
      <w:bodyDiv w:val="1"/>
      <w:marLeft w:val="0"/>
      <w:marRight w:val="0"/>
      <w:marTop w:val="0"/>
      <w:marBottom w:val="0"/>
      <w:divBdr>
        <w:top w:val="none" w:sz="0" w:space="0" w:color="auto"/>
        <w:left w:val="none" w:sz="0" w:space="0" w:color="auto"/>
        <w:bottom w:val="none" w:sz="0" w:space="0" w:color="auto"/>
        <w:right w:val="none" w:sz="0" w:space="0" w:color="auto"/>
      </w:divBdr>
    </w:div>
    <w:div w:id="108547666">
      <w:bodyDiv w:val="1"/>
      <w:marLeft w:val="0"/>
      <w:marRight w:val="0"/>
      <w:marTop w:val="0"/>
      <w:marBottom w:val="0"/>
      <w:divBdr>
        <w:top w:val="none" w:sz="0" w:space="0" w:color="auto"/>
        <w:left w:val="none" w:sz="0" w:space="0" w:color="auto"/>
        <w:bottom w:val="none" w:sz="0" w:space="0" w:color="auto"/>
        <w:right w:val="none" w:sz="0" w:space="0" w:color="auto"/>
      </w:divBdr>
    </w:div>
    <w:div w:id="289166380">
      <w:bodyDiv w:val="1"/>
      <w:marLeft w:val="0"/>
      <w:marRight w:val="0"/>
      <w:marTop w:val="0"/>
      <w:marBottom w:val="0"/>
      <w:divBdr>
        <w:top w:val="none" w:sz="0" w:space="0" w:color="auto"/>
        <w:left w:val="none" w:sz="0" w:space="0" w:color="auto"/>
        <w:bottom w:val="none" w:sz="0" w:space="0" w:color="auto"/>
        <w:right w:val="none" w:sz="0" w:space="0" w:color="auto"/>
      </w:divBdr>
    </w:div>
    <w:div w:id="295843440">
      <w:bodyDiv w:val="1"/>
      <w:marLeft w:val="0"/>
      <w:marRight w:val="0"/>
      <w:marTop w:val="0"/>
      <w:marBottom w:val="0"/>
      <w:divBdr>
        <w:top w:val="none" w:sz="0" w:space="0" w:color="auto"/>
        <w:left w:val="none" w:sz="0" w:space="0" w:color="auto"/>
        <w:bottom w:val="none" w:sz="0" w:space="0" w:color="auto"/>
        <w:right w:val="none" w:sz="0" w:space="0" w:color="auto"/>
      </w:divBdr>
    </w:div>
    <w:div w:id="333730235">
      <w:bodyDiv w:val="1"/>
      <w:marLeft w:val="0"/>
      <w:marRight w:val="0"/>
      <w:marTop w:val="0"/>
      <w:marBottom w:val="0"/>
      <w:divBdr>
        <w:top w:val="none" w:sz="0" w:space="0" w:color="auto"/>
        <w:left w:val="none" w:sz="0" w:space="0" w:color="auto"/>
        <w:bottom w:val="none" w:sz="0" w:space="0" w:color="auto"/>
        <w:right w:val="none" w:sz="0" w:space="0" w:color="auto"/>
      </w:divBdr>
    </w:div>
    <w:div w:id="343092716">
      <w:bodyDiv w:val="1"/>
      <w:marLeft w:val="0"/>
      <w:marRight w:val="0"/>
      <w:marTop w:val="0"/>
      <w:marBottom w:val="0"/>
      <w:divBdr>
        <w:top w:val="none" w:sz="0" w:space="0" w:color="auto"/>
        <w:left w:val="none" w:sz="0" w:space="0" w:color="auto"/>
        <w:bottom w:val="none" w:sz="0" w:space="0" w:color="auto"/>
        <w:right w:val="none" w:sz="0" w:space="0" w:color="auto"/>
      </w:divBdr>
      <w:divsChild>
        <w:div w:id="1713379707">
          <w:marLeft w:val="0"/>
          <w:marRight w:val="0"/>
          <w:marTop w:val="0"/>
          <w:marBottom w:val="0"/>
          <w:divBdr>
            <w:top w:val="none" w:sz="0" w:space="0" w:color="auto"/>
            <w:left w:val="none" w:sz="0" w:space="0" w:color="auto"/>
            <w:bottom w:val="none" w:sz="0" w:space="0" w:color="auto"/>
            <w:right w:val="none" w:sz="0" w:space="0" w:color="auto"/>
          </w:divBdr>
        </w:div>
      </w:divsChild>
    </w:div>
    <w:div w:id="513614243">
      <w:bodyDiv w:val="1"/>
      <w:marLeft w:val="0"/>
      <w:marRight w:val="0"/>
      <w:marTop w:val="0"/>
      <w:marBottom w:val="0"/>
      <w:divBdr>
        <w:top w:val="none" w:sz="0" w:space="0" w:color="auto"/>
        <w:left w:val="none" w:sz="0" w:space="0" w:color="auto"/>
        <w:bottom w:val="none" w:sz="0" w:space="0" w:color="auto"/>
        <w:right w:val="none" w:sz="0" w:space="0" w:color="auto"/>
      </w:divBdr>
    </w:div>
    <w:div w:id="580258158">
      <w:bodyDiv w:val="1"/>
      <w:marLeft w:val="0"/>
      <w:marRight w:val="0"/>
      <w:marTop w:val="0"/>
      <w:marBottom w:val="0"/>
      <w:divBdr>
        <w:top w:val="none" w:sz="0" w:space="0" w:color="auto"/>
        <w:left w:val="none" w:sz="0" w:space="0" w:color="auto"/>
        <w:bottom w:val="none" w:sz="0" w:space="0" w:color="auto"/>
        <w:right w:val="none" w:sz="0" w:space="0" w:color="auto"/>
      </w:divBdr>
    </w:div>
    <w:div w:id="588777584">
      <w:bodyDiv w:val="1"/>
      <w:marLeft w:val="0"/>
      <w:marRight w:val="0"/>
      <w:marTop w:val="0"/>
      <w:marBottom w:val="0"/>
      <w:divBdr>
        <w:top w:val="none" w:sz="0" w:space="0" w:color="auto"/>
        <w:left w:val="none" w:sz="0" w:space="0" w:color="auto"/>
        <w:bottom w:val="none" w:sz="0" w:space="0" w:color="auto"/>
        <w:right w:val="none" w:sz="0" w:space="0" w:color="auto"/>
      </w:divBdr>
    </w:div>
    <w:div w:id="611087285">
      <w:bodyDiv w:val="1"/>
      <w:marLeft w:val="0"/>
      <w:marRight w:val="0"/>
      <w:marTop w:val="0"/>
      <w:marBottom w:val="0"/>
      <w:divBdr>
        <w:top w:val="none" w:sz="0" w:space="0" w:color="auto"/>
        <w:left w:val="none" w:sz="0" w:space="0" w:color="auto"/>
        <w:bottom w:val="none" w:sz="0" w:space="0" w:color="auto"/>
        <w:right w:val="none" w:sz="0" w:space="0" w:color="auto"/>
      </w:divBdr>
    </w:div>
    <w:div w:id="642926120">
      <w:bodyDiv w:val="1"/>
      <w:marLeft w:val="0"/>
      <w:marRight w:val="0"/>
      <w:marTop w:val="0"/>
      <w:marBottom w:val="0"/>
      <w:divBdr>
        <w:top w:val="none" w:sz="0" w:space="0" w:color="auto"/>
        <w:left w:val="none" w:sz="0" w:space="0" w:color="auto"/>
        <w:bottom w:val="none" w:sz="0" w:space="0" w:color="auto"/>
        <w:right w:val="none" w:sz="0" w:space="0" w:color="auto"/>
      </w:divBdr>
    </w:div>
    <w:div w:id="741566982">
      <w:bodyDiv w:val="1"/>
      <w:marLeft w:val="0"/>
      <w:marRight w:val="0"/>
      <w:marTop w:val="0"/>
      <w:marBottom w:val="0"/>
      <w:divBdr>
        <w:top w:val="none" w:sz="0" w:space="0" w:color="auto"/>
        <w:left w:val="none" w:sz="0" w:space="0" w:color="auto"/>
        <w:bottom w:val="none" w:sz="0" w:space="0" w:color="auto"/>
        <w:right w:val="none" w:sz="0" w:space="0" w:color="auto"/>
      </w:divBdr>
    </w:div>
    <w:div w:id="756444932">
      <w:bodyDiv w:val="1"/>
      <w:marLeft w:val="0"/>
      <w:marRight w:val="0"/>
      <w:marTop w:val="0"/>
      <w:marBottom w:val="0"/>
      <w:divBdr>
        <w:top w:val="none" w:sz="0" w:space="0" w:color="auto"/>
        <w:left w:val="none" w:sz="0" w:space="0" w:color="auto"/>
        <w:bottom w:val="none" w:sz="0" w:space="0" w:color="auto"/>
        <w:right w:val="none" w:sz="0" w:space="0" w:color="auto"/>
      </w:divBdr>
    </w:div>
    <w:div w:id="830606864">
      <w:bodyDiv w:val="1"/>
      <w:marLeft w:val="0"/>
      <w:marRight w:val="0"/>
      <w:marTop w:val="0"/>
      <w:marBottom w:val="0"/>
      <w:divBdr>
        <w:top w:val="none" w:sz="0" w:space="0" w:color="auto"/>
        <w:left w:val="none" w:sz="0" w:space="0" w:color="auto"/>
        <w:bottom w:val="none" w:sz="0" w:space="0" w:color="auto"/>
        <w:right w:val="none" w:sz="0" w:space="0" w:color="auto"/>
      </w:divBdr>
    </w:div>
    <w:div w:id="925697276">
      <w:bodyDiv w:val="1"/>
      <w:marLeft w:val="0"/>
      <w:marRight w:val="0"/>
      <w:marTop w:val="0"/>
      <w:marBottom w:val="0"/>
      <w:divBdr>
        <w:top w:val="none" w:sz="0" w:space="0" w:color="auto"/>
        <w:left w:val="none" w:sz="0" w:space="0" w:color="auto"/>
        <w:bottom w:val="none" w:sz="0" w:space="0" w:color="auto"/>
        <w:right w:val="none" w:sz="0" w:space="0" w:color="auto"/>
      </w:divBdr>
    </w:div>
    <w:div w:id="937716790">
      <w:bodyDiv w:val="1"/>
      <w:marLeft w:val="0"/>
      <w:marRight w:val="0"/>
      <w:marTop w:val="0"/>
      <w:marBottom w:val="0"/>
      <w:divBdr>
        <w:top w:val="none" w:sz="0" w:space="0" w:color="auto"/>
        <w:left w:val="none" w:sz="0" w:space="0" w:color="auto"/>
        <w:bottom w:val="none" w:sz="0" w:space="0" w:color="auto"/>
        <w:right w:val="none" w:sz="0" w:space="0" w:color="auto"/>
      </w:divBdr>
    </w:div>
    <w:div w:id="946232649">
      <w:bodyDiv w:val="1"/>
      <w:marLeft w:val="0"/>
      <w:marRight w:val="0"/>
      <w:marTop w:val="0"/>
      <w:marBottom w:val="0"/>
      <w:divBdr>
        <w:top w:val="none" w:sz="0" w:space="0" w:color="auto"/>
        <w:left w:val="none" w:sz="0" w:space="0" w:color="auto"/>
        <w:bottom w:val="none" w:sz="0" w:space="0" w:color="auto"/>
        <w:right w:val="none" w:sz="0" w:space="0" w:color="auto"/>
      </w:divBdr>
    </w:div>
    <w:div w:id="962804142">
      <w:bodyDiv w:val="1"/>
      <w:marLeft w:val="0"/>
      <w:marRight w:val="0"/>
      <w:marTop w:val="0"/>
      <w:marBottom w:val="0"/>
      <w:divBdr>
        <w:top w:val="none" w:sz="0" w:space="0" w:color="auto"/>
        <w:left w:val="none" w:sz="0" w:space="0" w:color="auto"/>
        <w:bottom w:val="none" w:sz="0" w:space="0" w:color="auto"/>
        <w:right w:val="none" w:sz="0" w:space="0" w:color="auto"/>
      </w:divBdr>
    </w:div>
    <w:div w:id="980697549">
      <w:bodyDiv w:val="1"/>
      <w:marLeft w:val="0"/>
      <w:marRight w:val="0"/>
      <w:marTop w:val="0"/>
      <w:marBottom w:val="0"/>
      <w:divBdr>
        <w:top w:val="none" w:sz="0" w:space="0" w:color="auto"/>
        <w:left w:val="none" w:sz="0" w:space="0" w:color="auto"/>
        <w:bottom w:val="none" w:sz="0" w:space="0" w:color="auto"/>
        <w:right w:val="none" w:sz="0" w:space="0" w:color="auto"/>
      </w:divBdr>
    </w:div>
    <w:div w:id="1026639241">
      <w:bodyDiv w:val="1"/>
      <w:marLeft w:val="0"/>
      <w:marRight w:val="0"/>
      <w:marTop w:val="0"/>
      <w:marBottom w:val="0"/>
      <w:divBdr>
        <w:top w:val="none" w:sz="0" w:space="0" w:color="auto"/>
        <w:left w:val="none" w:sz="0" w:space="0" w:color="auto"/>
        <w:bottom w:val="none" w:sz="0" w:space="0" w:color="auto"/>
        <w:right w:val="none" w:sz="0" w:space="0" w:color="auto"/>
      </w:divBdr>
    </w:div>
    <w:div w:id="1043750510">
      <w:bodyDiv w:val="1"/>
      <w:marLeft w:val="0"/>
      <w:marRight w:val="0"/>
      <w:marTop w:val="0"/>
      <w:marBottom w:val="0"/>
      <w:divBdr>
        <w:top w:val="none" w:sz="0" w:space="0" w:color="auto"/>
        <w:left w:val="none" w:sz="0" w:space="0" w:color="auto"/>
        <w:bottom w:val="none" w:sz="0" w:space="0" w:color="auto"/>
        <w:right w:val="none" w:sz="0" w:space="0" w:color="auto"/>
      </w:divBdr>
    </w:div>
    <w:div w:id="1059018453">
      <w:bodyDiv w:val="1"/>
      <w:marLeft w:val="0"/>
      <w:marRight w:val="0"/>
      <w:marTop w:val="0"/>
      <w:marBottom w:val="0"/>
      <w:divBdr>
        <w:top w:val="none" w:sz="0" w:space="0" w:color="auto"/>
        <w:left w:val="none" w:sz="0" w:space="0" w:color="auto"/>
        <w:bottom w:val="none" w:sz="0" w:space="0" w:color="auto"/>
        <w:right w:val="none" w:sz="0" w:space="0" w:color="auto"/>
      </w:divBdr>
    </w:div>
    <w:div w:id="1095899861">
      <w:bodyDiv w:val="1"/>
      <w:marLeft w:val="0"/>
      <w:marRight w:val="0"/>
      <w:marTop w:val="0"/>
      <w:marBottom w:val="0"/>
      <w:divBdr>
        <w:top w:val="none" w:sz="0" w:space="0" w:color="auto"/>
        <w:left w:val="none" w:sz="0" w:space="0" w:color="auto"/>
        <w:bottom w:val="none" w:sz="0" w:space="0" w:color="auto"/>
        <w:right w:val="none" w:sz="0" w:space="0" w:color="auto"/>
      </w:divBdr>
    </w:div>
    <w:div w:id="1116753762">
      <w:bodyDiv w:val="1"/>
      <w:marLeft w:val="0"/>
      <w:marRight w:val="0"/>
      <w:marTop w:val="0"/>
      <w:marBottom w:val="0"/>
      <w:divBdr>
        <w:top w:val="none" w:sz="0" w:space="0" w:color="auto"/>
        <w:left w:val="none" w:sz="0" w:space="0" w:color="auto"/>
        <w:bottom w:val="none" w:sz="0" w:space="0" w:color="auto"/>
        <w:right w:val="none" w:sz="0" w:space="0" w:color="auto"/>
      </w:divBdr>
    </w:div>
    <w:div w:id="1123958121">
      <w:bodyDiv w:val="1"/>
      <w:marLeft w:val="0"/>
      <w:marRight w:val="0"/>
      <w:marTop w:val="0"/>
      <w:marBottom w:val="0"/>
      <w:divBdr>
        <w:top w:val="none" w:sz="0" w:space="0" w:color="auto"/>
        <w:left w:val="none" w:sz="0" w:space="0" w:color="auto"/>
        <w:bottom w:val="none" w:sz="0" w:space="0" w:color="auto"/>
        <w:right w:val="none" w:sz="0" w:space="0" w:color="auto"/>
      </w:divBdr>
    </w:div>
    <w:div w:id="1163353657">
      <w:bodyDiv w:val="1"/>
      <w:marLeft w:val="0"/>
      <w:marRight w:val="0"/>
      <w:marTop w:val="0"/>
      <w:marBottom w:val="0"/>
      <w:divBdr>
        <w:top w:val="none" w:sz="0" w:space="0" w:color="auto"/>
        <w:left w:val="none" w:sz="0" w:space="0" w:color="auto"/>
        <w:bottom w:val="none" w:sz="0" w:space="0" w:color="auto"/>
        <w:right w:val="none" w:sz="0" w:space="0" w:color="auto"/>
      </w:divBdr>
    </w:div>
    <w:div w:id="1197962636">
      <w:bodyDiv w:val="1"/>
      <w:marLeft w:val="0"/>
      <w:marRight w:val="0"/>
      <w:marTop w:val="0"/>
      <w:marBottom w:val="0"/>
      <w:divBdr>
        <w:top w:val="none" w:sz="0" w:space="0" w:color="auto"/>
        <w:left w:val="none" w:sz="0" w:space="0" w:color="auto"/>
        <w:bottom w:val="none" w:sz="0" w:space="0" w:color="auto"/>
        <w:right w:val="none" w:sz="0" w:space="0" w:color="auto"/>
      </w:divBdr>
    </w:div>
    <w:div w:id="1321933095">
      <w:bodyDiv w:val="1"/>
      <w:marLeft w:val="0"/>
      <w:marRight w:val="0"/>
      <w:marTop w:val="0"/>
      <w:marBottom w:val="0"/>
      <w:divBdr>
        <w:top w:val="none" w:sz="0" w:space="0" w:color="auto"/>
        <w:left w:val="none" w:sz="0" w:space="0" w:color="auto"/>
        <w:bottom w:val="none" w:sz="0" w:space="0" w:color="auto"/>
        <w:right w:val="none" w:sz="0" w:space="0" w:color="auto"/>
      </w:divBdr>
    </w:div>
    <w:div w:id="1332873822">
      <w:bodyDiv w:val="1"/>
      <w:marLeft w:val="0"/>
      <w:marRight w:val="0"/>
      <w:marTop w:val="0"/>
      <w:marBottom w:val="0"/>
      <w:divBdr>
        <w:top w:val="none" w:sz="0" w:space="0" w:color="auto"/>
        <w:left w:val="none" w:sz="0" w:space="0" w:color="auto"/>
        <w:bottom w:val="none" w:sz="0" w:space="0" w:color="auto"/>
        <w:right w:val="none" w:sz="0" w:space="0" w:color="auto"/>
      </w:divBdr>
    </w:div>
    <w:div w:id="1449426272">
      <w:bodyDiv w:val="1"/>
      <w:marLeft w:val="0"/>
      <w:marRight w:val="0"/>
      <w:marTop w:val="0"/>
      <w:marBottom w:val="0"/>
      <w:divBdr>
        <w:top w:val="none" w:sz="0" w:space="0" w:color="auto"/>
        <w:left w:val="none" w:sz="0" w:space="0" w:color="auto"/>
        <w:bottom w:val="none" w:sz="0" w:space="0" w:color="auto"/>
        <w:right w:val="none" w:sz="0" w:space="0" w:color="auto"/>
      </w:divBdr>
    </w:div>
    <w:div w:id="1451820603">
      <w:bodyDiv w:val="1"/>
      <w:marLeft w:val="0"/>
      <w:marRight w:val="0"/>
      <w:marTop w:val="0"/>
      <w:marBottom w:val="0"/>
      <w:divBdr>
        <w:top w:val="none" w:sz="0" w:space="0" w:color="auto"/>
        <w:left w:val="none" w:sz="0" w:space="0" w:color="auto"/>
        <w:bottom w:val="none" w:sz="0" w:space="0" w:color="auto"/>
        <w:right w:val="none" w:sz="0" w:space="0" w:color="auto"/>
      </w:divBdr>
    </w:div>
    <w:div w:id="1586764561">
      <w:bodyDiv w:val="1"/>
      <w:marLeft w:val="0"/>
      <w:marRight w:val="0"/>
      <w:marTop w:val="0"/>
      <w:marBottom w:val="0"/>
      <w:divBdr>
        <w:top w:val="none" w:sz="0" w:space="0" w:color="auto"/>
        <w:left w:val="none" w:sz="0" w:space="0" w:color="auto"/>
        <w:bottom w:val="none" w:sz="0" w:space="0" w:color="auto"/>
        <w:right w:val="none" w:sz="0" w:space="0" w:color="auto"/>
      </w:divBdr>
    </w:div>
    <w:div w:id="1593665709">
      <w:bodyDiv w:val="1"/>
      <w:marLeft w:val="0"/>
      <w:marRight w:val="0"/>
      <w:marTop w:val="0"/>
      <w:marBottom w:val="0"/>
      <w:divBdr>
        <w:top w:val="none" w:sz="0" w:space="0" w:color="auto"/>
        <w:left w:val="none" w:sz="0" w:space="0" w:color="auto"/>
        <w:bottom w:val="none" w:sz="0" w:space="0" w:color="auto"/>
        <w:right w:val="none" w:sz="0" w:space="0" w:color="auto"/>
      </w:divBdr>
    </w:div>
    <w:div w:id="1600942145">
      <w:bodyDiv w:val="1"/>
      <w:marLeft w:val="0"/>
      <w:marRight w:val="0"/>
      <w:marTop w:val="0"/>
      <w:marBottom w:val="0"/>
      <w:divBdr>
        <w:top w:val="none" w:sz="0" w:space="0" w:color="auto"/>
        <w:left w:val="none" w:sz="0" w:space="0" w:color="auto"/>
        <w:bottom w:val="none" w:sz="0" w:space="0" w:color="auto"/>
        <w:right w:val="none" w:sz="0" w:space="0" w:color="auto"/>
      </w:divBdr>
    </w:div>
    <w:div w:id="1692102390">
      <w:bodyDiv w:val="1"/>
      <w:marLeft w:val="0"/>
      <w:marRight w:val="0"/>
      <w:marTop w:val="0"/>
      <w:marBottom w:val="0"/>
      <w:divBdr>
        <w:top w:val="none" w:sz="0" w:space="0" w:color="auto"/>
        <w:left w:val="none" w:sz="0" w:space="0" w:color="auto"/>
        <w:bottom w:val="none" w:sz="0" w:space="0" w:color="auto"/>
        <w:right w:val="none" w:sz="0" w:space="0" w:color="auto"/>
      </w:divBdr>
      <w:divsChild>
        <w:div w:id="1232540215">
          <w:marLeft w:val="0"/>
          <w:marRight w:val="0"/>
          <w:marTop w:val="0"/>
          <w:marBottom w:val="0"/>
          <w:divBdr>
            <w:top w:val="none" w:sz="0" w:space="0" w:color="auto"/>
            <w:left w:val="none" w:sz="0" w:space="0" w:color="auto"/>
            <w:bottom w:val="none" w:sz="0" w:space="0" w:color="auto"/>
            <w:right w:val="none" w:sz="0" w:space="0" w:color="auto"/>
          </w:divBdr>
        </w:div>
      </w:divsChild>
    </w:div>
    <w:div w:id="1862235641">
      <w:bodyDiv w:val="1"/>
      <w:marLeft w:val="0"/>
      <w:marRight w:val="0"/>
      <w:marTop w:val="0"/>
      <w:marBottom w:val="0"/>
      <w:divBdr>
        <w:top w:val="none" w:sz="0" w:space="0" w:color="auto"/>
        <w:left w:val="none" w:sz="0" w:space="0" w:color="auto"/>
        <w:bottom w:val="none" w:sz="0" w:space="0" w:color="auto"/>
        <w:right w:val="none" w:sz="0" w:space="0" w:color="auto"/>
      </w:divBdr>
    </w:div>
    <w:div w:id="1921285494">
      <w:bodyDiv w:val="1"/>
      <w:marLeft w:val="0"/>
      <w:marRight w:val="0"/>
      <w:marTop w:val="0"/>
      <w:marBottom w:val="0"/>
      <w:divBdr>
        <w:top w:val="none" w:sz="0" w:space="0" w:color="auto"/>
        <w:left w:val="none" w:sz="0" w:space="0" w:color="auto"/>
        <w:bottom w:val="none" w:sz="0" w:space="0" w:color="auto"/>
        <w:right w:val="none" w:sz="0" w:space="0" w:color="auto"/>
      </w:divBdr>
    </w:div>
    <w:div w:id="1941910003">
      <w:bodyDiv w:val="1"/>
      <w:marLeft w:val="0"/>
      <w:marRight w:val="0"/>
      <w:marTop w:val="0"/>
      <w:marBottom w:val="0"/>
      <w:divBdr>
        <w:top w:val="none" w:sz="0" w:space="0" w:color="auto"/>
        <w:left w:val="none" w:sz="0" w:space="0" w:color="auto"/>
        <w:bottom w:val="none" w:sz="0" w:space="0" w:color="auto"/>
        <w:right w:val="none" w:sz="0" w:space="0" w:color="auto"/>
      </w:divBdr>
    </w:div>
    <w:div w:id="1967471446">
      <w:bodyDiv w:val="1"/>
      <w:marLeft w:val="0"/>
      <w:marRight w:val="0"/>
      <w:marTop w:val="0"/>
      <w:marBottom w:val="0"/>
      <w:divBdr>
        <w:top w:val="none" w:sz="0" w:space="0" w:color="auto"/>
        <w:left w:val="none" w:sz="0" w:space="0" w:color="auto"/>
        <w:bottom w:val="none" w:sz="0" w:space="0" w:color="auto"/>
        <w:right w:val="none" w:sz="0" w:space="0" w:color="auto"/>
      </w:divBdr>
    </w:div>
    <w:div w:id="2021350142">
      <w:bodyDiv w:val="1"/>
      <w:marLeft w:val="0"/>
      <w:marRight w:val="0"/>
      <w:marTop w:val="0"/>
      <w:marBottom w:val="0"/>
      <w:divBdr>
        <w:top w:val="none" w:sz="0" w:space="0" w:color="auto"/>
        <w:left w:val="none" w:sz="0" w:space="0" w:color="auto"/>
        <w:bottom w:val="none" w:sz="0" w:space="0" w:color="auto"/>
        <w:right w:val="none" w:sz="0" w:space="0" w:color="auto"/>
      </w:divBdr>
    </w:div>
    <w:div w:id="2073115812">
      <w:bodyDiv w:val="1"/>
      <w:marLeft w:val="0"/>
      <w:marRight w:val="0"/>
      <w:marTop w:val="0"/>
      <w:marBottom w:val="0"/>
      <w:divBdr>
        <w:top w:val="none" w:sz="0" w:space="0" w:color="auto"/>
        <w:left w:val="none" w:sz="0" w:space="0" w:color="auto"/>
        <w:bottom w:val="none" w:sz="0" w:space="0" w:color="auto"/>
        <w:right w:val="none" w:sz="0" w:space="0" w:color="auto"/>
      </w:divBdr>
    </w:div>
    <w:div w:id="214342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31A3D-0BBC-44BD-B14E-5F8F7CABB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7296</TotalTime>
  <Pages>17</Pages>
  <Words>13537</Words>
  <Characters>7717</Characters>
  <Application>Microsoft Office Word</Application>
  <DocSecurity>0</DocSecurity>
  <Lines>64</Lines>
  <Paragraphs>42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dc:creator>
  <cp:keywords/>
  <dc:description/>
  <cp:lastModifiedBy>Віктор Гадуп'як</cp:lastModifiedBy>
  <cp:revision>1</cp:revision>
  <dcterms:created xsi:type="dcterms:W3CDTF">2026-05-24T13:33:00Z</dcterms:created>
  <dcterms:modified xsi:type="dcterms:W3CDTF">2026-10-27T05:06:00Z</dcterms:modified>
</cp:coreProperties>
</file>