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74" w:rsidRDefault="00CE31C3">
      <w:pPr>
        <w:ind w:left="250" w:righ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627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74" w:rsidRDefault="00CE31C3">
      <w:pPr>
        <w:shd w:val="clear" w:color="auto" w:fill="FFFFFF"/>
        <w:spacing w:before="106" w:line="384" w:lineRule="exact"/>
        <w:ind w:left="403" w:right="1843"/>
      </w:pPr>
      <w:r>
        <w:rPr>
          <w:rFonts w:ascii="Arial" w:eastAsia="Times New Roman" w:hAnsi="Arial"/>
          <w:b/>
          <w:bCs/>
          <w:color w:val="565656"/>
          <w:spacing w:val="-3"/>
          <w:sz w:val="30"/>
          <w:szCs w:val="30"/>
        </w:rPr>
        <w:t>МЕНЕДЖМЕНТ</w:t>
      </w:r>
      <w:r>
        <w:rPr>
          <w:rFonts w:ascii="Arial" w:eastAsia="Times New Roman" w:hAnsi="Arial" w:cs="Arial"/>
          <w:b/>
          <w:bCs/>
          <w:color w:val="565656"/>
          <w:spacing w:val="-3"/>
          <w:sz w:val="30"/>
          <w:szCs w:val="30"/>
        </w:rPr>
        <w:t xml:space="preserve">: </w:t>
      </w:r>
      <w:r>
        <w:rPr>
          <w:rFonts w:ascii="Arial" w:eastAsia="Times New Roman" w:hAnsi="Arial"/>
          <w:b/>
          <w:bCs/>
          <w:color w:val="565656"/>
          <w:spacing w:val="10"/>
          <w:sz w:val="30"/>
          <w:szCs w:val="30"/>
        </w:rPr>
        <w:t>ЦЕЛИ</w:t>
      </w:r>
      <w:r>
        <w:rPr>
          <w:rFonts w:ascii="Arial" w:eastAsia="Times New Roman" w:hAnsi="Arial" w:cs="Arial"/>
          <w:b/>
          <w:bCs/>
          <w:color w:val="565656"/>
          <w:spacing w:val="10"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color w:val="565656"/>
          <w:spacing w:val="10"/>
          <w:sz w:val="30"/>
          <w:szCs w:val="30"/>
        </w:rPr>
        <w:t>И</w:t>
      </w:r>
      <w:r>
        <w:rPr>
          <w:rFonts w:ascii="Arial" w:eastAsia="Times New Roman" w:hAnsi="Arial" w:cs="Arial"/>
          <w:b/>
          <w:bCs/>
          <w:color w:val="565656"/>
          <w:spacing w:val="10"/>
          <w:sz w:val="30"/>
          <w:szCs w:val="30"/>
        </w:rPr>
        <w:t xml:space="preserve"> </w:t>
      </w:r>
      <w:r>
        <w:rPr>
          <w:rFonts w:ascii="Arial" w:eastAsia="Times New Roman" w:hAnsi="Arial"/>
          <w:b/>
          <w:bCs/>
          <w:color w:val="565656"/>
          <w:spacing w:val="10"/>
          <w:sz w:val="30"/>
          <w:szCs w:val="30"/>
        </w:rPr>
        <w:t>ЗАДАЧИ</w:t>
      </w:r>
    </w:p>
    <w:p w:rsidR="00913A74" w:rsidRDefault="00CE31C3">
      <w:pPr>
        <w:shd w:val="clear" w:color="auto" w:fill="FFFFFF"/>
        <w:spacing w:before="115" w:line="163" w:lineRule="exact"/>
        <w:ind w:right="10"/>
        <w:jc w:val="both"/>
      </w:pPr>
      <w:r>
        <w:rPr>
          <w:rFonts w:eastAsia="Times New Roman"/>
          <w:color w:val="000000"/>
          <w:sz w:val="15"/>
          <w:szCs w:val="15"/>
        </w:rPr>
        <w:t>Перед вами книга о роли маркетинга и маркетинговой стратегии в успеш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ном развитии фирмы. Маркетинг и управление стратегией — инструменты </w:t>
      </w:r>
      <w:r>
        <w:rPr>
          <w:rFonts w:eastAsia="Times New Roman"/>
          <w:color w:val="000000"/>
          <w:spacing w:val="-2"/>
          <w:sz w:val="15"/>
          <w:szCs w:val="15"/>
        </w:rPr>
        <w:t>достижения предприятием поставленных целей. В первой главе рассматри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ваются цели фирмы и ее менеджеров. Каждой организации важно уметь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правильно поставить перед собой цели и задачи. Именно они в дальнейшем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будут определять ее ценности, направления деятельности, возможности и </w:t>
      </w:r>
      <w:r>
        <w:rPr>
          <w:rFonts w:eastAsia="Times New Roman"/>
          <w:color w:val="000000"/>
          <w:spacing w:val="-2"/>
          <w:sz w:val="15"/>
          <w:szCs w:val="15"/>
        </w:rPr>
        <w:t>критерии, используемые для оценки эффективности работы и поощрения сотрудников.</w:t>
      </w:r>
    </w:p>
    <w:p w:rsidR="00913A74" w:rsidRDefault="00CE31C3">
      <w:pPr>
        <w:shd w:val="clear" w:color="auto" w:fill="FFFFFF"/>
        <w:spacing w:before="5" w:line="163" w:lineRule="exact"/>
        <w:ind w:left="10" w:right="5" w:firstLine="18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Мы рассмотрим случаи, когда руководители компаний недостаточно серь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езно подходили к вопросу определения целей организации, что повлекло за </w:t>
      </w:r>
      <w:r>
        <w:rPr>
          <w:rFonts w:eastAsia="Times New Roman"/>
          <w:color w:val="000000"/>
          <w:spacing w:val="-3"/>
          <w:sz w:val="15"/>
          <w:szCs w:val="15"/>
        </w:rPr>
        <w:t>собой снижение их конкурентоспособности на международном уровне и «от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ступление» с занятых рыночных позиций. Менеджеры должны разработать </w:t>
      </w:r>
      <w:r>
        <w:rPr>
          <w:rFonts w:eastAsia="Times New Roman"/>
          <w:color w:val="000000"/>
          <w:sz w:val="15"/>
          <w:szCs w:val="15"/>
        </w:rPr>
        <w:t xml:space="preserve">целый комплекс взаимосвязанных друг с другом целей и задач компании, а </w:t>
      </w:r>
      <w:r>
        <w:rPr>
          <w:rFonts w:eastAsia="Times New Roman"/>
          <w:color w:val="000000"/>
          <w:spacing w:val="-2"/>
          <w:sz w:val="15"/>
          <w:szCs w:val="15"/>
        </w:rPr>
        <w:t>не просто несколько показателей рентабельности деятельности фирмы и ее роста. Необходимость интегрированных целей и задач объясняется потреб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ностью в ориентации фирмы на удовлетворение запросов различных заин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тересованных групп. Основная задача руководителя — постановка целей, </w:t>
      </w:r>
      <w:r>
        <w:rPr>
          <w:rFonts w:eastAsia="Times New Roman"/>
          <w:color w:val="000000"/>
          <w:spacing w:val="-1"/>
          <w:sz w:val="15"/>
          <w:szCs w:val="15"/>
        </w:rPr>
        <w:t>отвечающих интересам сторон, от которых зависит жизнеспособность фир</w:t>
      </w:r>
      <w:r>
        <w:rPr>
          <w:rFonts w:eastAsia="Times New Roman"/>
          <w:color w:val="000000"/>
          <w:spacing w:val="-1"/>
          <w:sz w:val="15"/>
          <w:szCs w:val="15"/>
        </w:rPr>
        <w:softHyphen/>
        <w:t>мы: ее клиентов, акционеров, менеджеров, сотрудников и общества в целом.</w:t>
      </w:r>
    </w:p>
    <w:p w:rsidR="00913A74" w:rsidRDefault="00CE31C3">
      <w:pPr>
        <w:shd w:val="clear" w:color="auto" w:fill="FFFFFF"/>
        <w:spacing w:line="163" w:lineRule="exact"/>
        <w:ind w:left="10" w:firstLine="192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Настоящая глава посвящена трем вопросам.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Во-первых,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в ней приводится критический анализ наиболее распространенных показателей эффективности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деятельности компании. В ней показано, что стремление к «совершенству»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или высокой эффективности деятельности компании, оцененной по отдельно взятым показателям, например прибыли или устойчивости роста, приводит к серьезным проблемам в других областях. И напротив, доказывается ценность </w:t>
      </w:r>
      <w:r>
        <w:rPr>
          <w:rFonts w:eastAsia="Times New Roman"/>
          <w:color w:val="000000"/>
          <w:spacing w:val="-2"/>
          <w:sz w:val="15"/>
          <w:szCs w:val="15"/>
        </w:rPr>
        <w:t>использования альтернативных подходов, с помощью которых достигается целый комплекс целей и удовлетворительные показатели по всем направле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ниям работы.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Во-вторых, </w:t>
      </w:r>
      <w:r>
        <w:rPr>
          <w:rFonts w:eastAsia="Times New Roman"/>
          <w:color w:val="000000"/>
          <w:spacing w:val="-3"/>
          <w:sz w:val="15"/>
          <w:szCs w:val="15"/>
        </w:rPr>
        <w:t>в данной главе рассматриваются концепция марке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тинговой стратегии компании и критерии оценки возможностей использова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ния той или иной стратегии. И,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наконец,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долгосрочная конкурентоспособность </w:t>
      </w:r>
      <w:r>
        <w:rPr>
          <w:rFonts w:eastAsia="Times New Roman"/>
          <w:color w:val="000000"/>
          <w:spacing w:val="-2"/>
          <w:sz w:val="15"/>
          <w:szCs w:val="15"/>
        </w:rPr>
        <w:t>фирмы во многом определяется способностью ее руководства создать коман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ду профессионалов. В последнем разделе главы рассматривается тип органи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зации, перед которой стоят задачи развития рыночных возможностей и дости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жения конкурентоспособности на международном уровне.</w:t>
      </w:r>
    </w:p>
    <w:p w:rsidR="00913A74" w:rsidRDefault="00913A74">
      <w:pPr>
        <w:shd w:val="clear" w:color="auto" w:fill="FFFFFF"/>
        <w:spacing w:line="163" w:lineRule="exact"/>
        <w:ind w:left="10" w:firstLine="192"/>
        <w:jc w:val="both"/>
        <w:sectPr w:rsidR="00913A74">
          <w:type w:val="continuous"/>
          <w:pgSz w:w="11909" w:h="16834"/>
          <w:pgMar w:top="1440" w:right="3305" w:bottom="720" w:left="3684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ind w:left="34"/>
      </w:pPr>
      <w:r>
        <w:rPr>
          <w:rFonts w:ascii="Arial" w:eastAsia="Times New Roman" w:hAnsi="Arial"/>
          <w:color w:val="000000"/>
          <w:sz w:val="13"/>
          <w:szCs w:val="13"/>
        </w:rPr>
        <w:lastRenderedPageBreak/>
        <w:t>Менеджмент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: </w:t>
      </w:r>
      <w:r>
        <w:rPr>
          <w:rFonts w:ascii="Arial" w:eastAsia="Times New Roman" w:hAnsi="Arial"/>
          <w:color w:val="000000"/>
          <w:sz w:val="13"/>
          <w:szCs w:val="13"/>
        </w:rPr>
        <w:t>цели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задачи</w:t>
      </w:r>
    </w:p>
    <w:p w:rsidR="00913A74" w:rsidRDefault="00CE31C3">
      <w:pPr>
        <w:shd w:val="clear" w:color="auto" w:fill="FFFFFF"/>
        <w:spacing w:before="499"/>
        <w:ind w:left="394"/>
      </w:pPr>
      <w:r>
        <w:rPr>
          <w:rFonts w:ascii="Arial" w:eastAsia="Times New Roman" w:hAnsi="Arial"/>
          <w:b/>
          <w:bCs/>
          <w:color w:val="545454"/>
          <w:spacing w:val="2"/>
        </w:rPr>
        <w:t>Цели</w:t>
      </w:r>
      <w:r>
        <w:rPr>
          <w:rFonts w:ascii="Arial" w:eastAsia="Times New Roman" w:hAnsi="Arial" w:cs="Arial"/>
          <w:b/>
          <w:bCs/>
          <w:color w:val="545454"/>
          <w:spacing w:val="2"/>
        </w:rPr>
        <w:t xml:space="preserve"> </w:t>
      </w:r>
      <w:r>
        <w:rPr>
          <w:rFonts w:ascii="Arial" w:eastAsia="Times New Roman" w:hAnsi="Arial"/>
          <w:b/>
          <w:bCs/>
          <w:color w:val="545454"/>
          <w:spacing w:val="2"/>
        </w:rPr>
        <w:t>и</w:t>
      </w:r>
      <w:r>
        <w:rPr>
          <w:rFonts w:ascii="Arial" w:eastAsia="Times New Roman" w:hAnsi="Arial" w:cs="Arial"/>
          <w:b/>
          <w:bCs/>
          <w:color w:val="545454"/>
          <w:spacing w:val="2"/>
        </w:rPr>
        <w:t xml:space="preserve"> </w:t>
      </w:r>
      <w:r>
        <w:rPr>
          <w:rFonts w:ascii="Arial" w:eastAsia="Times New Roman" w:hAnsi="Arial"/>
          <w:b/>
          <w:bCs/>
          <w:color w:val="545454"/>
          <w:spacing w:val="2"/>
        </w:rPr>
        <w:t>успех</w:t>
      </w:r>
    </w:p>
    <w:p w:rsidR="00913A74" w:rsidRDefault="00CE31C3">
      <w:pPr>
        <w:shd w:val="clear" w:color="auto" w:fill="FFFFFF"/>
        <w:spacing w:before="154" w:line="163" w:lineRule="exact"/>
        <w:ind w:right="5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Для оценки работы подразделений и мотивации руководителей компании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используются различные критерии. Степень достижения поставленной цели определяется по нескольким показателям. Ограничение их числа оправдано </w:t>
      </w:r>
      <w:r>
        <w:rPr>
          <w:rFonts w:eastAsia="Times New Roman"/>
          <w:color w:val="000000"/>
          <w:spacing w:val="-1"/>
          <w:sz w:val="15"/>
          <w:szCs w:val="15"/>
        </w:rPr>
        <w:t>только в том случае, когда они являются взаимоисключающими. К сожале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нию, в последнее время наблюдается усиление тенденции к предпочтитель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 xml:space="preserve">ному использованию исключительно показателей эффективности работы предприятия. Одна из ее причин — возросший интерес общественности к бизнесу, подхлестываемый журналистами и комментаторами. Дилетанты, ни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дня не прожившие в «шкуре» бизнесмена, разрабатывают рейтинги фирм в </w:t>
      </w:r>
      <w:r>
        <w:rPr>
          <w:rFonts w:eastAsia="Times New Roman"/>
          <w:color w:val="000000"/>
          <w:sz w:val="15"/>
          <w:szCs w:val="15"/>
        </w:rPr>
        <w:t>зависимости от эффективности их работы, аналогичные турнирным табли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цам футбольных первенств. Такие рейтинговые системы подразумевают ис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пользование единых и бесспорно объективных показателей (рентабельность, </w:t>
      </w:r>
      <w:r>
        <w:rPr>
          <w:rFonts w:eastAsia="Times New Roman"/>
          <w:color w:val="000000"/>
          <w:spacing w:val="-3"/>
          <w:sz w:val="15"/>
          <w:szCs w:val="15"/>
        </w:rPr>
        <w:t>прирост капитала). Руководителям современных компаний постоянно выс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 xml:space="preserve">тавляются публичные «оценки» успехов в конкурентной борьбе. Вторая </w:t>
      </w:r>
      <w:r>
        <w:rPr>
          <w:rFonts w:eastAsia="Times New Roman"/>
          <w:color w:val="000000"/>
          <w:spacing w:val="-2"/>
          <w:sz w:val="15"/>
          <w:szCs w:val="15"/>
        </w:rPr>
        <w:t>причина — все возрастающий поток книг и статей, посвященных преуспева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 xml:space="preserve">ющим фирмам. «Шлюзы» открыла книга Тома Питерса и Роберта Уотермана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&lt;&lt;В поисках эффективного управления»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(1982)'. Авторы подобных работ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выбирают один или два показателя «совершенства», определяют фирмы с </w:t>
      </w:r>
      <w:r>
        <w:rPr>
          <w:rFonts w:eastAsia="Times New Roman"/>
          <w:color w:val="000000"/>
          <w:spacing w:val="-3"/>
          <w:sz w:val="15"/>
          <w:szCs w:val="15"/>
        </w:rPr>
        <w:t>наиболее высокими их значениями и затем убеждают свою аудиторию пе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ренимать стратегию и тактику, используемые «образцовыми» компаниями.</w:t>
      </w:r>
    </w:p>
    <w:p w:rsidR="00913A74" w:rsidRDefault="00CE31C3">
      <w:pPr>
        <w:shd w:val="clear" w:color="auto" w:fill="FFFFFF"/>
        <w:spacing w:line="163" w:lineRule="exact"/>
        <w:ind w:left="14" w:firstLine="19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Проблема, однако, заключается в том, что со временем эффективность рабо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ты так называемых «идеальных» фирм снижается. Так, через пять лет после </w:t>
      </w:r>
      <w:r>
        <w:rPr>
          <w:rFonts w:eastAsia="Times New Roman"/>
          <w:color w:val="000000"/>
          <w:spacing w:val="-4"/>
          <w:sz w:val="15"/>
          <w:szCs w:val="15"/>
        </w:rPr>
        <w:t>опубликования бестселлера Т. Питерса и Р. Уотермана из сорока трех преуспе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 xml:space="preserve">вающих компаний США, как относительно неплохое, оценивалось положение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только 14 «героев», а через десять лет рыночные позиции удалось сохранить </w:t>
      </w:r>
      <w:r>
        <w:rPr>
          <w:rFonts w:eastAsia="Times New Roman"/>
          <w:color w:val="000000"/>
          <w:sz w:val="15"/>
          <w:szCs w:val="15"/>
        </w:rPr>
        <w:t xml:space="preserve">всего 5 компаниям. Многие «совершенные» компании просто развалились.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Вы вряд ли воспримете их судьбу как образец для подражания. Аналогичная </w:t>
      </w:r>
      <w:r>
        <w:rPr>
          <w:rFonts w:eastAsia="Times New Roman"/>
          <w:color w:val="000000"/>
          <w:spacing w:val="-2"/>
          <w:sz w:val="15"/>
          <w:szCs w:val="15"/>
        </w:rPr>
        <w:t>ситуация складывается в Великобритании. Популярнейший журнал по воп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росам управления «\1оигпа1 о! Магк'еИп^ Мапа^етепт» ежегодно публикует </w:t>
      </w:r>
      <w:r>
        <w:rPr>
          <w:rFonts w:eastAsia="Times New Roman"/>
          <w:color w:val="000000"/>
          <w:sz w:val="15"/>
          <w:szCs w:val="15"/>
        </w:rPr>
        <w:t>собственный рейтинг лучших компаний года. Из 12 «героев» этих рейтин</w:t>
      </w:r>
      <w:r>
        <w:rPr>
          <w:rFonts w:eastAsia="Times New Roman"/>
          <w:color w:val="000000"/>
          <w:sz w:val="15"/>
          <w:szCs w:val="15"/>
        </w:rPr>
        <w:softHyphen/>
        <w:t xml:space="preserve">гов 1979-1990 гг. к настоящему времени удалось выжить только 5, и лишь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одну компанию можно назвать преуспевающей </w:t>
      </w:r>
      <w:r>
        <w:rPr>
          <w:rFonts w:eastAsia="Times New Roman"/>
          <w:color w:val="000000"/>
          <w:spacing w:val="-1"/>
          <w:sz w:val="15"/>
          <w:szCs w:val="15"/>
          <w:vertAlign w:val="superscript"/>
        </w:rPr>
        <w:t>2</w:t>
      </w:r>
      <w:r>
        <w:rPr>
          <w:rFonts w:eastAsia="Times New Roman"/>
          <w:color w:val="000000"/>
          <w:spacing w:val="-1"/>
          <w:sz w:val="15"/>
          <w:szCs w:val="15"/>
        </w:rPr>
        <w:t>.</w:t>
      </w:r>
    </w:p>
    <w:p w:rsidR="00913A74" w:rsidRDefault="00CE31C3">
      <w:pPr>
        <w:shd w:val="clear" w:color="auto" w:fill="FFFFFF"/>
        <w:spacing w:line="163" w:lineRule="exact"/>
        <w:ind w:left="14" w:firstLine="187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>Приведенные нами факты свидетельствуют о том, что высокая результатив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 xml:space="preserve">ность работы, определенная по одному-двум показателям, отнюдь не является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гарантом успешного продолжения деятельности компании в будущем. Как </w:t>
      </w:r>
      <w:r>
        <w:rPr>
          <w:rFonts w:eastAsia="Times New Roman"/>
          <w:color w:val="000000"/>
          <w:spacing w:val="-3"/>
          <w:sz w:val="15"/>
          <w:szCs w:val="15"/>
        </w:rPr>
        <w:t>будет показано далее, основная причина этого кроется в том, что экономиче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ские показатели ориентированы на одну из заинтересованных групп. Напри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мер, увеличение рыночной стоимости акций компании выгодно ее собственни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кам, но степнь капитализации фирмы не особенно интересует ее менеджеров,</w:t>
      </w:r>
    </w:p>
    <w:p w:rsidR="00913A74" w:rsidRDefault="00913A74">
      <w:pPr>
        <w:shd w:val="clear" w:color="auto" w:fill="FFFFFF"/>
        <w:spacing w:line="163" w:lineRule="exact"/>
        <w:ind w:left="14" w:firstLine="187"/>
        <w:jc w:val="both"/>
        <w:sectPr w:rsidR="00913A74">
          <w:pgSz w:w="11909" w:h="16834"/>
          <w:pgMar w:top="1440" w:right="3545" w:bottom="720" w:left="3454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445"/>
        </w:tabs>
        <w:ind w:left="19"/>
      </w:pPr>
      <w:r>
        <w:rPr>
          <w:rFonts w:ascii="Arial" w:hAnsi="Arial" w:cs="Arial"/>
          <w:color w:val="000000"/>
          <w:spacing w:val="-11"/>
          <w:sz w:val="13"/>
          <w:szCs w:val="13"/>
        </w:rPr>
        <w:lastRenderedPageBreak/>
        <w:t>16</w:t>
      </w:r>
      <w:r>
        <w:rPr>
          <w:rFonts w:ascii="Arial" w:hAnsi="Arial" w:cs="Arial"/>
          <w:color w:val="000000"/>
          <w:sz w:val="13"/>
          <w:szCs w:val="13"/>
        </w:rPr>
        <w:tab/>
      </w:r>
      <w:r>
        <w:rPr>
          <w:rFonts w:ascii="Arial" w:eastAsia="Times New Roman" w:hAnsi="Arial"/>
          <w:color w:val="000000"/>
          <w:spacing w:val="-6"/>
          <w:sz w:val="13"/>
          <w:szCs w:val="13"/>
        </w:rPr>
        <w:t>Глава</w:t>
      </w:r>
      <w:r>
        <w:rPr>
          <w:rFonts w:ascii="Arial" w:eastAsia="Times New Roman" w:hAnsi="Arial" w:cs="Arial"/>
          <w:color w:val="000000"/>
          <w:spacing w:val="-6"/>
          <w:sz w:val="13"/>
          <w:szCs w:val="13"/>
        </w:rPr>
        <w:t xml:space="preserve"> 1</w:t>
      </w:r>
    </w:p>
    <w:p w:rsidR="00913A74" w:rsidRDefault="00CE31C3">
      <w:pPr>
        <w:shd w:val="clear" w:color="auto" w:fill="FFFFFF"/>
        <w:spacing w:before="211" w:line="163" w:lineRule="exact"/>
        <w:ind w:left="5" w:right="5"/>
        <w:jc w:val="both"/>
      </w:pPr>
      <w:r>
        <w:rPr>
          <w:rFonts w:eastAsia="Times New Roman"/>
          <w:color w:val="000000"/>
          <w:spacing w:val="-1"/>
          <w:sz w:val="15"/>
          <w:szCs w:val="15"/>
        </w:rPr>
        <w:t xml:space="preserve">сотрудников или местное сообщество. Аналогично, быстрый рост объема </w:t>
      </w:r>
      <w:r>
        <w:rPr>
          <w:rFonts w:eastAsia="Times New Roman"/>
          <w:color w:val="000000"/>
          <w:spacing w:val="-4"/>
          <w:sz w:val="15"/>
          <w:szCs w:val="15"/>
        </w:rPr>
        <w:t>продаж благоприятно воспринимается управляющими, однако риски акционе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ров компании возрастают, а доходы — уменьшаются. Чем сильнее менедж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 xml:space="preserve">мент стремится к «высочайшей» эффективности работы, определенной по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одному показателю, тем серьезнее становятся противоречия представителей </w:t>
      </w:r>
      <w:r>
        <w:rPr>
          <w:rFonts w:eastAsia="Times New Roman"/>
          <w:color w:val="000000"/>
          <w:spacing w:val="-2"/>
          <w:sz w:val="15"/>
          <w:szCs w:val="15"/>
        </w:rPr>
        <w:t>заинтересованных в деятельности компании групп, возрастает угроза нару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шения стабильной деятельности предприятия.</w:t>
      </w:r>
    </w:p>
    <w:p w:rsidR="00913A74" w:rsidRDefault="00CE31C3">
      <w:pPr>
        <w:shd w:val="clear" w:color="auto" w:fill="FFFFFF"/>
        <w:spacing w:before="264"/>
        <w:ind w:left="14"/>
      </w:pPr>
      <w:r>
        <w:rPr>
          <w:rFonts w:ascii="Arial" w:eastAsia="Times New Roman" w:hAnsi="Arial"/>
          <w:b/>
          <w:bCs/>
          <w:color w:val="000000"/>
          <w:spacing w:val="3"/>
          <w:sz w:val="14"/>
          <w:szCs w:val="14"/>
        </w:rPr>
        <w:t>Прибыльность</w:t>
      </w:r>
      <w:r>
        <w:rPr>
          <w:rFonts w:ascii="Arial" w:eastAsia="Times New Roman" w:hAnsi="Arial" w:cs="Arial"/>
          <w:b/>
          <w:bCs/>
          <w:color w:val="000000"/>
          <w:spacing w:val="3"/>
          <w:sz w:val="14"/>
          <w:szCs w:val="1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3"/>
          <w:sz w:val="14"/>
          <w:szCs w:val="14"/>
        </w:rPr>
        <w:t>компании</w:t>
      </w:r>
    </w:p>
    <w:p w:rsidR="00913A74" w:rsidRDefault="00CE31C3">
      <w:pPr>
        <w:shd w:val="clear" w:color="auto" w:fill="FFFFFF"/>
        <w:spacing w:before="77" w:line="163" w:lineRule="exact"/>
        <w:ind w:left="5" w:right="5"/>
        <w:jc w:val="both"/>
      </w:pPr>
      <w:r>
        <w:rPr>
          <w:rFonts w:eastAsia="Times New Roman"/>
          <w:color w:val="000000"/>
          <w:spacing w:val="1"/>
          <w:sz w:val="15"/>
          <w:szCs w:val="15"/>
        </w:rPr>
        <w:t>Достижение высокой прибыльности считается важнейшей задачей, кото</w:t>
      </w:r>
      <w:r>
        <w:rPr>
          <w:rFonts w:eastAsia="Times New Roman"/>
          <w:color w:val="000000"/>
          <w:spacing w:val="1"/>
          <w:sz w:val="15"/>
          <w:szCs w:val="15"/>
        </w:rPr>
        <w:softHyphen/>
      </w:r>
      <w:r>
        <w:rPr>
          <w:rFonts w:eastAsia="Times New Roman"/>
          <w:color w:val="000000"/>
          <w:spacing w:val="3"/>
          <w:sz w:val="15"/>
          <w:szCs w:val="15"/>
        </w:rPr>
        <w:t xml:space="preserve">рую ставят перед своими сотрудниками руководители западных фирм </w:t>
      </w:r>
      <w:r>
        <w:rPr>
          <w:rFonts w:eastAsia="Times New Roman"/>
          <w:color w:val="000000"/>
          <w:sz w:val="15"/>
          <w:szCs w:val="15"/>
        </w:rPr>
        <w:t xml:space="preserve">(табл. 1.1). Иногда показатель задается как абсолютное значение прибыли, но чаще — как финансовые коэффициенты, такие как доход в расчете на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акцию, норма возврата инвестиций или доход на акционерный капитал. </w:t>
      </w:r>
      <w:r>
        <w:rPr>
          <w:rFonts w:eastAsia="Times New Roman"/>
          <w:color w:val="000000"/>
          <w:sz w:val="15"/>
          <w:szCs w:val="15"/>
        </w:rPr>
        <w:t>Подобного рода ориентиры обычно устанавливаются по результатам рабо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ты за прошедший период и на основе сравнения с другими фирмами, зани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мающимися аналогичной деятельностью. Эффективность работы относи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тельно заданного уровня прибыли определяется не реже, чем раз в год, а </w:t>
      </w:r>
      <w:r>
        <w:rPr>
          <w:rFonts w:eastAsia="Times New Roman"/>
          <w:color w:val="000000"/>
          <w:spacing w:val="2"/>
          <w:sz w:val="15"/>
          <w:szCs w:val="15"/>
        </w:rPr>
        <w:t>чаще ежеквартально или еженедельно.</w:t>
      </w:r>
    </w:p>
    <w:p w:rsidR="00913A74" w:rsidRDefault="00CE31C3">
      <w:pPr>
        <w:shd w:val="clear" w:color="auto" w:fill="FFFFFF"/>
        <w:spacing w:line="163" w:lineRule="exact"/>
        <w:ind w:left="5" w:right="5" w:firstLine="245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Прибыльность принято считать основным показателем успешной работы подразделения или корпораций в целом, который в дальнейшем учитывается </w:t>
      </w:r>
      <w:r>
        <w:rPr>
          <w:rFonts w:eastAsia="Times New Roman"/>
          <w:color w:val="000000"/>
          <w:spacing w:val="-3"/>
          <w:sz w:val="15"/>
          <w:szCs w:val="15"/>
        </w:rPr>
        <w:t>ее руководителями при начислении премий сотрудникам. В табл. 1.2 сведены результаты исследования целей и задач, которые ставят перед своими сотруд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>никами менеджеры американских и японских фирм. Американские руководи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тели высшего звена чрезмерно увлекаются постановкой задач получения как </w:t>
      </w:r>
      <w:r>
        <w:rPr>
          <w:rFonts w:eastAsia="Times New Roman"/>
          <w:color w:val="000000"/>
          <w:sz w:val="15"/>
          <w:szCs w:val="15"/>
        </w:rPr>
        <w:t xml:space="preserve">можно более высоких показателей нормы возврата инвестиций, не уделяя при этом должного внимания показателю прироста акционерного капитала. </w:t>
      </w:r>
      <w:r>
        <w:rPr>
          <w:rFonts w:eastAsia="Times New Roman"/>
          <w:color w:val="000000"/>
          <w:spacing w:val="-2"/>
          <w:sz w:val="15"/>
          <w:szCs w:val="15"/>
        </w:rPr>
        <w:t>В противоположность им японские предприниматели придают равное значе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ние норме возврата инвестиций, доле рынка и необходимости разработки но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вых товаров. Главная причина такого высокого рейтинга прибыли или дохода </w:t>
      </w:r>
      <w:r>
        <w:rPr>
          <w:rFonts w:eastAsia="Times New Roman"/>
          <w:color w:val="000000"/>
          <w:spacing w:val="-1"/>
          <w:sz w:val="15"/>
          <w:szCs w:val="15"/>
        </w:rPr>
        <w:t>в фирмах США и Великобритании заключается в том, что они являются основными критериями оценки результативности работы компании фондо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вым рынком («Практикум 1.1»).</w:t>
      </w:r>
    </w:p>
    <w:p w:rsidR="00913A74" w:rsidRDefault="00CE31C3">
      <w:pPr>
        <w:shd w:val="clear" w:color="auto" w:fill="FFFFFF"/>
        <w:spacing w:line="163" w:lineRule="exact"/>
        <w:ind w:left="10" w:firstLine="182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Несмотря на чрезмерную популярность показателей прибыли как критерия оценки успешной работы предприятия, их слабые стороны давно не представ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ляют ни для кого секрета. </w:t>
      </w:r>
      <w:r>
        <w:rPr>
          <w:rFonts w:eastAsia="Times New Roman"/>
          <w:i/>
          <w:iCs/>
          <w:color w:val="000000"/>
          <w:spacing w:val="-1"/>
          <w:sz w:val="15"/>
          <w:szCs w:val="15"/>
        </w:rPr>
        <w:t xml:space="preserve">Во-первых, </w:t>
      </w:r>
      <w:r>
        <w:rPr>
          <w:rFonts w:eastAsia="Times New Roman"/>
          <w:color w:val="000000"/>
          <w:spacing w:val="-1"/>
          <w:sz w:val="15"/>
          <w:szCs w:val="15"/>
        </w:rPr>
        <w:t>манипулирование показателями при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были с целью сокрытия фактических результатов не составляет труда для </w:t>
      </w:r>
      <w:r>
        <w:rPr>
          <w:rFonts w:eastAsia="Times New Roman"/>
          <w:color w:val="000000"/>
          <w:sz w:val="15"/>
          <w:szCs w:val="15"/>
        </w:rPr>
        <w:t xml:space="preserve">управляющих, что часто и происходит на практике. Используя различные,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при этом абсолютно законные, методы учета амортизации, оценки стоимости </w:t>
      </w:r>
      <w:r>
        <w:rPr>
          <w:rFonts w:eastAsia="Times New Roman"/>
          <w:color w:val="000000"/>
          <w:spacing w:val="-4"/>
          <w:sz w:val="15"/>
          <w:szCs w:val="15"/>
        </w:rPr>
        <w:t>имущества, отчислений на НИОКР, валютных операций, приобретаемых акти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вов, реальные убытки легко трасформируются в «бумажную» прибыль и на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5"/>
          <w:sz w:val="15"/>
          <w:szCs w:val="15"/>
        </w:rPr>
        <w:t>оборот.</w:t>
      </w:r>
    </w:p>
    <w:p w:rsidR="00913A74" w:rsidRDefault="00913A74">
      <w:pPr>
        <w:shd w:val="clear" w:color="auto" w:fill="FFFFFF"/>
        <w:spacing w:line="163" w:lineRule="exact"/>
        <w:ind w:left="10" w:firstLine="182"/>
        <w:jc w:val="both"/>
        <w:sectPr w:rsidR="00913A74">
          <w:pgSz w:w="11909" w:h="16834"/>
          <w:pgMar w:top="1440" w:right="3365" w:bottom="720" w:left="3638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421"/>
        </w:tabs>
      </w:pPr>
      <w:r>
        <w:rPr>
          <w:rFonts w:ascii="Arial" w:hAnsi="Arial" w:cs="Arial"/>
          <w:color w:val="000000"/>
          <w:spacing w:val="-13"/>
          <w:sz w:val="13"/>
          <w:szCs w:val="13"/>
        </w:rPr>
        <w:lastRenderedPageBreak/>
        <w:t>18</w:t>
      </w:r>
      <w:r>
        <w:rPr>
          <w:rFonts w:ascii="Arial" w:hAnsi="Arial" w:cs="Arial"/>
          <w:color w:val="000000"/>
          <w:sz w:val="13"/>
          <w:szCs w:val="13"/>
        </w:rPr>
        <w:tab/>
      </w:r>
      <w:r>
        <w:rPr>
          <w:rFonts w:ascii="Arial" w:eastAsia="Times New Roman" w:hAnsi="Arial"/>
          <w:color w:val="000000"/>
          <w:spacing w:val="-6"/>
          <w:sz w:val="13"/>
          <w:szCs w:val="13"/>
        </w:rPr>
        <w:t>Глава</w:t>
      </w:r>
      <w:r>
        <w:rPr>
          <w:rFonts w:ascii="Arial" w:eastAsia="Times New Roman" w:hAnsi="Arial" w:cs="Arial"/>
          <w:color w:val="000000"/>
          <w:spacing w:val="-6"/>
          <w:sz w:val="13"/>
          <w:szCs w:val="13"/>
        </w:rPr>
        <w:t xml:space="preserve"> 1</w:t>
      </w:r>
    </w:p>
    <w:p w:rsidR="00913A74" w:rsidRDefault="00CE31C3">
      <w:pPr>
        <w:shd w:val="clear" w:color="auto" w:fill="000000"/>
        <w:spacing w:before="230"/>
        <w:ind w:firstLine="106"/>
      </w:pPr>
      <w:r>
        <w:rPr>
          <w:rFonts w:ascii="Arial" w:eastAsia="Times New Roman" w:hAnsi="Arial"/>
          <w:b/>
          <w:bCs/>
          <w:color w:val="FFFFFF"/>
          <w:sz w:val="15"/>
          <w:szCs w:val="15"/>
        </w:rPr>
        <w:t>Практикум</w:t>
      </w:r>
      <w:r>
        <w:rPr>
          <w:rFonts w:ascii="Arial" w:eastAsia="Times New Roman" w:hAnsi="Arial" w:cs="Arial"/>
          <w:b/>
          <w:bCs/>
          <w:color w:val="FFFFFF"/>
          <w:sz w:val="15"/>
          <w:szCs w:val="15"/>
        </w:rPr>
        <w:t xml:space="preserve"> 1.1</w:t>
      </w:r>
    </w:p>
    <w:p w:rsidR="00913A74" w:rsidRDefault="00CE31C3">
      <w:pPr>
        <w:shd w:val="clear" w:color="auto" w:fill="FFFFFF"/>
        <w:ind w:left="2395"/>
      </w:pPr>
      <w:r>
        <w:rPr>
          <w:rFonts w:ascii="Arial" w:eastAsia="Times New Roman" w:hAnsi="Arial"/>
          <w:b/>
          <w:bCs/>
          <w:color w:val="000000"/>
          <w:spacing w:val="3"/>
          <w:sz w:val="14"/>
          <w:szCs w:val="14"/>
        </w:rPr>
        <w:t>Значение</w:t>
      </w:r>
      <w:r>
        <w:rPr>
          <w:rFonts w:ascii="Arial" w:eastAsia="Times New Roman" w:hAnsi="Arial" w:cs="Arial"/>
          <w:b/>
          <w:bCs/>
          <w:color w:val="000000"/>
          <w:spacing w:val="3"/>
          <w:sz w:val="14"/>
          <w:szCs w:val="1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3"/>
          <w:sz w:val="14"/>
          <w:szCs w:val="14"/>
        </w:rPr>
        <w:t>прибыли</w:t>
      </w:r>
    </w:p>
    <w:p w:rsidR="00913A74" w:rsidRDefault="00CE31C3">
      <w:pPr>
        <w:shd w:val="clear" w:color="auto" w:fill="FFFFFF"/>
        <w:spacing w:before="62" w:line="158" w:lineRule="exact"/>
        <w:ind w:left="187" w:right="240" w:firstLine="197"/>
        <w:jc w:val="both"/>
      </w:pPr>
      <w:r>
        <w:rPr>
          <w:rFonts w:eastAsia="Times New Roman"/>
          <w:color w:val="000000"/>
          <w:spacing w:val="-2"/>
          <w:sz w:val="14"/>
          <w:szCs w:val="14"/>
        </w:rPr>
        <w:t xml:space="preserve">«Каждое утро в 8.15 мои торговцы ценными бумагами и аналитики </w:t>
      </w:r>
      <w:r>
        <w:rPr>
          <w:rFonts w:eastAsia="Times New Roman"/>
          <w:color w:val="000000"/>
          <w:spacing w:val="-1"/>
          <w:sz w:val="14"/>
          <w:szCs w:val="14"/>
        </w:rPr>
        <w:t>рассматривают идеи, которые они будут предлагать 300 нашим корпора</w:t>
      </w:r>
      <w:r>
        <w:rPr>
          <w:rFonts w:eastAsia="Times New Roman"/>
          <w:color w:val="000000"/>
          <w:spacing w:val="-1"/>
          <w:sz w:val="14"/>
          <w:szCs w:val="14"/>
        </w:rPr>
        <w:softHyphen/>
      </w:r>
      <w:r>
        <w:rPr>
          <w:rFonts w:eastAsia="Times New Roman"/>
          <w:color w:val="000000"/>
          <w:spacing w:val="-2"/>
          <w:sz w:val="14"/>
          <w:szCs w:val="14"/>
        </w:rPr>
        <w:t xml:space="preserve">тивным клиентам. Аналитики дают рекомендации по конкретным акциям: 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покупать, придержать или продавать. Именно эти советы и аналогичные </w:t>
      </w:r>
      <w:r>
        <w:rPr>
          <w:rFonts w:eastAsia="Times New Roman"/>
          <w:color w:val="000000"/>
          <w:spacing w:val="-2"/>
          <w:sz w:val="14"/>
          <w:szCs w:val="14"/>
        </w:rPr>
        <w:t>заключения двадцати других фирм, торгующих ценными бумагами, приво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дят в движение цены на рынке. А решение аналитика и, следовательно, судьба рынка зависит прежде всего от прогнозируемых доходов в расчете </w:t>
      </w:r>
      <w:r>
        <w:rPr>
          <w:rFonts w:eastAsia="Times New Roman"/>
          <w:color w:val="000000"/>
          <w:spacing w:val="-2"/>
          <w:sz w:val="14"/>
          <w:szCs w:val="14"/>
        </w:rPr>
        <w:t>на акцию компании».</w:t>
      </w:r>
    </w:p>
    <w:p w:rsidR="00913A74" w:rsidRDefault="00CE31C3">
      <w:pPr>
        <w:shd w:val="clear" w:color="auto" w:fill="FFFFFF"/>
        <w:spacing w:before="605" w:line="163" w:lineRule="exact"/>
        <w:ind w:right="14" w:firstLine="187"/>
        <w:jc w:val="both"/>
      </w:pPr>
      <w:r>
        <w:rPr>
          <w:rFonts w:eastAsia="Times New Roman"/>
          <w:color w:val="000000"/>
          <w:sz w:val="14"/>
          <w:szCs w:val="14"/>
        </w:rPr>
        <w:t xml:space="preserve">Например, широкая публика была немало удивлена тем, что компания </w:t>
      </w:r>
      <w:r>
        <w:rPr>
          <w:rFonts w:eastAsia="Times New Roman"/>
          <w:i/>
          <w:iCs/>
          <w:color w:val="000000"/>
          <w:sz w:val="14"/>
          <w:szCs w:val="14"/>
        </w:rPr>
        <w:t xml:space="preserve">РоНу </w:t>
      </w:r>
      <w:r>
        <w:rPr>
          <w:rFonts w:eastAsia="Times New Roman"/>
          <w:i/>
          <w:iCs/>
          <w:color w:val="000000"/>
          <w:spacing w:val="5"/>
          <w:sz w:val="14"/>
          <w:szCs w:val="14"/>
        </w:rPr>
        <w:t xml:space="preserve">РеЛ, </w:t>
      </w:r>
      <w:r>
        <w:rPr>
          <w:rFonts w:eastAsia="Times New Roman"/>
          <w:color w:val="000000"/>
          <w:spacing w:val="5"/>
          <w:sz w:val="14"/>
          <w:szCs w:val="14"/>
        </w:rPr>
        <w:t>считавшаяся одной из наиболее преуспевающих фирм Великобрита</w:t>
      </w:r>
      <w:r>
        <w:rPr>
          <w:rFonts w:eastAsia="Times New Roman"/>
          <w:color w:val="000000"/>
          <w:spacing w:val="5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нии в 1980 гг. (вплоть до ее банкротства в 1991 г.), большую часть времени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терпела убытки. Но вместо того, чтобы заявить о безвозвратных потерях в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размере </w:t>
      </w:r>
      <w:r>
        <w:rPr>
          <w:rFonts w:eastAsia="Times New Roman"/>
          <w:i/>
          <w:iCs/>
          <w:color w:val="000000"/>
          <w:spacing w:val="2"/>
          <w:sz w:val="14"/>
          <w:szCs w:val="14"/>
        </w:rPr>
        <w:t xml:space="preserve">И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25 млн в 1988 г., руководители компании предпочли покрыть их из </w:t>
      </w:r>
      <w:r>
        <w:rPr>
          <w:rFonts w:eastAsia="Times New Roman"/>
          <w:color w:val="000000"/>
          <w:spacing w:val="4"/>
          <w:sz w:val="14"/>
          <w:szCs w:val="14"/>
        </w:rPr>
        <w:t xml:space="preserve">резерва в 4 170 млн, что позволило им показать прибыль в </w:t>
      </w:r>
      <w:r>
        <w:rPr>
          <w:rFonts w:eastAsia="Times New Roman"/>
          <w:i/>
          <w:iCs/>
          <w:color w:val="000000"/>
          <w:spacing w:val="4"/>
          <w:sz w:val="14"/>
          <w:szCs w:val="14"/>
        </w:rPr>
        <w:t xml:space="preserve">И </w:t>
      </w:r>
      <w:r>
        <w:rPr>
          <w:rFonts w:eastAsia="Times New Roman"/>
          <w:color w:val="000000"/>
          <w:spacing w:val="4"/>
          <w:sz w:val="14"/>
          <w:szCs w:val="14"/>
        </w:rPr>
        <w:t>155 млн. Вряд ли подобного рода творческое счетоводство является показателем эффек</w:t>
      </w:r>
      <w:r>
        <w:rPr>
          <w:rFonts w:eastAsia="Times New Roman"/>
          <w:color w:val="000000"/>
          <w:spacing w:val="4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тивной работы компании. Парадоксальные ситуации нередко бывают порож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дены различиями в национальных законодательствах. Например, если при</w:t>
      </w:r>
      <w:r>
        <w:rPr>
          <w:rFonts w:eastAsia="Times New Roman"/>
          <w:color w:val="000000"/>
          <w:spacing w:val="4"/>
          <w:sz w:val="14"/>
          <w:szCs w:val="14"/>
        </w:rPr>
        <w:softHyphen/>
      </w:r>
      <w:r>
        <w:rPr>
          <w:rFonts w:eastAsia="Times New Roman"/>
          <w:color w:val="000000"/>
          <w:spacing w:val="-2"/>
          <w:sz w:val="14"/>
          <w:szCs w:val="14"/>
        </w:rPr>
        <w:t xml:space="preserve">быль компании </w:t>
      </w:r>
      <w:r>
        <w:rPr>
          <w:rFonts w:eastAsia="Times New Roman"/>
          <w:i/>
          <w:iCs/>
          <w:color w:val="000000"/>
          <w:spacing w:val="-2"/>
          <w:sz w:val="14"/>
          <w:szCs w:val="14"/>
        </w:rPr>
        <w:t xml:space="preserve">ЗтШгКИпе Веес/гат </w:t>
      </w:r>
      <w:r>
        <w:rPr>
          <w:rFonts w:eastAsia="Times New Roman"/>
          <w:color w:val="000000"/>
          <w:spacing w:val="-2"/>
          <w:sz w:val="14"/>
          <w:szCs w:val="14"/>
        </w:rPr>
        <w:t xml:space="preserve">составила в Великобритании € 130 млн, то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пересчитанная в соответствии с правилами бухгалтерского учета США? она сократится лишь до ^ 90 млн, а у компании </w:t>
      </w:r>
      <w:r>
        <w:rPr>
          <w:rFonts w:eastAsia="Times New Roman"/>
          <w:i/>
          <w:iCs/>
          <w:color w:val="000000"/>
          <w:spacing w:val="1"/>
          <w:sz w:val="14"/>
          <w:szCs w:val="14"/>
        </w:rPr>
        <w:t xml:space="preserve">СагИоп СотпгишсаНопз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прибыль </w:t>
      </w:r>
      <w:r>
        <w:rPr>
          <w:rFonts w:eastAsia="Times New Roman"/>
          <w:color w:val="000000"/>
          <w:spacing w:val="2"/>
          <w:sz w:val="14"/>
          <w:szCs w:val="14"/>
        </w:rPr>
        <w:t>«усохнет* с ;6 238 млн до ^ 133 млн</w:t>
      </w:r>
      <w:r>
        <w:rPr>
          <w:rFonts w:eastAsia="Times New Roman"/>
          <w:color w:val="000000"/>
          <w:spacing w:val="2"/>
          <w:sz w:val="14"/>
          <w:szCs w:val="14"/>
          <w:vertAlign w:val="superscript"/>
        </w:rPr>
        <w:t>3</w:t>
      </w:r>
      <w:r>
        <w:rPr>
          <w:rFonts w:eastAsia="Times New Roman"/>
          <w:color w:val="000000"/>
          <w:spacing w:val="2"/>
          <w:sz w:val="14"/>
          <w:szCs w:val="14"/>
        </w:rPr>
        <w:t>.</w:t>
      </w:r>
    </w:p>
    <w:p w:rsidR="00913A74" w:rsidRDefault="00CE31C3">
      <w:pPr>
        <w:shd w:val="clear" w:color="auto" w:fill="FFFFFF"/>
        <w:spacing w:line="163" w:lineRule="exact"/>
        <w:ind w:left="10" w:right="10" w:firstLine="187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Экспертам по корпоративным финансам прекрасно известно, что показа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5"/>
          <w:sz w:val="14"/>
          <w:szCs w:val="14"/>
        </w:rPr>
        <w:t>тели прибыльности легко увеличить финансируя развитие компании глав</w:t>
      </w:r>
      <w:r>
        <w:rPr>
          <w:rFonts w:eastAsia="Times New Roman"/>
          <w:color w:val="000000"/>
          <w:spacing w:val="5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ным образом из заемных средств, а не из собственного капитала. При этом повышаются доходы на акцию, однако их стоимость вследствие возрастания финансовых рисков снижается. Например, некогда ведущее рекламное аген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 xml:space="preserve">тство Великобритании </w:t>
      </w:r>
      <w:r>
        <w:rPr>
          <w:rFonts w:eastAsia="Times New Roman"/>
          <w:i/>
          <w:iCs/>
          <w:color w:val="000000"/>
          <w:spacing w:val="2"/>
          <w:sz w:val="14"/>
          <w:szCs w:val="14"/>
        </w:rPr>
        <w:t xml:space="preserve">УРРР </w:t>
      </w:r>
      <w:r>
        <w:rPr>
          <w:rFonts w:eastAsia="Times New Roman"/>
          <w:color w:val="000000"/>
          <w:spacing w:val="2"/>
          <w:sz w:val="14"/>
          <w:szCs w:val="14"/>
        </w:rPr>
        <w:t>вплоть до 1991 г. публиковало данные о все возрастающих прибылях, притом что цена его акций уменьшилась с € 8 до 60 пенсов. Кроме того, далеко не все ориентирующиеся на показатели прибыли экономисты всегда учитывают, что увеличение рентабельности должно со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провождаться возрастанием денежных потоков. Нередко рост прибыли яв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6"/>
          <w:sz w:val="14"/>
          <w:szCs w:val="14"/>
        </w:rPr>
        <w:t>ляется предвестником грядущего дефицита денежных средств компании.</w:t>
      </w:r>
    </w:p>
    <w:p w:rsidR="00913A74" w:rsidRDefault="00CE31C3">
      <w:pPr>
        <w:shd w:val="clear" w:color="auto" w:fill="FFFFFF"/>
        <w:spacing w:line="163" w:lineRule="exact"/>
        <w:ind w:left="14" w:firstLine="187"/>
        <w:jc w:val="both"/>
      </w:pPr>
      <w:r>
        <w:rPr>
          <w:rFonts w:eastAsia="Times New Roman"/>
          <w:color w:val="000000"/>
          <w:spacing w:val="1"/>
          <w:sz w:val="14"/>
          <w:szCs w:val="14"/>
        </w:rPr>
        <w:t>И, наконец, самое главное, прибыль ни в коем случае нельзя считать пока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зателем ценности предприятия. Показатели прибыли и нормы возврата инве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стиций отражают результативность, эффективность деятельности предприя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6"/>
          <w:sz w:val="14"/>
          <w:szCs w:val="14"/>
        </w:rPr>
        <w:t xml:space="preserve">тия за прошедший период времени, а не его возможности и потенциал </w:t>
      </w:r>
      <w:r>
        <w:rPr>
          <w:rFonts w:eastAsia="Times New Roman"/>
          <w:color w:val="000000"/>
          <w:sz w:val="14"/>
          <w:szCs w:val="14"/>
        </w:rPr>
        <w:t>успешной работы в будущем. Сосредоточение основного внимания на рента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бельности как на наиважнейшей задаче неизменно порождает «близоруких»</w:t>
      </w:r>
    </w:p>
    <w:p w:rsidR="00913A74" w:rsidRDefault="00913A74">
      <w:pPr>
        <w:shd w:val="clear" w:color="auto" w:fill="FFFFFF"/>
        <w:spacing w:line="163" w:lineRule="exact"/>
        <w:ind w:left="14" w:firstLine="187"/>
        <w:jc w:val="both"/>
        <w:sectPr w:rsidR="00913A74">
          <w:pgSz w:w="11909" w:h="16834"/>
          <w:pgMar w:top="1440" w:right="3336" w:bottom="720" w:left="3662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757"/>
        </w:tabs>
        <w:ind w:left="34"/>
      </w:pPr>
      <w:r>
        <w:rPr>
          <w:rFonts w:ascii="Arial" w:eastAsia="Times New Roman" w:hAnsi="Arial"/>
          <w:color w:val="000000"/>
          <w:sz w:val="13"/>
          <w:szCs w:val="13"/>
        </w:rPr>
        <w:lastRenderedPageBreak/>
        <w:t>Менеджмент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: </w:t>
      </w:r>
      <w:r>
        <w:rPr>
          <w:rFonts w:ascii="Arial" w:eastAsia="Times New Roman" w:hAnsi="Arial"/>
          <w:color w:val="000000"/>
          <w:sz w:val="13"/>
          <w:szCs w:val="13"/>
        </w:rPr>
        <w:t>цели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задачи</w:t>
      </w:r>
      <w:r>
        <w:rPr>
          <w:rFonts w:ascii="Arial" w:eastAsia="Times New Roman" w:hAnsi="Arial"/>
          <w:color w:val="000000"/>
          <w:sz w:val="13"/>
          <w:szCs w:val="13"/>
        </w:rPr>
        <w:tab/>
      </w:r>
      <w:r>
        <w:rPr>
          <w:rFonts w:ascii="Arial" w:eastAsia="Times New Roman" w:hAnsi="Arial" w:cs="Arial"/>
          <w:color w:val="000000"/>
          <w:spacing w:val="-14"/>
          <w:sz w:val="13"/>
          <w:szCs w:val="13"/>
        </w:rPr>
        <w:t>1 9</w:t>
      </w:r>
    </w:p>
    <w:p w:rsidR="00913A74" w:rsidRDefault="00CE31C3">
      <w:pPr>
        <w:shd w:val="clear" w:color="auto" w:fill="FFFFFF"/>
        <w:spacing w:before="216" w:line="168" w:lineRule="exact"/>
        <w:ind w:right="5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руководителей, стремящихся пожертвовать долгосрочной конкурентоспособ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>ностью фирмы на международном рынке во имя текущей прибыли. Управля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ющие понимают, что «раздуть» текущие поступления путем повышения цен,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снижения издержек, уменьшения ассигнований на разработку новых товаров, </w:t>
      </w:r>
      <w:r>
        <w:rPr>
          <w:rFonts w:eastAsia="Times New Roman"/>
          <w:color w:val="000000"/>
          <w:sz w:val="15"/>
          <w:szCs w:val="15"/>
        </w:rPr>
        <w:t xml:space="preserve">поддержку товарных марок и сокращения инвестиций отнюдь не сложно. Часто совет директоров тратит год или два на «обдумывание» действий,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которые необходимо предпринять, чтобы «развернуть предприятие в другую </w:t>
      </w:r>
      <w:r>
        <w:rPr>
          <w:rFonts w:eastAsia="Times New Roman"/>
          <w:color w:val="000000"/>
          <w:spacing w:val="-2"/>
          <w:sz w:val="15"/>
          <w:szCs w:val="15"/>
        </w:rPr>
        <w:t>сторону». На самом деле большинство программ, направленных на повыше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ние прибыли, являются не чем иным, как «выжиманием последних соков» из </w:t>
      </w:r>
      <w:r>
        <w:rPr>
          <w:rFonts w:eastAsia="Times New Roman"/>
          <w:color w:val="000000"/>
          <w:spacing w:val="-3"/>
          <w:sz w:val="15"/>
          <w:szCs w:val="15"/>
        </w:rPr>
        <w:t>имеющихся средств. Резкое увеличение прибыли скорее свидетельствует о приближающемся крушении фирмы, чем об улучшении ее деятельности. Как показано в «Практикуме 1.2», непонимание реальных экономических процес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>сов негативно сказывается и на политике государства.</w:t>
      </w:r>
    </w:p>
    <w:p w:rsidR="00913A74" w:rsidRDefault="00CE31C3">
      <w:pPr>
        <w:shd w:val="clear" w:color="auto" w:fill="FFFFFF"/>
        <w:spacing w:before="245"/>
        <w:ind w:left="14"/>
      </w:pPr>
      <w:r>
        <w:rPr>
          <w:rFonts w:eastAsia="Times New Roman"/>
          <w:color w:val="000000"/>
          <w:spacing w:val="-2"/>
          <w:sz w:val="17"/>
          <w:szCs w:val="17"/>
        </w:rPr>
        <w:t>Рост</w:t>
      </w:r>
    </w:p>
    <w:p w:rsidR="00913A74" w:rsidRDefault="00CE31C3">
      <w:pPr>
        <w:shd w:val="clear" w:color="auto" w:fill="FFFFFF"/>
        <w:spacing w:before="62" w:line="163" w:lineRule="exact"/>
        <w:ind w:left="5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Четыре из пяти опрошенных фирм ставят на второе место после получения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прибыли задачу увеличения товарооборота или активов компании </w:t>
      </w:r>
      <w:r>
        <w:rPr>
          <w:rFonts w:eastAsia="Times New Roman"/>
          <w:color w:val="000000"/>
          <w:spacing w:val="-2"/>
          <w:sz w:val="15"/>
          <w:szCs w:val="15"/>
          <w:vertAlign w:val="superscript"/>
        </w:rPr>
        <w:t>4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. Данная </w:t>
      </w:r>
      <w:r>
        <w:rPr>
          <w:rFonts w:eastAsia="Times New Roman"/>
          <w:color w:val="000000"/>
          <w:spacing w:val="-1"/>
          <w:sz w:val="15"/>
          <w:szCs w:val="15"/>
        </w:rPr>
        <w:t>цель может быть достигнута как за счет новых капиталовложений, так и пу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 xml:space="preserve">тем слияний и поглощений компаний. При достижении высокой скорости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роста приобретения начинают играть главную роль в процессе дальнейшего </w:t>
      </w:r>
      <w:r>
        <w:rPr>
          <w:rFonts w:eastAsia="Times New Roman"/>
          <w:color w:val="000000"/>
          <w:spacing w:val="-3"/>
          <w:sz w:val="15"/>
          <w:szCs w:val="15"/>
        </w:rPr>
        <w:t>развития фирмы. Некоторые компании чрезмерно увлекаются вопросами рос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 xml:space="preserve">та и увеличения своих размеров. Так, компания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8аа1сЫ &amp; ЗааЪсЫ, </w:t>
      </w:r>
      <w:r>
        <w:rPr>
          <w:rFonts w:eastAsia="Times New Roman"/>
          <w:color w:val="000000"/>
          <w:spacing w:val="-3"/>
          <w:sz w:val="15"/>
          <w:szCs w:val="15"/>
        </w:rPr>
        <w:t>вдохнов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ленная идеями профессора Гарвардской школы бизнеса Теодора Левитта, </w:t>
      </w:r>
      <w:r>
        <w:rPr>
          <w:rFonts w:eastAsia="Times New Roman"/>
          <w:color w:val="000000"/>
          <w:spacing w:val="-1"/>
          <w:sz w:val="15"/>
          <w:szCs w:val="15"/>
        </w:rPr>
        <w:t>пропагандировала так называемый «закон превосходства», согласно которо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му «быть фирмой номер один в мире — восхитительно, номер два — страш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но, три — ужасно, а четыре — смертельно». Цель достижения «необозримых» размеров стала доминирующей для фирмы, в результате чего в 1980-х гг. она </w:t>
      </w:r>
      <w:r>
        <w:rPr>
          <w:rFonts w:eastAsia="Times New Roman"/>
          <w:color w:val="000000"/>
          <w:spacing w:val="-4"/>
          <w:sz w:val="15"/>
          <w:szCs w:val="15"/>
        </w:rPr>
        <w:t>«бросилась» скупать все, что могла с целью стать крупнейшим в мире пред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>приятием в области коммуникаций.</w:t>
      </w:r>
    </w:p>
    <w:p w:rsidR="00913A74" w:rsidRDefault="00CE31C3">
      <w:pPr>
        <w:shd w:val="clear" w:color="auto" w:fill="FFFFFF"/>
        <w:spacing w:line="163" w:lineRule="exact"/>
        <w:ind w:left="10" w:firstLine="192"/>
        <w:jc w:val="both"/>
      </w:pPr>
      <w:r>
        <w:rPr>
          <w:rFonts w:eastAsia="Times New Roman"/>
          <w:color w:val="000000"/>
          <w:spacing w:val="-5"/>
          <w:sz w:val="15"/>
          <w:szCs w:val="15"/>
        </w:rPr>
        <w:t xml:space="preserve">Существует несколько аргументов «за» подобного рода политику. Многие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менеджеры убеждены в наличии непосредственной связи между размерами компании и уровнем ее прибыли. Они считают, что до тех пор, пока фирма не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станет крупнейшей в своем бизнесе, она остается уязвимой перед атаками </w:t>
      </w:r>
      <w:r>
        <w:rPr>
          <w:rFonts w:eastAsia="Times New Roman"/>
          <w:color w:val="000000"/>
          <w:spacing w:val="-2"/>
          <w:sz w:val="15"/>
          <w:szCs w:val="15"/>
        </w:rPr>
        <w:t>конкурентов. Многие усматривают связь между размером фирмы и заработ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ной платой ее управляющих. Размер предприятия во многом определяется </w:t>
      </w:r>
      <w:r>
        <w:rPr>
          <w:rFonts w:eastAsia="Times New Roman"/>
          <w:color w:val="000000"/>
          <w:spacing w:val="-1"/>
          <w:sz w:val="15"/>
          <w:szCs w:val="15"/>
        </w:rPr>
        <w:t>стремлением его руководителей к престижу и самоуверенностью менедже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ров, которые подкрепляются принципами бухгалтерского учета. Во многих </w:t>
      </w:r>
      <w:r>
        <w:rPr>
          <w:rFonts w:eastAsia="Times New Roman"/>
          <w:color w:val="000000"/>
          <w:spacing w:val="-4"/>
          <w:sz w:val="15"/>
          <w:szCs w:val="15"/>
        </w:rPr>
        <w:t>странах его общепринятые методы допускают исключение стоимости приоб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ретенных активов из отчета о прибылях и убытках, что способствует искусст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венному раздуванию прибыли и доходов на акцию, а также сокрытию истин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 xml:space="preserve">ной стоимости поглощений и слияний. В противоположность росту за счет </w:t>
      </w:r>
      <w:r>
        <w:rPr>
          <w:rFonts w:eastAsia="Times New Roman"/>
          <w:color w:val="000000"/>
          <w:spacing w:val="2"/>
          <w:sz w:val="15"/>
          <w:szCs w:val="15"/>
        </w:rPr>
        <w:t>внешних источников развитие компании на основе внутренних ресурсов</w:t>
      </w:r>
    </w:p>
    <w:p w:rsidR="00913A74" w:rsidRDefault="00913A74">
      <w:pPr>
        <w:shd w:val="clear" w:color="auto" w:fill="FFFFFF"/>
        <w:spacing w:line="163" w:lineRule="exact"/>
        <w:ind w:left="10" w:firstLine="192"/>
        <w:jc w:val="both"/>
        <w:sectPr w:rsidR="00913A74">
          <w:pgSz w:w="11909" w:h="16834"/>
          <w:pgMar w:top="1440" w:right="3588" w:bottom="720" w:left="3410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</w:pPr>
      <w:r>
        <w:rPr>
          <w:rFonts w:ascii="Arial" w:hAnsi="Arial" w:cs="Arial"/>
          <w:color w:val="000000"/>
          <w:sz w:val="13"/>
          <w:szCs w:val="13"/>
        </w:rPr>
        <w:lastRenderedPageBreak/>
        <w:t>20</w:t>
      </w:r>
    </w:p>
    <w:p w:rsidR="00913A74" w:rsidRDefault="00CE31C3">
      <w:pPr>
        <w:shd w:val="clear" w:color="auto" w:fill="FFFFFF"/>
        <w:spacing w:before="5"/>
      </w:pPr>
      <w:r>
        <w:br w:type="column"/>
      </w:r>
      <w:r>
        <w:rPr>
          <w:rFonts w:ascii="Arial" w:eastAsia="Times New Roman" w:hAnsi="Arial"/>
          <w:color w:val="000000"/>
          <w:spacing w:val="-6"/>
          <w:sz w:val="13"/>
          <w:szCs w:val="13"/>
        </w:rPr>
        <w:lastRenderedPageBreak/>
        <w:t>Глава</w:t>
      </w:r>
      <w:r>
        <w:rPr>
          <w:rFonts w:ascii="Arial" w:eastAsia="Times New Roman" w:hAnsi="Arial" w:cs="Arial"/>
          <w:color w:val="000000"/>
          <w:spacing w:val="-6"/>
          <w:sz w:val="13"/>
          <w:szCs w:val="13"/>
        </w:rPr>
        <w:t xml:space="preserve"> 1</w:t>
      </w:r>
    </w:p>
    <w:p w:rsidR="00913A74" w:rsidRDefault="00913A74">
      <w:pPr>
        <w:shd w:val="clear" w:color="auto" w:fill="FFFFFF"/>
        <w:spacing w:before="5"/>
        <w:sectPr w:rsidR="00913A74">
          <w:pgSz w:w="11909" w:h="16834"/>
          <w:pgMar w:top="1440" w:right="3091" w:bottom="720" w:left="3662" w:header="720" w:footer="720" w:gutter="0"/>
          <w:cols w:num="2" w:space="720" w:equalWidth="0">
            <w:col w:w="720" w:space="3715"/>
            <w:col w:w="720"/>
          </w:cols>
          <w:noEndnote/>
        </w:sectPr>
      </w:pPr>
    </w:p>
    <w:p w:rsidR="00913A74" w:rsidRDefault="00CE31C3">
      <w:pPr>
        <w:spacing w:before="211"/>
        <w:rPr>
          <w:rFonts w:ascii="Arial" w:hAnsi="Arial" w:cs="Arial"/>
          <w:sz w:val="2"/>
          <w:szCs w:val="2"/>
        </w:rPr>
      </w:pPr>
      <w:r>
        <w:lastRenderedPageBreak/>
        <w:t xml:space="preserve"> </w:t>
      </w:r>
    </w:p>
    <w:p w:rsidR="00913A74" w:rsidRDefault="00913A74">
      <w:pPr>
        <w:spacing w:before="211"/>
        <w:rPr>
          <w:rFonts w:ascii="Arial" w:hAnsi="Arial" w:cs="Arial"/>
          <w:sz w:val="2"/>
          <w:szCs w:val="2"/>
        </w:rPr>
        <w:sectPr w:rsidR="00913A74">
          <w:type w:val="continuous"/>
          <w:pgSz w:w="11909" w:h="16834"/>
          <w:pgMar w:top="1440" w:right="3701" w:bottom="720" w:left="3782" w:header="720" w:footer="720" w:gutter="0"/>
          <w:cols w:space="60"/>
          <w:noEndnote/>
        </w:sectPr>
      </w:pPr>
    </w:p>
    <w:p w:rsidR="00913A74" w:rsidRDefault="00CE31C3">
      <w:pPr>
        <w:shd w:val="clear" w:color="auto" w:fill="000000"/>
      </w:pPr>
      <w:r>
        <w:rPr>
          <w:rFonts w:ascii="Arial" w:eastAsia="Times New Roman" w:hAnsi="Arial"/>
          <w:b/>
          <w:bCs/>
          <w:color w:val="FFFFFF"/>
          <w:sz w:val="15"/>
          <w:szCs w:val="15"/>
        </w:rPr>
        <w:lastRenderedPageBreak/>
        <w:t>Практикум</w:t>
      </w:r>
      <w:r>
        <w:rPr>
          <w:rFonts w:ascii="Arial" w:eastAsia="Times New Roman" w:hAnsi="Arial" w:cs="Arial"/>
          <w:b/>
          <w:bCs/>
          <w:color w:val="FFFFFF"/>
          <w:sz w:val="15"/>
          <w:szCs w:val="15"/>
        </w:rPr>
        <w:t xml:space="preserve"> 1.2</w:t>
      </w:r>
    </w:p>
    <w:p w:rsidR="00913A74" w:rsidRDefault="00CE31C3">
      <w:pPr>
        <w:rPr>
          <w:rFonts w:ascii="Arial" w:hAnsi="Arial" w:cs="Arial"/>
          <w:sz w:val="2"/>
          <w:szCs w:val="2"/>
        </w:rPr>
      </w:pPr>
      <w:r>
        <w:br w:type="column"/>
      </w:r>
      <w:r>
        <w:lastRenderedPageBreak/>
        <w:t xml:space="preserve"> </w:t>
      </w:r>
    </w:p>
    <w:p w:rsidR="00913A74" w:rsidRDefault="00CE31C3">
      <w:pPr>
        <w:shd w:val="clear" w:color="auto" w:fill="FFFFFF"/>
        <w:spacing w:before="19" w:line="192" w:lineRule="exact"/>
        <w:ind w:firstLine="158"/>
      </w:pPr>
      <w:r>
        <w:rPr>
          <w:rFonts w:ascii="Arial" w:eastAsia="Times New Roman" w:hAnsi="Arial"/>
          <w:color w:val="000000"/>
          <w:sz w:val="16"/>
          <w:szCs w:val="16"/>
        </w:rPr>
        <w:t>Перспективы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/>
          <w:color w:val="000000"/>
          <w:sz w:val="16"/>
          <w:szCs w:val="16"/>
        </w:rPr>
        <w:t>долгосрочного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/>
          <w:color w:val="000000"/>
          <w:sz w:val="16"/>
          <w:szCs w:val="16"/>
        </w:rPr>
        <w:t xml:space="preserve">роста </w:t>
      </w:r>
      <w:r>
        <w:rPr>
          <w:rFonts w:ascii="Arial" w:eastAsia="Times New Roman" w:hAnsi="Arial"/>
          <w:color w:val="000000"/>
          <w:spacing w:val="-1"/>
          <w:sz w:val="16"/>
          <w:szCs w:val="16"/>
        </w:rPr>
        <w:t>против</w:t>
      </w:r>
      <w:r>
        <w:rPr>
          <w:rFonts w:ascii="Arial" w:eastAsia="Times New Roman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6"/>
          <w:szCs w:val="16"/>
        </w:rPr>
        <w:t>краткосрочной</w:t>
      </w:r>
      <w:r>
        <w:rPr>
          <w:rFonts w:ascii="Arial" w:eastAsia="Times New Roman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6"/>
          <w:szCs w:val="16"/>
        </w:rPr>
        <w:t>рентабельности</w:t>
      </w:r>
    </w:p>
    <w:p w:rsidR="00913A74" w:rsidRDefault="00913A74">
      <w:pPr>
        <w:shd w:val="clear" w:color="auto" w:fill="FFFFFF"/>
        <w:spacing w:before="19" w:line="192" w:lineRule="exact"/>
        <w:ind w:firstLine="158"/>
        <w:sectPr w:rsidR="00913A74">
          <w:type w:val="continuous"/>
          <w:pgSz w:w="11909" w:h="16834"/>
          <w:pgMar w:top="1440" w:right="3701" w:bottom="720" w:left="3782" w:header="720" w:footer="720" w:gutter="0"/>
          <w:cols w:num="2" w:space="720" w:equalWidth="0">
            <w:col w:w="1051" w:space="480"/>
            <w:col w:w="2894"/>
          </w:cols>
          <w:noEndnote/>
        </w:sectPr>
      </w:pPr>
    </w:p>
    <w:p w:rsidR="00913A74" w:rsidRDefault="00CE31C3">
      <w:pPr>
        <w:shd w:val="clear" w:color="auto" w:fill="FFFFFF"/>
        <w:spacing w:before="34"/>
        <w:ind w:left="2054"/>
      </w:pPr>
      <w:r>
        <w:rPr>
          <w:rFonts w:ascii="Arial" w:hAnsi="Arial" w:cs="Arial"/>
          <w:color w:val="000000"/>
          <w:spacing w:val="-1"/>
          <w:sz w:val="13"/>
          <w:szCs w:val="13"/>
        </w:rPr>
        <w:lastRenderedPageBreak/>
        <w:t>(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на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примере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британских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3"/>
          <w:szCs w:val="13"/>
        </w:rPr>
        <w:t>компании</w:t>
      </w:r>
      <w:r>
        <w:rPr>
          <w:rFonts w:ascii="Arial" w:eastAsia="Times New Roman" w:hAnsi="Arial" w:cs="Arial"/>
          <w:color w:val="000000"/>
          <w:spacing w:val="-1"/>
          <w:sz w:val="13"/>
          <w:szCs w:val="13"/>
        </w:rPr>
        <w:t>)</w:t>
      </w:r>
    </w:p>
    <w:p w:rsidR="00913A74" w:rsidRDefault="00CE31C3">
      <w:pPr>
        <w:shd w:val="clear" w:color="auto" w:fill="FFFFFF"/>
        <w:spacing w:before="67" w:line="158" w:lineRule="exact"/>
        <w:ind w:left="187" w:right="470" w:firstLine="192"/>
        <w:jc w:val="both"/>
      </w:pPr>
      <w:r>
        <w:rPr>
          <w:rFonts w:eastAsia="Times New Roman"/>
          <w:color w:val="000000"/>
          <w:spacing w:val="-2"/>
          <w:sz w:val="14"/>
          <w:szCs w:val="14"/>
        </w:rPr>
        <w:t xml:space="preserve">В течение последних двадцати лет в промышленности Великобритании </w:t>
      </w:r>
      <w:r>
        <w:rPr>
          <w:rFonts w:eastAsia="Times New Roman"/>
          <w:color w:val="000000"/>
          <w:spacing w:val="-3"/>
          <w:sz w:val="14"/>
          <w:szCs w:val="14"/>
        </w:rPr>
        <w:t>наблюдается удивительный парадокс — рекордные темпы роста производи</w:t>
      </w:r>
      <w:r>
        <w:rPr>
          <w:rFonts w:eastAsia="Times New Roman"/>
          <w:color w:val="000000"/>
          <w:spacing w:val="-3"/>
          <w:sz w:val="14"/>
          <w:szCs w:val="14"/>
        </w:rPr>
        <w:softHyphen/>
      </w:r>
      <w:r>
        <w:rPr>
          <w:rFonts w:eastAsia="Times New Roman"/>
          <w:color w:val="000000"/>
          <w:spacing w:val="-2"/>
          <w:sz w:val="14"/>
          <w:szCs w:val="14"/>
        </w:rPr>
        <w:t>тельности на фоне резкого снижения конкурентоспособности на междуна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>родном рынке.</w:t>
      </w:r>
    </w:p>
    <w:p w:rsidR="00913A74" w:rsidRDefault="00CE31C3">
      <w:pPr>
        <w:shd w:val="clear" w:color="auto" w:fill="FFFFFF"/>
        <w:spacing w:line="158" w:lineRule="exact"/>
        <w:ind w:left="192" w:right="466" w:firstLine="187"/>
        <w:jc w:val="both"/>
      </w:pPr>
      <w:r>
        <w:rPr>
          <w:rFonts w:eastAsia="Times New Roman"/>
          <w:color w:val="000000"/>
          <w:spacing w:val="-1"/>
          <w:sz w:val="14"/>
          <w:szCs w:val="14"/>
        </w:rPr>
        <w:t>В период между 1979-1996 гг. показатель объема промышленного про</w:t>
      </w:r>
      <w:r>
        <w:rPr>
          <w:rFonts w:eastAsia="Times New Roman"/>
          <w:color w:val="000000"/>
          <w:spacing w:val="-1"/>
          <w:sz w:val="14"/>
          <w:szCs w:val="14"/>
        </w:rPr>
        <w:softHyphen/>
        <w:t>изводства на душу населения вырос в Великобритании на 80%, что значи</w:t>
      </w:r>
      <w:r>
        <w:rPr>
          <w:rFonts w:eastAsia="Times New Roman"/>
          <w:color w:val="000000"/>
          <w:spacing w:val="-1"/>
          <w:sz w:val="14"/>
          <w:szCs w:val="14"/>
        </w:rPr>
        <w:softHyphen/>
        <w:t xml:space="preserve">тельно превышает аналогичные показатели Японии, США и европейских </w:t>
      </w:r>
      <w:r>
        <w:rPr>
          <w:rFonts w:eastAsia="Times New Roman"/>
          <w:color w:val="000000"/>
          <w:spacing w:val="-4"/>
          <w:sz w:val="14"/>
          <w:szCs w:val="14"/>
        </w:rPr>
        <w:t>стран. Однако, с другой стороны, темпы роста объема промышленного произ</w:t>
      </w:r>
      <w:r>
        <w:rPr>
          <w:rFonts w:eastAsia="Times New Roman"/>
          <w:color w:val="000000"/>
          <w:spacing w:val="-4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 xml:space="preserve">водства на фоне расширения мировых рынков оказались незначительны. </w:t>
      </w:r>
      <w:r>
        <w:rPr>
          <w:rFonts w:eastAsia="Times New Roman"/>
          <w:color w:val="000000"/>
          <w:spacing w:val="-3"/>
          <w:sz w:val="14"/>
          <w:szCs w:val="14"/>
        </w:rPr>
        <w:t>В противоположность этому, несмотря на медленный рост производительно</w:t>
      </w:r>
      <w:r>
        <w:rPr>
          <w:rFonts w:eastAsia="Times New Roman"/>
          <w:color w:val="000000"/>
          <w:spacing w:val="-3"/>
          <w:sz w:val="14"/>
          <w:szCs w:val="14"/>
        </w:rPr>
        <w:softHyphen/>
        <w:t xml:space="preserve">сти, объем промышленного производства Японии и Италии вырос на 70%, в 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США — на 55%, в Германии — на 32% и во Франции — на 17%. Чем </w:t>
      </w:r>
      <w:r>
        <w:rPr>
          <w:rFonts w:eastAsia="Times New Roman"/>
          <w:color w:val="000000"/>
          <w:spacing w:val="-3"/>
          <w:sz w:val="14"/>
          <w:szCs w:val="14"/>
        </w:rPr>
        <w:t>объясняется данный парадокс?</w:t>
      </w:r>
    </w:p>
    <w:p w:rsidR="00913A74" w:rsidRDefault="00CE31C3">
      <w:pPr>
        <w:shd w:val="clear" w:color="auto" w:fill="FFFFFF"/>
        <w:spacing w:line="158" w:lineRule="exact"/>
        <w:ind w:left="192" w:right="461" w:firstLine="187"/>
        <w:jc w:val="both"/>
      </w:pPr>
      <w:r>
        <w:rPr>
          <w:rFonts w:eastAsia="Times New Roman"/>
          <w:color w:val="000000"/>
          <w:spacing w:val="-2"/>
          <w:sz w:val="14"/>
          <w:szCs w:val="14"/>
        </w:rPr>
        <w:t>Производительность определяется как частное от деления объема выпу</w:t>
      </w:r>
      <w:r>
        <w:rPr>
          <w:rFonts w:eastAsia="Times New Roman"/>
          <w:color w:val="000000"/>
          <w:spacing w:val="-2"/>
          <w:sz w:val="14"/>
          <w:szCs w:val="14"/>
        </w:rPr>
        <w:softHyphen/>
        <w:t>щенной продукции {количество проданных автомобилей, инструментов и других товаров) на затраты (количество работающих, капитал и другие вло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женные ресурсы). Фирмы Великобритании основное внимание уделяли </w:t>
      </w:r>
      <w:r>
        <w:rPr>
          <w:rFonts w:eastAsia="Times New Roman"/>
          <w:color w:val="000000"/>
          <w:sz w:val="14"/>
          <w:szCs w:val="14"/>
        </w:rPr>
        <w:t xml:space="preserve">снижению затрат, т. е. выбрали политику </w:t>
      </w:r>
      <w:r>
        <w:rPr>
          <w:rFonts w:eastAsia="Times New Roman"/>
          <w:i/>
          <w:iCs/>
          <w:color w:val="000000"/>
          <w:sz w:val="14"/>
          <w:szCs w:val="14"/>
        </w:rPr>
        <w:t xml:space="preserve">управления знаменателем </w:t>
      </w:r>
      <w:r>
        <w:rPr>
          <w:rFonts w:eastAsia="Times New Roman"/>
          <w:color w:val="000000"/>
          <w:sz w:val="14"/>
          <w:szCs w:val="14"/>
        </w:rPr>
        <w:t>рас</w:t>
      </w:r>
      <w:r>
        <w:rPr>
          <w:rFonts w:eastAsia="Times New Roman"/>
          <w:color w:val="000000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сматриваемого показателя. Компании других стран все усилия направляли на расширение объема выпущенной продукции — </w:t>
      </w:r>
      <w:r>
        <w:rPr>
          <w:rFonts w:eastAsia="Times New Roman"/>
          <w:i/>
          <w:iCs/>
          <w:color w:val="000000"/>
          <w:spacing w:val="-1"/>
          <w:sz w:val="14"/>
          <w:szCs w:val="14"/>
        </w:rPr>
        <w:t xml:space="preserve">управление числителем. </w:t>
      </w:r>
      <w:r>
        <w:rPr>
          <w:rFonts w:eastAsia="Times New Roman"/>
          <w:color w:val="000000"/>
          <w:spacing w:val="-1"/>
          <w:sz w:val="14"/>
          <w:szCs w:val="14"/>
        </w:rPr>
        <w:t xml:space="preserve">Руководители британских фирм старались найти всевозможные способы </w:t>
      </w:r>
      <w:r>
        <w:rPr>
          <w:rFonts w:eastAsia="Times New Roman"/>
          <w:color w:val="000000"/>
          <w:spacing w:val="-3"/>
          <w:sz w:val="14"/>
          <w:szCs w:val="14"/>
        </w:rPr>
        <w:t xml:space="preserve">уменьшения издержек и повышения краткосрочной прибыли, в то время как </w:t>
      </w:r>
      <w:r>
        <w:rPr>
          <w:rFonts w:eastAsia="Times New Roman"/>
          <w:color w:val="000000"/>
          <w:spacing w:val="-2"/>
          <w:sz w:val="14"/>
          <w:szCs w:val="14"/>
        </w:rPr>
        <w:t>конкуренты все внимание уделяли поиску новых рыночных перспектив, ин</w:t>
      </w:r>
      <w:r>
        <w:rPr>
          <w:rFonts w:eastAsia="Times New Roman"/>
          <w:color w:val="000000"/>
          <w:spacing w:val="-2"/>
          <w:sz w:val="14"/>
          <w:szCs w:val="14"/>
        </w:rPr>
        <w:softHyphen/>
        <w:t>вестированию средств в разработку и производство новых товаров и тех</w:t>
      </w:r>
      <w:r>
        <w:rPr>
          <w:rFonts w:eastAsia="Times New Roman"/>
          <w:color w:val="000000"/>
          <w:spacing w:val="-2"/>
          <w:sz w:val="14"/>
          <w:szCs w:val="14"/>
        </w:rPr>
        <w:softHyphen/>
      </w:r>
      <w:r>
        <w:rPr>
          <w:rFonts w:eastAsia="Times New Roman"/>
          <w:color w:val="000000"/>
          <w:spacing w:val="-1"/>
          <w:sz w:val="14"/>
          <w:szCs w:val="14"/>
        </w:rPr>
        <w:t xml:space="preserve">нологий и созданию конкурентных преимуществ. Иностранные компании </w:t>
      </w:r>
      <w:r>
        <w:rPr>
          <w:rFonts w:eastAsia="Times New Roman"/>
          <w:color w:val="000000"/>
          <w:spacing w:val="-2"/>
          <w:sz w:val="14"/>
          <w:szCs w:val="14"/>
        </w:rPr>
        <w:t>росли и развивались, а количество занятых в промышленности Великобри</w:t>
      </w:r>
      <w:r>
        <w:rPr>
          <w:rFonts w:eastAsia="Times New Roman"/>
          <w:color w:val="000000"/>
          <w:spacing w:val="-2"/>
          <w:sz w:val="14"/>
          <w:szCs w:val="14"/>
        </w:rPr>
        <w:softHyphen/>
        <w:t>тании сократилось более чем на одну треть (3 млн. человек), и доля про</w:t>
      </w:r>
      <w:r>
        <w:rPr>
          <w:rFonts w:eastAsia="Times New Roman"/>
          <w:color w:val="000000"/>
          <w:spacing w:val="-2"/>
          <w:sz w:val="14"/>
          <w:szCs w:val="14"/>
        </w:rPr>
        <w:softHyphen/>
        <w:t xml:space="preserve">мышленного производства в валовом внутреннем продукте снизилась с 32% </w:t>
      </w:r>
      <w:r>
        <w:rPr>
          <w:rFonts w:eastAsia="Times New Roman"/>
          <w:color w:val="000000"/>
          <w:spacing w:val="5"/>
          <w:sz w:val="14"/>
          <w:szCs w:val="14"/>
        </w:rPr>
        <w:t>в 1973 г. до 20% в 1996 г.</w:t>
      </w:r>
    </w:p>
    <w:p w:rsidR="00913A74" w:rsidRDefault="00CE31C3">
      <w:pPr>
        <w:shd w:val="clear" w:color="auto" w:fill="FFFFFF"/>
        <w:spacing w:before="240" w:line="168" w:lineRule="exact"/>
        <w:ind w:right="254"/>
        <w:jc w:val="both"/>
      </w:pPr>
      <w:r>
        <w:rPr>
          <w:rFonts w:eastAsia="Times New Roman"/>
          <w:color w:val="000000"/>
          <w:spacing w:val="4"/>
          <w:sz w:val="14"/>
          <w:szCs w:val="14"/>
        </w:rPr>
        <w:t xml:space="preserve">капиталовложений оказывается менее привлекательным, поскольку темпы </w:t>
      </w:r>
      <w:r>
        <w:rPr>
          <w:rFonts w:eastAsia="Times New Roman"/>
          <w:color w:val="000000"/>
          <w:spacing w:val="7"/>
          <w:sz w:val="14"/>
          <w:szCs w:val="14"/>
        </w:rPr>
        <w:t xml:space="preserve">роста в таком случае ограничены и все инвестиции подлежат отражению </w:t>
      </w:r>
      <w:r>
        <w:rPr>
          <w:rFonts w:eastAsia="Times New Roman"/>
          <w:color w:val="000000"/>
          <w:spacing w:val="6"/>
          <w:sz w:val="14"/>
          <w:szCs w:val="14"/>
        </w:rPr>
        <w:t>в отчете о прибылях и убытках.</w:t>
      </w:r>
    </w:p>
    <w:p w:rsidR="00913A74" w:rsidRDefault="00CE31C3">
      <w:pPr>
        <w:shd w:val="clear" w:color="auto" w:fill="FFFFFF"/>
        <w:spacing w:line="168" w:lineRule="exact"/>
        <w:ind w:right="250" w:firstLine="192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Рост компании, безусловно, важен, однако лозунг «Развитие ради разви</w:t>
      </w:r>
      <w:r>
        <w:rPr>
          <w:rFonts w:eastAsia="Times New Roman"/>
          <w:color w:val="000000"/>
          <w:spacing w:val="3"/>
          <w:sz w:val="14"/>
          <w:szCs w:val="14"/>
        </w:rPr>
        <w:softHyphen/>
        <w:t xml:space="preserve">тия», в сравнении с компанией под знаменем «Прибыль ради прибыли», </w:t>
      </w:r>
      <w:r>
        <w:rPr>
          <w:rFonts w:eastAsia="Times New Roman"/>
          <w:color w:val="000000"/>
          <w:spacing w:val="4"/>
          <w:sz w:val="14"/>
          <w:szCs w:val="14"/>
        </w:rPr>
        <w:t xml:space="preserve">оказывается еще более опасной стратегией, в чем на собственном горьком </w:t>
      </w:r>
      <w:r>
        <w:rPr>
          <w:rFonts w:eastAsia="Times New Roman"/>
          <w:color w:val="000000"/>
          <w:spacing w:val="2"/>
          <w:sz w:val="14"/>
          <w:szCs w:val="14"/>
        </w:rPr>
        <w:t>опыте убедилась большая часть следовавших ей фирм. И действительно, спе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>циальная компьютерная программа, разработанная с целью определения при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6"/>
          <w:sz w:val="14"/>
          <w:szCs w:val="14"/>
        </w:rPr>
        <w:t xml:space="preserve">чин крушения компаний в 1980-е гг., обнаружила, что слишком быстрый </w:t>
      </w:r>
      <w:r>
        <w:rPr>
          <w:rFonts w:eastAsia="Times New Roman"/>
          <w:color w:val="000000"/>
          <w:spacing w:val="5"/>
          <w:sz w:val="14"/>
          <w:szCs w:val="14"/>
        </w:rPr>
        <w:t xml:space="preserve">рост объема продаж — предвестник неминуемого банкротства </w:t>
      </w:r>
      <w:r>
        <w:rPr>
          <w:rFonts w:eastAsia="Times New Roman"/>
          <w:color w:val="000000"/>
          <w:spacing w:val="5"/>
          <w:sz w:val="14"/>
          <w:szCs w:val="14"/>
          <w:vertAlign w:val="superscript"/>
        </w:rPr>
        <w:t>э</w:t>
      </w:r>
      <w:r>
        <w:rPr>
          <w:rFonts w:eastAsia="Times New Roman"/>
          <w:color w:val="000000"/>
          <w:spacing w:val="5"/>
          <w:sz w:val="14"/>
          <w:szCs w:val="14"/>
        </w:rPr>
        <w:t>. Нетрудно</w:t>
      </w:r>
    </w:p>
    <w:p w:rsidR="00913A74" w:rsidRDefault="00913A74">
      <w:pPr>
        <w:shd w:val="clear" w:color="auto" w:fill="FFFFFF"/>
        <w:spacing w:line="168" w:lineRule="exact"/>
        <w:ind w:right="250" w:firstLine="192"/>
        <w:jc w:val="both"/>
        <w:sectPr w:rsidR="00913A74">
          <w:type w:val="continuous"/>
          <w:pgSz w:w="11909" w:h="16834"/>
          <w:pgMar w:top="1440" w:right="3091" w:bottom="720" w:left="3662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742"/>
        </w:tabs>
        <w:ind w:left="34"/>
      </w:pPr>
      <w:r>
        <w:rPr>
          <w:rFonts w:ascii="Arial" w:eastAsia="Times New Roman" w:hAnsi="Arial"/>
          <w:color w:val="000000"/>
          <w:sz w:val="13"/>
          <w:szCs w:val="13"/>
        </w:rPr>
        <w:lastRenderedPageBreak/>
        <w:t>Менеджмент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: </w:t>
      </w:r>
      <w:r>
        <w:rPr>
          <w:rFonts w:ascii="Arial" w:eastAsia="Times New Roman" w:hAnsi="Arial"/>
          <w:color w:val="000000"/>
          <w:sz w:val="13"/>
          <w:szCs w:val="13"/>
        </w:rPr>
        <w:t>цели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задачи</w:t>
      </w:r>
      <w:r>
        <w:rPr>
          <w:rFonts w:ascii="Arial" w:eastAsia="Times New Roman" w:hAnsi="Arial"/>
          <w:color w:val="000000"/>
          <w:sz w:val="13"/>
          <w:szCs w:val="13"/>
        </w:rPr>
        <w:tab/>
      </w:r>
      <w:r>
        <w:rPr>
          <w:rFonts w:ascii="Arial" w:eastAsia="Times New Roman" w:hAnsi="Arial" w:cs="Arial"/>
          <w:color w:val="000000"/>
          <w:spacing w:val="-7"/>
          <w:sz w:val="13"/>
          <w:szCs w:val="13"/>
        </w:rPr>
        <w:t>21</w:t>
      </w:r>
    </w:p>
    <w:p w:rsidR="00913A74" w:rsidRDefault="00CE31C3">
      <w:pPr>
        <w:shd w:val="clear" w:color="auto" w:fill="FFFFFF"/>
        <w:spacing w:before="221" w:line="163" w:lineRule="exact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понять почему. Ускоренный рост, предполагающий неожиданные возможно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>сти, скрытые угрозы и перестройку организационной структуры, практически неуправляем. Более того, сверхбыстрый рост неминуемо влечет за собой вы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сокие финансовые риски, поскольку фирма вынуждена во все большей мере </w:t>
      </w:r>
      <w:r>
        <w:rPr>
          <w:rFonts w:eastAsia="Times New Roman"/>
          <w:color w:val="000000"/>
          <w:spacing w:val="-2"/>
          <w:sz w:val="15"/>
          <w:szCs w:val="15"/>
        </w:rPr>
        <w:t>прибегать к использованию заемных средств. Наконец, поскольку на фондо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вом рынке цена предложения акций обычно превышает их реальную сто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имость как минимум на 50 %, фирма-покупатель должна ставить своей це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лью колоссальное увеличение эффективности деятельности объединенной </w:t>
      </w:r>
      <w:r>
        <w:rPr>
          <w:rFonts w:eastAsia="Times New Roman"/>
          <w:color w:val="000000"/>
          <w:spacing w:val="1"/>
          <w:sz w:val="15"/>
          <w:szCs w:val="15"/>
        </w:rPr>
        <w:t>компании. На практике многие из таких фирм проводят лишь поверхно</w:t>
      </w:r>
      <w:r>
        <w:rPr>
          <w:rFonts w:eastAsia="Times New Roman"/>
          <w:color w:val="000000"/>
          <w:spacing w:val="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стный анализ синергизма* потенциального слияния. Сделки часто заключа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ются лишь исходя из предположения, что быстрый рост рынка, инфляция и постоянно возрастающая цена активов превратят дорогую покупку в дей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ствительно ценное приобретение.</w:t>
      </w:r>
    </w:p>
    <w:p w:rsidR="00913A74" w:rsidRDefault="00CE31C3">
      <w:pPr>
        <w:shd w:val="clear" w:color="auto" w:fill="FFFFFF"/>
        <w:spacing w:line="163" w:lineRule="exact"/>
        <w:ind w:left="5" w:firstLine="192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Реальная стоимость стратегии роста становится очевидной только тогда, </w:t>
      </w:r>
      <w:r>
        <w:rPr>
          <w:rFonts w:eastAsia="Times New Roman"/>
          <w:color w:val="000000"/>
          <w:spacing w:val="-3"/>
          <w:sz w:val="15"/>
          <w:szCs w:val="15"/>
        </w:rPr>
        <w:t>когда радужные прогнозы лопаются как мыльные пузыри. Инвесторы осозна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 xml:space="preserve">ют, что они вложили деньги в предприятие, которое выходит из-под контроля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менеджмента, превращается в хаотический набор производств и утрачивает </w:t>
      </w:r>
      <w:r>
        <w:rPr>
          <w:rFonts w:eastAsia="Times New Roman"/>
          <w:color w:val="000000"/>
          <w:spacing w:val="-3"/>
          <w:sz w:val="15"/>
          <w:szCs w:val="15"/>
        </w:rPr>
        <w:t>все перспективы в основных направлениях деятельности, что мгновенно на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ходит адекватное выражение в обесценении капитала акционеров (так,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рыночная цена акций компании </w:t>
      </w:r>
      <w:r>
        <w:rPr>
          <w:rFonts w:eastAsia="Times New Roman"/>
          <w:i/>
          <w:iCs/>
          <w:color w:val="000000"/>
          <w:spacing w:val="-2"/>
          <w:sz w:val="15"/>
          <w:szCs w:val="15"/>
        </w:rPr>
        <w:t xml:space="preserve">$аа1сЫ &amp; 5аа1сЫ </w:t>
      </w:r>
      <w:r>
        <w:rPr>
          <w:rFonts w:eastAsia="Times New Roman"/>
          <w:color w:val="000000"/>
          <w:spacing w:val="-2"/>
          <w:sz w:val="15"/>
          <w:szCs w:val="15"/>
        </w:rPr>
        <w:t>резко понизилась с 2 7 до 20 пенсов). Естественно, в подобных случаях моральное состояние и мате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>риальная заинтересованность сотрудников компании резко снижаются, ак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ционеры яростно требуют от фирмы выполнения ее обязательств по выпла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те дивидендов, а кредиторы — возвращения займов.</w:t>
      </w:r>
    </w:p>
    <w:p w:rsidR="00913A74" w:rsidRDefault="00CE31C3">
      <w:pPr>
        <w:shd w:val="clear" w:color="auto" w:fill="FFFFFF"/>
        <w:spacing w:before="264"/>
        <w:ind w:left="5"/>
      </w:pPr>
      <w:r>
        <w:rPr>
          <w:rFonts w:ascii="Arial" w:eastAsia="Times New Roman" w:hAnsi="Arial"/>
          <w:b/>
          <w:bCs/>
          <w:color w:val="000000"/>
          <w:spacing w:val="5"/>
          <w:sz w:val="14"/>
          <w:szCs w:val="14"/>
        </w:rPr>
        <w:t>Стоимость</w:t>
      </w:r>
      <w:r>
        <w:rPr>
          <w:rFonts w:ascii="Arial" w:eastAsia="Times New Roman" w:hAnsi="Arial" w:cs="Arial"/>
          <w:b/>
          <w:bCs/>
          <w:color w:val="000000"/>
          <w:spacing w:val="5"/>
          <w:sz w:val="14"/>
          <w:szCs w:val="1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5"/>
          <w:sz w:val="14"/>
          <w:szCs w:val="14"/>
        </w:rPr>
        <w:t>капитала</w:t>
      </w:r>
      <w:r>
        <w:rPr>
          <w:rFonts w:ascii="Arial" w:eastAsia="Times New Roman" w:hAnsi="Arial" w:cs="Arial"/>
          <w:b/>
          <w:bCs/>
          <w:color w:val="000000"/>
          <w:spacing w:val="5"/>
          <w:sz w:val="14"/>
          <w:szCs w:val="14"/>
        </w:rPr>
        <w:t xml:space="preserve"> </w:t>
      </w:r>
      <w:r>
        <w:rPr>
          <w:rFonts w:ascii="Arial" w:eastAsia="Times New Roman" w:hAnsi="Arial"/>
          <w:b/>
          <w:bCs/>
          <w:color w:val="000000"/>
          <w:spacing w:val="5"/>
          <w:sz w:val="14"/>
          <w:szCs w:val="14"/>
        </w:rPr>
        <w:t>акционеров</w:t>
      </w:r>
    </w:p>
    <w:p w:rsidR="00913A74" w:rsidRDefault="00CE31C3">
      <w:pPr>
        <w:shd w:val="clear" w:color="auto" w:fill="FFFFFF"/>
        <w:spacing w:before="72" w:line="163" w:lineRule="exact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В настоящее время наиболее достойной целью «интеллигентного» бизнеса </w:t>
      </w:r>
      <w:r>
        <w:rPr>
          <w:rFonts w:eastAsia="Times New Roman"/>
          <w:color w:val="000000"/>
          <w:spacing w:val="-4"/>
          <w:sz w:val="15"/>
          <w:szCs w:val="15"/>
        </w:rPr>
        <w:t>считается повышение стоимости акционерного капитала, что оправдано с юри</w:t>
      </w:r>
      <w:r>
        <w:rPr>
          <w:rFonts w:eastAsia="Times New Roman"/>
          <w:color w:val="000000"/>
          <w:spacing w:val="-4"/>
          <w:sz w:val="15"/>
          <w:szCs w:val="15"/>
        </w:rPr>
        <w:softHyphen/>
        <w:t>дической и моральной точек зрения, поскольку именно владельцы акций явля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ются законными собственниками компании. Стоимость капитала акционеров компании повышается при выплате им высоких дивидендов, увеличении ры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ночной стоимости акций и назначении денежных выплат.</w:t>
      </w:r>
    </w:p>
    <w:p w:rsidR="00913A74" w:rsidRDefault="00CE31C3">
      <w:pPr>
        <w:shd w:val="clear" w:color="auto" w:fill="FFFFFF"/>
        <w:spacing w:line="163" w:lineRule="exact"/>
        <w:ind w:firstLine="192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На практике это означает управление предприятием с целью получения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реальных денежных средств, а не «бумажных» прибылей. Если цель компании </w:t>
      </w:r>
      <w:r>
        <w:rPr>
          <w:rFonts w:eastAsia="Times New Roman"/>
          <w:color w:val="000000"/>
          <w:spacing w:val="-1"/>
          <w:sz w:val="15"/>
          <w:szCs w:val="15"/>
        </w:rPr>
        <w:t>состоит в повышении стоимости капитала акционеров, предприятию следу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ет инвестировать средства только в тех случаях, если оно рассчитывает на </w:t>
      </w:r>
      <w:r>
        <w:rPr>
          <w:rFonts w:eastAsia="Times New Roman"/>
          <w:color w:val="000000"/>
          <w:spacing w:val="-1"/>
          <w:sz w:val="15"/>
          <w:szCs w:val="15"/>
        </w:rPr>
        <w:t>прибыль большую, чем ее собственники получат при альтернативных вложе-</w:t>
      </w:r>
    </w:p>
    <w:p w:rsidR="00913A74" w:rsidRDefault="00CE31C3">
      <w:pPr>
        <w:shd w:val="clear" w:color="auto" w:fill="FFFFFF"/>
        <w:spacing w:before="154" w:line="158" w:lineRule="exact"/>
        <w:ind w:left="5" w:right="34"/>
        <w:jc w:val="both"/>
      </w:pPr>
      <w:r>
        <w:rPr>
          <w:i/>
          <w:iCs/>
          <w:color w:val="000000"/>
          <w:spacing w:val="-6"/>
          <w:sz w:val="15"/>
          <w:szCs w:val="15"/>
        </w:rPr>
        <w:t xml:space="preserve">* </w:t>
      </w:r>
      <w:r>
        <w:rPr>
          <w:rFonts w:eastAsia="Times New Roman"/>
          <w:color w:val="000000"/>
          <w:spacing w:val="-6"/>
          <w:sz w:val="15"/>
          <w:szCs w:val="15"/>
        </w:rPr>
        <w:t xml:space="preserve">Концепция, согласно которой объединение двух фирм дает результат больший, </w:t>
      </w:r>
      <w:r>
        <w:rPr>
          <w:rFonts w:eastAsia="Times New Roman"/>
          <w:color w:val="000000"/>
          <w:spacing w:val="-7"/>
          <w:sz w:val="15"/>
          <w:szCs w:val="15"/>
        </w:rPr>
        <w:t>чем была бы сумма усилий этих компаний, работающих по отдельности. Подроб</w:t>
      </w:r>
      <w:r>
        <w:rPr>
          <w:rFonts w:eastAsia="Times New Roman"/>
          <w:color w:val="000000"/>
          <w:spacing w:val="-7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нее см.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Ансофф И.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Новая корпоративная стратегия. — СПб, Питер Ком, 1999;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Кок Р. </w:t>
      </w:r>
      <w:r>
        <w:rPr>
          <w:rFonts w:eastAsia="Times New Roman"/>
          <w:color w:val="000000"/>
          <w:spacing w:val="-4"/>
          <w:sz w:val="15"/>
          <w:szCs w:val="15"/>
        </w:rPr>
        <w:t>Менеджмент и финансы от А до Я. — СПб, Питер Ком, 1999.</w:t>
      </w:r>
    </w:p>
    <w:p w:rsidR="00913A74" w:rsidRDefault="00913A74">
      <w:pPr>
        <w:shd w:val="clear" w:color="auto" w:fill="FFFFFF"/>
        <w:spacing w:before="154" w:line="158" w:lineRule="exact"/>
        <w:ind w:left="5" w:right="34"/>
        <w:jc w:val="both"/>
        <w:sectPr w:rsidR="00913A74">
          <w:pgSz w:w="11909" w:h="16834"/>
          <w:pgMar w:top="1440" w:right="3548" w:bottom="720" w:left="3465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440"/>
        </w:tabs>
        <w:ind w:left="10"/>
      </w:pPr>
      <w:r>
        <w:rPr>
          <w:rFonts w:ascii="Arial" w:hAnsi="Arial" w:cs="Arial"/>
          <w:color w:val="000000"/>
          <w:spacing w:val="-8"/>
          <w:sz w:val="13"/>
          <w:szCs w:val="13"/>
        </w:rPr>
        <w:lastRenderedPageBreak/>
        <w:t>22</w:t>
      </w:r>
      <w:r>
        <w:rPr>
          <w:rFonts w:ascii="Arial" w:hAnsi="Arial" w:cs="Arial"/>
          <w:color w:val="000000"/>
          <w:sz w:val="13"/>
          <w:szCs w:val="13"/>
        </w:rPr>
        <w:tab/>
      </w:r>
      <w:r>
        <w:rPr>
          <w:rFonts w:ascii="Arial" w:eastAsia="Times New Roman" w:hAnsi="Arial"/>
          <w:color w:val="000000"/>
          <w:spacing w:val="-6"/>
          <w:sz w:val="13"/>
          <w:szCs w:val="13"/>
        </w:rPr>
        <w:t>Глава</w:t>
      </w:r>
      <w:r>
        <w:rPr>
          <w:rFonts w:ascii="Arial" w:eastAsia="Times New Roman" w:hAnsi="Arial" w:cs="Arial"/>
          <w:color w:val="000000"/>
          <w:spacing w:val="-6"/>
          <w:sz w:val="13"/>
          <w:szCs w:val="13"/>
        </w:rPr>
        <w:t xml:space="preserve"> 1</w:t>
      </w:r>
    </w:p>
    <w:p w:rsidR="00913A74" w:rsidRDefault="00CE31C3">
      <w:pPr>
        <w:shd w:val="clear" w:color="auto" w:fill="FFFFFF"/>
        <w:spacing w:before="206" w:line="163" w:lineRule="exact"/>
        <w:ind w:left="5" w:right="5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>киях. В этом случае, если некое подразделение компании представляет осо</w:t>
      </w:r>
      <w:r>
        <w:rPr>
          <w:rFonts w:eastAsia="Times New Roman"/>
          <w:color w:val="000000"/>
          <w:spacing w:val="3"/>
          <w:sz w:val="14"/>
          <w:szCs w:val="14"/>
        </w:rPr>
        <w:softHyphen/>
        <w:t>бую ценность для другой фирмы, оно тотчас продается, а полученные сред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ства распределяются между акционерами.</w:t>
      </w:r>
    </w:p>
    <w:p w:rsidR="00913A74" w:rsidRDefault="00CE31C3">
      <w:pPr>
        <w:shd w:val="clear" w:color="auto" w:fill="FFFFFF"/>
        <w:spacing w:line="163" w:lineRule="exact"/>
        <w:ind w:left="5" w:right="5" w:firstLine="187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 xml:space="preserve">Руководство, стремящееся максимально увеличить стоимость капитала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акционеров, обычно реализует политику, в корне отличающуюся от действий, </w:t>
      </w:r>
      <w:r>
        <w:rPr>
          <w:rFonts w:eastAsia="Times New Roman"/>
          <w:color w:val="000000"/>
          <w:spacing w:val="3"/>
          <w:sz w:val="14"/>
          <w:szCs w:val="14"/>
        </w:rPr>
        <w:t>направленных на повышение текущей прибыли и рост компании. Исследо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>вания показали, что политика, ориентированная на повышение краткосроч</w:t>
      </w:r>
      <w:r>
        <w:rPr>
          <w:rFonts w:eastAsia="Times New Roman"/>
          <w:color w:val="000000"/>
          <w:spacing w:val="4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ной прибыли, нередко приводит к уменьшению стоимости капитала акционе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z w:val="14"/>
          <w:szCs w:val="14"/>
        </w:rPr>
        <w:t xml:space="preserve">ров </w:t>
      </w:r>
      <w:r>
        <w:rPr>
          <w:rFonts w:eastAsia="Times New Roman"/>
          <w:color w:val="000000"/>
          <w:sz w:val="14"/>
          <w:szCs w:val="14"/>
          <w:vertAlign w:val="superscript"/>
        </w:rPr>
        <w:t>6</w:t>
      </w:r>
      <w:r>
        <w:rPr>
          <w:rFonts w:eastAsia="Times New Roman"/>
          <w:color w:val="000000"/>
          <w:sz w:val="14"/>
          <w:szCs w:val="14"/>
        </w:rPr>
        <w:t xml:space="preserve">. Кроме того, фондовый рынок относится крайне скептически к фирмам, </w:t>
      </w:r>
      <w:r>
        <w:rPr>
          <w:rFonts w:eastAsia="Times New Roman"/>
          <w:color w:val="000000"/>
          <w:spacing w:val="5"/>
          <w:sz w:val="14"/>
          <w:szCs w:val="14"/>
        </w:rPr>
        <w:t>стратегия которых строится на слияниях и поглощениях, поскольку сто</w:t>
      </w:r>
      <w:r>
        <w:rPr>
          <w:rFonts w:eastAsia="Times New Roman"/>
          <w:color w:val="000000"/>
          <w:spacing w:val="5"/>
          <w:sz w:val="14"/>
          <w:szCs w:val="14"/>
        </w:rPr>
        <w:softHyphen/>
      </w:r>
      <w:r>
        <w:rPr>
          <w:rFonts w:eastAsia="Times New Roman"/>
          <w:color w:val="000000"/>
          <w:spacing w:val="6"/>
          <w:sz w:val="14"/>
          <w:szCs w:val="14"/>
        </w:rPr>
        <w:t>имость акций покупателя в этих случаях обычно снижается.</w:t>
      </w:r>
    </w:p>
    <w:p w:rsidR="00913A74" w:rsidRDefault="00CE31C3">
      <w:pPr>
        <w:shd w:val="clear" w:color="auto" w:fill="FFFFFF"/>
        <w:spacing w:before="5" w:line="163" w:lineRule="exact"/>
        <w:ind w:left="5" w:firstLine="192"/>
        <w:jc w:val="both"/>
      </w:pPr>
      <w:r>
        <w:rPr>
          <w:rFonts w:eastAsia="Times New Roman"/>
          <w:color w:val="000000"/>
          <w:spacing w:val="2"/>
          <w:sz w:val="14"/>
          <w:szCs w:val="14"/>
        </w:rPr>
        <w:t>Однако и стремление максимально увеличить стоимость акционерного капитала влечет за собой определенные проблемы, например конфликт инте</w:t>
      </w:r>
      <w:r>
        <w:rPr>
          <w:rFonts w:eastAsia="Times New Roman"/>
          <w:color w:val="000000"/>
          <w:spacing w:val="2"/>
          <w:sz w:val="14"/>
          <w:szCs w:val="14"/>
        </w:rPr>
        <w:softHyphen/>
        <w:t>ресов между различными заинтересованными группами. Хотя благо акционе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ров — неплохой способ оценки основных приобретений и продаж, менедж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 xml:space="preserve">мент фирмы вряд ли вспоминает об интересах собственников при принятии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рабочих решений о назначении цены на продукцию, начале кампании по ее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продвижению или повышении в должности сотрудников. Даже важнейшие решения о направлении инвестиций принимаются в значительной степени </w:t>
      </w:r>
      <w:r>
        <w:rPr>
          <w:rFonts w:eastAsia="Times New Roman"/>
          <w:color w:val="000000"/>
          <w:spacing w:val="3"/>
          <w:sz w:val="14"/>
          <w:szCs w:val="14"/>
        </w:rPr>
        <w:t xml:space="preserve">субъективно. Предприятие обычно планирует деятельность не более чем на </w:t>
      </w:r>
      <w:r>
        <w:rPr>
          <w:rFonts w:eastAsia="Times New Roman"/>
          <w:color w:val="000000"/>
          <w:spacing w:val="1"/>
          <w:sz w:val="14"/>
          <w:szCs w:val="14"/>
        </w:rPr>
        <w:t>пять лет вперед, однако оценить влияние денежных поступлений за этот пери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4"/>
          <w:sz w:val="14"/>
          <w:szCs w:val="14"/>
        </w:rPr>
        <w:t xml:space="preserve">од на стоимость акционерного капитала весьма затруднительно. Например, </w:t>
      </w:r>
      <w:r>
        <w:rPr>
          <w:rFonts w:eastAsia="Times New Roman"/>
          <w:color w:val="000000"/>
          <w:spacing w:val="2"/>
          <w:sz w:val="14"/>
          <w:szCs w:val="14"/>
        </w:rPr>
        <w:t xml:space="preserve">П. Марш, сравнивая стоимость акций компаний /С/ и текущих дивидендов, </w:t>
      </w:r>
      <w:r>
        <w:rPr>
          <w:rFonts w:eastAsia="Times New Roman"/>
          <w:color w:val="000000"/>
          <w:spacing w:val="4"/>
          <w:sz w:val="14"/>
          <w:szCs w:val="14"/>
        </w:rPr>
        <w:t xml:space="preserve">показал, что только 8 % ее текущей рыночной капитализации относится на </w:t>
      </w:r>
      <w:r>
        <w:rPr>
          <w:rFonts w:eastAsia="Times New Roman"/>
          <w:color w:val="000000"/>
          <w:spacing w:val="1"/>
          <w:sz w:val="14"/>
          <w:szCs w:val="14"/>
        </w:rPr>
        <w:t xml:space="preserve">счет их величины; 29 % определяется приведенной стоимостью дивидендов, </w:t>
      </w:r>
      <w:r>
        <w:rPr>
          <w:rFonts w:eastAsia="Times New Roman"/>
          <w:color w:val="000000"/>
          <w:spacing w:val="3"/>
          <w:sz w:val="14"/>
          <w:szCs w:val="14"/>
        </w:rPr>
        <w:t>ожидаемых в течение последующих пяти лет; а 50 % — значением дивиден</w:t>
      </w:r>
      <w:r>
        <w:rPr>
          <w:rFonts w:eastAsia="Times New Roman"/>
          <w:color w:val="000000"/>
          <w:spacing w:val="3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дов, ожидаемых в течение 10 лет</w:t>
      </w:r>
      <w:r>
        <w:rPr>
          <w:rFonts w:eastAsia="Times New Roman"/>
          <w:color w:val="000000"/>
          <w:spacing w:val="1"/>
          <w:sz w:val="14"/>
          <w:szCs w:val="14"/>
          <w:vertAlign w:val="superscript"/>
        </w:rPr>
        <w:t>7</w:t>
      </w:r>
      <w:r>
        <w:rPr>
          <w:rFonts w:eastAsia="Times New Roman"/>
          <w:color w:val="000000"/>
          <w:spacing w:val="1"/>
          <w:sz w:val="14"/>
          <w:szCs w:val="14"/>
        </w:rPr>
        <w:t>. Таким образом, основная часть стоимости бизнеса •— его будущие прибыли. К сожалению, достоверного способа оценки подобных показателей не существует. Практические трудности использования стратегии, направленной на увеличение стоимости акционерного капитала, оп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3"/>
          <w:sz w:val="14"/>
          <w:szCs w:val="14"/>
        </w:rPr>
        <w:t>ределяют ориентацию предприятий на показатели прибыли.</w:t>
      </w:r>
    </w:p>
    <w:p w:rsidR="00913A74" w:rsidRDefault="00CE31C3">
      <w:pPr>
        <w:shd w:val="clear" w:color="auto" w:fill="FFFFFF"/>
        <w:spacing w:line="163" w:lineRule="exact"/>
        <w:ind w:left="10" w:firstLine="197"/>
        <w:jc w:val="both"/>
      </w:pPr>
      <w:r>
        <w:rPr>
          <w:rFonts w:eastAsia="Times New Roman"/>
          <w:color w:val="000000"/>
          <w:spacing w:val="3"/>
          <w:sz w:val="14"/>
          <w:szCs w:val="14"/>
        </w:rPr>
        <w:t xml:space="preserve">Ориентация на повышение стоимости капитала акционеров затрудняет </w:t>
      </w:r>
      <w:r>
        <w:rPr>
          <w:rFonts w:eastAsia="Times New Roman"/>
          <w:color w:val="000000"/>
          <w:spacing w:val="1"/>
          <w:sz w:val="14"/>
          <w:szCs w:val="14"/>
        </w:rPr>
        <w:t>ведение конкурентной борьбы для фирм Великобритании и США, особенно в промышленно развитых регионах. Нормативная стоимость капитала*, исполь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>зуемая при оценке инвестиционных дисконтированных денежных потоков, на</w:t>
      </w:r>
      <w:r>
        <w:rPr>
          <w:rFonts w:eastAsia="Times New Roman"/>
          <w:color w:val="000000"/>
          <w:spacing w:val="1"/>
          <w:sz w:val="14"/>
          <w:szCs w:val="14"/>
        </w:rPr>
        <w:softHyphen/>
      </w:r>
      <w:r>
        <w:rPr>
          <w:rFonts w:eastAsia="Times New Roman"/>
          <w:color w:val="000000"/>
          <w:spacing w:val="2"/>
          <w:sz w:val="14"/>
          <w:szCs w:val="14"/>
        </w:rPr>
        <w:t>пример в Великобритании, в прошлом была значительно выше, чем в Герма</w:t>
      </w:r>
      <w:r>
        <w:rPr>
          <w:rFonts w:eastAsia="Times New Roman"/>
          <w:color w:val="000000"/>
          <w:spacing w:val="2"/>
          <w:sz w:val="14"/>
          <w:szCs w:val="14"/>
        </w:rPr>
        <w:softHyphen/>
      </w:r>
      <w:r>
        <w:rPr>
          <w:rFonts w:eastAsia="Times New Roman"/>
          <w:color w:val="000000"/>
          <w:spacing w:val="1"/>
          <w:sz w:val="14"/>
          <w:szCs w:val="14"/>
        </w:rPr>
        <w:t>нии и Японии. В британских компаниях норматив прибыли, в соответствии с которым принималось решение об инвестировании, в два раза превышал ве</w:t>
      </w:r>
      <w:r>
        <w:rPr>
          <w:rFonts w:eastAsia="Times New Roman"/>
          <w:color w:val="000000"/>
          <w:spacing w:val="1"/>
          <w:sz w:val="14"/>
          <w:szCs w:val="14"/>
        </w:rPr>
        <w:softHyphen/>
        <w:t xml:space="preserve">личину доходов, на которые ориентировались конкуренты из других стран. </w:t>
      </w:r>
      <w:r>
        <w:rPr>
          <w:rFonts w:eastAsia="Times New Roman"/>
          <w:color w:val="000000"/>
          <w:spacing w:val="2"/>
          <w:sz w:val="14"/>
          <w:szCs w:val="14"/>
        </w:rPr>
        <w:t>Другими словами, для английского предприятия срок окупаемости инвестиций</w:t>
      </w:r>
    </w:p>
    <w:p w:rsidR="00913A74" w:rsidRDefault="00CE31C3">
      <w:pPr>
        <w:shd w:val="clear" w:color="auto" w:fill="FFFFFF"/>
        <w:spacing w:before="178" w:line="163" w:lineRule="exact"/>
        <w:ind w:left="10"/>
      </w:pPr>
      <w:r>
        <w:rPr>
          <w:color w:val="000000"/>
          <w:sz w:val="14"/>
          <w:szCs w:val="14"/>
        </w:rPr>
        <w:t xml:space="preserve">* </w:t>
      </w:r>
      <w:r>
        <w:rPr>
          <w:rFonts w:eastAsia="Times New Roman"/>
          <w:color w:val="000000"/>
          <w:sz w:val="14"/>
          <w:szCs w:val="14"/>
        </w:rPr>
        <w:t xml:space="preserve">Стоимость капитала — издержки привлечения капитала компанией: стоимость </w:t>
      </w:r>
      <w:r>
        <w:rPr>
          <w:rFonts w:eastAsia="Times New Roman"/>
          <w:color w:val="000000"/>
          <w:spacing w:val="1"/>
          <w:sz w:val="14"/>
          <w:szCs w:val="14"/>
        </w:rPr>
        <w:t>собственного капитала и стоимость задолженности (проценты).</w:t>
      </w:r>
    </w:p>
    <w:p w:rsidR="00913A74" w:rsidRDefault="00913A74">
      <w:pPr>
        <w:shd w:val="clear" w:color="auto" w:fill="FFFFFF"/>
        <w:spacing w:before="178" w:line="163" w:lineRule="exact"/>
        <w:ind w:left="10"/>
        <w:sectPr w:rsidR="00913A74">
          <w:pgSz w:w="11909" w:h="16834"/>
          <w:pgMar w:top="1440" w:right="3334" w:bottom="720" w:left="3674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445"/>
        </w:tabs>
        <w:ind w:left="5"/>
      </w:pPr>
      <w:r>
        <w:rPr>
          <w:rFonts w:ascii="Arial" w:hAnsi="Arial" w:cs="Arial"/>
          <w:color w:val="000000"/>
          <w:spacing w:val="-4"/>
          <w:sz w:val="13"/>
          <w:szCs w:val="13"/>
        </w:rPr>
        <w:lastRenderedPageBreak/>
        <w:t>24</w:t>
      </w:r>
      <w:r>
        <w:rPr>
          <w:rFonts w:ascii="Arial" w:hAnsi="Arial" w:cs="Arial"/>
          <w:color w:val="000000"/>
          <w:sz w:val="13"/>
          <w:szCs w:val="13"/>
        </w:rPr>
        <w:tab/>
      </w:r>
      <w:r>
        <w:rPr>
          <w:rFonts w:ascii="Arial" w:eastAsia="Times New Roman" w:hAnsi="Arial"/>
          <w:color w:val="000000"/>
          <w:spacing w:val="-5"/>
          <w:sz w:val="13"/>
          <w:szCs w:val="13"/>
        </w:rPr>
        <w:t>Глава</w:t>
      </w:r>
      <w:r>
        <w:rPr>
          <w:rFonts w:ascii="Arial" w:eastAsia="Times New Roman" w:hAnsi="Arial" w:cs="Arial"/>
          <w:color w:val="000000"/>
          <w:spacing w:val="-5"/>
          <w:sz w:val="13"/>
          <w:szCs w:val="13"/>
        </w:rPr>
        <w:t xml:space="preserve"> 1</w:t>
      </w:r>
    </w:p>
    <w:p w:rsidR="00913A74" w:rsidRDefault="00CE31C3">
      <w:pPr>
        <w:shd w:val="clear" w:color="auto" w:fill="FFFFFF"/>
        <w:spacing w:before="216" w:line="163" w:lineRule="exact"/>
        <w:ind w:right="19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считают, что их основная задача — завоевание и удержание потребителей </w:t>
      </w:r>
      <w:r>
        <w:rPr>
          <w:rFonts w:eastAsia="Times New Roman"/>
          <w:color w:val="000000"/>
          <w:sz w:val="15"/>
          <w:szCs w:val="15"/>
        </w:rPr>
        <w:t xml:space="preserve">посредством более полного удовлетворения их запросов. Такие компании,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как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1ТТ, ВгШзН А1г®)ау$, Хегок, </w:t>
      </w:r>
      <w:r>
        <w:rPr>
          <w:rFonts w:eastAsia="Times New Roman"/>
          <w:color w:val="000000"/>
          <w:spacing w:val="-4"/>
          <w:sz w:val="15"/>
          <w:szCs w:val="15"/>
        </w:rPr>
        <w:t>регулярно проводят подробные опросы поку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пателей для определения, насколько полно они удовлетворяют их потребно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сти. Полученные результаты сравниваются с оценкой, полученной конкурен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тами. Руководители компании </w:t>
      </w:r>
      <w:r>
        <w:rPr>
          <w:rFonts w:eastAsia="Times New Roman"/>
          <w:i/>
          <w:iCs/>
          <w:color w:val="000000"/>
          <w:spacing w:val="-2"/>
          <w:sz w:val="15"/>
          <w:szCs w:val="15"/>
        </w:rPr>
        <w:t xml:space="preserve">Хегох </w:t>
      </w:r>
      <w:r>
        <w:rPr>
          <w:rFonts w:eastAsia="Times New Roman"/>
          <w:color w:val="000000"/>
          <w:spacing w:val="-2"/>
          <w:sz w:val="15"/>
          <w:szCs w:val="15"/>
        </w:rPr>
        <w:t>считают, что задача более полного удовлетворения потребностей покупателей более важна, чем стремление к сверхдоходам по инвестициям и завоеванию большей доли рынка. Ее основ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ная цель — создание прочных и стабильных отношений с потребителями.</w:t>
      </w:r>
    </w:p>
    <w:p w:rsidR="00913A74" w:rsidRDefault="00CE31C3">
      <w:pPr>
        <w:shd w:val="clear" w:color="auto" w:fill="FFFFFF"/>
        <w:spacing w:line="163" w:lineRule="exact"/>
        <w:ind w:left="10" w:right="19" w:firstLine="18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Начнем от противного — рассмотрим историю компании </w:t>
      </w:r>
      <w:r>
        <w:rPr>
          <w:rFonts w:eastAsia="Times New Roman"/>
          <w:i/>
          <w:iCs/>
          <w:color w:val="000000"/>
          <w:spacing w:val="-3"/>
          <w:sz w:val="15"/>
          <w:szCs w:val="15"/>
        </w:rPr>
        <w:t xml:space="preserve">5сНШг, </w:t>
      </w:r>
      <w:r>
        <w:rPr>
          <w:rFonts w:eastAsia="Times New Roman"/>
          <w:color w:val="000000"/>
          <w:spacing w:val="-3"/>
          <w:sz w:val="15"/>
          <w:szCs w:val="15"/>
        </w:rPr>
        <w:t>круп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нейшего производителя пива в США, менеджеры которой ориентировались </w:t>
      </w:r>
      <w:r>
        <w:rPr>
          <w:rFonts w:eastAsia="Times New Roman"/>
          <w:color w:val="000000"/>
          <w:spacing w:val="-3"/>
          <w:sz w:val="15"/>
          <w:szCs w:val="15"/>
        </w:rPr>
        <w:t>не столько на интересы потребителей, сколько на достижение высоких фи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нансовых показателей.</w:t>
      </w:r>
    </w:p>
    <w:p w:rsidR="00913A74" w:rsidRDefault="00CE31C3">
      <w:pPr>
        <w:shd w:val="clear" w:color="auto" w:fill="FFFFFF"/>
        <w:spacing w:before="254" w:line="168" w:lineRule="exact"/>
        <w:ind w:left="86" w:right="82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В начале 1970-х гг. жшпания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ЗсНШг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разработала программу увеличения </w:t>
      </w:r>
      <w:r>
        <w:rPr>
          <w:rFonts w:eastAsia="Times New Roman"/>
          <w:color w:val="000000"/>
          <w:spacing w:val="-3"/>
          <w:sz w:val="15"/>
          <w:szCs w:val="15"/>
        </w:rPr>
        <w:t>стоимости акцксне</w:t>
      </w:r>
      <w:r>
        <w:rPr>
          <w:rFonts w:eastAsia="Times New Roman"/>
          <w:color w:val="000000"/>
          <w:spacing w:val="-3"/>
          <w:sz w:val="15"/>
          <w:szCs w:val="15"/>
          <w:vertAlign w:val="superscript"/>
        </w:rPr>
        <w:t>1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'--:',п; капитала. Фирма вдвое сократила длительность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производственного лрс..ксса, тсудозые затраты </w:t>
      </w:r>
      <w:r>
        <w:rPr>
          <w:rFonts w:eastAsia="Times New Roman"/>
          <w:i/>
          <w:iCs/>
          <w:color w:val="000000"/>
          <w:spacing w:val="-4"/>
          <w:sz w:val="15"/>
          <w:szCs w:val="15"/>
        </w:rPr>
        <w:t xml:space="preserve">и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перешла на использование </w:t>
      </w:r>
      <w:r>
        <w:rPr>
          <w:rFonts w:eastAsia="Times New Roman"/>
          <w:color w:val="000000"/>
          <w:spacing w:val="-5"/>
          <w:sz w:val="15"/>
          <w:szCs w:val="15"/>
        </w:rPr>
        <w:t>более дешевы;-' ингргд/етг.'оз. Компании удалось добиться наименьших из</w:t>
      </w:r>
      <w:r>
        <w:rPr>
          <w:rFonts w:eastAsia="Times New Roman"/>
          <w:color w:val="000000"/>
          <w:spacing w:val="-5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держек производств?: в отрасли, что положительно сказалось на показателях </w:t>
      </w:r>
      <w:r>
        <w:rPr>
          <w:rFonts w:eastAsia="Times New Roman"/>
          <w:color w:val="000000"/>
          <w:spacing w:val="-5"/>
          <w:sz w:val="15"/>
          <w:szCs w:val="15"/>
        </w:rPr>
        <w:t xml:space="preserve">прибыли, и в ;9У4 г. стоимость ее акций возрос/га до И 69. К сожалению,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мероприятия по сокоащепию издержек отрицательно сказались на качестве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конечного продукта — низа: участились жалобы потребителей и дилеров,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доля рынка компании начала неуклонно сокрушаться. Б 1Э78 г. новая комвн-да менеджеров предпринимает шаги по улучшению качества продукта, но к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этому времени у потребителей сложилось негативное мнение о качестве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пива </w:t>
      </w:r>
      <w:r>
        <w:rPr>
          <w:rFonts w:eastAsia="Times New Roman"/>
          <w:i/>
          <w:iCs/>
          <w:color w:val="000000"/>
          <w:spacing w:val="-2"/>
          <w:sz w:val="15"/>
          <w:szCs w:val="15"/>
        </w:rPr>
        <w:t xml:space="preserve">ЗсЫПг.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К ГЭ81 г. она занимала з рейтинге отрасли уже не второе, а только седьмое место, а за одну акцию компании давали всего $ 5 </w:t>
      </w:r>
      <w:r>
        <w:rPr>
          <w:rFonts w:eastAsia="Times New Roman"/>
          <w:color w:val="000000"/>
          <w:spacing w:val="-2"/>
          <w:sz w:val="15"/>
          <w:szCs w:val="15"/>
          <w:vertAlign w:val="superscript"/>
        </w:rPr>
        <w:t>5</w:t>
      </w:r>
      <w:r>
        <w:rPr>
          <w:rFonts w:eastAsia="Times New Roman"/>
          <w:color w:val="000000"/>
          <w:spacing w:val="-2"/>
          <w:sz w:val="15"/>
          <w:szCs w:val="15"/>
        </w:rPr>
        <w:t>.</w:t>
      </w:r>
    </w:p>
    <w:p w:rsidR="00913A74" w:rsidRDefault="00CE31C3">
      <w:pPr>
        <w:shd w:val="clear" w:color="auto" w:fill="FFFFFF"/>
        <w:spacing w:before="245" w:line="163" w:lineRule="exact"/>
        <w:ind w:left="19" w:firstLine="18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На рис. 1.1. сравниваются предприятие, ориентированное на рынок, и ком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пания, стремящаяся к высоким финансовым показателям. Основная задача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последней — получение прибыли или увеличение стоимости акционерного </w:t>
      </w:r>
      <w:r>
        <w:rPr>
          <w:rFonts w:eastAsia="Times New Roman"/>
          <w:color w:val="000000"/>
          <w:spacing w:val="1"/>
          <w:sz w:val="15"/>
          <w:szCs w:val="15"/>
        </w:rPr>
        <w:t xml:space="preserve">капитала. Основными механизмами планирования являются финансовый </w:t>
      </w:r>
      <w:r>
        <w:rPr>
          <w:rFonts w:eastAsia="Times New Roman"/>
          <w:color w:val="000000"/>
          <w:spacing w:val="-2"/>
          <w:sz w:val="15"/>
          <w:szCs w:val="15"/>
        </w:rPr>
        <w:t>план или бюджет. Управление собственными и заемными средствами, издер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 xml:space="preserve">жками и расходами подчинено единственной цели — достижению высоких </w:t>
      </w:r>
      <w:r>
        <w:rPr>
          <w:rFonts w:eastAsia="Times New Roman"/>
          <w:color w:val="000000"/>
          <w:spacing w:val="-1"/>
          <w:sz w:val="15"/>
          <w:szCs w:val="15"/>
        </w:rPr>
        <w:t>финансовых показателей. Решения в области маркетинга в отношении то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варов, цены, продвижения и распределения служат инструментами управле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 xml:space="preserve">ния финансовыми переменными. Так, в трудные времена деятельность по разработке новых товаров, инвестиции или мероприятия по продвижению,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скорее всего, будут сокращены ради поддержания уровня прибыли, то есть </w:t>
      </w:r>
      <w:r>
        <w:rPr>
          <w:rFonts w:eastAsia="Times New Roman"/>
          <w:color w:val="000000"/>
          <w:spacing w:val="1"/>
          <w:sz w:val="15"/>
          <w:szCs w:val="15"/>
        </w:rPr>
        <w:t>долгосрочная эффективность приносится в жертву текущей рентабельно</w:t>
      </w:r>
      <w:r>
        <w:rPr>
          <w:rFonts w:eastAsia="Times New Roman"/>
          <w:color w:val="000000"/>
          <w:spacing w:val="1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сти. В противоположность этому предприятия, ориентированные на рынок, </w:t>
      </w:r>
      <w:r>
        <w:rPr>
          <w:rFonts w:eastAsia="Times New Roman"/>
          <w:color w:val="000000"/>
          <w:sz w:val="15"/>
          <w:szCs w:val="15"/>
        </w:rPr>
        <w:t>концентрируют усилия на удовлетворении потребностей субъектов рынка.</w:t>
      </w:r>
    </w:p>
    <w:p w:rsidR="00913A74" w:rsidRDefault="00913A74">
      <w:pPr>
        <w:shd w:val="clear" w:color="auto" w:fill="FFFFFF"/>
        <w:spacing w:before="245" w:line="163" w:lineRule="exact"/>
        <w:ind w:left="19" w:firstLine="187"/>
        <w:jc w:val="both"/>
        <w:sectPr w:rsidR="00913A74">
          <w:pgSz w:w="11909" w:h="16834"/>
          <w:pgMar w:top="1440" w:right="3504" w:bottom="720" w:left="3479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ind w:left="19"/>
      </w:pPr>
      <w:r>
        <w:rPr>
          <w:rFonts w:ascii="Arial" w:eastAsia="Times New Roman" w:hAnsi="Arial"/>
          <w:color w:val="000000"/>
          <w:sz w:val="13"/>
          <w:szCs w:val="13"/>
        </w:rPr>
        <w:lastRenderedPageBreak/>
        <w:t>Менеджмент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: </w:t>
      </w:r>
      <w:r>
        <w:rPr>
          <w:rFonts w:ascii="Arial" w:eastAsia="Times New Roman" w:hAnsi="Arial"/>
          <w:color w:val="000000"/>
          <w:sz w:val="13"/>
          <w:szCs w:val="13"/>
        </w:rPr>
        <w:t>цели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и</w:t>
      </w:r>
      <w:r>
        <w:rPr>
          <w:rFonts w:ascii="Arial" w:eastAsia="Times New Roman" w:hAnsi="Arial" w:cs="Arial"/>
          <w:color w:val="000000"/>
          <w:sz w:val="13"/>
          <w:szCs w:val="13"/>
        </w:rPr>
        <w:t xml:space="preserve"> </w:t>
      </w:r>
      <w:r>
        <w:rPr>
          <w:rFonts w:ascii="Arial" w:eastAsia="Times New Roman" w:hAnsi="Arial"/>
          <w:color w:val="000000"/>
          <w:sz w:val="13"/>
          <w:szCs w:val="13"/>
        </w:rPr>
        <w:t>задачи</w:t>
      </w:r>
    </w:p>
    <w:p w:rsidR="00913A74" w:rsidRDefault="00CE31C3">
      <w:pPr>
        <w:shd w:val="clear" w:color="auto" w:fill="FFFFFF"/>
        <w:spacing w:before="4997" w:line="134" w:lineRule="exact"/>
        <w:ind w:left="1416" w:right="499" w:hanging="658"/>
      </w:pPr>
      <w:r>
        <w:rPr>
          <w:rFonts w:ascii="Arial" w:eastAsia="Times New Roman" w:hAnsi="Arial"/>
          <w:b/>
          <w:bCs/>
          <w:color w:val="000000"/>
          <w:spacing w:val="4"/>
          <w:sz w:val="11"/>
          <w:szCs w:val="11"/>
        </w:rPr>
        <w:t>Рис</w:t>
      </w:r>
      <w:r>
        <w:rPr>
          <w:rFonts w:ascii="Arial" w:eastAsia="Times New Roman" w:hAnsi="Arial" w:cs="Arial"/>
          <w:b/>
          <w:bCs/>
          <w:color w:val="000000"/>
          <w:spacing w:val="4"/>
          <w:sz w:val="11"/>
          <w:szCs w:val="11"/>
        </w:rPr>
        <w:t xml:space="preserve">. 1.1,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Стремление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к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выполнению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финансовых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показателей и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маркетинговая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ориентация</w:t>
      </w:r>
      <w:r>
        <w:rPr>
          <w:rFonts w:ascii="Arial" w:eastAsia="Times New Roman" w:hAnsi="Arial" w:cs="Arial"/>
          <w:color w:val="000000"/>
          <w:spacing w:val="4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4"/>
          <w:sz w:val="11"/>
          <w:szCs w:val="11"/>
        </w:rPr>
        <w:t>компании</w:t>
      </w:r>
    </w:p>
    <w:p w:rsidR="00913A74" w:rsidRDefault="00CE31C3">
      <w:pPr>
        <w:shd w:val="clear" w:color="auto" w:fill="FFFFFF"/>
        <w:spacing w:before="120" w:line="168" w:lineRule="exact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Они выявляют целевые сегменты, изучают их потребности и на основе полу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4"/>
          <w:sz w:val="15"/>
          <w:szCs w:val="15"/>
        </w:rPr>
        <w:t>ченных данных разрабатывают политику производства, ценообразования, про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движения и распределения, в наибольшей степени соответствующие ожи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 xml:space="preserve">даниям потребителей. В таких компаниях любые решения основываются </w:t>
      </w:r>
      <w:r>
        <w:rPr>
          <w:rFonts w:eastAsia="Times New Roman"/>
          <w:color w:val="000000"/>
          <w:spacing w:val="-3"/>
          <w:sz w:val="15"/>
          <w:szCs w:val="15"/>
        </w:rPr>
        <w:t>скорее на знании и понимании потребителей, чем на необходимости удов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летворения финансовых требований.</w:t>
      </w:r>
    </w:p>
    <w:p w:rsidR="00913A74" w:rsidRDefault="00CE31C3">
      <w:pPr>
        <w:shd w:val="clear" w:color="auto" w:fill="FFFFFF"/>
        <w:spacing w:line="168" w:lineRule="exact"/>
        <w:ind w:left="5" w:firstLine="18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>Маркетинговую ориентацию, согласно которой лидерство на рынке дости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гается посредством наиболее полного удовлетворения потребностей покупа</w:t>
      </w:r>
      <w:r>
        <w:rPr>
          <w:rFonts w:eastAsia="Times New Roman"/>
          <w:color w:val="000000"/>
          <w:spacing w:val="-2"/>
          <w:sz w:val="15"/>
          <w:szCs w:val="15"/>
        </w:rPr>
        <w:softHyphen/>
        <w:t xml:space="preserve">телей, обычно связывают с практикой японских компаний, а стремление к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прибыли — с их британскими и американскими конкурентами. Например, сравнительный анализ фирм Великобритании и США и японских компаний </w:t>
      </w:r>
      <w:r>
        <w:rPr>
          <w:rFonts w:eastAsia="Times New Roman"/>
          <w:color w:val="000000"/>
          <w:spacing w:val="2"/>
          <w:sz w:val="15"/>
          <w:szCs w:val="15"/>
        </w:rPr>
        <w:t>показал, что на Западе во главу угла ставят прежде всего краткосрочные</w:t>
      </w:r>
    </w:p>
    <w:p w:rsidR="00913A74" w:rsidRDefault="00913A74">
      <w:pPr>
        <w:shd w:val="clear" w:color="auto" w:fill="FFFFFF"/>
        <w:spacing w:line="168" w:lineRule="exact"/>
        <w:ind w:left="5" w:firstLine="187"/>
        <w:jc w:val="both"/>
        <w:sectPr w:rsidR="00913A74">
          <w:pgSz w:w="11909" w:h="16834"/>
          <w:pgMar w:top="1440" w:right="3653" w:bottom="720" w:left="3350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445"/>
        </w:tabs>
        <w:ind w:left="10"/>
      </w:pPr>
      <w:r>
        <w:rPr>
          <w:rFonts w:ascii="Arial" w:hAnsi="Arial" w:cs="Arial"/>
          <w:color w:val="000000"/>
          <w:spacing w:val="-1"/>
          <w:sz w:val="12"/>
          <w:szCs w:val="12"/>
        </w:rPr>
        <w:lastRenderedPageBreak/>
        <w:t>26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Глава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 xml:space="preserve"> 1</w:t>
      </w:r>
    </w:p>
    <w:p w:rsidR="00913A74" w:rsidRDefault="00CE31C3">
      <w:pPr>
        <w:shd w:val="clear" w:color="auto" w:fill="FFFFFF"/>
        <w:spacing w:before="163" w:line="144" w:lineRule="exact"/>
        <w:ind w:left="1291" w:right="250" w:hanging="811"/>
      </w:pPr>
      <w:r>
        <w:rPr>
          <w:rFonts w:ascii="Arial" w:eastAsia="Times New Roman" w:hAnsi="Arial"/>
          <w:b/>
          <w:bCs/>
          <w:color w:val="000000"/>
          <w:spacing w:val="-2"/>
          <w:sz w:val="12"/>
          <w:szCs w:val="12"/>
        </w:rPr>
        <w:t>Таблица</w:t>
      </w:r>
      <w:r>
        <w:rPr>
          <w:rFonts w:ascii="Arial" w:eastAsia="Times New Roman" w:hAnsi="Arial" w:cs="Arial"/>
          <w:b/>
          <w:bCs/>
          <w:color w:val="000000"/>
          <w:spacing w:val="-2"/>
          <w:sz w:val="12"/>
          <w:szCs w:val="12"/>
        </w:rPr>
        <w:t xml:space="preserve"> 1.3.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В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какой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степени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ваша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компания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>руководствуется</w:t>
      </w:r>
      <w:r>
        <w:rPr>
          <w:rFonts w:ascii="Arial" w:eastAsia="Times New Roman" w:hAnsi="Arial" w:cs="Arial"/>
          <w:color w:val="000000"/>
          <w:spacing w:val="-2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2"/>
          <w:sz w:val="12"/>
          <w:szCs w:val="12"/>
        </w:rPr>
        <w:t xml:space="preserve">лозунгом </w:t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«Наша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цель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—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краткосрочные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 xml:space="preserve"> </w:t>
      </w:r>
      <w:r>
        <w:rPr>
          <w:rFonts w:ascii="Arial" w:eastAsia="Times New Roman" w:hAnsi="Arial"/>
          <w:color w:val="000000"/>
          <w:spacing w:val="-1"/>
          <w:sz w:val="12"/>
          <w:szCs w:val="12"/>
        </w:rPr>
        <w:t>прибыли»</w:t>
      </w:r>
      <w:r>
        <w:rPr>
          <w:rFonts w:ascii="Arial" w:eastAsia="Times New Roman" w:hAnsi="Arial" w:cs="Arial"/>
          <w:color w:val="000000"/>
          <w:spacing w:val="-1"/>
          <w:sz w:val="12"/>
          <w:szCs w:val="12"/>
        </w:rPr>
        <w:t>?</w:t>
      </w:r>
    </w:p>
    <w:p w:rsidR="00913A74" w:rsidRDefault="00CE31C3">
      <w:pPr>
        <w:shd w:val="clear" w:color="auto" w:fill="FFFFFF"/>
        <w:spacing w:before="456"/>
        <w:ind w:left="192"/>
      </w:pPr>
      <w:r>
        <w:rPr>
          <w:rFonts w:ascii="Arial" w:eastAsia="Times New Roman" w:hAnsi="Arial"/>
          <w:i/>
          <w:iCs/>
          <w:color w:val="000000"/>
          <w:spacing w:val="-3"/>
          <w:sz w:val="11"/>
          <w:szCs w:val="11"/>
        </w:rPr>
        <w:t>Примечание</w:t>
      </w:r>
      <w:r>
        <w:rPr>
          <w:rFonts w:ascii="Arial" w:eastAsia="Times New Roman" w:hAnsi="Arial" w:cs="Arial"/>
          <w:i/>
          <w:iCs/>
          <w:color w:val="000000"/>
          <w:spacing w:val="-3"/>
          <w:sz w:val="11"/>
          <w:szCs w:val="11"/>
        </w:rPr>
        <w:t xml:space="preserve">: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По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данным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опроса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девяноста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британских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,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американских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и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японских</w:t>
      </w:r>
      <w:r>
        <w:rPr>
          <w:rFonts w:ascii="Arial" w:eastAsia="Times New Roman" w:hAnsi="Arial" w:cs="Arial"/>
          <w:color w:val="000000"/>
          <w:spacing w:val="-3"/>
          <w:sz w:val="11"/>
          <w:szCs w:val="11"/>
        </w:rPr>
        <w:t xml:space="preserve"> </w:t>
      </w:r>
      <w:r>
        <w:rPr>
          <w:rFonts w:ascii="Arial" w:eastAsia="Times New Roman" w:hAnsi="Arial"/>
          <w:color w:val="000000"/>
          <w:spacing w:val="-3"/>
          <w:sz w:val="11"/>
          <w:szCs w:val="11"/>
        </w:rPr>
        <w:t>компаний</w:t>
      </w:r>
    </w:p>
    <w:p w:rsidR="00913A74" w:rsidRDefault="00CE31C3">
      <w:pPr>
        <w:shd w:val="clear" w:color="auto" w:fill="FFFFFF"/>
        <w:spacing w:before="173" w:line="163" w:lineRule="exact"/>
        <w:ind w:right="5"/>
        <w:jc w:val="both"/>
      </w:pPr>
      <w:r>
        <w:rPr>
          <w:rFonts w:eastAsia="Times New Roman"/>
          <w:color w:val="000000"/>
          <w:spacing w:val="-1"/>
          <w:sz w:val="15"/>
          <w:szCs w:val="15"/>
        </w:rPr>
        <w:t>финансовые результаты (табл. 1.3)</w:t>
      </w:r>
      <w:r>
        <w:rPr>
          <w:rFonts w:eastAsia="Times New Roman"/>
          <w:color w:val="000000"/>
          <w:spacing w:val="-1"/>
          <w:sz w:val="15"/>
          <w:szCs w:val="15"/>
          <w:vertAlign w:val="superscript"/>
        </w:rPr>
        <w:t>9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. С другой стороны, не следует доводить </w:t>
      </w:r>
      <w:r>
        <w:rPr>
          <w:rFonts w:eastAsia="Times New Roman"/>
          <w:color w:val="000000"/>
          <w:spacing w:val="-3"/>
          <w:sz w:val="15"/>
          <w:szCs w:val="15"/>
        </w:rPr>
        <w:t xml:space="preserve">до абсурда и ориентацию на рынок. Бесспорно, потребители предпочли бы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высочайшее качество, первоклассное обслуживание и минимальные цены, </w:t>
      </w:r>
      <w:r>
        <w:rPr>
          <w:rFonts w:eastAsia="Times New Roman"/>
          <w:color w:val="000000"/>
          <w:spacing w:val="-3"/>
          <w:sz w:val="15"/>
          <w:szCs w:val="15"/>
        </w:rPr>
        <w:t>однако компания, удовлетворяющая все эти достаточно противоречивые же</w:t>
      </w:r>
      <w:r>
        <w:rPr>
          <w:rFonts w:eastAsia="Times New Roman"/>
          <w:color w:val="000000"/>
          <w:spacing w:val="-3"/>
          <w:sz w:val="15"/>
          <w:szCs w:val="15"/>
        </w:rPr>
        <w:softHyphen/>
        <w:t xml:space="preserve">лания, поступает, по крайней мере, неблагоразумно. На практике необходимо </w:t>
      </w:r>
      <w:r>
        <w:rPr>
          <w:rFonts w:eastAsia="Times New Roman"/>
          <w:color w:val="000000"/>
          <w:spacing w:val="-2"/>
          <w:sz w:val="15"/>
          <w:szCs w:val="15"/>
        </w:rPr>
        <w:t>найти равновесие между интересами акционеров (высокая прибыль) и же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ланиями потребителей.</w:t>
      </w:r>
    </w:p>
    <w:p w:rsidR="00913A74" w:rsidRDefault="00CE31C3">
      <w:pPr>
        <w:shd w:val="clear" w:color="auto" w:fill="FFFFFF"/>
        <w:spacing w:before="250"/>
        <w:ind w:left="5"/>
      </w:pPr>
      <w:r>
        <w:rPr>
          <w:rFonts w:eastAsia="Times New Roman"/>
          <w:b/>
          <w:bCs/>
          <w:color w:val="000000"/>
          <w:spacing w:val="6"/>
          <w:sz w:val="16"/>
          <w:szCs w:val="16"/>
        </w:rPr>
        <w:t>Другие иели и задачи</w:t>
      </w:r>
    </w:p>
    <w:p w:rsidR="00913A74" w:rsidRDefault="00CE31C3">
      <w:pPr>
        <w:shd w:val="clear" w:color="auto" w:fill="FFFFFF"/>
        <w:spacing w:before="67" w:line="163" w:lineRule="exact"/>
        <w:ind w:left="5" w:right="5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Однако система целей современной компании отнюдь не ограничивается </w:t>
      </w:r>
      <w:r>
        <w:rPr>
          <w:rFonts w:eastAsia="Times New Roman"/>
          <w:color w:val="000000"/>
          <w:spacing w:val="-1"/>
          <w:sz w:val="15"/>
          <w:szCs w:val="15"/>
        </w:rPr>
        <w:t>рассмотренными нами задачами. Некоторые фирмы концентрируют основ</w:t>
      </w:r>
      <w:r>
        <w:rPr>
          <w:rFonts w:eastAsia="Times New Roman"/>
          <w:color w:val="000000"/>
          <w:spacing w:val="-1"/>
          <w:sz w:val="15"/>
          <w:szCs w:val="15"/>
        </w:rPr>
        <w:softHyphen/>
        <w:t xml:space="preserve">ное внимание и усилия на решении </w:t>
      </w:r>
      <w:r>
        <w:rPr>
          <w:rFonts w:eastAsia="Times New Roman"/>
          <w:i/>
          <w:iCs/>
          <w:color w:val="000000"/>
          <w:spacing w:val="-1"/>
          <w:sz w:val="15"/>
          <w:szCs w:val="15"/>
        </w:rPr>
        <w:t xml:space="preserve">производственных </w:t>
      </w:r>
      <w:r>
        <w:rPr>
          <w:rFonts w:eastAsia="Times New Roman"/>
          <w:color w:val="000000"/>
          <w:spacing w:val="-1"/>
          <w:sz w:val="15"/>
          <w:szCs w:val="15"/>
        </w:rPr>
        <w:t>задач, так как счита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ют, что именно их решение определяет финансовую эффективность и спо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собствует удовлетворению потребностей покупателей. Чаще всего задаются нормативные показатели в сфере производства, обеспечения высокого каче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ства и прибыльности. Последний «писк» моды — постановка задач в обла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сти </w:t>
      </w:r>
      <w:r>
        <w:rPr>
          <w:rFonts w:eastAsia="Times New Roman"/>
          <w:i/>
          <w:iCs/>
          <w:color w:val="000000"/>
          <w:spacing w:val="1"/>
          <w:sz w:val="15"/>
          <w:szCs w:val="15"/>
        </w:rPr>
        <w:t xml:space="preserve">инноваций и обучения персонала. </w:t>
      </w:r>
      <w:r>
        <w:rPr>
          <w:rFonts w:eastAsia="Times New Roman"/>
          <w:color w:val="000000"/>
          <w:spacing w:val="1"/>
          <w:sz w:val="15"/>
          <w:szCs w:val="15"/>
        </w:rPr>
        <w:t>Текущий успех не гарантирует свет</w:t>
      </w:r>
      <w:r>
        <w:rPr>
          <w:rFonts w:eastAsia="Times New Roman"/>
          <w:color w:val="000000"/>
          <w:spacing w:val="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 xml:space="preserve">лое будущее. Жесткая международная конкуренция заставляет компании </w:t>
      </w:r>
      <w:r>
        <w:rPr>
          <w:rFonts w:eastAsia="Times New Roman"/>
          <w:color w:val="000000"/>
          <w:sz w:val="15"/>
          <w:szCs w:val="15"/>
        </w:rPr>
        <w:t xml:space="preserve">постоянно совершенствовать товары и технологии. Такие корпорации, как </w:t>
      </w:r>
      <w:r>
        <w:rPr>
          <w:rFonts w:eastAsia="Times New Roman"/>
          <w:i/>
          <w:iCs/>
          <w:color w:val="000000"/>
          <w:spacing w:val="-2"/>
          <w:sz w:val="15"/>
          <w:szCs w:val="15"/>
        </w:rPr>
        <w:t xml:space="preserve">ЗМ, </w:t>
      </w:r>
      <w:r>
        <w:rPr>
          <w:rFonts w:eastAsia="Times New Roman"/>
          <w:color w:val="000000"/>
          <w:spacing w:val="-2"/>
          <w:sz w:val="15"/>
          <w:szCs w:val="15"/>
        </w:rPr>
        <w:t>ставят перед собой конкретные задачи, связанные с инновациями, — не менее 25 % прибыли подразделения должно быть получено от продажи то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>варов, выпущенных на рынок в течение последних пяти лет. Другие компа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>нии устанавливают показатели для внутренних производственных процес</w:t>
      </w:r>
      <w:r>
        <w:rPr>
          <w:rFonts w:eastAsia="Times New Roman"/>
          <w:color w:val="000000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сов, например сроки поставки, продолжительность производственного цикла, </w:t>
      </w:r>
      <w:r>
        <w:rPr>
          <w:rFonts w:eastAsia="Times New Roman"/>
          <w:color w:val="000000"/>
          <w:sz w:val="15"/>
          <w:szCs w:val="15"/>
        </w:rPr>
        <w:t>уровень дефектов или выработка работников.</w:t>
      </w:r>
    </w:p>
    <w:p w:rsidR="00913A74" w:rsidRDefault="00CE31C3">
      <w:pPr>
        <w:shd w:val="clear" w:color="auto" w:fill="FFFFFF"/>
        <w:spacing w:line="163" w:lineRule="exact"/>
        <w:ind w:left="10" w:right="5" w:firstLine="187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>В частности, фирмы, занятые в сфере обслуживания, на первое место ста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вят задачу выполнения обязательств перед своими </w:t>
      </w:r>
      <w:r>
        <w:rPr>
          <w:rFonts w:eastAsia="Times New Roman"/>
          <w:i/>
          <w:iCs/>
          <w:color w:val="000000"/>
          <w:spacing w:val="-1"/>
          <w:sz w:val="15"/>
          <w:szCs w:val="15"/>
        </w:rPr>
        <w:t xml:space="preserve">сотрудниками,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так как </w:t>
      </w:r>
      <w:r>
        <w:rPr>
          <w:rFonts w:eastAsia="Times New Roman"/>
          <w:color w:val="000000"/>
          <w:spacing w:val="-3"/>
          <w:sz w:val="15"/>
          <w:szCs w:val="15"/>
        </w:rPr>
        <w:t>считают, что именно данный показатель определяет степень удовлетворенно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z w:val="15"/>
          <w:szCs w:val="15"/>
        </w:rPr>
        <w:t xml:space="preserve">сти потребителей и величину стоимости акционерного капитала. Только в том случае, если сотрудники компании довольны работой и заинтересованы </w:t>
      </w:r>
      <w:r>
        <w:rPr>
          <w:rFonts w:eastAsia="Times New Roman"/>
          <w:color w:val="000000"/>
          <w:spacing w:val="2"/>
          <w:sz w:val="15"/>
          <w:szCs w:val="15"/>
        </w:rPr>
        <w:t xml:space="preserve">в ее выполнении, они сделают все возможное, чтобы удовлетворить все </w:t>
      </w:r>
      <w:r>
        <w:rPr>
          <w:rFonts w:eastAsia="Times New Roman"/>
          <w:color w:val="000000"/>
          <w:spacing w:val="-2"/>
          <w:sz w:val="15"/>
          <w:szCs w:val="15"/>
        </w:rPr>
        <w:t>более изощренные потребности покупателей. А «ублаженные», и как след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ствие, лояльные компании потребители — источник получения прибыли и </w:t>
      </w:r>
      <w:r>
        <w:rPr>
          <w:rFonts w:eastAsia="Times New Roman"/>
          <w:color w:val="000000"/>
          <w:spacing w:val="1"/>
          <w:sz w:val="15"/>
          <w:szCs w:val="15"/>
        </w:rPr>
        <w:t>увеличения стоимости акционерного капитала в долгосрочном периоде.</w:t>
      </w:r>
    </w:p>
    <w:p w:rsidR="00913A74" w:rsidRDefault="00CE31C3">
      <w:pPr>
        <w:shd w:val="clear" w:color="auto" w:fill="FFFFFF"/>
        <w:spacing w:line="163" w:lineRule="exact"/>
        <w:ind w:left="14" w:firstLine="187"/>
        <w:jc w:val="both"/>
      </w:pPr>
      <w:r>
        <w:rPr>
          <w:rFonts w:eastAsia="Times New Roman"/>
          <w:color w:val="000000"/>
          <w:spacing w:val="-3"/>
          <w:sz w:val="15"/>
          <w:szCs w:val="15"/>
        </w:rPr>
        <w:t xml:space="preserve">Кроме того, на компанию оказывают давление различные общественные </w:t>
      </w:r>
      <w:r>
        <w:rPr>
          <w:rFonts w:eastAsia="Times New Roman"/>
          <w:color w:val="000000"/>
          <w:sz w:val="15"/>
          <w:szCs w:val="15"/>
        </w:rPr>
        <w:t>группы, требующие от компаний действий в национальных или региональ-</w:t>
      </w:r>
    </w:p>
    <w:p w:rsidR="00913A74" w:rsidRDefault="00913A74">
      <w:pPr>
        <w:shd w:val="clear" w:color="auto" w:fill="FFFFFF"/>
        <w:spacing w:line="163" w:lineRule="exact"/>
        <w:ind w:left="14" w:firstLine="187"/>
        <w:jc w:val="both"/>
        <w:sectPr w:rsidR="00913A74">
          <w:pgSz w:w="11909" w:h="16834"/>
          <w:pgMar w:top="1440" w:right="3504" w:bottom="720" w:left="3490" w:header="720" w:footer="720" w:gutter="0"/>
          <w:cols w:space="60"/>
          <w:noEndnote/>
        </w:sectPr>
      </w:pPr>
    </w:p>
    <w:p w:rsidR="00913A74" w:rsidRDefault="00CE31C3">
      <w:pPr>
        <w:shd w:val="clear" w:color="auto" w:fill="FFFFFF"/>
        <w:tabs>
          <w:tab w:val="left" w:pos="4742"/>
        </w:tabs>
        <w:ind w:left="29"/>
      </w:pPr>
      <w:r>
        <w:rPr>
          <w:rFonts w:ascii="Arial" w:eastAsia="Times New Roman" w:hAnsi="Arial"/>
          <w:color w:val="000000"/>
          <w:spacing w:val="-5"/>
          <w:sz w:val="14"/>
          <w:szCs w:val="14"/>
        </w:rPr>
        <w:lastRenderedPageBreak/>
        <w:t>Менеджмент</w:t>
      </w:r>
      <w:r>
        <w:rPr>
          <w:rFonts w:ascii="Arial" w:eastAsia="Times New Roman" w:hAnsi="Arial" w:cs="Arial"/>
          <w:color w:val="000000"/>
          <w:spacing w:val="-5"/>
          <w:sz w:val="14"/>
          <w:szCs w:val="14"/>
        </w:rPr>
        <w:t xml:space="preserve">: </w:t>
      </w:r>
      <w:r>
        <w:rPr>
          <w:rFonts w:ascii="Arial" w:eastAsia="Times New Roman" w:hAnsi="Arial"/>
          <w:color w:val="000000"/>
          <w:spacing w:val="-5"/>
          <w:sz w:val="14"/>
          <w:szCs w:val="14"/>
        </w:rPr>
        <w:t>цели</w:t>
      </w:r>
      <w:r>
        <w:rPr>
          <w:rFonts w:ascii="Arial" w:eastAsia="Times New Roman" w:hAnsi="Arial" w:cs="Arial"/>
          <w:color w:val="000000"/>
          <w:spacing w:val="-5"/>
          <w:sz w:val="14"/>
          <w:szCs w:val="14"/>
        </w:rPr>
        <w:t xml:space="preserve"> </w:t>
      </w:r>
      <w:r>
        <w:rPr>
          <w:rFonts w:ascii="Arial" w:eastAsia="Times New Roman" w:hAnsi="Arial"/>
          <w:color w:val="000000"/>
          <w:spacing w:val="-5"/>
          <w:sz w:val="14"/>
          <w:szCs w:val="14"/>
        </w:rPr>
        <w:t>и</w:t>
      </w:r>
      <w:r>
        <w:rPr>
          <w:rFonts w:ascii="Arial" w:eastAsia="Times New Roman" w:hAnsi="Arial" w:cs="Arial"/>
          <w:color w:val="000000"/>
          <w:spacing w:val="-5"/>
          <w:sz w:val="14"/>
          <w:szCs w:val="14"/>
        </w:rPr>
        <w:t xml:space="preserve"> </w:t>
      </w:r>
      <w:r>
        <w:rPr>
          <w:rFonts w:ascii="Arial" w:eastAsia="Times New Roman" w:hAnsi="Arial"/>
          <w:color w:val="000000"/>
          <w:spacing w:val="-5"/>
          <w:sz w:val="14"/>
          <w:szCs w:val="14"/>
        </w:rPr>
        <w:t>задачи</w:t>
      </w:r>
      <w:r>
        <w:rPr>
          <w:rFonts w:ascii="Arial" w:eastAsia="Times New Roman" w:hAnsi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  <w:spacing w:val="-3"/>
          <w:sz w:val="14"/>
          <w:szCs w:val="14"/>
        </w:rPr>
        <w:t>27</w:t>
      </w:r>
    </w:p>
    <w:p w:rsidR="00913A74" w:rsidRDefault="00CE31C3">
      <w:pPr>
        <w:shd w:val="clear" w:color="auto" w:fill="FFFFFF"/>
        <w:spacing w:before="221" w:line="163" w:lineRule="exact"/>
        <w:ind w:right="29"/>
        <w:jc w:val="both"/>
      </w:pPr>
      <w:r>
        <w:rPr>
          <w:rFonts w:eastAsia="Times New Roman"/>
          <w:color w:val="000000"/>
          <w:spacing w:val="-4"/>
          <w:sz w:val="15"/>
          <w:szCs w:val="15"/>
        </w:rPr>
        <w:t xml:space="preserve">ных интересах, по защите окружающей среды, соблюдению прав меньшинств, </w:t>
      </w:r>
      <w:r>
        <w:rPr>
          <w:rFonts w:eastAsia="Times New Roman"/>
          <w:color w:val="000000"/>
          <w:spacing w:val="-1"/>
          <w:sz w:val="15"/>
          <w:szCs w:val="15"/>
        </w:rPr>
        <w:t>упрочению отношений с поставщиками или просто минимизации всевоз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-2"/>
          <w:sz w:val="15"/>
          <w:szCs w:val="15"/>
        </w:rPr>
        <w:t>можных рисков.</w:t>
      </w:r>
    </w:p>
    <w:p w:rsidR="00913A74" w:rsidRDefault="00CE31C3">
      <w:pPr>
        <w:shd w:val="clear" w:color="auto" w:fill="FFFFFF"/>
        <w:spacing w:line="163" w:lineRule="exact"/>
        <w:ind w:left="10" w:right="10" w:firstLine="182"/>
        <w:jc w:val="both"/>
      </w:pPr>
      <w:r>
        <w:rPr>
          <w:rFonts w:eastAsia="Times New Roman"/>
          <w:color w:val="000000"/>
          <w:spacing w:val="-2"/>
          <w:sz w:val="15"/>
          <w:szCs w:val="15"/>
        </w:rPr>
        <w:t xml:space="preserve">Наш анализ целей и задач компании позволяет сделать три вывода. </w:t>
      </w:r>
      <w:r>
        <w:rPr>
          <w:rFonts w:eastAsia="Times New Roman"/>
          <w:i/>
          <w:iCs/>
          <w:color w:val="000000"/>
          <w:spacing w:val="-2"/>
          <w:sz w:val="15"/>
          <w:szCs w:val="15"/>
        </w:rPr>
        <w:t xml:space="preserve">Во-первых,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хотя в какой-то момент времени на первый план может выйти любая </w:t>
      </w:r>
      <w:r>
        <w:rPr>
          <w:rFonts w:eastAsia="Times New Roman"/>
          <w:color w:val="000000"/>
          <w:sz w:val="15"/>
          <w:szCs w:val="15"/>
        </w:rPr>
        <w:t xml:space="preserve">из рассмотренных нами целей, если речь идет о выживании компании, ни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одна из них не является достаточной. </w:t>
      </w:r>
      <w:r>
        <w:rPr>
          <w:rFonts w:eastAsia="Times New Roman"/>
          <w:i/>
          <w:iCs/>
          <w:color w:val="000000"/>
          <w:spacing w:val="-1"/>
          <w:sz w:val="15"/>
          <w:szCs w:val="15"/>
        </w:rPr>
        <w:t xml:space="preserve">Во-вторых, </w:t>
      </w:r>
      <w:r>
        <w:rPr>
          <w:rFonts w:eastAsia="Times New Roman"/>
          <w:color w:val="000000"/>
          <w:spacing w:val="-1"/>
          <w:sz w:val="15"/>
          <w:szCs w:val="15"/>
        </w:rPr>
        <w:t xml:space="preserve">сосредоточение внимания </w:t>
      </w:r>
      <w:r>
        <w:rPr>
          <w:rFonts w:eastAsia="Times New Roman"/>
          <w:color w:val="000000"/>
          <w:spacing w:val="-2"/>
          <w:sz w:val="15"/>
          <w:szCs w:val="15"/>
        </w:rPr>
        <w:t>и усилий на одной области деятельности неизбежно приводит к возникнове</w:t>
      </w:r>
      <w:r>
        <w:rPr>
          <w:rFonts w:eastAsia="Times New Roman"/>
          <w:color w:val="000000"/>
          <w:spacing w:val="-2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>нию проблем в других. Например, стремление к максимально высоким крат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-1"/>
          <w:sz w:val="15"/>
          <w:szCs w:val="15"/>
        </w:rPr>
        <w:t xml:space="preserve">косрочным прибылям снизит долгосрочную конкурентоспособность фирмы </w:t>
      </w:r>
      <w:r>
        <w:rPr>
          <w:rFonts w:eastAsia="Times New Roman"/>
          <w:color w:val="000000"/>
          <w:spacing w:val="-2"/>
          <w:sz w:val="15"/>
          <w:szCs w:val="15"/>
        </w:rPr>
        <w:t xml:space="preserve">на рынке. Быстрый рост приведет к увеличению риска, который ложится на </w:t>
      </w:r>
      <w:r>
        <w:rPr>
          <w:rFonts w:eastAsia="Times New Roman"/>
          <w:color w:val="000000"/>
          <w:spacing w:val="-4"/>
          <w:sz w:val="15"/>
          <w:szCs w:val="15"/>
        </w:rPr>
        <w:t>плечи акционеров и кредиторов. Стремление к увеличению стоимости акци</w:t>
      </w:r>
      <w:r>
        <w:rPr>
          <w:rFonts w:eastAsia="Times New Roman"/>
          <w:color w:val="000000"/>
          <w:spacing w:val="-4"/>
          <w:sz w:val="15"/>
          <w:szCs w:val="15"/>
        </w:rPr>
        <w:softHyphen/>
      </w:r>
      <w:r>
        <w:rPr>
          <w:rFonts w:eastAsia="Times New Roman"/>
          <w:color w:val="000000"/>
          <w:spacing w:val="-3"/>
          <w:sz w:val="15"/>
          <w:szCs w:val="15"/>
        </w:rPr>
        <w:t xml:space="preserve">онерного капитала, быть может, подорвет доверие сотрудников и местного </w:t>
      </w:r>
      <w:r>
        <w:rPr>
          <w:rFonts w:eastAsia="Times New Roman"/>
          <w:color w:val="000000"/>
          <w:spacing w:val="-1"/>
          <w:sz w:val="15"/>
          <w:szCs w:val="15"/>
        </w:rPr>
        <w:t>сообщества, поскольку основное внимание уделяется интересам собствен</w:t>
      </w:r>
      <w:r>
        <w:rPr>
          <w:rFonts w:eastAsia="Times New Roman"/>
          <w:color w:val="000000"/>
          <w:spacing w:val="-1"/>
          <w:sz w:val="15"/>
          <w:szCs w:val="15"/>
        </w:rPr>
        <w:softHyphen/>
        <w:t xml:space="preserve">ников компании. </w:t>
      </w:r>
      <w:r>
        <w:rPr>
          <w:rFonts w:eastAsia="Times New Roman"/>
          <w:i/>
          <w:iCs/>
          <w:color w:val="000000"/>
          <w:spacing w:val="-1"/>
          <w:sz w:val="15"/>
          <w:szCs w:val="15"/>
        </w:rPr>
        <w:t xml:space="preserve">В-третъих, </w:t>
      </w:r>
      <w:r>
        <w:rPr>
          <w:rFonts w:eastAsia="Times New Roman"/>
          <w:color w:val="000000"/>
          <w:spacing w:val="-1"/>
          <w:sz w:val="15"/>
          <w:szCs w:val="15"/>
        </w:rPr>
        <w:t>чем больше усилий будет затрачивать компа</w:t>
      </w:r>
      <w:r>
        <w:rPr>
          <w:rFonts w:eastAsia="Times New Roman"/>
          <w:color w:val="000000"/>
          <w:spacing w:val="-1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ния на выполнение одной задачи и стремиться к совершенству в одной </w:t>
      </w:r>
      <w:r>
        <w:rPr>
          <w:rFonts w:eastAsia="Times New Roman"/>
          <w:color w:val="000000"/>
          <w:spacing w:val="-3"/>
          <w:sz w:val="15"/>
          <w:szCs w:val="15"/>
        </w:rPr>
        <w:t>области, тем сильнее обострятся эти конфликты, возникнет угроза нестабиль</w:t>
      </w:r>
      <w:r>
        <w:rPr>
          <w:rFonts w:eastAsia="Times New Roman"/>
          <w:color w:val="000000"/>
          <w:spacing w:val="-3"/>
          <w:sz w:val="15"/>
          <w:szCs w:val="15"/>
        </w:rPr>
        <w:softHyphen/>
      </w:r>
      <w:r>
        <w:rPr>
          <w:rFonts w:eastAsia="Times New Roman"/>
          <w:color w:val="000000"/>
          <w:spacing w:val="1"/>
          <w:sz w:val="15"/>
          <w:szCs w:val="15"/>
        </w:rPr>
        <w:t xml:space="preserve">ности. Б одних случаях крах наступает быстро и неожиданно, в других — </w:t>
      </w:r>
      <w:r>
        <w:rPr>
          <w:rFonts w:eastAsia="Times New Roman"/>
          <w:color w:val="000000"/>
          <w:spacing w:val="-4"/>
          <w:sz w:val="15"/>
          <w:szCs w:val="15"/>
        </w:rPr>
        <w:t xml:space="preserve">ему предшествует длительный упадок, поскольку группы, интересами которых </w:t>
      </w:r>
      <w:r>
        <w:rPr>
          <w:rFonts w:eastAsia="Times New Roman"/>
          <w:color w:val="000000"/>
          <w:spacing w:val="-1"/>
          <w:sz w:val="15"/>
          <w:szCs w:val="15"/>
        </w:rPr>
        <w:t>пренебрегает менеджмент, будут постепенно отказывать фирме в поддерж</w:t>
      </w:r>
      <w:r>
        <w:rPr>
          <w:rFonts w:eastAsia="Times New Roman"/>
          <w:color w:val="000000"/>
          <w:spacing w:val="-1"/>
          <w:sz w:val="15"/>
          <w:szCs w:val="15"/>
        </w:rPr>
        <w:softHyphen/>
        <w:t xml:space="preserve">ке. История свидетельствует, что стремление к «совершенству» — очень </w:t>
      </w:r>
      <w:r>
        <w:rPr>
          <w:rFonts w:eastAsia="Times New Roman"/>
          <w:color w:val="000000"/>
          <w:spacing w:val="-2"/>
          <w:sz w:val="15"/>
          <w:szCs w:val="15"/>
        </w:rPr>
        <w:t>опасная концепция.</w:t>
      </w:r>
      <w:bookmarkStart w:id="0" w:name="_GoBack"/>
      <w:bookmarkEnd w:id="0"/>
    </w:p>
    <w:sectPr w:rsidR="00913A74">
      <w:pgSz w:w="11909" w:h="16834"/>
      <w:pgMar w:top="1440" w:right="3663" w:bottom="720" w:left="332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C3"/>
    <w:rsid w:val="00913A74"/>
    <w:rsid w:val="00CE31C3"/>
    <w:rsid w:val="00E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9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9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4328</Words>
  <Characters>24676</Characters>
  <Application>Microsoft Office Word</Application>
  <DocSecurity>0</DocSecurity>
  <Lines>205</Lines>
  <Paragraphs>57</Paragraphs>
  <ScaleCrop>false</ScaleCrop>
  <Company/>
  <LinksUpToDate>false</LinksUpToDate>
  <CharactersWithSpaces>28947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GromHoll</dc:creator>
  <cp:lastModifiedBy>GromHoll</cp:lastModifiedBy>
  <cp:revision>3</cp:revision>
  <dcterms:created xsi:type="dcterms:W3CDTF">2012-11-14T18:42:00Z</dcterms:created>
  <dcterms:modified xsi:type="dcterms:W3CDTF">2012-11-14T18:46:00Z</dcterms:modified>
</cp:coreProperties>
</file>