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«Российский государственный университет им. А.Н. Косыгина (Технологии. Дизайн. Искусство)»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автоматизированных систем обработки информации и управления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 8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«Объектно-ориентированное программирование»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Перегрузка операторов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Гоянов Р.Р., группа МВА-220</w:t>
      </w:r>
    </w:p>
    <w:p w:rsidR="00000000" w:rsidDel="00000000" w:rsidP="00000000" w:rsidRDefault="00000000" w:rsidRPr="00000000" w14:paraId="00000013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Кузьмина Т.М.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Цель работы</w:t>
      </w:r>
    </w:p>
    <w:p w:rsidR="00000000" w:rsidDel="00000000" w:rsidP="00000000" w:rsidRDefault="00000000" w:rsidRPr="00000000" w14:paraId="00000016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Научиться перегружать операторы для работы с объектами созданных классов.</w:t>
      </w:r>
    </w:p>
    <w:p w:rsidR="00000000" w:rsidDel="00000000" w:rsidP="00000000" w:rsidRDefault="00000000" w:rsidRPr="00000000" w14:paraId="00000017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2ps007k1rwh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i23xdt4g4ed8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</w:t>
      </w:r>
    </w:p>
    <w:p w:rsidR="00000000" w:rsidDel="00000000" w:rsidP="00000000" w:rsidRDefault="00000000" w:rsidRPr="00000000" w14:paraId="0000001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6: </w:t>
      </w:r>
    </w:p>
    <w:p w:rsidR="00000000" w:rsidDel="00000000" w:rsidP="00000000" w:rsidRDefault="00000000" w:rsidRPr="00000000" w14:paraId="0000001A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a) + (а+с) сложение радиусов, возвращаемое значение - число. </w:t>
      </w:r>
    </w:p>
    <w:p w:rsidR="00000000" w:rsidDel="00000000" w:rsidP="00000000" w:rsidRDefault="00000000" w:rsidRPr="00000000" w14:paraId="0000001B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b) * (а*с) цилиндр имеющий больший объем, тип возвращаемого значения совпадает с типом операндов. </w:t>
      </w:r>
    </w:p>
    <w:p w:rsidR="00000000" w:rsidDel="00000000" w:rsidP="00000000" w:rsidRDefault="00000000" w:rsidRPr="00000000" w14:paraId="0000001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c) &lt;, &gt; цилиндр больше, если его объем больше, меньше, если объем меньше. </w:t>
      </w:r>
    </w:p>
    <w:p w:rsidR="00000000" w:rsidDel="00000000" w:rsidP="00000000" w:rsidRDefault="00000000" w:rsidRPr="00000000" w14:paraId="0000001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d) -- уменьшает на единицу каждое поле, возвращаемое значение имеет тип операнда. </w:t>
      </w:r>
    </w:p>
    <w:p w:rsidR="00000000" w:rsidDel="00000000" w:rsidP="00000000" w:rsidRDefault="00000000" w:rsidRPr="00000000" w14:paraId="0000001E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369lxh89vly8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Subtitle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heading=h.vkenmlk04ru7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Код класса Cylinder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class Cylinder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private double height;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private double radius;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public double Height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get =&gt; height;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set =&gt; height = value;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public double Radius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get =&gt; radius;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set =&gt; radius = value;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public Cylinder(double height, double radius)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this.height = height;</w:t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this.radius = radius;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public double Volume =&gt; Math.PI * radius * radius * height;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public bool Valid =&gt; radius &gt;= 0 &amp;&amp; height &gt;= 0;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public override string ToString()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if (!Valid) return "Неверные данные";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return "Высота: " + height + "\nРадиус основания: " + radius + "\nОбъём: " + Math.Round(Volume, 3);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public static double operator+ (Cylinder firstCylinder, Cylinder secondCylinder)</w:t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return firstCylinder.radius + secondCylinder.radius;</w:t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public static Cylinder operator* (Cylinder firstCylinder, Cylinder secondCylinder)</w:t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return firstCylinder.Volume &gt; secondCylinder.Volume ? firstCylinder : secondCylinder;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public static bool operator&gt; (Cylinder firstCylinder, Cylinder secondCylinder)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return firstCylinder.Volume &gt; secondCylinder.Volume;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public static bool operator&lt; (Cylinder firstCylinder, Cylinder secondCylinder)</w:t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return firstCylinder.Volume &lt; secondCylinder.Volume;</w:t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public static Cylinder operator-- (Cylinder cylinder)</w:t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cylinder.radius--;</w:t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cylinder.height--;</w:t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return cylinder;</w:t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hh57y3dt9sj7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Код главного класса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public partial class MainWindow : Window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private Cylinder cyl1 = new Cylinder(0, 0);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private Cylinder cyl2 = new Cylinder(0,0);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public MainWindow()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firstInfoArea.Text = cyl1.ToString();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secondInfoArea.Text = cyl2.ToString();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private double validateData(TextBox textBox)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double value = double.Parse(textBox.Text);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if (value &lt; 0) throw new Exception();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return value;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private void firstHeightBox_TextChanged(object sender, TextChangedEventArgs e)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try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cyl1.Height = validateData(firstHeightBox);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cyl1.Radius = validateData(firstRadiusBox);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firstInfoArea.Text = cyl1.ToString();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firstInfoArea.Text = "Неверные данные";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private void firstRadiusBox_TextChanged(object sender, TextChangedEventArgs e)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try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cyl1.Height = validateData(firstHeightBox);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cyl1.Radius = validateData(firstRadiusBox);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firstInfoArea.Text = cyl1.ToString();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firstInfoArea.Text = "Неверные данные";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private void firstIncrementButton_Click(object sender, RoutedEventArgs e)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cyl1--;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firstInfoArea.Text = cyl1.ToString();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private void secondHeightBox_TextChanged(object sender, TextChangedEventArgs e)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try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cyl2.Height = validateData(secondHeightBox);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cyl2.Radius = validateData(secondRadiusBox);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secondInfoArea.Text = cyl2.ToString();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secondInfoArea.Text = "Неверные данные";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private void secondRadiusBox_TextChanged(object sender, TextChangedEventArgs e)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try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cyl2.Height = validateData(secondHeightBox);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cyl2.Radius = validateData(secondRadiusBox);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secondInfoArea.Text = cyl2.ToString();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secondInfoArea.Text = "Неверные данные";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private void secondIncrementButton_Click(object sender, RoutedEventArgs e)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cyl2--;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secondInfoArea.Text = cyl2.ToString();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private void plusButton_Click(object sender, RoutedEventArgs e)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thirdInfoArea.Text = "Сумма радиусов равна " + (cyl1 + cyl2);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private void multiplyButton_Click(object sender, RoutedEventArgs e)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thirdInfoArea.Text = "Информация о цилиндре с наибольшим объёмом:\n" + cyl1 * cyl2;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private void compareButton_Click(object sender, RoutedEventArgs e)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if (cyl1.Volume == cyl2.Volume) thirdInfoArea.Text = "Объёмы цилиндров равны.";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else thirdInfoArea.Text = "Объём первого цилиндра " + (cyl1 &gt; cyl2 ? "больше" : "меньше") + " объёма второго.";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pw3onm2ab4v0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Результаты выполнения программы</w:t>
      </w:r>
    </w:p>
    <w:p w:rsidR="00000000" w:rsidDel="00000000" w:rsidP="00000000" w:rsidRDefault="00000000" w:rsidRPr="00000000" w14:paraId="000000CE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Начальное состояние программы представлено на рис. 1</w:t>
      </w:r>
    </w:p>
    <w:p w:rsidR="00000000" w:rsidDel="00000000" w:rsidP="00000000" w:rsidRDefault="00000000" w:rsidRPr="00000000" w14:paraId="000000CF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000" cy="3467100"/>
            <wp:effectExtent b="0" l="0" r="0" t="0"/>
            <wp:docPr id="5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</w:t>
      </w:r>
    </w:p>
    <w:p w:rsidR="00000000" w:rsidDel="00000000" w:rsidP="00000000" w:rsidRDefault="00000000" w:rsidRPr="00000000" w14:paraId="000000D2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состояния программы при вводе корректных и некорректных данных представлен на рис. 2</w:t>
      </w:r>
    </w:p>
    <w:p w:rsidR="00000000" w:rsidDel="00000000" w:rsidP="00000000" w:rsidRDefault="00000000" w:rsidRPr="00000000" w14:paraId="000000D4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000" cy="3441700"/>
            <wp:effectExtent b="0" l="0" r="0" t="0"/>
            <wp:docPr id="4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2</w:t>
      </w:r>
    </w:p>
    <w:p w:rsidR="00000000" w:rsidDel="00000000" w:rsidP="00000000" w:rsidRDefault="00000000" w:rsidRPr="00000000" w14:paraId="000000D6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Состояние программы после нажатия на кнопку + представлено на рис. 3</w:t>
      </w:r>
    </w:p>
    <w:p w:rsidR="00000000" w:rsidDel="00000000" w:rsidP="00000000" w:rsidRDefault="00000000" w:rsidRPr="00000000" w14:paraId="000000D8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000" cy="3441700"/>
            <wp:effectExtent b="0" l="0" r="0" t="0"/>
            <wp:docPr id="5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3</w:t>
      </w:r>
    </w:p>
    <w:p w:rsidR="00000000" w:rsidDel="00000000" w:rsidP="00000000" w:rsidRDefault="00000000" w:rsidRPr="00000000" w14:paraId="000000DA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Состояние программы после нажатия на кнопку * представлено на рис. 4</w:t>
      </w:r>
    </w:p>
    <w:p w:rsidR="00000000" w:rsidDel="00000000" w:rsidP="00000000" w:rsidRDefault="00000000" w:rsidRPr="00000000" w14:paraId="000000DF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000" cy="3454400"/>
            <wp:effectExtent b="0" l="0" r="0" t="0"/>
            <wp:docPr id="5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</w:t>
      </w:r>
    </w:p>
    <w:p w:rsidR="00000000" w:rsidDel="00000000" w:rsidP="00000000" w:rsidRDefault="00000000" w:rsidRPr="00000000" w14:paraId="000000E2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Состояние программы после нажатия на кнопку &lt;&gt; представлено на рис.5</w:t>
      </w:r>
    </w:p>
    <w:p w:rsidR="00000000" w:rsidDel="00000000" w:rsidP="00000000" w:rsidRDefault="00000000" w:rsidRPr="00000000" w14:paraId="000000E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000" cy="3429000"/>
            <wp:effectExtent b="0" l="0" r="0" t="0"/>
            <wp:docPr id="5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5</w:t>
      </w:r>
    </w:p>
    <w:p w:rsidR="00000000" w:rsidDel="00000000" w:rsidP="00000000" w:rsidRDefault="00000000" w:rsidRPr="00000000" w14:paraId="000000E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Состояние программы после нажатия на кнопку - - для первого цилиндра  представлено на рис. 6</w:t>
      </w:r>
    </w:p>
    <w:p w:rsidR="00000000" w:rsidDel="00000000" w:rsidP="00000000" w:rsidRDefault="00000000" w:rsidRPr="00000000" w14:paraId="000000E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000" cy="3429000"/>
            <wp:effectExtent b="0" l="0" r="0" t="0"/>
            <wp:docPr id="5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6</w:t>
      </w:r>
    </w:p>
    <w:sectPr>
      <w:headerReference r:id="rId13" w:type="first"/>
      <w:footerReference r:id="rId14" w:type="default"/>
      <w:footerReference r:id="rId15" w:type="first"/>
      <w:pgSz w:h="16834" w:w="11909" w:orient="portrait"/>
      <w:pgMar w:bottom="1133.8582677165355" w:top="1133.8582677165355" w:left="1700.7874015748032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0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jc w:val="center"/>
      <w:rPr/>
    </w:pPr>
    <w:r w:rsidDel="00000000" w:rsidR="00000000" w:rsidRPr="00000000">
      <w:rPr>
        <w:rtl w:val="0"/>
      </w:rPr>
      <w:t xml:space="preserve">Москва, 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3jzuiKFRaOxfQrUcdbA+jsCovQ==">AMUW2mVd22Mr4eWZKbA/Il3HY4NGRksEjnW4n5HsQnH7dwSTABaxOIoF0tvAg+X9vu/rrqax8F88vguDl7chIT6rykBKZMeQK7fEMOGqY/Sn+s3KRKjJycIzOO5xwizdWjhj7rbR4mX7TRSdrVuw0dpYrstNDb0613Dg1zQ+Hu5dhDRDzgYX+AcbZ7Vyy6HO9H86kpF5b+z31Ts5dRYnuFTvilldN7OtIRkbs31gzIH41hbB1cy3FeRRpGDhYhWpDEFfN9IehHF0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