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8887" w14:textId="77777777" w:rsidR="006B30B8" w:rsidRDefault="006B30B8" w:rsidP="006B30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Relatório Tarefa Prática 8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BD277F0" w14:textId="77777777" w:rsidR="006B30B8" w:rsidRDefault="006B30B8" w:rsidP="006B30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6450044F" w14:textId="77777777" w:rsidR="006B30B8" w:rsidRDefault="006B30B8" w:rsidP="006B30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6CC22788" w14:textId="77777777" w:rsidR="006B30B8" w:rsidRDefault="006B30B8" w:rsidP="006B30B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1D2125"/>
          <w:sz w:val="22"/>
          <w:szCs w:val="22"/>
        </w:rPr>
        <w:t>Selecionar as estruturas de dados a serem monitorizadas</w:t>
      </w:r>
      <w:r>
        <w:rPr>
          <w:rStyle w:val="eop"/>
          <w:rFonts w:ascii="Arial" w:hAnsi="Arial" w:cs="Arial"/>
          <w:color w:val="1D2125"/>
          <w:sz w:val="22"/>
          <w:szCs w:val="22"/>
        </w:rPr>
        <w:t> </w:t>
      </w:r>
    </w:p>
    <w:p w14:paraId="6F738EA1" w14:textId="77777777" w:rsidR="006B30B8" w:rsidRDefault="006B30B8" w:rsidP="006B30B8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1D2125"/>
          <w:sz w:val="22"/>
          <w:szCs w:val="22"/>
        </w:rPr>
        <w:t>Selecionar as funções a serem instrumentadas</w:t>
      </w:r>
      <w:r>
        <w:rPr>
          <w:rStyle w:val="eop"/>
          <w:rFonts w:ascii="Arial" w:hAnsi="Arial" w:cs="Arial"/>
          <w:color w:val="1D2125"/>
          <w:sz w:val="22"/>
          <w:szCs w:val="22"/>
        </w:rPr>
        <w:t> </w:t>
      </w:r>
    </w:p>
    <w:p w14:paraId="3F33AB01" w14:textId="77777777" w:rsidR="006B30B8" w:rsidRDefault="006B30B8" w:rsidP="006B30B8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1D2125"/>
          <w:sz w:val="22"/>
          <w:szCs w:val="22"/>
        </w:rPr>
        <w:t>Definir as fases de monitoramento</w:t>
      </w:r>
      <w:r>
        <w:rPr>
          <w:rStyle w:val="eop"/>
          <w:rFonts w:ascii="Arial" w:hAnsi="Arial" w:cs="Arial"/>
          <w:color w:val="1D2125"/>
          <w:sz w:val="22"/>
          <w:szCs w:val="22"/>
        </w:rPr>
        <w:t> </w:t>
      </w:r>
    </w:p>
    <w:p w14:paraId="3C340A39" w14:textId="77777777" w:rsidR="006B30B8" w:rsidRDefault="006B30B8" w:rsidP="006B30B8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1D2125"/>
          <w:sz w:val="22"/>
          <w:szCs w:val="22"/>
        </w:rPr>
        <w:t>Instrumentar o código</w:t>
      </w:r>
      <w:r>
        <w:rPr>
          <w:rStyle w:val="scxw128161390"/>
          <w:rFonts w:ascii="Arial" w:hAnsi="Arial" w:cs="Arial"/>
          <w:color w:val="1D2125"/>
          <w:sz w:val="22"/>
          <w:szCs w:val="22"/>
        </w:rPr>
        <w:t> </w:t>
      </w:r>
      <w:r>
        <w:rPr>
          <w:rFonts w:ascii="Arial" w:hAnsi="Arial" w:cs="Arial"/>
          <w:color w:val="1D2125"/>
          <w:sz w:val="22"/>
          <w:szCs w:val="22"/>
        </w:rPr>
        <w:br/>
      </w:r>
      <w:r>
        <w:rPr>
          <w:rStyle w:val="eop"/>
          <w:rFonts w:ascii="Arial" w:hAnsi="Arial" w:cs="Arial"/>
          <w:color w:val="1D2125"/>
          <w:sz w:val="22"/>
          <w:szCs w:val="22"/>
        </w:rPr>
        <w:t> </w:t>
      </w:r>
    </w:p>
    <w:p w14:paraId="337903C6" w14:textId="77777777" w:rsidR="006B30B8" w:rsidRDefault="006B30B8" w:rsidP="006B30B8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1D2125"/>
          <w:sz w:val="22"/>
          <w:szCs w:val="22"/>
        </w:rPr>
        <w:t>Definir o plano de experimentos</w:t>
      </w:r>
      <w:r>
        <w:rPr>
          <w:rStyle w:val="eop"/>
          <w:rFonts w:ascii="Arial" w:hAnsi="Arial" w:cs="Arial"/>
          <w:color w:val="1D2125"/>
          <w:sz w:val="22"/>
          <w:szCs w:val="22"/>
        </w:rPr>
        <w:t> </w:t>
      </w:r>
    </w:p>
    <w:p w14:paraId="44929F51" w14:textId="77777777" w:rsidR="006B30B8" w:rsidRDefault="006B30B8" w:rsidP="006B30B8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1D2125"/>
          <w:sz w:val="22"/>
          <w:szCs w:val="22"/>
        </w:rPr>
        <w:t>Executar os experimentos</w:t>
      </w:r>
      <w:r>
        <w:rPr>
          <w:rStyle w:val="eop"/>
          <w:rFonts w:ascii="Arial" w:hAnsi="Arial" w:cs="Arial"/>
          <w:color w:val="1D2125"/>
          <w:sz w:val="22"/>
          <w:szCs w:val="22"/>
        </w:rPr>
        <w:t> </w:t>
      </w:r>
    </w:p>
    <w:p w14:paraId="47F6BED7" w14:textId="77777777" w:rsidR="006B30B8" w:rsidRDefault="006B30B8" w:rsidP="006B30B8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1D2125"/>
          <w:sz w:val="22"/>
          <w:szCs w:val="22"/>
        </w:rPr>
        <w:t>Gerar as visualizações</w:t>
      </w:r>
      <w:r>
        <w:rPr>
          <w:rStyle w:val="scxw128161390"/>
          <w:rFonts w:ascii="Arial" w:hAnsi="Arial" w:cs="Arial"/>
          <w:color w:val="1D2125"/>
          <w:sz w:val="22"/>
          <w:szCs w:val="22"/>
        </w:rPr>
        <w:t> </w:t>
      </w:r>
      <w:r>
        <w:rPr>
          <w:rFonts w:ascii="Arial" w:hAnsi="Arial" w:cs="Arial"/>
          <w:color w:val="1D2125"/>
          <w:sz w:val="22"/>
          <w:szCs w:val="22"/>
        </w:rPr>
        <w:br/>
      </w:r>
      <w:r>
        <w:rPr>
          <w:rStyle w:val="eop"/>
          <w:rFonts w:ascii="Arial" w:hAnsi="Arial" w:cs="Arial"/>
          <w:color w:val="1D2125"/>
          <w:sz w:val="22"/>
          <w:szCs w:val="22"/>
        </w:rPr>
        <w:t> </w:t>
      </w:r>
    </w:p>
    <w:p w14:paraId="600424D5" w14:textId="77777777" w:rsidR="006B30B8" w:rsidRDefault="006B30B8" w:rsidP="006B30B8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1D2125"/>
          <w:sz w:val="22"/>
          <w:szCs w:val="22"/>
        </w:rPr>
        <w:t>Analisar os resultados e visualizações</w:t>
      </w:r>
      <w:r>
        <w:rPr>
          <w:rStyle w:val="eop"/>
          <w:rFonts w:ascii="Arial" w:hAnsi="Arial" w:cs="Arial"/>
          <w:color w:val="1D2125"/>
          <w:sz w:val="22"/>
          <w:szCs w:val="22"/>
        </w:rPr>
        <w:t> </w:t>
      </w:r>
    </w:p>
    <w:p w14:paraId="1A05DA58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D962913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1:</w:t>
      </w:r>
      <w:r>
        <w:rPr>
          <w:rStyle w:val="eop"/>
          <w:rFonts w:ascii="Arial" w:hAnsi="Arial" w:cs="Arial"/>
        </w:rPr>
        <w:t> </w:t>
      </w:r>
    </w:p>
    <w:p w14:paraId="34B2A634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As estruturas de dados a serem monitoradas serão a pilha e a fila. Utilizarei o mesmo código da Tarefa Prática 6, </w:t>
      </w:r>
      <w:r>
        <w:rPr>
          <w:rStyle w:val="eop"/>
          <w:rFonts w:ascii="Arial" w:hAnsi="Arial" w:cs="Arial"/>
        </w:rPr>
        <w:t> </w:t>
      </w:r>
    </w:p>
    <w:p w14:paraId="449EECBC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aquele que constr</w:t>
      </w:r>
      <w:r w:rsidR="007E570C">
        <w:rPr>
          <w:rStyle w:val="normaltextrun"/>
          <w:rFonts w:ascii="Arial" w:hAnsi="Arial" w:cs="Arial"/>
        </w:rPr>
        <w:t>ó</w:t>
      </w:r>
      <w:r>
        <w:rPr>
          <w:rStyle w:val="normaltextrun"/>
          <w:rFonts w:ascii="Arial" w:hAnsi="Arial" w:cs="Arial"/>
        </w:rPr>
        <w:t xml:space="preserve">i uma pilha com duas filas. Portanto, é evidente que as duas estruturas interessante a </w:t>
      </w:r>
      <w:proofErr w:type="spellStart"/>
      <w:r>
        <w:rPr>
          <w:rStyle w:val="normaltextrun"/>
          <w:rFonts w:ascii="Arial" w:hAnsi="Arial" w:cs="Arial"/>
        </w:rPr>
        <w:t>sereme</w:t>
      </w:r>
      <w:proofErr w:type="spellEnd"/>
      <w:r>
        <w:rPr>
          <w:rStyle w:val="normaltextrun"/>
          <w:rFonts w:ascii="Arial" w:hAnsi="Arial" w:cs="Arial"/>
        </w:rPr>
        <w:t xml:space="preserve"> analisadas são a fila</w:t>
      </w:r>
      <w:r>
        <w:rPr>
          <w:rStyle w:val="eop"/>
          <w:rFonts w:ascii="Arial" w:hAnsi="Arial" w:cs="Arial"/>
        </w:rPr>
        <w:t> </w:t>
      </w:r>
    </w:p>
    <w:p w14:paraId="1FECCBF4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 a pilha.</w:t>
      </w:r>
      <w:r>
        <w:rPr>
          <w:rStyle w:val="eop"/>
          <w:rFonts w:ascii="Arial" w:hAnsi="Arial" w:cs="Arial"/>
        </w:rPr>
        <w:t> </w:t>
      </w:r>
    </w:p>
    <w:p w14:paraId="5A591972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2:</w:t>
      </w:r>
      <w:r>
        <w:rPr>
          <w:rStyle w:val="eop"/>
          <w:rFonts w:ascii="Arial" w:hAnsi="Arial" w:cs="Arial"/>
        </w:rPr>
        <w:t> </w:t>
      </w:r>
    </w:p>
    <w:p w14:paraId="27320108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As funções a serem </w:t>
      </w:r>
      <w:proofErr w:type="spellStart"/>
      <w:r>
        <w:rPr>
          <w:rStyle w:val="normaltextrun"/>
          <w:rFonts w:ascii="Arial" w:hAnsi="Arial" w:cs="Arial"/>
        </w:rPr>
        <w:t>intrumentadas</w:t>
      </w:r>
      <w:proofErr w:type="spellEnd"/>
      <w:r>
        <w:rPr>
          <w:rStyle w:val="normaltextrun"/>
          <w:rFonts w:ascii="Arial" w:hAnsi="Arial" w:cs="Arial"/>
        </w:rPr>
        <w:t xml:space="preserve"> são as de empilhar, desempilhar, enfileirar, </w:t>
      </w:r>
      <w:proofErr w:type="spellStart"/>
      <w:r>
        <w:rPr>
          <w:rStyle w:val="normaltextrun"/>
          <w:rFonts w:ascii="Arial" w:hAnsi="Arial" w:cs="Arial"/>
        </w:rPr>
        <w:t>desenfileirar</w:t>
      </w:r>
      <w:proofErr w:type="spellEnd"/>
      <w:r>
        <w:rPr>
          <w:rStyle w:val="normaltextrun"/>
          <w:rFonts w:ascii="Arial" w:hAnsi="Arial" w:cs="Arial"/>
        </w:rPr>
        <w:t>, imprimir e limpar.</w:t>
      </w:r>
      <w:r>
        <w:rPr>
          <w:rStyle w:val="eop"/>
          <w:rFonts w:ascii="Arial" w:hAnsi="Arial" w:cs="Arial"/>
        </w:rPr>
        <w:t> </w:t>
      </w:r>
    </w:p>
    <w:p w14:paraId="445E68D9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3:</w:t>
      </w:r>
      <w:r>
        <w:rPr>
          <w:rStyle w:val="eop"/>
          <w:rFonts w:ascii="Arial" w:hAnsi="Arial" w:cs="Arial"/>
        </w:rPr>
        <w:t> </w:t>
      </w:r>
    </w:p>
    <w:p w14:paraId="74E9179C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Para não haver apenas uma fase é preciso alterar o código. Tiraremos a parte aleatória do código para termos maior controle das fases.</w:t>
      </w:r>
      <w:r>
        <w:rPr>
          <w:rStyle w:val="eop"/>
          <w:rFonts w:ascii="Arial" w:hAnsi="Arial" w:cs="Arial"/>
        </w:rPr>
        <w:t> </w:t>
      </w:r>
    </w:p>
    <w:p w14:paraId="2D3BA027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Iremos primeiro empilhar 10 números e imprimir o estado o da pilha.</w:t>
      </w:r>
      <w:r w:rsidR="007E570C">
        <w:rPr>
          <w:rStyle w:val="normaltextrun"/>
          <w:rFonts w:ascii="Arial" w:hAnsi="Arial" w:cs="Arial"/>
        </w:rPr>
        <w:t xml:space="preserve"> </w:t>
      </w:r>
      <w:proofErr w:type="gramStart"/>
      <w:r>
        <w:rPr>
          <w:rStyle w:val="normaltextrun"/>
          <w:rFonts w:ascii="Arial" w:hAnsi="Arial" w:cs="Arial"/>
        </w:rPr>
        <w:t>Depois</w:t>
      </w:r>
      <w:proofErr w:type="gramEnd"/>
      <w:r>
        <w:rPr>
          <w:rStyle w:val="normaltextrun"/>
          <w:rFonts w:ascii="Arial" w:hAnsi="Arial" w:cs="Arial"/>
        </w:rPr>
        <w:t>, iremos desempilhar os 10 números e imprimir. Repare que não é necessário</w:t>
      </w:r>
      <w:r>
        <w:rPr>
          <w:rStyle w:val="eop"/>
          <w:rFonts w:ascii="Arial" w:hAnsi="Arial" w:cs="Arial"/>
        </w:rPr>
        <w:t> </w:t>
      </w:r>
    </w:p>
    <w:p w14:paraId="637BC1F8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analisar a função de limpar e desempilhar separadamente, pois limpar seria exatamente a cham</w:t>
      </w:r>
      <w:r w:rsidR="007E570C">
        <w:rPr>
          <w:rStyle w:val="normaltextrun"/>
          <w:rFonts w:ascii="Arial" w:hAnsi="Arial" w:cs="Arial"/>
        </w:rPr>
        <w:t>a</w:t>
      </w:r>
      <w:r>
        <w:rPr>
          <w:rStyle w:val="normaltextrun"/>
          <w:rFonts w:ascii="Arial" w:hAnsi="Arial" w:cs="Arial"/>
        </w:rPr>
        <w:t xml:space="preserve">da de desempilhar várias vezes, mantendo </w:t>
      </w:r>
      <w:r>
        <w:rPr>
          <w:rStyle w:val="eop"/>
          <w:rFonts w:ascii="Arial" w:hAnsi="Arial" w:cs="Arial"/>
        </w:rPr>
        <w:t> </w:t>
      </w:r>
    </w:p>
    <w:p w14:paraId="1DCD4414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 mesmo comportamento.</w:t>
      </w:r>
      <w:r>
        <w:rPr>
          <w:rStyle w:val="eop"/>
          <w:rFonts w:ascii="Arial" w:hAnsi="Arial" w:cs="Arial"/>
        </w:rPr>
        <w:t> </w:t>
      </w:r>
    </w:p>
    <w:p w14:paraId="66B965D7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São separadas em quatro fases de monitoramento: </w:t>
      </w:r>
      <w:r>
        <w:rPr>
          <w:rStyle w:val="eop"/>
          <w:rFonts w:ascii="Arial" w:hAnsi="Arial" w:cs="Arial"/>
        </w:rPr>
        <w:t> </w:t>
      </w:r>
    </w:p>
    <w:p w14:paraId="7184DA3F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1: Empilhar.</w:t>
      </w:r>
      <w:r>
        <w:rPr>
          <w:rStyle w:val="eop"/>
          <w:rFonts w:ascii="Arial" w:hAnsi="Arial" w:cs="Arial"/>
        </w:rPr>
        <w:t> </w:t>
      </w:r>
    </w:p>
    <w:p w14:paraId="10B5875E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2: Imprimir.</w:t>
      </w:r>
      <w:r>
        <w:rPr>
          <w:rStyle w:val="eop"/>
          <w:rFonts w:ascii="Arial" w:hAnsi="Arial" w:cs="Arial"/>
        </w:rPr>
        <w:t> </w:t>
      </w:r>
    </w:p>
    <w:p w14:paraId="1F16EAF5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3: Desempilhar.</w:t>
      </w:r>
      <w:r>
        <w:rPr>
          <w:rStyle w:val="eop"/>
          <w:rFonts w:ascii="Arial" w:hAnsi="Arial" w:cs="Arial"/>
        </w:rPr>
        <w:t> </w:t>
      </w:r>
    </w:p>
    <w:p w14:paraId="4D406942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4: Imprimir.</w:t>
      </w:r>
      <w:r>
        <w:rPr>
          <w:rStyle w:val="eop"/>
          <w:rFonts w:ascii="Arial" w:hAnsi="Arial" w:cs="Arial"/>
        </w:rPr>
        <w:t> </w:t>
      </w:r>
    </w:p>
    <w:p w14:paraId="3B12E1EB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4: </w:t>
      </w:r>
      <w:r>
        <w:rPr>
          <w:rStyle w:val="eop"/>
          <w:rFonts w:ascii="Arial" w:hAnsi="Arial" w:cs="Arial"/>
        </w:rPr>
        <w:t> </w:t>
      </w:r>
    </w:p>
    <w:p w14:paraId="5E71BF26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 código foi devidamente instrumentado nas partes de enfileirar, </w:t>
      </w:r>
      <w:proofErr w:type="spellStart"/>
      <w:r>
        <w:rPr>
          <w:rStyle w:val="normaltextrun"/>
          <w:rFonts w:ascii="Arial" w:hAnsi="Arial" w:cs="Arial"/>
        </w:rPr>
        <w:t>desenfileirar</w:t>
      </w:r>
      <w:proofErr w:type="spellEnd"/>
      <w:r>
        <w:rPr>
          <w:rStyle w:val="normaltextrun"/>
          <w:rFonts w:ascii="Arial" w:hAnsi="Arial" w:cs="Arial"/>
        </w:rPr>
        <w:t xml:space="preserve"> e imprimir.</w:t>
      </w:r>
      <w:r>
        <w:rPr>
          <w:rStyle w:val="eop"/>
          <w:rFonts w:ascii="Arial" w:hAnsi="Arial" w:cs="Arial"/>
        </w:rPr>
        <w:t> </w:t>
      </w:r>
    </w:p>
    <w:p w14:paraId="4CBEF948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5:</w:t>
      </w:r>
      <w:r>
        <w:rPr>
          <w:rStyle w:val="eop"/>
          <w:rFonts w:ascii="Arial" w:hAnsi="Arial" w:cs="Arial"/>
        </w:rPr>
        <w:t> </w:t>
      </w:r>
    </w:p>
    <w:p w14:paraId="556E2F3F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 plano de experimentos consiste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 xml:space="preserve">em empilhar os números de 0 até 9, depois imprimir, desempilhar cada um deles e imprimir. Ou seja, vamos enfileirar 10 números no processo de empilhar, depois iremos desempilhar cada um, de forma que ao desempilhar iremos </w:t>
      </w:r>
      <w:proofErr w:type="spellStart"/>
      <w:r>
        <w:rPr>
          <w:rStyle w:val="normaltextrun"/>
          <w:rFonts w:ascii="Arial" w:hAnsi="Arial" w:cs="Arial"/>
        </w:rPr>
        <w:t>desenfileirar</w:t>
      </w:r>
      <w:proofErr w:type="spellEnd"/>
      <w:r>
        <w:rPr>
          <w:rStyle w:val="normaltextrun"/>
          <w:rFonts w:ascii="Arial" w:hAnsi="Arial" w:cs="Arial"/>
        </w:rPr>
        <w:t xml:space="preserve"> de um fila e passar pa</w:t>
      </w:r>
      <w:r>
        <w:rPr>
          <w:rStyle w:val="normaltextrun"/>
          <w:rFonts w:ascii="Arial" w:hAnsi="Arial" w:cs="Arial"/>
        </w:rPr>
        <w:t>ra outra, para não perdemos a fila toda para encontrar o último que foi adicionado.</w:t>
      </w:r>
      <w:r>
        <w:rPr>
          <w:rStyle w:val="eop"/>
          <w:rFonts w:ascii="Arial" w:hAnsi="Arial" w:cs="Arial"/>
        </w:rPr>
        <w:t> </w:t>
      </w:r>
    </w:p>
    <w:p w14:paraId="7F1779E5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7 e 8:</w:t>
      </w:r>
      <w:r>
        <w:rPr>
          <w:rStyle w:val="eop"/>
          <w:rFonts w:ascii="Arial" w:hAnsi="Arial" w:cs="Arial"/>
        </w:rPr>
        <w:t> </w:t>
      </w:r>
    </w:p>
    <w:p w14:paraId="42AC499E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ID 0 = Fila 1</w:t>
      </w:r>
      <w:r>
        <w:rPr>
          <w:rStyle w:val="eop"/>
          <w:rFonts w:ascii="Arial" w:hAnsi="Arial" w:cs="Arial"/>
        </w:rPr>
        <w:t> </w:t>
      </w:r>
    </w:p>
    <w:p w14:paraId="6690FCF3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ID 1 = Fila 2</w:t>
      </w:r>
      <w:r>
        <w:rPr>
          <w:rStyle w:val="eop"/>
          <w:rFonts w:ascii="Arial" w:hAnsi="Arial" w:cs="Arial"/>
        </w:rPr>
        <w:t> </w:t>
      </w:r>
    </w:p>
    <w:p w14:paraId="6344EC36" w14:textId="77777777" w:rsidR="006B30B8" w:rsidRDefault="006B30B8" w:rsidP="006B30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616620EC" wp14:editId="2609ED28">
            <wp:extent cx="6096000" cy="4572000"/>
            <wp:effectExtent l="0" t="0" r="0" b="0"/>
            <wp:docPr id="9" name="Imagem 9" descr="C:\Users\User\AppData\Local\Microsoft\Windows\INetCache\Content.MSO\6A3687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6A3687F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26D012" w14:textId="77777777" w:rsid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Percebemos inicialmente a escrita dos 10 números em sequência. Formando a primeira diagonal verde, repare que a distância entre os endereços é fixa devido à natureza do vetor que ela foi armazenada. Depois temos a diagonal roxa para baixo indicando a leitura dos itens para a impressão, a leitura é feita de baixo para cima, pois estamos lendo como se fosse uma pilha. Após isso, a diagonal roxa para cima indicando o processo de leitura ao </w:t>
      </w:r>
      <w:proofErr w:type="spellStart"/>
      <w:r>
        <w:rPr>
          <w:rStyle w:val="normaltextrun"/>
          <w:rFonts w:ascii="Arial" w:hAnsi="Arial" w:cs="Arial"/>
        </w:rPr>
        <w:t>desenfileirar</w:t>
      </w:r>
      <w:proofErr w:type="spellEnd"/>
      <w:r>
        <w:rPr>
          <w:rStyle w:val="normaltextrun"/>
          <w:rFonts w:ascii="Arial" w:hAnsi="Arial" w:cs="Arial"/>
        </w:rPr>
        <w:t>. Nesse ponto, vale interromper momentaneamente a análise desse gráfico para olhar o da Fila 2.</w:t>
      </w:r>
      <w:r>
        <w:rPr>
          <w:rStyle w:val="tabchar"/>
          <w:rFonts w:ascii="Calibri" w:hAnsi="Calibri" w:cs="Calibri"/>
        </w:rPr>
        <w:t xml:space="preserve"> </w:t>
      </w:r>
      <w:r>
        <w:rPr>
          <w:rStyle w:val="eop"/>
          <w:rFonts w:ascii="Arial" w:hAnsi="Arial" w:cs="Arial"/>
        </w:rPr>
        <w:t> </w:t>
      </w:r>
    </w:p>
    <w:p w14:paraId="7A09376D" w14:textId="77777777" w:rsidR="006B30B8" w:rsidRDefault="006B30B8" w:rsidP="006B30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65DBCED4" wp14:editId="3C9A76CE">
            <wp:extent cx="6096000" cy="4572000"/>
            <wp:effectExtent l="0" t="0" r="0" b="0"/>
            <wp:docPr id="8" name="Imagem 8" descr="C:\Users\User\AppData\Local\Microsoft\Windows\INetCache\Content.MSO\37363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373637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A03839" w14:textId="77777777" w:rsidR="006B30B8" w:rsidRPr="006B30B8" w:rsidRDefault="006B30B8" w:rsidP="006B30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  <w:r w:rsidRPr="006B30B8">
        <w:rPr>
          <w:rStyle w:val="normaltextrun"/>
          <w:rFonts w:ascii="Arial" w:hAnsi="Arial" w:cs="Arial"/>
          <w:szCs w:val="22"/>
        </w:rPr>
        <w:t xml:space="preserve">Perceba q no mesmo momento que a diagonal roxa subindo da Fila 1 que mostra o processo de leitura do </w:t>
      </w:r>
      <w:proofErr w:type="spellStart"/>
      <w:r w:rsidRPr="006B30B8">
        <w:rPr>
          <w:rStyle w:val="normaltextrun"/>
          <w:rFonts w:ascii="Arial" w:hAnsi="Arial" w:cs="Arial"/>
          <w:szCs w:val="22"/>
        </w:rPr>
        <w:t>desenfileirar</w:t>
      </w:r>
      <w:proofErr w:type="spellEnd"/>
      <w:r w:rsidRPr="006B30B8">
        <w:rPr>
          <w:rStyle w:val="normaltextrun"/>
          <w:rFonts w:ascii="Arial" w:hAnsi="Arial" w:cs="Arial"/>
          <w:szCs w:val="22"/>
        </w:rPr>
        <w:t xml:space="preserve">, a Fila 2 está enfileirando todos os itens </w:t>
      </w:r>
      <w:proofErr w:type="spellStart"/>
      <w:r w:rsidRPr="006B30B8">
        <w:rPr>
          <w:rStyle w:val="normaltextrun"/>
          <w:rFonts w:ascii="Arial" w:hAnsi="Arial" w:cs="Arial"/>
          <w:szCs w:val="22"/>
        </w:rPr>
        <w:t>desenfileirados</w:t>
      </w:r>
      <w:proofErr w:type="spellEnd"/>
      <w:r w:rsidRPr="006B30B8">
        <w:rPr>
          <w:rStyle w:val="normaltextrun"/>
          <w:rFonts w:ascii="Arial" w:hAnsi="Arial" w:cs="Arial"/>
          <w:szCs w:val="22"/>
        </w:rPr>
        <w:t xml:space="preserve"> da Fila 1, menos o último, pois este foi removido devido ao comando de desempilhar na pilha. </w:t>
      </w:r>
      <w:r>
        <w:rPr>
          <w:rStyle w:val="eop"/>
          <w:rFonts w:ascii="Arial" w:hAnsi="Arial" w:cs="Arial"/>
          <w:szCs w:val="22"/>
        </w:rPr>
        <w:t>O processo se repete, de forma que se alternam leituras e escritas entre as filas, sendo as escritas menores em 1 do que as leituras correspondentes na outra fila e menores em duas unidades do que a última escrita nessa fila. Pode dar a impressão que essa ordem é perturbada, pois na segunda diagonal tem uma escrita acima das leituras e o tamanho da diagonal que começa no acesso 60 de escritas tem tamanho menor do que o esperado. Porém, é importante lembrar que as filas são circulares então esses endereços de memória são complementares no código para a formação da fila.</w:t>
      </w:r>
    </w:p>
    <w:p w14:paraId="7399C4A3" w14:textId="77777777" w:rsidR="006B30B8" w:rsidRDefault="006B30B8" w:rsidP="006B30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B30B8">
        <w:rPr>
          <w:rStyle w:val="eop"/>
          <w:rFonts w:ascii="Arial" w:hAnsi="Arial" w:cs="Arial"/>
          <w:sz w:val="28"/>
        </w:rPr>
        <w:t> </w:t>
      </w:r>
    </w:p>
    <w:p w14:paraId="6D198A90" w14:textId="77777777" w:rsidR="006B30B8" w:rsidRDefault="006B30B8" w:rsidP="006B30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7E59F24" w14:textId="77777777" w:rsidR="006B30B8" w:rsidRDefault="006B30B8" w:rsidP="006B30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6E00E" w14:textId="77777777" w:rsidR="006B30B8" w:rsidRDefault="006B30B8" w:rsidP="006B30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9E207F" w14:textId="77777777" w:rsidR="006B30B8" w:rsidRDefault="006B30B8" w:rsidP="006B30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CCC83DF" wp14:editId="1CEBBCFC">
            <wp:extent cx="5505450" cy="4129088"/>
            <wp:effectExtent l="0" t="0" r="0" b="5080"/>
            <wp:docPr id="7" name="Imagem 7" descr="C:\Users\User\AppData\Local\Microsoft\Windows\INetCache\Content.MSO\D4975C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MSO\D4975C3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869" cy="413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96CD" w14:textId="77777777" w:rsidR="006B30B8" w:rsidRDefault="006B30B8" w:rsidP="00AD6E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ABDC127" wp14:editId="7CA7B215">
            <wp:extent cx="5422900" cy="4067175"/>
            <wp:effectExtent l="0" t="0" r="6350" b="9525"/>
            <wp:docPr id="6" name="Imagem 6" descr="C:\Users\User\AppData\Local\Microsoft\Windows\INetCache\Content.MSO\4E4AD9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4E4AD9A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21" cy="407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AD6E4E" w:rsidRPr="007E570C">
        <w:rPr>
          <w:rStyle w:val="eop"/>
          <w:rFonts w:ascii="Arial" w:hAnsi="Arial" w:cs="Arial"/>
          <w:szCs w:val="22"/>
        </w:rPr>
        <w:t xml:space="preserve">Ambos os gráficos representam o comportamento explicado anteriormente, de que a cada troca de fila o tamanho dela em relação a última vez que foi utilizada é duas unidades menor, por conta disso, podemos perceber nitidamente que a </w:t>
      </w:r>
      <w:r w:rsidR="00AD6E4E" w:rsidRPr="007E570C">
        <w:rPr>
          <w:rStyle w:val="eop"/>
          <w:rFonts w:ascii="Arial" w:hAnsi="Arial" w:cs="Arial"/>
          <w:szCs w:val="22"/>
        </w:rPr>
        <w:lastRenderedPageBreak/>
        <w:t xml:space="preserve">fila 1 fica com os </w:t>
      </w:r>
      <w:r w:rsidR="00AD6E4E" w:rsidRPr="007E570C">
        <w:rPr>
          <w:rStyle w:val="eop"/>
          <w:rFonts w:ascii="Arial" w:hAnsi="Arial" w:cs="Arial"/>
        </w:rPr>
        <w:t>tamanhos pares, enquanto a fila 2 com os ímpares. Além disso, temos os saltos para a distância de pilha igual a 10</w:t>
      </w:r>
      <w:r w:rsidR="00CC0E15" w:rsidRPr="007E570C">
        <w:rPr>
          <w:rStyle w:val="eop"/>
          <w:rFonts w:ascii="Arial" w:hAnsi="Arial" w:cs="Arial"/>
        </w:rPr>
        <w:t>, devido</w:t>
      </w:r>
      <w:r w:rsidR="007E570C" w:rsidRPr="007E570C">
        <w:rPr>
          <w:rStyle w:val="eop"/>
          <w:rFonts w:ascii="Arial" w:hAnsi="Arial" w:cs="Arial"/>
        </w:rPr>
        <w:t xml:space="preserve"> a natureza circular da fila, apesar dos endereços estarem vazios eles ainda estão no caminho e formando a distância de pilha.</w:t>
      </w:r>
    </w:p>
    <w:p w14:paraId="6113419D" w14:textId="77777777" w:rsidR="006B30B8" w:rsidRDefault="006B30B8" w:rsidP="006B30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867C351" wp14:editId="4FBCE5A6">
            <wp:extent cx="5495925" cy="4121944"/>
            <wp:effectExtent l="0" t="0" r="0" b="0"/>
            <wp:docPr id="5" name="Imagem 5" descr="C:\Users\User\AppData\Local\Microsoft\Windows\INetCache\Content.MSO\78EC2F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MSO\78EC2F4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521" cy="412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C909B7" w14:textId="77777777" w:rsidR="006B30B8" w:rsidRDefault="006B30B8" w:rsidP="006B30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CC2E860" wp14:editId="7C5960E5">
            <wp:extent cx="5133975" cy="3850481"/>
            <wp:effectExtent l="0" t="0" r="0" b="0"/>
            <wp:docPr id="4" name="Imagem 4" descr="C:\Users\User\AppData\Local\Microsoft\Windows\INetCache\Content.MSO\84C27C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MSO\84C27C9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124" cy="385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86779D" w14:textId="77777777" w:rsidR="00AD6E4E" w:rsidRDefault="00AD6E4E" w:rsidP="006B30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AA79C79" w14:textId="77777777" w:rsidR="00AD6E4E" w:rsidRDefault="00AD6E4E" w:rsidP="006B30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B2AB103" w14:textId="77777777" w:rsidR="00AD6E4E" w:rsidRDefault="00AD6E4E" w:rsidP="006B30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FD59EE0" w14:textId="77777777" w:rsidR="00AD6E4E" w:rsidRDefault="00AD6E4E" w:rsidP="006B30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13CC89A" w14:textId="77777777" w:rsidR="00AD6E4E" w:rsidRPr="007E570C" w:rsidRDefault="00AD6E4E" w:rsidP="00AD6E4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7E570C">
        <w:rPr>
          <w:rStyle w:val="eop"/>
          <w:rFonts w:ascii="Arial" w:hAnsi="Arial" w:cs="Arial"/>
        </w:rPr>
        <w:t>Como a fase 0 e a fase 1 são de empilhar e imprimir a distância de pilha se mantém em zero como esperado.</w:t>
      </w:r>
    </w:p>
    <w:p w14:paraId="13E86B87" w14:textId="77777777" w:rsidR="00AD6E4E" w:rsidRDefault="00AD6E4E" w:rsidP="006B30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671DAA2" w14:textId="77777777" w:rsidR="00AD6E4E" w:rsidRDefault="00AD6E4E" w:rsidP="006B30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8DD4DDB" w14:textId="77777777" w:rsidR="006B30B8" w:rsidRDefault="006B30B8" w:rsidP="006B30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BE72FF9" wp14:editId="3F2823D2">
            <wp:extent cx="6096000" cy="4572000"/>
            <wp:effectExtent l="0" t="0" r="0" b="0"/>
            <wp:docPr id="3" name="Imagem 3" descr="C:\Users\User\AppData\Local\Microsoft\Windows\INetCache\Content.MSO\44138D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MSO\44138D1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00BA5B" w14:textId="77777777" w:rsidR="006B30B8" w:rsidRDefault="006B30B8" w:rsidP="006B30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1F30A42" wp14:editId="63DD26B8">
            <wp:extent cx="6096000" cy="4572000"/>
            <wp:effectExtent l="0" t="0" r="0" b="0"/>
            <wp:docPr id="2" name="Imagem 2" descr="C:\Users\User\AppData\Local\Microsoft\Windows\INetCache\Content.MSO\A014B8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MSO\A014B84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F9E8D5" w14:textId="77777777" w:rsidR="00B56C3B" w:rsidRPr="007E570C" w:rsidRDefault="007E570C">
      <w:pPr>
        <w:rPr>
          <w:rFonts w:ascii="Arial" w:hAnsi="Arial" w:cs="Arial"/>
          <w:sz w:val="24"/>
          <w:szCs w:val="24"/>
        </w:rPr>
      </w:pPr>
      <w:bookmarkStart w:id="0" w:name="_GoBack"/>
      <w:r w:rsidRPr="007E570C">
        <w:rPr>
          <w:rFonts w:ascii="Arial" w:hAnsi="Arial" w:cs="Arial"/>
          <w:sz w:val="24"/>
          <w:szCs w:val="24"/>
        </w:rPr>
        <w:t>Os dois gráficos apenas mostram aquilo já deduzido no gráfico de pilha por ID, pois cada ID só apresenta comportamento em uma fase.</w:t>
      </w:r>
      <w:bookmarkEnd w:id="0"/>
    </w:p>
    <w:sectPr w:rsidR="00B56C3B" w:rsidRPr="007E5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55A"/>
    <w:multiLevelType w:val="multilevel"/>
    <w:tmpl w:val="13B086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128F8"/>
    <w:multiLevelType w:val="multilevel"/>
    <w:tmpl w:val="CBF4C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96EBC"/>
    <w:multiLevelType w:val="multilevel"/>
    <w:tmpl w:val="ED1CDF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84F31"/>
    <w:multiLevelType w:val="multilevel"/>
    <w:tmpl w:val="C0389B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87C5E"/>
    <w:multiLevelType w:val="multilevel"/>
    <w:tmpl w:val="CFD477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B39F8"/>
    <w:multiLevelType w:val="multilevel"/>
    <w:tmpl w:val="1C32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E4317"/>
    <w:multiLevelType w:val="multilevel"/>
    <w:tmpl w:val="2996B6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BE2B20"/>
    <w:multiLevelType w:val="multilevel"/>
    <w:tmpl w:val="380A68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B8"/>
    <w:rsid w:val="006B30B8"/>
    <w:rsid w:val="007E570C"/>
    <w:rsid w:val="00AD6E4E"/>
    <w:rsid w:val="00AF1F1C"/>
    <w:rsid w:val="00B56C3B"/>
    <w:rsid w:val="00CC0E15"/>
    <w:rsid w:val="00E6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C7AA"/>
  <w15:chartTrackingRefBased/>
  <w15:docId w15:val="{C7E45D5E-E72B-4B74-ACF8-003B32FB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B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B30B8"/>
  </w:style>
  <w:style w:type="character" w:customStyle="1" w:styleId="eop">
    <w:name w:val="eop"/>
    <w:basedOn w:val="Fontepargpadro"/>
    <w:rsid w:val="006B30B8"/>
  </w:style>
  <w:style w:type="character" w:customStyle="1" w:styleId="scxw128161390">
    <w:name w:val="scxw128161390"/>
    <w:basedOn w:val="Fontepargpadro"/>
    <w:rsid w:val="006B30B8"/>
  </w:style>
  <w:style w:type="character" w:customStyle="1" w:styleId="tabchar">
    <w:name w:val="tabchar"/>
    <w:basedOn w:val="Fontepargpadro"/>
    <w:rsid w:val="006B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Gustavo Dias Apolinario</cp:lastModifiedBy>
  <cp:revision>2</cp:revision>
  <dcterms:created xsi:type="dcterms:W3CDTF">2023-05-30T05:34:00Z</dcterms:created>
  <dcterms:modified xsi:type="dcterms:W3CDTF">2023-05-30T05:34:00Z</dcterms:modified>
</cp:coreProperties>
</file>