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ntient" w:hAnsi="Sentient"/>
          <w:b/>
          <w:color w:val="1B4D3E"/>
          <w:sz w:val="60"/>
        </w:rPr>
        <w:t>GROOVESTREET DESIGN</w:t>
      </w:r>
    </w:p>
    <w:p>
      <w:pPr>
        <w:jc w:val="center"/>
      </w:pPr>
      <w:r>
        <w:rPr>
          <w:rFonts w:ascii="Sentient" w:hAnsi="Sentient"/>
          <w:i/>
          <w:color w:val="FF5A1F"/>
          <w:sz w:val="28"/>
        </w:rPr>
        <w:t>Digitizing Your Business</w:t>
      </w:r>
    </w:p>
    <w:p>
      <w:pPr>
        <w:jc w:val="center"/>
      </w:pPr>
      <w:r>
        <w:rPr>
          <w:rFonts w:ascii="Sentient" w:hAnsi="Sentient"/>
          <w:b/>
          <w:color w:val="0E1113"/>
          <w:sz w:val="36"/>
        </w:rPr>
        <w:t>Company Profile</w:t>
      </w:r>
    </w:p>
    <w:p>
      <w:pPr>
        <w:jc w:val="center"/>
        <w:pBdr>
          <w:bottom w:val="single" w:sz="12" w:space="4" w:color="1B4D3E"/>
        </w:pBdr>
      </w:pPr>
      <w:r>
        <w:rPr>
          <w:color w:val="4A5257"/>
          <w:sz w:val="19"/>
        </w:rPr>
        <w:t>Version 1.1 · October 2026 · Kampala, Uganda · Serving East Africa and worldwide</w:t>
      </w:r>
    </w:p>
    <w:p>
      <w:r>
        <w:rPr>
          <w:b/>
          <w:color w:val="1B4D3E"/>
          <w:sz w:val="23"/>
        </w:rPr>
        <w:t xml:space="preserve">Our promise:  </w:t>
      </w:r>
      <w:r>
        <w:rPr>
          <w:sz w:val="23"/>
        </w:rPr>
        <w:t>Premium design and build that earns your customer's attention. We stand behind every build, from the first sketch to the day it goes live.</w:t>
      </w:r>
    </w:p>
    <w:p>
      <w:pPr>
        <w:spacing w:before="280" w:after="120"/>
      </w:pPr>
      <w:r>
        <w:rPr>
          <w:rFonts w:ascii="Sentient" w:hAnsi="Sentient"/>
          <w:b/>
          <w:color w:val="1B4D3E"/>
          <w:sz w:val="30"/>
        </w:rPr>
        <w:t>1. Who We Are</w:t>
      </w:r>
    </w:p>
    <w:p>
      <w:pPr>
        <w:spacing w:after="120"/>
      </w:pPr>
      <w:r>
        <w:rPr>
          <w:rFonts w:ascii="Inter" w:hAnsi="Inter"/>
          <w:sz w:val="22"/>
        </w:rPr>
        <w:t>GROOVESTREET DESIGN is a design and build studio in Kampala, Uganda. We design and build premium websites, brands and graphics for growing businesses across East Africa and beyond.</w:t>
      </w:r>
    </w:p>
    <w:p>
      <w:pPr>
        <w:spacing w:after="120"/>
      </w:pPr>
      <w:r>
        <w:rPr>
          <w:rFonts w:ascii="Inter" w:hAnsi="Inter"/>
          <w:sz w:val="22"/>
        </w:rPr>
        <w:t>We do not do "pretty pages." Every build is engineered to bring calls and messages to your business — then proven on real devices before it reaches you.</w:t>
      </w:r>
    </w:p>
    <w:p>
      <w:pPr>
        <w:spacing w:after="120"/>
      </w:pPr>
      <w:r>
        <w:rPr>
          <w:rFonts w:ascii="Inter" w:hAnsi="Inter"/>
          <w:sz w:val="22"/>
        </w:rPr>
        <w:t>Our promise:</w:t>
      </w:r>
    </w:p>
    <w:p>
      <w:pPr>
        <w:spacing w:after="120"/>
        <w:ind w:left="340"/>
      </w:pPr>
      <w:r>
        <w:rPr>
          <w:rFonts w:ascii="Inter" w:hAnsi="Inter"/>
          <w:b/>
          <w:sz w:val="22"/>
        </w:rPr>
        <w:t>Premium design and build that earns your customer's attention. We stand behind every build, from the first sketch to the day it goes live.</w:t>
      </w:r>
    </w:p>
    <w:p>
      <w:pPr>
        <w:spacing w:after="120"/>
      </w:pPr>
      <w:r>
        <w:rPr>
          <w:rFonts w:ascii="Inter" w:hAnsi="Inter"/>
          <w:sz w:val="22"/>
        </w:rPr>
        <w:t>We are a focused team that uses AI as a tool, not a replacement for craft. That combination lets us move faster, keep costs down, and deliver a level of polish a traditional agency structure would struggle to match.</w:t>
      </w:r>
    </w:p>
    <w:p>
      <w:pPr>
        <w:spacing w:before="280" w:after="120"/>
      </w:pPr>
      <w:r>
        <w:rPr>
          <w:rFonts w:ascii="Sentient" w:hAnsi="Sentient"/>
          <w:b/>
          <w:color w:val="1B4D3E"/>
          <w:sz w:val="30"/>
        </w:rPr>
        <w:t>2. Why Clients Choose Us</w:t>
      </w:r>
      <w:r>
        <w:rPr>
          <w:rFonts w:ascii="Inter" w:hAnsi="Inter"/>
          <w:sz w:val="22"/>
        </w:rPr>
        <w:t>•  A focused team that uses AI as a tool, not a replacement for craft — senior craft, machine speed.</w:t>
      </w:r>
      <w:r>
        <w:rPr>
          <w:rFonts w:ascii="Inter" w:hAnsi="Inter"/>
          <w:sz w:val="22"/>
        </w:rPr>
        <w:t>•  Every project passes a 60-point checklist before launch — covering links, forms, phone numbers, WhatsApp buttons, accessibility (WCAG 2.2 AA), performance budgets, and real-device testing.</w:t>
      </w:r>
      <w:r>
        <w:rPr>
          <w:rFonts w:ascii="Inter" w:hAnsi="Inter"/>
          <w:sz w:val="22"/>
        </w:rPr>
        <w:t>•  Performance is a design decision — a hard budget your build cannot miss.</w:t>
      </w:r>
      <w:r>
        <w:rPr>
          <w:rFonts w:ascii="Inter" w:hAnsi="Inter"/>
          <w:sz w:val="22"/>
        </w:rPr>
        <w:t>•  WCAG 2.2 AA accessibility — non-negotiable on every build.</w:t>
      </w:r>
      <w:r>
        <w:rPr>
          <w:rFonts w:ascii="Inter" w:hAnsi="Inter"/>
          <w:sz w:val="22"/>
        </w:rPr>
        <w:t>•  Post-launch support — 30 days included on every build.</w:t>
      </w:r>
      <w:r>
        <w:rPr>
          <w:rFonts w:ascii="Inter" w:hAnsi="Inter"/>
          <w:sz w:val="22"/>
        </w:rPr>
        <w:t>•  Proof over claims — 30+ websites, 200+ designs, 50+ clients, and 90% 5-star rated.</w:t>
      </w:r>
    </w:p>
    <w:p>
      <w:pPr>
        <w:spacing w:before="280" w:after="120"/>
      </w:pPr>
      <w:r>
        <w:rPr>
          <w:rFonts w:ascii="Sentient" w:hAnsi="Sentient"/>
          <w:b/>
          <w:color w:val="1B4D3E"/>
          <w:sz w:val="30"/>
        </w:rPr>
        <w:t>3. Services &amp;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  <w:shd w:val="clear" w:color="auto" w:fill="1B4D3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3402"/>
            <w:shd w:val="clear" w:color="auto" w:fill="1B4D3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041"/>
            <w:shd w:val="clear" w:color="auto" w:fill="1B4D3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color w:val="FFFFFF"/>
                <w:sz w:val="21"/>
              </w:rPr>
              <w:t>Price (UGX)</w:t>
            </w:r>
          </w:p>
        </w:tc>
        <w:tc>
          <w:tcPr>
            <w:tcW w:type="dxa" w:w="1701"/>
            <w:shd w:val="clear" w:color="auto" w:fill="1B4D3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color w:val="FFFFFF"/>
                <w:sz w:val="21"/>
              </w:rPr>
              <w:t>Timeline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sz w:val="20"/>
              </w:rPr>
              <w:t>Landing Page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sz w:val="20"/>
              </w:rPr>
              <w:t>One page, one offer, one clear next step.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color w:val="1B4D3E"/>
                <w:sz w:val="20"/>
              </w:rPr>
              <w:t>200,000 UGX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sz w:val="20"/>
              </w:rPr>
              <w:t>3–5 days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sz w:val="20"/>
              </w:rPr>
              <w:t>Custom Website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sz w:val="20"/>
              </w:rPr>
              <w:t>5–10 pages, contact form, basic SEO.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color w:val="1B4D3E"/>
                <w:sz w:val="20"/>
              </w:rPr>
              <w:t>500,000 UGX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sz w:val="20"/>
              </w:rPr>
              <w:t>2–3 weeks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sz w:val="20"/>
              </w:rPr>
              <w:t>Signature / E-commerce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sz w:val="20"/>
              </w:rPr>
              <w:t>Custom design, CMS, online store with payments.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color w:val="1B4D3E"/>
                <w:sz w:val="20"/>
              </w:rPr>
              <w:t>1,300,000 UGX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sz w:val="20"/>
              </w:rPr>
              <w:t>3–6 weeks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sz w:val="20"/>
              </w:rPr>
              <w:t>Graphic Design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sz w:val="20"/>
              </w:rPr>
              <w:t>Logos, flyers, posters, social graphics.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color w:val="1B4D3E"/>
                <w:sz w:val="20"/>
              </w:rPr>
              <w:t>20,000 UGX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sz w:val="20"/>
              </w:rPr>
              <w:t>48 hours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sz w:val="20"/>
              </w:rPr>
              <w:t>SEO Optimization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sz w:val="20"/>
              </w:rPr>
              <w:t>Get found on Google, Maps and search.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b/>
                <w:color w:val="1B4D3E"/>
                <w:sz w:val="20"/>
              </w:rPr>
              <w:t>100,000 / month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Inter" w:hAnsi="Inter"/>
                <w:sz w:val="20"/>
              </w:rPr>
              <w:t>Per month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Sentient" w:hAnsi="Sentient"/>
          <w:b/>
          <w:color w:val="1B4D3E"/>
          <w:sz w:val="30"/>
        </w:rPr>
        <w:t>4. How We Work</w:t>
      </w:r>
      <w:r>
        <w:rPr>
          <w:rFonts w:ascii="Inter" w:hAnsi="Inter"/>
          <w:b/>
          <w:sz w:val="22"/>
        </w:rPr>
        <w:t xml:space="preserve">Discovery — </w:t>
      </w:r>
      <w:r>
        <w:rPr>
          <w:rFonts w:ascii="Inter" w:hAnsi="Inter"/>
          <w:sz w:val="22"/>
        </w:rPr>
        <w:t>You tell us about your business, goals, and audience.</w:t>
      </w:r>
      <w:r>
        <w:rPr>
          <w:rFonts w:ascii="Inter" w:hAnsi="Inter"/>
          <w:b/>
          <w:sz w:val="22"/>
        </w:rPr>
        <w:t xml:space="preserve">Quote — </w:t>
      </w:r>
      <w:r>
        <w:rPr>
          <w:rFonts w:ascii="Inter" w:hAnsi="Inter"/>
          <w:sz w:val="22"/>
        </w:rPr>
        <w:t>We give you a fixed UGX quote with a written timeline.</w:t>
      </w:r>
      <w:r>
        <w:rPr>
          <w:rFonts w:ascii="Inter" w:hAnsi="Inter"/>
          <w:b/>
          <w:sz w:val="22"/>
        </w:rPr>
        <w:t xml:space="preserve">Design — </w:t>
      </w:r>
      <w:r>
        <w:rPr>
          <w:rFonts w:ascii="Inter" w:hAnsi="Inter"/>
          <w:sz w:val="22"/>
        </w:rPr>
        <w:t>We present the visual direction; three revision rounds included.</w:t>
      </w:r>
      <w:r>
        <w:rPr>
          <w:rFonts w:ascii="Inter" w:hAnsi="Inter"/>
          <w:b/>
          <w:sz w:val="22"/>
        </w:rPr>
        <w:t xml:space="preserve">Build — </w:t>
      </w:r>
      <w:r>
        <w:rPr>
          <w:rFonts w:ascii="Inter" w:hAnsi="Inter"/>
          <w:sz w:val="22"/>
        </w:rPr>
        <w:t>We build and test on real devices (Android and iPhone).</w:t>
      </w:r>
      <w:r>
        <w:rPr>
          <w:rFonts w:ascii="Inter" w:hAnsi="Inter"/>
          <w:b/>
          <w:sz w:val="22"/>
        </w:rPr>
        <w:t xml:space="preserve">Launch — </w:t>
      </w:r>
      <w:r>
        <w:rPr>
          <w:rFonts w:ascii="Inter" w:hAnsi="Inter"/>
          <w:sz w:val="22"/>
        </w:rPr>
        <w:t>You go live, take full ownership, and get two weeks free support.</w:t>
      </w:r>
    </w:p>
    <w:p>
      <w:pPr>
        <w:spacing w:before="280" w:after="120"/>
      </w:pPr>
      <w:r>
        <w:rPr>
          <w:rFonts w:ascii="Sentient" w:hAnsi="Sentient"/>
          <w:b/>
          <w:color w:val="1B4D3E"/>
          <w:sz w:val="30"/>
        </w:rPr>
        <w:t>5. Quality &amp; Trust</w:t>
      </w:r>
    </w:p>
    <w:p>
      <w:pPr>
        <w:spacing w:after="120"/>
      </w:pPr>
      <w:r>
        <w:rPr>
          <w:rFonts w:ascii="Inter" w:hAnsi="Inter"/>
          <w:sz w:val="22"/>
        </w:rPr>
        <w:t>Every project passes a 60-point checklist before launch — covering links, forms, phone numbers, WhatsApp buttons, accessibility (WCAG 2.2 AA), performance budgets, and real-device testing. What clients see is what they get: no broken links, no unanswered forms, no surprises.</w:t>
      </w:r>
    </w:p>
    <w:p>
      <w:pPr>
        <w:spacing w:after="120"/>
      </w:pPr>
      <w:r>
        <w:rPr>
          <w:rFonts w:ascii="Inter" w:hAnsi="Inter"/>
          <w:sz w:val="22"/>
        </w:rPr>
        <w:t>Performance is a design decision. A fast website keeps visitors, and a fast build shows respect for their time.</w:t>
      </w:r>
      <w:r>
        <w:rPr>
          <w:rFonts w:ascii="Inter" w:hAnsi="Inter"/>
          <w:sz w:val="22"/>
        </w:rPr>
        <w:t>•  LCP ≤ 2.0s on mobile 4G — the build feels instant.</w:t>
      </w:r>
      <w:r>
        <w:rPr>
          <w:rFonts w:ascii="Inter" w:hAnsi="Inter"/>
          <w:sz w:val="22"/>
        </w:rPr>
        <w:t>•  CLS ≤ 0.05 — the layout stays stable, nothing jumps around.</w:t>
      </w:r>
      <w:r>
        <w:rPr>
          <w:rFonts w:ascii="Inter" w:hAnsi="Inter"/>
          <w:sz w:val="22"/>
        </w:rPr>
        <w:t>•  INP ≤ 200ms — buttons and menus respond instantly.</w:t>
      </w:r>
      <w:r>
        <w:rPr>
          <w:rFonts w:ascii="Inter" w:hAnsi="Inter"/>
          <w:sz w:val="22"/>
        </w:rPr>
        <w:t>•  First-visit JavaScript ≤ 140KB gzipped — pages load quickly even on slow connections.</w:t>
      </w:r>
    </w:p>
    <w:p>
      <w:pPr>
        <w:spacing w:before="280" w:after="120"/>
      </w:pPr>
      <w:r>
        <w:rPr>
          <w:rFonts w:ascii="Sentient" w:hAnsi="Sentient"/>
          <w:b/>
          <w:color w:val="1B4D3E"/>
          <w:sz w:val="30"/>
        </w:rPr>
        <w:t>6. Proof — What Clients Say</w:t>
      </w:r>
    </w:p>
    <w:p>
      <w:pPr>
        <w:spacing w:after="80"/>
        <w:ind w:left="454" w:right="340"/>
      </w:pPr>
      <w:r>
        <w:rPr>
          <w:i/>
          <w:color w:val="0E1113"/>
          <w:sz w:val="21"/>
        </w:rPr>
        <w:t>“ They built my restaurant website in two weeks. I get booking calls every day now. Best money I've spent on my business. ”</w:t>
      </w:r>
    </w:p>
    <w:p>
      <w:pPr>
        <w:spacing w:after="80"/>
        <w:ind w:left="454" w:right="340"/>
      </w:pPr>
      <w:r>
        <w:rPr>
          <w:i/>
          <w:color w:val="0E1113"/>
          <w:sz w:val="21"/>
        </w:rPr>
        <w:t>“ Professional, fast, and the WhatsApp bot saves me hours every day. My customers love it. ”</w:t>
      </w:r>
    </w:p>
    <w:p>
      <w:pPr>
        <w:spacing w:after="80"/>
        <w:ind w:left="454" w:right="340"/>
      </w:pPr>
      <w:r>
        <w:rPr>
          <w:i/>
          <w:color w:val="0E1113"/>
          <w:sz w:val="21"/>
        </w:rPr>
        <w:t>“ Fixed price, clear timeline, and they delivered exactly what they said. No stress at all. ”</w:t>
      </w:r>
    </w:p>
    <w:p>
      <w:pPr>
        <w:spacing w:after="80"/>
        <w:ind w:left="454" w:right="340"/>
      </w:pPr>
      <w:r>
        <w:rPr>
          <w:i/>
          <w:color w:val="0E1113"/>
          <w:sz w:val="21"/>
        </w:rPr>
        <w:t>“ My flyer looks like it came out of a print catalogue — but it took 48 hours, not two weeks. ”</w:t>
      </w:r>
    </w:p>
    <w:p>
      <w:pPr>
        <w:spacing w:after="80"/>
        <w:ind w:left="454" w:right="340"/>
      </w:pPr>
      <w:r>
        <w:rPr>
          <w:i/>
          <w:color w:val="0E1113"/>
          <w:sz w:val="21"/>
        </w:rPr>
        <w:t>“ Finally an agency that explains what they are doing. And the result speaks for itself. ”</w:t>
      </w:r>
    </w:p>
    <w:p>
      <w:pPr>
        <w:spacing w:after="80"/>
        <w:ind w:left="454" w:right="340"/>
      </w:pPr>
      <w:r>
        <w:rPr>
          <w:i/>
          <w:color w:val="0E1113"/>
          <w:sz w:val="21"/>
        </w:rPr>
        <w:t>“ The Google Maps listing alone brought me more customers than my old web designer did in two years. ”</w:t>
      </w:r>
    </w:p>
    <w:p>
      <w:pPr>
        <w:spacing w:after="40"/>
      </w:pPr>
      <w:r>
        <w:rPr>
          <w:color w:val="4A5257"/>
          <w:sz w:val="19"/>
        </w:rPr>
        <w:t>Sarah Nakato, Owner, Kampala Restaurant   ·   Michael Okello, Founder, Okello Designs   ·   Emily Ashaba, Director, Ashaba Academy   ·   David Ssemwanga, Manager, Ssemwanga Motors   ·   Grace Mukasa, Marketing, Mukasa Events   ·   Peter Kigozi, Owner, Kigozi Pharmacy</w:t>
      </w:r>
    </w:p>
    <w:p>
      <w:pPr>
        <w:spacing w:after="40"/>
      </w:pPr>
      <w:r>
        <w:rPr>
          <w:color w:val="4A5257"/>
          <w:sz w:val="19"/>
        </w:rPr>
        <w:t>Stats: 30+ websites · 200+ designs · 50+ clients · 90% 5-star rated   ·   Live sample: hotel-groovestreet-live.netlify.app</w:t>
      </w:r>
    </w:p>
    <w:p>
      <w:pPr>
        <w:spacing w:before="280" w:after="120"/>
      </w:pPr>
      <w:r>
        <w:rPr>
          <w:rFonts w:ascii="Sentient" w:hAnsi="Sentient"/>
          <w:b/>
          <w:color w:val="1B4D3E"/>
          <w:sz w:val="30"/>
        </w:rPr>
        <w:t>7. Who We Serve</w:t>
      </w:r>
    </w:p>
    <w:p>
      <w:pPr>
        <w:spacing w:after="120"/>
      </w:pPr>
      <w:r>
        <w:rPr>
          <w:rFonts w:ascii="Inter" w:hAnsi="Inter"/>
          <w:sz w:val="22"/>
        </w:rPr>
        <w:t>Growing businesses across East Africa — startups, SMEs, and established brands — that need a digital presence that brings calls and messages, not just a pretty page. Worldwide, from East Africa.</w:t>
      </w:r>
    </w:p>
    <w:p>
      <w:pPr>
        <w:spacing w:before="280" w:after="120"/>
      </w:pPr>
      <w:r>
        <w:rPr>
          <w:rFonts w:ascii="Sentient" w:hAnsi="Sentient"/>
          <w:b/>
          <w:color w:val="1B4D3E"/>
          <w:sz w:val="30"/>
        </w:rPr>
        <w:t>8. The Team</w:t>
      </w:r>
    </w:p>
    <w:p>
      <w:pPr>
        <w:spacing w:after="120"/>
      </w:pPr>
      <w:r>
        <w:rPr>
          <w:rFonts w:ascii="Inter" w:hAnsi="Inter"/>
          <w:sz w:val="22"/>
        </w:rPr>
        <w:t>A focused, human-led studio. When you work with GROOVESTREET, you work directly with the people who build your site.</w:t>
      </w:r>
      <w:r>
        <w:rPr>
          <w:rFonts w:ascii="Inter" w:hAnsi="Inter"/>
          <w:b/>
          <w:sz w:val="22"/>
        </w:rPr>
        <w:t xml:space="preserve">Founder &amp; Project Lead — </w:t>
      </w:r>
      <w:r>
        <w:rPr>
          <w:rFonts w:ascii="Inter" w:hAnsi="Inter"/>
          <w:sz w:val="22"/>
        </w:rPr>
        <w:t>owns the client relationship from first conversation to handover.</w:t>
      </w:r>
      <w:r>
        <w:rPr>
          <w:rFonts w:ascii="Inter" w:hAnsi="Inter"/>
          <w:b/>
          <w:sz w:val="22"/>
        </w:rPr>
        <w:t xml:space="preserve">Design Lead — </w:t>
      </w:r>
      <w:r>
        <w:rPr>
          <w:rFonts w:ascii="Inter" w:hAnsi="Inter"/>
          <w:sz w:val="22"/>
        </w:rPr>
        <w:t>directs visual direction, brand identity, and revision feedback.</w:t>
      </w:r>
      <w:r>
        <w:rPr>
          <w:rFonts w:ascii="Inter" w:hAnsi="Inter"/>
          <w:b/>
          <w:sz w:val="22"/>
        </w:rPr>
        <w:t xml:space="preserve">Development Lead — </w:t>
      </w:r>
      <w:r>
        <w:rPr>
          <w:rFonts w:ascii="Inter" w:hAnsi="Inter"/>
          <w:sz w:val="22"/>
        </w:rPr>
        <w:t>builds and tests every site against the performance and accessibility budget.</w:t>
      </w:r>
      <w:r>
        <w:rPr>
          <w:rFonts w:ascii="Inter" w:hAnsi="Inter"/>
          <w:b/>
          <w:sz w:val="22"/>
        </w:rPr>
        <w:t xml:space="preserve">Production &amp; AI — </w:t>
      </w:r>
      <w:r>
        <w:rPr>
          <w:rFonts w:ascii="Inter" w:hAnsi="Inter"/>
          <w:sz w:val="22"/>
        </w:rPr>
        <w:t>handles deployment, post-launch support, and the AI-assisted tooling that keeps delivery fast.</w:t>
      </w:r>
    </w:p>
    <w:p>
      <w:pPr>
        <w:spacing w:after="120"/>
      </w:pPr>
      <w:r>
        <w:rPr>
          <w:rFonts w:ascii="Inter" w:hAnsi="Inter"/>
          <w:sz w:val="22"/>
        </w:rPr>
        <w:t>Member bios and photos are on the website's About page.</w:t>
      </w:r>
    </w:p>
    <w:p>
      <w:pPr>
        <w:spacing w:before="280" w:after="120"/>
      </w:pPr>
      <w:r>
        <w:rPr>
          <w:rFonts w:ascii="Sentient" w:hAnsi="Sentient"/>
          <w:b/>
          <w:color w:val="1B4D3E"/>
          <w:sz w:val="30"/>
        </w:rPr>
        <w:t>9. Brand</w:t>
      </w:r>
      <w:r>
        <w:rPr>
          <w:rFonts w:ascii="Inter" w:hAnsi="Inter"/>
          <w:b/>
          <w:sz w:val="22"/>
        </w:rPr>
        <w:t xml:space="preserve">Colors — </w:t>
      </w:r>
      <w:r>
        <w:rPr>
          <w:rFonts w:ascii="Inter" w:hAnsi="Inter"/>
          <w:sz w:val="22"/>
        </w:rPr>
        <w:t>Brand Green #1B4D3E (primary), Accent Orange #FF5A1F (accent), Paper #F6F4EF (background), Ink #0E1113 (body).</w:t>
      </w:r>
      <w:r>
        <w:rPr>
          <w:rFonts w:ascii="Inter" w:hAnsi="Inter"/>
          <w:b/>
          <w:sz w:val="22"/>
        </w:rPr>
        <w:t xml:space="preserve">Voice — </w:t>
      </w:r>
      <w:r>
        <w:rPr>
          <w:rFonts w:ascii="Inter" w:hAnsi="Inter"/>
          <w:sz w:val="22"/>
        </w:rPr>
        <w:t>Plain, second-person, outcome-led. We use "you" more than "we." Hero and CTA copy stays within ~20 words. Banned words: solutions, synergy, leverage, elevate, unleash, game-changer, world-class, cutting-edge.</w:t>
      </w:r>
      <w:r>
        <w:rPr>
          <w:rFonts w:ascii="Inter" w:hAnsi="Inter"/>
          <w:b/>
          <w:sz w:val="22"/>
        </w:rPr>
        <w:t xml:space="preserve">Type — </w:t>
      </w:r>
      <w:r>
        <w:rPr>
          <w:rFonts w:ascii="Inter" w:hAnsi="Inter"/>
          <w:sz w:val="22"/>
        </w:rPr>
        <w:t>Sentient for display, Inter for body and UI — self-hosted, no external requests.</w:t>
      </w:r>
    </w:p>
    <w:p>
      <w:pPr>
        <w:spacing w:before="280" w:after="120"/>
      </w:pPr>
      <w:r>
        <w:rPr>
          <w:rFonts w:ascii="Sentient" w:hAnsi="Sentient"/>
          <w:b/>
          <w:color w:val="1B4D3E"/>
          <w:sz w:val="30"/>
        </w:rPr>
        <w:t>10. Get Started</w:t>
      </w:r>
    </w:p>
    <w:p>
      <w:pPr>
        <w:spacing w:after="120"/>
      </w:pPr>
      <w:r>
        <w:rPr>
          <w:rFonts w:ascii="Inter" w:hAnsi="Inter"/>
          <w:sz w:val="22"/>
        </w:rPr>
        <w:t>1. Tell us about your project — email groovestreetsoftware@gmail.com, call or WhatsApp +256 774 778 164, or visit us in Kampala.</w:t>
      </w:r>
    </w:p>
    <w:p>
      <w:pPr>
        <w:spacing w:after="120"/>
      </w:pPr>
      <w:r>
        <w:rPr>
          <w:rFonts w:ascii="Inter" w:hAnsi="Inter"/>
          <w:sz w:val="22"/>
        </w:rPr>
        <w:t>2. We reply within 24 hours with a fixed quote and a written timeline.</w:t>
      </w:r>
    </w:p>
    <w:p>
      <w:pPr>
        <w:spacing w:after="120"/>
      </w:pPr>
      <w:r>
        <w:rPr>
          <w:rFonts w:ascii="Inter" w:hAnsi="Inter"/>
          <w:sz w:val="22"/>
        </w:rPr>
        <w:t>3. We build, test, and launch on your approved timeline.</w:t>
      </w:r>
    </w:p>
    <w:p>
      <w:pPr>
        <w:spacing w:after="120"/>
      </w:pPr>
      <w:r>
        <w:rPr>
          <w:rFonts w:ascii="Inter" w:hAnsi="Inter"/>
          <w:b/>
          <w:sz w:val="22"/>
        </w:rPr>
        <w:t>b</w:t>
      </w:r>
      <w:r>
        <w:rPr>
          <w:rFonts w:ascii="Inter" w:hAnsi="Inter"/>
          <w:sz w:val="22"/>
        </w:rPr>
        <w:t xml:space="preserve">Contact — </w:t>
      </w:r>
    </w:p>
    <w:p>
      <w:pPr>
        <w:jc w:val="center"/>
      </w:pPr>
      <w:r>
        <w:rPr>
          <w:color w:val="4A5257"/>
          <w:sz w:val="18"/>
        </w:rPr>
        <w:t>GROOVESTREET DESIGN · Digitizing Your Business · Kampala, Uganda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