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96AF296" w:rsidP="3176047B" w:rsidRDefault="296AF296" w14:paraId="1702B3B2" w14:textId="4B701A20">
      <w:pPr>
        <w:pStyle w:val="Normal"/>
        <w:jc w:val="center"/>
        <w:rPr>
          <w:rFonts w:ascii="system-ui" w:hAnsi="system-ui" w:eastAsia="system-ui" w:cs="system-ui"/>
          <w:b w:val="0"/>
          <w:bCs w:val="0"/>
          <w:i w:val="0"/>
          <w:iCs w:val="0"/>
          <w:caps w:val="0"/>
          <w:smallCaps w:val="0"/>
          <w:noProof w:val="0"/>
          <w:color w:val="auto"/>
          <w:sz w:val="24"/>
          <w:szCs w:val="24"/>
          <w:lang w:val="en-US"/>
        </w:rPr>
      </w:pPr>
      <w:r w:rsidRPr="3176047B" w:rsidR="296AF29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lang w:val="en-US"/>
        </w:rPr>
        <w:t xml:space="preserve">Using IoT </w:t>
      </w:r>
      <w:r w:rsidRPr="3176047B" w:rsidR="296AF29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lang w:val="en-US"/>
        </w:rPr>
        <w:t>To</w:t>
      </w:r>
      <w:r w:rsidRPr="3176047B" w:rsidR="296AF296">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lang w:val="en-US"/>
        </w:rPr>
        <w:t xml:space="preserve"> Solve Problems</w:t>
      </w:r>
      <w:r w:rsidRPr="3176047B" w:rsidR="419415CB">
        <w:rPr>
          <w:rFonts w:ascii="Calibri Light" w:hAnsi="Calibri Light" w:eastAsia="Calibri Light" w:cs="Calibri Light" w:asciiTheme="majorAscii" w:hAnsiTheme="majorAscii" w:eastAsiaTheme="majorAscii" w:cstheme="majorAscii"/>
          <w:b w:val="1"/>
          <w:bCs w:val="1"/>
          <w:i w:val="0"/>
          <w:iCs w:val="0"/>
          <w:caps w:val="0"/>
          <w:smallCaps w:val="0"/>
          <w:noProof w:val="0"/>
          <w:color w:val="auto"/>
          <w:sz w:val="32"/>
          <w:szCs w:val="32"/>
          <w:lang w:val="en-US"/>
        </w:rPr>
        <w:t>:</w:t>
      </w:r>
      <w:r w:rsidRPr="3176047B" w:rsidR="419415C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t xml:space="preserve"> Environmental Monitoring:</w:t>
      </w:r>
    </w:p>
    <w:p w:rsidR="3176047B" w:rsidP="3176047B" w:rsidRDefault="3176047B" w14:paraId="66C5F5D5" w14:textId="35CA5B8C">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8"/>
          <w:szCs w:val="28"/>
          <w:lang w:val="en-US"/>
        </w:rPr>
      </w:pPr>
    </w:p>
    <w:p w:rsidR="4F99C46B" w:rsidP="3176047B" w:rsidRDefault="4F99C46B" w14:paraId="660D2DD3" w14:textId="0593E39E">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Implementing an Environmental Monitoring system with IoT sensors at Eastern Mediterranean University can offer several benefits by enhancing energy efficiency, ensuring occupant comfort, and promoting a sustainable campus environment. </w:t>
      </w: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Here's</w:t>
      </w: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 detailed explanation of how this solution would help the university:</w:t>
      </w:r>
    </w:p>
    <w:p w:rsidR="4F99C46B" w:rsidP="3176047B" w:rsidRDefault="4F99C46B" w14:paraId="2DE34FEC" w14:textId="5579D0CF">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Energy Efficiency:</w:t>
      </w:r>
    </w:p>
    <w:p w:rsidR="4F99C46B" w:rsidP="3176047B" w:rsidRDefault="4F99C46B" w14:paraId="5B6B5434" w14:textId="489222AE">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Real-Time Data Collection: IoT sensors continuously monitor temperature, humidity, and air quality in different areas of the campus, providing real-time data on environmental conditions.</w:t>
      </w:r>
    </w:p>
    <w:p w:rsidR="4F99C46B" w:rsidP="3176047B" w:rsidRDefault="4F99C46B" w14:paraId="10047585" w14:textId="06E657C2">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HVAC Optimization: By integrating this data with the Heating, Ventilation, and Air Conditioning (HVAC) systems, the university can optimize the operation of these systems based on actual environmental needs. For example, if a room is unoccupied or experiences lower occupancy, the HVAC system can adjust its settings accordingly, saving energy during low-demand periods.</w:t>
      </w:r>
    </w:p>
    <w:p w:rsidR="4F99C46B" w:rsidP="3176047B" w:rsidRDefault="4F99C46B" w14:paraId="46C6B413" w14:textId="75E7CBF2">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Cost Savings:</w:t>
      </w:r>
    </w:p>
    <w:p w:rsidR="4F99C46B" w:rsidP="3176047B" w:rsidRDefault="4F99C46B" w14:paraId="39B0322E" w14:textId="252EF5DA">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Reduced Energy Consumption: The ability to optimize HVAC systems in response to actual environmental conditions can lead to significant reductions in energy consumption. This, in turn, lowers utility costs for the university.</w:t>
      </w:r>
    </w:p>
    <w:p w:rsidR="4F99C46B" w:rsidP="3176047B" w:rsidRDefault="4F99C46B" w14:paraId="2F0B4CA3" w14:textId="6FF010F5">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Predictive Maintenance: Environmental monitoring can also be extended to equipment health. IoT sensors can predict potential issues with HVAC systems, enabling proactive maintenance. This helps in avoiding costly emergency repairs and extends the lifespan of equipment.</w:t>
      </w:r>
    </w:p>
    <w:p w:rsidR="4F99C46B" w:rsidP="3176047B" w:rsidRDefault="4F99C46B" w14:paraId="2A4F8619" w14:textId="74B90436">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Comfort and Productivity:</w:t>
      </w:r>
    </w:p>
    <w:p w:rsidR="4F99C46B" w:rsidP="3176047B" w:rsidRDefault="4F99C46B" w14:paraId="5B8994D2" w14:textId="32F4CA69">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Personalized Comfort: With accurate environmental data, the university can tailor the indoor environment to suit the preferences of occupants. This ensures that classrooms, offices, and common areas maintain optimal conditions for comfort, promoting a more conducive learning and working environment.</w:t>
      </w:r>
    </w:p>
    <w:p w:rsidR="4F99C46B" w:rsidP="3176047B" w:rsidRDefault="4F99C46B" w14:paraId="72D1D5FF" w14:textId="60ED1D4D">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Productivity Improvement: Comfortable and well-ventilated spaces positively impact the well-being and productivity of students and faculty. By creating an environment that adapts to the needs of occupants, the university can contribute to a more positive and productive campus experience.</w:t>
      </w:r>
    </w:p>
    <w:p w:rsidR="4F99C46B" w:rsidP="3176047B" w:rsidRDefault="4F99C46B" w14:paraId="7793BDB6" w14:textId="7C28A745">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Sustainability and Environmental Impact:</w:t>
      </w:r>
    </w:p>
    <w:p w:rsidR="4F99C46B" w:rsidP="3176047B" w:rsidRDefault="4F99C46B" w14:paraId="7F9C11BB" w14:textId="092D9C71">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Reduced Carbon Footprint: Optimizing energy usage contributes to the university's commitment to sustainability by reducing its carbon footprint. This aligns with global efforts to address climate change and promotes a greener campus.</w:t>
      </w:r>
    </w:p>
    <w:p w:rsidR="4F99C46B" w:rsidP="3176047B" w:rsidRDefault="4F99C46B" w14:paraId="03D80C03" w14:textId="2DE10C59">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Compliance with Regulations: Implementing environmentally friendly practices through IoT-based monitoring also helps the university comply with environmental regulations and demonstrates a commitment to responsible resource management.</w:t>
      </w:r>
    </w:p>
    <w:p w:rsidR="4F99C46B" w:rsidP="3176047B" w:rsidRDefault="4F99C46B" w14:paraId="48FAD99D" w14:textId="08220FFA">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Data-Driven Decision Making:</w:t>
      </w:r>
    </w:p>
    <w:p w:rsidR="4F99C46B" w:rsidP="3176047B" w:rsidRDefault="4F99C46B" w14:paraId="610D7BEA" w14:textId="38C9388B">
      <w:pPr>
        <w:pStyle w:val="Normal"/>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3176047B" w:rsidR="4F99C46B">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Analytics for Continuous Improvement: The collected data can be analyzed over time to identify trends and patterns in energy usage. This information empowers the university to make data-driven decisions for further optimizing systems and reducing energy waste.</w:t>
      </w:r>
    </w:p>
    <w:p w:rsidR="3176047B" w:rsidP="3176047B" w:rsidRDefault="3176047B" w14:paraId="09B67A15" w14:textId="24911F3B">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w:rsidR="3176047B" w:rsidP="3176047B" w:rsidRDefault="3176047B" w14:paraId="617C8FD9" w14:textId="48B8EDD1">
      <w:pPr>
        <w:pStyle w:val="Normal"/>
        <w:rPr>
          <w:rFonts w:ascii="system-ui" w:hAnsi="system-ui" w:eastAsia="system-ui" w:cs="system-ui"/>
          <w:b w:val="1"/>
          <w:bCs w:val="1"/>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00d3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B8184"/>
    <w:rsid w:val="01037985"/>
    <w:rsid w:val="0527872C"/>
    <w:rsid w:val="058B7D24"/>
    <w:rsid w:val="05ADD985"/>
    <w:rsid w:val="088FF71C"/>
    <w:rsid w:val="0D2C348A"/>
    <w:rsid w:val="0EC804EB"/>
    <w:rsid w:val="0F2B1B6A"/>
    <w:rsid w:val="0FAE1F57"/>
    <w:rsid w:val="11D825C3"/>
    <w:rsid w:val="14AF3FBC"/>
    <w:rsid w:val="191DBDCD"/>
    <w:rsid w:val="19AFD59F"/>
    <w:rsid w:val="19DCABE3"/>
    <w:rsid w:val="1A7E3F9A"/>
    <w:rsid w:val="1B14864C"/>
    <w:rsid w:val="1B787C44"/>
    <w:rsid w:val="1B9B1A2B"/>
    <w:rsid w:val="1C2CFF2C"/>
    <w:rsid w:val="1C878710"/>
    <w:rsid w:val="1CAA3290"/>
    <w:rsid w:val="202B27F6"/>
    <w:rsid w:val="296AF296"/>
    <w:rsid w:val="2E3E63B9"/>
    <w:rsid w:val="2FBB9EB2"/>
    <w:rsid w:val="30616F21"/>
    <w:rsid w:val="3176047B"/>
    <w:rsid w:val="34FA6691"/>
    <w:rsid w:val="36FCEF71"/>
    <w:rsid w:val="37D53E35"/>
    <w:rsid w:val="3980512F"/>
    <w:rsid w:val="3B7C9DC1"/>
    <w:rsid w:val="3EB43E83"/>
    <w:rsid w:val="419415CB"/>
    <w:rsid w:val="46A75D76"/>
    <w:rsid w:val="49CF5C10"/>
    <w:rsid w:val="4BD3831F"/>
    <w:rsid w:val="4E107082"/>
    <w:rsid w:val="4EA75527"/>
    <w:rsid w:val="4F99C46B"/>
    <w:rsid w:val="50432588"/>
    <w:rsid w:val="521E35F4"/>
    <w:rsid w:val="53B6D394"/>
    <w:rsid w:val="552E899B"/>
    <w:rsid w:val="5681E84D"/>
    <w:rsid w:val="580B117E"/>
    <w:rsid w:val="5E417B05"/>
    <w:rsid w:val="633E818C"/>
    <w:rsid w:val="6463C9F5"/>
    <w:rsid w:val="6607550B"/>
    <w:rsid w:val="6B141C84"/>
    <w:rsid w:val="6B218385"/>
    <w:rsid w:val="6CB5D69A"/>
    <w:rsid w:val="6D1B232D"/>
    <w:rsid w:val="6EC303F4"/>
    <w:rsid w:val="70A204DC"/>
    <w:rsid w:val="71D8CE11"/>
    <w:rsid w:val="71EFE5F4"/>
    <w:rsid w:val="7630808F"/>
    <w:rsid w:val="7694339E"/>
    <w:rsid w:val="76C35717"/>
    <w:rsid w:val="776B8184"/>
    <w:rsid w:val="7862E9ED"/>
    <w:rsid w:val="78C4140F"/>
    <w:rsid w:val="796E2FE6"/>
    <w:rsid w:val="79C1EE9C"/>
    <w:rsid w:val="79C27A81"/>
    <w:rsid w:val="7FE5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8184"/>
  <w15:chartTrackingRefBased/>
  <w15:docId w15:val="{58F6647F-5303-4CFE-8CF2-26EFC7B65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7465cb3f49141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2023-12-26T01:04:18.1259208Z</dcterms:created>
  <dcterms:modified xsi:type="dcterms:W3CDTF">2023-12-26T06:42:23.8238743Z</dcterms:modified>
  <dc:creator>OMAR JAIN</dc:creator>
  <lastModifiedBy>OMAR JAIN</lastModifiedBy>
</coreProperties>
</file>