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EAEA" w14:textId="658A0A62" w:rsidR="00457802" w:rsidRPr="005F3B37" w:rsidRDefault="00462815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Fa</w:t>
      </w:r>
      <w:r w:rsidR="00457802" w:rsidRPr="005F3B37">
        <w:rPr>
          <w:sz w:val="20"/>
          <w:szCs w:val="20"/>
        </w:rPr>
        <w:t xml:space="preserve">llopian Tubes </w:t>
      </w:r>
    </w:p>
    <w:p w14:paraId="54DE30C0" w14:textId="12818D0E" w:rsidR="00457802" w:rsidRPr="005F3B37" w:rsidRDefault="00457802" w:rsidP="0045780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3B37">
        <w:rPr>
          <w:sz w:val="20"/>
          <w:szCs w:val="20"/>
        </w:rPr>
        <w:t>Sterilization</w:t>
      </w:r>
      <w:r w:rsidR="005C587B" w:rsidRPr="005F3B37">
        <w:rPr>
          <w:sz w:val="20"/>
          <w:szCs w:val="20"/>
        </w:rPr>
        <w:t xml:space="preserve">- complete cross section(s) and entire fimbria perpendicularly sectioned </w:t>
      </w:r>
    </w:p>
    <w:p w14:paraId="768BEFD1" w14:textId="4895DE62" w:rsidR="00457802" w:rsidRPr="005F3B37" w:rsidRDefault="00457802" w:rsidP="005C587B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Ectopic</w:t>
      </w:r>
      <w:r w:rsidR="005C587B" w:rsidRPr="005F3B37">
        <w:rPr>
          <w:sz w:val="20"/>
          <w:szCs w:val="20"/>
        </w:rPr>
        <w:t>- 3 blocks of POC or suspected area and entire fimbria perpendicularly sectioned</w:t>
      </w:r>
    </w:p>
    <w:p w14:paraId="40105D0F" w14:textId="7BBD47FC" w:rsidR="005C587B" w:rsidRPr="005F3B37" w:rsidRDefault="005C587B" w:rsidP="005C587B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Incidental tubes without abnormalities-submit three cross sections of each tube (proximal, mid and distal), in one cassette for each tube. Submit entire fimbria perpendicularly sectioned</w:t>
      </w:r>
    </w:p>
    <w:p w14:paraId="63F98758" w14:textId="43854862" w:rsidR="005C587B" w:rsidRPr="005F3B37" w:rsidRDefault="005C587B" w:rsidP="0045780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3B37">
        <w:rPr>
          <w:sz w:val="20"/>
          <w:szCs w:val="20"/>
        </w:rPr>
        <w:t>Lesional- 3 sections to include grossly uninvolved mucosa and entire fimbria perpendicularly sectioned</w:t>
      </w:r>
    </w:p>
    <w:p w14:paraId="05E9967C" w14:textId="4B65CDE7" w:rsidR="005567AB" w:rsidRPr="005F3B37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Ovary mass</w:t>
      </w:r>
    </w:p>
    <w:p w14:paraId="25DFB9CE" w14:textId="6531DE26" w:rsidR="005567AB" w:rsidRPr="005F3B37" w:rsidRDefault="005567AB" w:rsidP="005567A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F3B37">
        <w:rPr>
          <w:rFonts w:cstheme="minorHAnsi"/>
          <w:sz w:val="20"/>
          <w:szCs w:val="20"/>
        </w:rPr>
        <w:t>One section per centimeter of tumor including 1 to surface</w:t>
      </w:r>
    </w:p>
    <w:p w14:paraId="1F251206" w14:textId="47FD8DB3" w:rsidR="005567AB" w:rsidRPr="005F3B37" w:rsidRDefault="005567AB" w:rsidP="005567A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IF mucinous 2 sections per centimeter </w:t>
      </w:r>
    </w:p>
    <w:p w14:paraId="3B62E670" w14:textId="2E30777B" w:rsidR="005567AB" w:rsidRPr="005F3B37" w:rsidRDefault="005567AB" w:rsidP="005567A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F3B37">
        <w:rPr>
          <w:sz w:val="20"/>
          <w:szCs w:val="20"/>
        </w:rPr>
        <w:t>Fallopian tubes- entire fi</w:t>
      </w:r>
      <w:r w:rsidR="005C587B" w:rsidRPr="005F3B37">
        <w:rPr>
          <w:sz w:val="20"/>
          <w:szCs w:val="20"/>
        </w:rPr>
        <w:t>m</w:t>
      </w:r>
      <w:r w:rsidRPr="005F3B37">
        <w:rPr>
          <w:sz w:val="20"/>
          <w:szCs w:val="20"/>
        </w:rPr>
        <w:t xml:space="preserve">bria perpendicularly sectioned and representative cross sections </w:t>
      </w:r>
    </w:p>
    <w:p w14:paraId="44003C34" w14:textId="539E3513" w:rsidR="005567AB" w:rsidRPr="005F3B37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 xml:space="preserve">Omentum </w:t>
      </w:r>
    </w:p>
    <w:p w14:paraId="2C2F9E51" w14:textId="0F40D589" w:rsidR="005567AB" w:rsidRPr="005F3B37" w:rsidRDefault="005C587B" w:rsidP="005567A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WITH</w:t>
      </w:r>
      <w:r w:rsidR="005567AB" w:rsidRPr="005F3B37">
        <w:rPr>
          <w:sz w:val="20"/>
          <w:szCs w:val="20"/>
        </w:rPr>
        <w:t xml:space="preserve"> Nodule</w:t>
      </w:r>
    </w:p>
    <w:p w14:paraId="47392DF4" w14:textId="3D994657" w:rsidR="005567AB" w:rsidRPr="005F3B37" w:rsidRDefault="00462815" w:rsidP="005567A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A</w:t>
      </w:r>
      <w:r w:rsidR="005567AB" w:rsidRPr="005F3B37">
        <w:rPr>
          <w:sz w:val="20"/>
          <w:szCs w:val="20"/>
        </w:rPr>
        <w:t xml:space="preserve">ll less than 2 cm- 2 cassettes of </w:t>
      </w:r>
      <w:r w:rsidR="005567AB" w:rsidRPr="005F3B37">
        <w:rPr>
          <w:i/>
          <w:iCs/>
          <w:sz w:val="20"/>
          <w:szCs w:val="20"/>
        </w:rPr>
        <w:t>different</w:t>
      </w:r>
      <w:r w:rsidR="005567AB" w:rsidRPr="005F3B37">
        <w:rPr>
          <w:sz w:val="20"/>
          <w:szCs w:val="20"/>
        </w:rPr>
        <w:t xml:space="preserve"> nodules</w:t>
      </w:r>
    </w:p>
    <w:p w14:paraId="0B91A073" w14:textId="3C33B7ED" w:rsidR="005567AB" w:rsidRPr="005F3B37" w:rsidRDefault="00457802" w:rsidP="005567A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At least</w:t>
      </w:r>
      <w:r w:rsidR="005567AB" w:rsidRPr="005F3B37">
        <w:rPr>
          <w:sz w:val="20"/>
          <w:szCs w:val="20"/>
        </w:rPr>
        <w:t xml:space="preserve"> 1 larger than 2 cm- submit 2 sections of largest</w:t>
      </w:r>
    </w:p>
    <w:p w14:paraId="7ABF82F7" w14:textId="3F71402D" w:rsidR="005567AB" w:rsidRPr="005F3B37" w:rsidRDefault="005C587B" w:rsidP="0046281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WITHOUT</w:t>
      </w:r>
      <w:r w:rsidR="005567AB" w:rsidRPr="005F3B37">
        <w:rPr>
          <w:sz w:val="20"/>
          <w:szCs w:val="20"/>
        </w:rPr>
        <w:t xml:space="preserve"> nodule</w:t>
      </w:r>
      <w:r w:rsidR="00462815" w:rsidRPr="005F3B37">
        <w:rPr>
          <w:sz w:val="20"/>
          <w:szCs w:val="20"/>
        </w:rPr>
        <w:t xml:space="preserve">- </w:t>
      </w:r>
      <w:r w:rsidR="005567AB" w:rsidRPr="005F3B37">
        <w:rPr>
          <w:sz w:val="20"/>
          <w:szCs w:val="20"/>
        </w:rPr>
        <w:t xml:space="preserve">5 cassettes with 2 sections each </w:t>
      </w:r>
    </w:p>
    <w:p w14:paraId="3E4064B8" w14:textId="7D90050F" w:rsidR="005567AB" w:rsidRPr="005F3B37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 xml:space="preserve">Lymph node </w:t>
      </w:r>
    </w:p>
    <w:p w14:paraId="571113C1" w14:textId="688FB7A5" w:rsidR="005567AB" w:rsidRDefault="005567AB" w:rsidP="005567A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 xml:space="preserve">Submit extra fibroadipose for each part following lymph nodes up to 10 total cassettes </w:t>
      </w:r>
      <w:r w:rsidR="00393472">
        <w:rPr>
          <w:sz w:val="20"/>
          <w:szCs w:val="20"/>
        </w:rPr>
        <w:t>in addition to the LNs found</w:t>
      </w:r>
      <w:r w:rsidRPr="005F3B37">
        <w:rPr>
          <w:sz w:val="20"/>
          <w:szCs w:val="20"/>
        </w:rPr>
        <w:t xml:space="preserve"> </w:t>
      </w:r>
    </w:p>
    <w:p w14:paraId="6BEC118B" w14:textId="1876EF07" w:rsidR="003660D6" w:rsidRDefault="005F3B37" w:rsidP="005F3B37">
      <w:p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AUB </w:t>
      </w:r>
    </w:p>
    <w:p w14:paraId="2821E309" w14:textId="1EF9B045" w:rsidR="005F3B37" w:rsidRPr="00336594" w:rsidRDefault="005F3B37" w:rsidP="003365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36594">
        <w:rPr>
          <w:rFonts w:cstheme="minorHAnsi"/>
          <w:sz w:val="20"/>
          <w:szCs w:val="20"/>
        </w:rPr>
        <w:t xml:space="preserve">NO lesions (polyp, leiomyoma) </w:t>
      </w:r>
      <w:r w:rsidRPr="00336594">
        <w:rPr>
          <w:rFonts w:cstheme="minorHAnsi"/>
          <w:sz w:val="20"/>
          <w:szCs w:val="20"/>
        </w:rPr>
        <w:tab/>
      </w:r>
    </w:p>
    <w:p w14:paraId="370F859F" w14:textId="77777777" w:rsidR="005F3B37" w:rsidRPr="005F3B37" w:rsidRDefault="005F3B37" w:rsidP="003660D6">
      <w:pPr>
        <w:pStyle w:val="ListParagraph"/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Submit entire endometrium </w:t>
      </w:r>
    </w:p>
    <w:p w14:paraId="381A6235" w14:textId="25BC8DED" w:rsidR="00BC1FC0" w:rsidRPr="00336594" w:rsidRDefault="00BC1FC0" w:rsidP="00336594">
      <w:pPr>
        <w:pStyle w:val="ListParagraph"/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36594">
        <w:rPr>
          <w:rFonts w:cstheme="minorHAnsi"/>
          <w:sz w:val="20"/>
          <w:szCs w:val="20"/>
        </w:rPr>
        <w:t xml:space="preserve">WITH lesions (polyp, leiomyoma) </w:t>
      </w:r>
      <w:r w:rsidRPr="00336594">
        <w:rPr>
          <w:rFonts w:cstheme="minorHAnsi"/>
          <w:sz w:val="20"/>
          <w:szCs w:val="20"/>
        </w:rPr>
        <w:tab/>
      </w:r>
    </w:p>
    <w:p w14:paraId="67366949" w14:textId="7A1EA0A2" w:rsidR="00BC1FC0" w:rsidRPr="005F3B37" w:rsidRDefault="00BC1FC0" w:rsidP="003660D6">
      <w:pPr>
        <w:pStyle w:val="ListParagraph"/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Do NOT submit</w:t>
      </w:r>
      <w:r w:rsidRPr="005F3B37">
        <w:rPr>
          <w:rFonts w:cstheme="minorHAnsi"/>
          <w:sz w:val="20"/>
          <w:szCs w:val="20"/>
        </w:rPr>
        <w:t xml:space="preserve"> entire endometrium </w:t>
      </w:r>
    </w:p>
    <w:p w14:paraId="6985E4D3" w14:textId="77777777" w:rsidR="005F3B37" w:rsidRPr="005F3B37" w:rsidRDefault="005F3B37" w:rsidP="005F3B37">
      <w:pPr>
        <w:spacing w:after="0" w:line="240" w:lineRule="auto"/>
        <w:rPr>
          <w:rFonts w:cstheme="minorHAnsi"/>
          <w:sz w:val="20"/>
          <w:szCs w:val="20"/>
        </w:rPr>
      </w:pPr>
    </w:p>
    <w:p w14:paraId="50A8581B" w14:textId="77777777" w:rsidR="005F3B37" w:rsidRPr="005F3B37" w:rsidRDefault="005F3B37" w:rsidP="005F3B37">
      <w:p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Cervix </w:t>
      </w:r>
    </w:p>
    <w:p w14:paraId="6548DB66" w14:textId="77777777" w:rsidR="005F3B37" w:rsidRPr="005F3B37" w:rsidRDefault="005F3B37" w:rsidP="005F3B3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Cervical cancer- tumor present- 3 sections (or 1/cm) with greatest depth of invasion</w:t>
      </w:r>
    </w:p>
    <w:p w14:paraId="0D1635FD" w14:textId="5F3DFC32" w:rsidR="005F3B37" w:rsidRDefault="005F3B37" w:rsidP="005F3B37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Unoriented top hat- no inking required </w:t>
      </w:r>
    </w:p>
    <w:p w14:paraId="383C21C3" w14:textId="77777777" w:rsidR="005F3B37" w:rsidRPr="005F3B37" w:rsidRDefault="005F3B37" w:rsidP="005F3B37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 xml:space="preserve">Lynch Syndrome </w:t>
      </w:r>
    </w:p>
    <w:p w14:paraId="75E81632" w14:textId="4D9D8148" w:rsidR="005F3B37" w:rsidRPr="005F3B37" w:rsidRDefault="005F3B37" w:rsidP="005F3B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>Entire tubes and ovaries in 4-6 cassettes</w:t>
      </w:r>
      <w:r w:rsidR="00BC1FC0">
        <w:rPr>
          <w:sz w:val="20"/>
          <w:szCs w:val="20"/>
        </w:rPr>
        <w:t xml:space="preserve"> (If &gt;6 casettes, submit representative </w:t>
      </w:r>
      <w:r w:rsidR="003660D6">
        <w:rPr>
          <w:sz w:val="20"/>
          <w:szCs w:val="20"/>
        </w:rPr>
        <w:t>ovaries</w:t>
      </w:r>
      <w:r w:rsidR="00BC1FC0">
        <w:rPr>
          <w:sz w:val="20"/>
          <w:szCs w:val="20"/>
        </w:rPr>
        <w:t>)</w:t>
      </w:r>
    </w:p>
    <w:p w14:paraId="09AA18D3" w14:textId="07FE7E68" w:rsidR="005F3B37" w:rsidRPr="005F3B37" w:rsidRDefault="005F3B37" w:rsidP="005F3B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>Submit entire endometrium</w:t>
      </w:r>
    </w:p>
    <w:p w14:paraId="66299D72" w14:textId="77777777" w:rsidR="00D214D3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History of breast CA</w:t>
      </w:r>
      <w:r w:rsidR="00393472">
        <w:rPr>
          <w:sz w:val="20"/>
          <w:szCs w:val="20"/>
        </w:rPr>
        <w:t xml:space="preserve"> </w:t>
      </w:r>
    </w:p>
    <w:p w14:paraId="64F411F4" w14:textId="76F66911" w:rsidR="005567AB" w:rsidRPr="005F3B37" w:rsidRDefault="0037548F" w:rsidP="00462815">
      <w:pPr>
        <w:spacing w:after="0"/>
        <w:rPr>
          <w:i/>
          <w:iCs/>
          <w:sz w:val="20"/>
          <w:szCs w:val="20"/>
        </w:rPr>
      </w:pPr>
      <w:r w:rsidRPr="005F3B37">
        <w:rPr>
          <w:i/>
          <w:iCs/>
          <w:sz w:val="20"/>
          <w:szCs w:val="20"/>
          <w:u w:val="single"/>
        </w:rPr>
        <w:t>NOT BRCA or other germline mutation</w:t>
      </w:r>
    </w:p>
    <w:p w14:paraId="490C5250" w14:textId="2E758C3C" w:rsidR="003660D6" w:rsidRPr="003660D6" w:rsidRDefault="005567AB" w:rsidP="003660D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 xml:space="preserve">entire tubes and representative ovaries in 4-6 cassettes </w:t>
      </w:r>
      <w:r w:rsidR="0037548F" w:rsidRPr="003660D6">
        <w:rPr>
          <w:sz w:val="20"/>
          <w:szCs w:val="20"/>
        </w:rPr>
        <w:t xml:space="preserve">do NOT submit entire endometrium </w:t>
      </w:r>
    </w:p>
    <w:p w14:paraId="4BA70026" w14:textId="77777777" w:rsidR="003660D6" w:rsidRDefault="003660D6" w:rsidP="00462815">
      <w:pPr>
        <w:spacing w:after="0"/>
        <w:rPr>
          <w:sz w:val="20"/>
          <w:szCs w:val="20"/>
        </w:rPr>
      </w:pPr>
    </w:p>
    <w:p w14:paraId="0C59E086" w14:textId="23BAADB7" w:rsidR="005567AB" w:rsidRPr="005F3B37" w:rsidRDefault="00462815" w:rsidP="00462815">
      <w:pPr>
        <w:spacing w:after="0"/>
        <w:rPr>
          <w:b/>
          <w:bCs/>
          <w:sz w:val="20"/>
          <w:szCs w:val="20"/>
        </w:rPr>
      </w:pPr>
      <w:r w:rsidRPr="005F3B37">
        <w:rPr>
          <w:sz w:val="20"/>
          <w:szCs w:val="20"/>
        </w:rPr>
        <w:t xml:space="preserve">History of </w:t>
      </w:r>
      <w:r w:rsidR="005567AB" w:rsidRPr="005F3B37">
        <w:rPr>
          <w:sz w:val="20"/>
          <w:szCs w:val="20"/>
        </w:rPr>
        <w:t>BRCA or other germline mutation</w:t>
      </w:r>
      <w:r w:rsidRPr="005F3B37">
        <w:rPr>
          <w:sz w:val="20"/>
          <w:szCs w:val="20"/>
        </w:rPr>
        <w:t xml:space="preserve">- Risk Reducing </w:t>
      </w:r>
    </w:p>
    <w:p w14:paraId="1A54B27B" w14:textId="08F8B327" w:rsidR="0037548F" w:rsidRPr="005F3B37" w:rsidRDefault="00393472" w:rsidP="0037548F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Submit ENTIRE</w:t>
      </w:r>
      <w:r w:rsidR="0037548F" w:rsidRPr="005F3B37">
        <w:rPr>
          <w:sz w:val="20"/>
          <w:szCs w:val="20"/>
        </w:rPr>
        <w:t xml:space="preserve"> endometrium</w:t>
      </w:r>
    </w:p>
    <w:p w14:paraId="0BDF2A41" w14:textId="1C613E59" w:rsidR="00462815" w:rsidRPr="005F3B37" w:rsidRDefault="00462815" w:rsidP="0037548F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F3B37">
        <w:rPr>
          <w:sz w:val="20"/>
          <w:szCs w:val="20"/>
        </w:rPr>
        <w:t xml:space="preserve">Submit ovaries and fallopian tubes per </w:t>
      </w:r>
      <w:r w:rsidRPr="005F3B37">
        <w:rPr>
          <w:b/>
          <w:bCs/>
          <w:sz w:val="20"/>
          <w:szCs w:val="20"/>
        </w:rPr>
        <w:t>SEE FIM</w:t>
      </w:r>
      <w:r w:rsidRPr="005F3B37">
        <w:rPr>
          <w:sz w:val="20"/>
          <w:szCs w:val="20"/>
        </w:rPr>
        <w:t xml:space="preserve"> </w:t>
      </w:r>
      <w:r w:rsidRPr="00D214D3">
        <w:rPr>
          <w:b/>
          <w:bCs/>
          <w:sz w:val="20"/>
          <w:szCs w:val="20"/>
        </w:rPr>
        <w:t>protocol</w:t>
      </w:r>
      <w:r w:rsidRPr="005F3B37">
        <w:rPr>
          <w:sz w:val="20"/>
          <w:szCs w:val="20"/>
        </w:rPr>
        <w:t xml:space="preserve"> (below)</w:t>
      </w:r>
    </w:p>
    <w:p w14:paraId="09A5799E" w14:textId="35EDC591" w:rsidR="00457802" w:rsidRPr="005F3B37" w:rsidRDefault="00457802" w:rsidP="00D21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0"/>
          <w:szCs w:val="20"/>
        </w:rPr>
      </w:pPr>
      <w:r w:rsidRPr="005F3B37">
        <w:rPr>
          <w:b/>
          <w:bCs/>
          <w:sz w:val="20"/>
          <w:szCs w:val="20"/>
        </w:rPr>
        <w:t>SEE FIM PROTOCOL</w:t>
      </w:r>
    </w:p>
    <w:p w14:paraId="3421EA95" w14:textId="3D448B6C" w:rsidR="00457802" w:rsidRPr="005F3B37" w:rsidRDefault="00457802" w:rsidP="00457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5F3B37">
        <w:rPr>
          <w:rFonts w:cstheme="minorHAnsi"/>
          <w:sz w:val="20"/>
          <w:szCs w:val="20"/>
          <w:u w:val="single"/>
        </w:rPr>
        <w:t>OVARIES:</w:t>
      </w:r>
    </w:p>
    <w:p w14:paraId="39F3BDD7" w14:textId="77777777" w:rsidR="00457802" w:rsidRDefault="00457802" w:rsidP="00457802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  <w:highlight w:val="yellow"/>
        </w:rPr>
        <w:t>Handle the ovaries as little as possible</w:t>
      </w:r>
      <w:r w:rsidRPr="005F3B37">
        <w:rPr>
          <w:rFonts w:cstheme="minorHAnsi"/>
          <w:sz w:val="20"/>
          <w:szCs w:val="20"/>
        </w:rPr>
        <w:t>; we're looking for subtle changes in the surface epithelium, which is easily disrupted by lots of touching</w:t>
      </w:r>
    </w:p>
    <w:p w14:paraId="48EFCE26" w14:textId="32C475F3" w:rsidR="00D214D3" w:rsidRPr="005F3B37" w:rsidRDefault="00D214D3" w:rsidP="00457802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Section the ovaries at 2-3 mm intervals </w:t>
      </w:r>
      <w:r w:rsidRPr="005F3B37">
        <w:rPr>
          <w:rFonts w:cstheme="minorHAnsi"/>
          <w:sz w:val="20"/>
          <w:szCs w:val="20"/>
          <w:u w:val="single"/>
        </w:rPr>
        <w:t>PERPENDICULAR</w:t>
      </w:r>
      <w:r w:rsidRPr="005F3B37">
        <w:rPr>
          <w:rFonts w:cstheme="minorHAnsi"/>
          <w:sz w:val="20"/>
          <w:szCs w:val="20"/>
        </w:rPr>
        <w:t xml:space="preserve"> to the long axis and submit entirely</w:t>
      </w:r>
    </w:p>
    <w:p w14:paraId="56C6BE64" w14:textId="77777777" w:rsidR="00457802" w:rsidRPr="005F3B37" w:rsidRDefault="00457802" w:rsidP="00457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182E1A4" w14:textId="76421006" w:rsidR="00457802" w:rsidRPr="005F3B37" w:rsidRDefault="00457802" w:rsidP="00457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0"/>
          <w:szCs w:val="20"/>
          <w:u w:val="single"/>
        </w:rPr>
      </w:pPr>
      <w:r w:rsidRPr="005F3B37">
        <w:rPr>
          <w:rFonts w:cstheme="minorHAnsi"/>
          <w:sz w:val="20"/>
          <w:szCs w:val="20"/>
          <w:u w:val="single"/>
        </w:rPr>
        <w:t>FALLOPIAN TUBES:</w:t>
      </w:r>
    </w:p>
    <w:p w14:paraId="0FE9C341" w14:textId="3E0E589E" w:rsidR="00457802" w:rsidRPr="005F3B37" w:rsidRDefault="00457802" w:rsidP="0045780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hanging="72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Detach </w:t>
      </w:r>
      <w:r w:rsidR="00462815" w:rsidRPr="005F3B37">
        <w:rPr>
          <w:rFonts w:cstheme="minorHAnsi"/>
          <w:sz w:val="20"/>
          <w:szCs w:val="20"/>
        </w:rPr>
        <w:t>fimbriated</w:t>
      </w:r>
      <w:r w:rsidRPr="005F3B37">
        <w:rPr>
          <w:rFonts w:cstheme="minorHAnsi"/>
          <w:sz w:val="20"/>
          <w:szCs w:val="20"/>
        </w:rPr>
        <w:t xml:space="preserve"> end of fallopian tube and section at 2-3 mm intervals and submit entirely</w:t>
      </w:r>
    </w:p>
    <w:p w14:paraId="25F0FF3E" w14:textId="1C921667" w:rsidR="00457802" w:rsidRPr="005F3B37" w:rsidRDefault="00457802" w:rsidP="0045780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hanging="72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Section the fallopian tube 2-3 mm intervals and submit entirely</w:t>
      </w:r>
    </w:p>
    <w:p w14:paraId="329470FC" w14:textId="31173B49" w:rsidR="00457802" w:rsidRPr="005F3B37" w:rsidRDefault="00457802" w:rsidP="0045780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hanging="72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Submit the right and left sides in toto in separate cassettes</w:t>
      </w:r>
    </w:p>
    <w:p w14:paraId="3CE4222D" w14:textId="358A893D" w:rsidR="0037548F" w:rsidRPr="005F3B37" w:rsidRDefault="0037548F" w:rsidP="003660D6">
      <w:pPr>
        <w:spacing w:before="240"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Leiomyoma</w:t>
      </w:r>
    </w:p>
    <w:p w14:paraId="0ADA982C" w14:textId="6E82D5DF" w:rsidR="0037548F" w:rsidRPr="005F3B37" w:rsidRDefault="00FA3D0D" w:rsidP="0037548F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&lt;</w:t>
      </w:r>
      <w:r w:rsidR="0067217D" w:rsidRPr="005F3B37">
        <w:rPr>
          <w:rFonts w:cstheme="minorHAnsi"/>
          <w:sz w:val="20"/>
          <w:szCs w:val="20"/>
        </w:rPr>
        <w:t>5cm without evidence of necrosis or hemorrhage: 1 section in 1 cassette</w:t>
      </w:r>
    </w:p>
    <w:p w14:paraId="483CDA44" w14:textId="6388AE03" w:rsidR="0037548F" w:rsidRPr="005F3B37" w:rsidRDefault="0037548F" w:rsidP="0037548F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All larger </w:t>
      </w:r>
      <w:r w:rsidR="0067217D" w:rsidRPr="005F3B37">
        <w:rPr>
          <w:rFonts w:cstheme="minorHAnsi"/>
          <w:sz w:val="20"/>
          <w:szCs w:val="20"/>
        </w:rPr>
        <w:t>than 5cm, submit up to 5 cassettes representatively sampling the lesions</w:t>
      </w:r>
    </w:p>
    <w:p w14:paraId="5DF8A2CD" w14:textId="52B00C2C" w:rsidR="0037548F" w:rsidRPr="005F3B37" w:rsidRDefault="0067217D" w:rsidP="0037548F">
      <w:pPr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Submit additional sections from lesions with grossly visible degeneration, hemorrhage, cysts, or necrosis</w:t>
      </w:r>
    </w:p>
    <w:p w14:paraId="2831299A" w14:textId="77777777" w:rsidR="0037548F" w:rsidRPr="005F3B37" w:rsidRDefault="0037548F" w:rsidP="0037548F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If hysterectomy/myomectomy is fragmented (no recognizable intact masses)</w:t>
      </w:r>
    </w:p>
    <w:p w14:paraId="2B322EFC" w14:textId="2CB2B8CF" w:rsidR="0037548F" w:rsidRPr="005F3B37" w:rsidRDefault="0037548F" w:rsidP="0037548F">
      <w:pPr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1 section/cassette per 1 cm, up to 10 cassettes</w:t>
      </w:r>
    </w:p>
    <w:p w14:paraId="28484B43" w14:textId="77777777" w:rsidR="005F3B37" w:rsidRPr="005F3B37" w:rsidRDefault="005F3B37" w:rsidP="00476BAA">
      <w:pPr>
        <w:spacing w:after="0" w:line="240" w:lineRule="auto"/>
        <w:rPr>
          <w:rFonts w:cstheme="minorHAnsi"/>
          <w:sz w:val="20"/>
          <w:szCs w:val="20"/>
        </w:rPr>
      </w:pPr>
    </w:p>
    <w:p w14:paraId="7471F0E3" w14:textId="62B3D6E7" w:rsidR="00476BAA" w:rsidRPr="005F3B37" w:rsidRDefault="00476BAA" w:rsidP="00476BAA">
      <w:p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POC</w:t>
      </w:r>
      <w:r w:rsidR="00462815" w:rsidRPr="005F3B37">
        <w:rPr>
          <w:rFonts w:cstheme="minorHAnsi"/>
          <w:sz w:val="20"/>
          <w:szCs w:val="20"/>
        </w:rPr>
        <w:t xml:space="preserve">/ Placenta </w:t>
      </w:r>
    </w:p>
    <w:p w14:paraId="4A61887D" w14:textId="2FF44EA6" w:rsidR="00476BAA" w:rsidRPr="005F3B37" w:rsidRDefault="00476BAA" w:rsidP="00476BA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Do NOT cut/submit heart </w:t>
      </w:r>
    </w:p>
    <w:p w14:paraId="44DCEE91" w14:textId="41813CB8" w:rsidR="00462815" w:rsidRPr="005F3B37" w:rsidRDefault="00462815" w:rsidP="00476BA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Placenta </w:t>
      </w:r>
    </w:p>
    <w:p w14:paraId="12E4D74B" w14:textId="1BEF8DA3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One needed at cord insertion site </w:t>
      </w:r>
    </w:p>
    <w:p w14:paraId="782B061E" w14:textId="6E91B4E8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Sections should </w:t>
      </w:r>
      <w:r w:rsidR="003660D6">
        <w:rPr>
          <w:rFonts w:cstheme="minorHAnsi"/>
          <w:sz w:val="20"/>
          <w:szCs w:val="20"/>
        </w:rPr>
        <w:t>be CENTRAL</w:t>
      </w:r>
      <w:r w:rsidRPr="005F3B37">
        <w:rPr>
          <w:rFonts w:cstheme="minorHAnsi"/>
          <w:sz w:val="20"/>
          <w:szCs w:val="20"/>
        </w:rPr>
        <w:t xml:space="preserve"> </w:t>
      </w:r>
    </w:p>
    <w:p w14:paraId="7EE27C0C" w14:textId="3FE275A8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History post-partum hemorrhage- 2 cassettes with 1-2 sections of superficial maternal surface to look for accreta to include disrupted areas </w:t>
      </w:r>
    </w:p>
    <w:p w14:paraId="404530DE" w14:textId="074DAD0E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IUFD always submit 1 cassette</w:t>
      </w:r>
      <w:r w:rsidR="00393472">
        <w:rPr>
          <w:rFonts w:cstheme="minorHAnsi"/>
          <w:sz w:val="20"/>
          <w:szCs w:val="20"/>
        </w:rPr>
        <w:t xml:space="preserve"> of</w:t>
      </w:r>
      <w:r w:rsidRPr="005F3B37">
        <w:rPr>
          <w:rFonts w:cstheme="minorHAnsi"/>
          <w:sz w:val="20"/>
          <w:szCs w:val="20"/>
        </w:rPr>
        <w:t xml:space="preserve"> cord</w:t>
      </w:r>
      <w:r w:rsidR="00393472">
        <w:rPr>
          <w:rFonts w:cstheme="minorHAnsi"/>
          <w:sz w:val="20"/>
          <w:szCs w:val="20"/>
        </w:rPr>
        <w:t xml:space="preserve">s, 1 of </w:t>
      </w:r>
      <w:r w:rsidR="00393472" w:rsidRPr="005F3B37">
        <w:rPr>
          <w:rFonts w:cstheme="minorHAnsi"/>
          <w:sz w:val="20"/>
          <w:szCs w:val="20"/>
        </w:rPr>
        <w:t>membrane</w:t>
      </w:r>
      <w:r w:rsidR="00393472">
        <w:rPr>
          <w:rFonts w:cstheme="minorHAnsi"/>
          <w:sz w:val="20"/>
          <w:szCs w:val="20"/>
        </w:rPr>
        <w:t>s,</w:t>
      </w:r>
      <w:r w:rsidRPr="005F3B37">
        <w:rPr>
          <w:rFonts w:cstheme="minorHAnsi"/>
          <w:sz w:val="20"/>
          <w:szCs w:val="20"/>
        </w:rPr>
        <w:t xml:space="preserve"> and </w:t>
      </w:r>
      <w:r w:rsidR="00393472">
        <w:rPr>
          <w:rFonts w:cstheme="minorHAnsi"/>
          <w:sz w:val="20"/>
          <w:szCs w:val="20"/>
        </w:rPr>
        <w:t>8</w:t>
      </w:r>
      <w:r w:rsidRPr="005F3B37">
        <w:rPr>
          <w:rFonts w:cstheme="minorHAnsi"/>
          <w:sz w:val="20"/>
          <w:szCs w:val="20"/>
        </w:rPr>
        <w:t xml:space="preserve"> </w:t>
      </w:r>
      <w:r w:rsidR="00393472">
        <w:rPr>
          <w:rFonts w:cstheme="minorHAnsi"/>
          <w:sz w:val="20"/>
          <w:szCs w:val="20"/>
        </w:rPr>
        <w:t>parenchyma</w:t>
      </w:r>
    </w:p>
    <w:p w14:paraId="246CBD94" w14:textId="24449081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True knot- submit proximal to and distal to in 2 labeled cassettes and take photo</w:t>
      </w:r>
    </w:p>
    <w:p w14:paraId="444570B8" w14:textId="59035B08" w:rsidR="005567AB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Forked cord- distance to disc edge</w:t>
      </w:r>
    </w:p>
    <w:p w14:paraId="4716E8FB" w14:textId="79AE44BE" w:rsidR="00462815" w:rsidRPr="00393472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393472">
        <w:rPr>
          <w:rFonts w:cstheme="minorHAnsi"/>
          <w:sz w:val="20"/>
          <w:szCs w:val="20"/>
        </w:rPr>
        <w:t>Lesions-</w:t>
      </w:r>
      <w:r w:rsidR="00393472" w:rsidRPr="00393472">
        <w:rPr>
          <w:rFonts w:cstheme="minorHAnsi"/>
          <w:sz w:val="20"/>
          <w:szCs w:val="20"/>
        </w:rPr>
        <w:t xml:space="preserve"> submit multiple if different appearances and include at least 1 normal parenchyma (add blocks if needed)</w:t>
      </w:r>
      <w:r w:rsidRPr="00393472">
        <w:rPr>
          <w:rFonts w:cstheme="minorHAnsi"/>
          <w:sz w:val="20"/>
          <w:szCs w:val="20"/>
        </w:rPr>
        <w:t xml:space="preserve"> </w:t>
      </w:r>
    </w:p>
    <w:sectPr w:rsidR="00462815" w:rsidRPr="00393472" w:rsidSect="005F3B37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92F8" w14:textId="77777777" w:rsidR="00FA1B4A" w:rsidRDefault="00FA1B4A" w:rsidP="005F3B37">
      <w:pPr>
        <w:spacing w:after="0" w:line="240" w:lineRule="auto"/>
      </w:pPr>
      <w:r>
        <w:separator/>
      </w:r>
    </w:p>
  </w:endnote>
  <w:endnote w:type="continuationSeparator" w:id="0">
    <w:p w14:paraId="67EE9051" w14:textId="77777777" w:rsidR="00FA1B4A" w:rsidRDefault="00FA1B4A" w:rsidP="005F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F571A" w14:textId="130AF557" w:rsidR="005F3B37" w:rsidRDefault="00522952" w:rsidP="00522952">
    <w:pPr>
      <w:pStyle w:val="Footer"/>
    </w:pPr>
    <w:r>
      <w:t>Exchange (H:)/Grossing Protocols and Templates/ Grossing Manual/ GYN-OB 1&amp;2</w:t>
    </w:r>
    <w:r>
      <w:tab/>
      <w:t>02/07</w:t>
    </w:r>
    <w:r w:rsidR="005F3B37">
      <w:t>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90E04" w14:textId="77777777" w:rsidR="00FA1B4A" w:rsidRDefault="00FA1B4A" w:rsidP="005F3B37">
      <w:pPr>
        <w:spacing w:after="0" w:line="240" w:lineRule="auto"/>
      </w:pPr>
      <w:r>
        <w:separator/>
      </w:r>
    </w:p>
  </w:footnote>
  <w:footnote w:type="continuationSeparator" w:id="0">
    <w:p w14:paraId="43CAB092" w14:textId="77777777" w:rsidR="00FA1B4A" w:rsidRDefault="00FA1B4A" w:rsidP="005F3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534F" w14:textId="78112C9D" w:rsidR="005F3B37" w:rsidRPr="005F3B37" w:rsidRDefault="005F3B37" w:rsidP="005F3B37">
    <w:pPr>
      <w:pStyle w:val="Header"/>
      <w:spacing w:after="24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GYN QUICK REFERENCE GUIDE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C2E"/>
    <w:multiLevelType w:val="hybridMultilevel"/>
    <w:tmpl w:val="A8C8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C5E51"/>
    <w:multiLevelType w:val="hybridMultilevel"/>
    <w:tmpl w:val="40403F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E09AB"/>
    <w:multiLevelType w:val="hybridMultilevel"/>
    <w:tmpl w:val="32CE5ED8"/>
    <w:lvl w:ilvl="0" w:tplc="F0464B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83F48"/>
    <w:multiLevelType w:val="hybridMultilevel"/>
    <w:tmpl w:val="F410C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56641"/>
    <w:multiLevelType w:val="hybridMultilevel"/>
    <w:tmpl w:val="25243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7773C"/>
    <w:multiLevelType w:val="hybridMultilevel"/>
    <w:tmpl w:val="3382930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A524A"/>
    <w:multiLevelType w:val="hybridMultilevel"/>
    <w:tmpl w:val="68FA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76653"/>
    <w:multiLevelType w:val="hybridMultilevel"/>
    <w:tmpl w:val="9308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D73E6"/>
    <w:multiLevelType w:val="hybridMultilevel"/>
    <w:tmpl w:val="0804CA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33926"/>
    <w:multiLevelType w:val="hybridMultilevel"/>
    <w:tmpl w:val="4F18A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C15D4"/>
    <w:multiLevelType w:val="hybridMultilevel"/>
    <w:tmpl w:val="0F5CA1E8"/>
    <w:lvl w:ilvl="0" w:tplc="F0464B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29743597">
    <w:abstractNumId w:val="7"/>
  </w:num>
  <w:num w:numId="2" w16cid:durableId="1007175736">
    <w:abstractNumId w:val="9"/>
  </w:num>
  <w:num w:numId="3" w16cid:durableId="518592421">
    <w:abstractNumId w:val="0"/>
  </w:num>
  <w:num w:numId="4" w16cid:durableId="1642036664">
    <w:abstractNumId w:val="10"/>
  </w:num>
  <w:num w:numId="5" w16cid:durableId="1157841172">
    <w:abstractNumId w:val="2"/>
  </w:num>
  <w:num w:numId="6" w16cid:durableId="2132943557">
    <w:abstractNumId w:val="8"/>
  </w:num>
  <w:num w:numId="7" w16cid:durableId="278145958">
    <w:abstractNumId w:val="3"/>
  </w:num>
  <w:num w:numId="8" w16cid:durableId="911503865">
    <w:abstractNumId w:val="5"/>
  </w:num>
  <w:num w:numId="9" w16cid:durableId="1271011388">
    <w:abstractNumId w:val="1"/>
  </w:num>
  <w:num w:numId="10" w16cid:durableId="241913296">
    <w:abstractNumId w:val="6"/>
  </w:num>
  <w:num w:numId="11" w16cid:durableId="65741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DC3"/>
    <w:rsid w:val="00047DC3"/>
    <w:rsid w:val="000B161B"/>
    <w:rsid w:val="000B645C"/>
    <w:rsid w:val="001504F6"/>
    <w:rsid w:val="00302E6D"/>
    <w:rsid w:val="00336594"/>
    <w:rsid w:val="003660D6"/>
    <w:rsid w:val="0037548F"/>
    <w:rsid w:val="00393472"/>
    <w:rsid w:val="00457802"/>
    <w:rsid w:val="00462815"/>
    <w:rsid w:val="00476BAA"/>
    <w:rsid w:val="005056DE"/>
    <w:rsid w:val="00522952"/>
    <w:rsid w:val="005567AB"/>
    <w:rsid w:val="005C587B"/>
    <w:rsid w:val="005F3B37"/>
    <w:rsid w:val="0060760E"/>
    <w:rsid w:val="0067217D"/>
    <w:rsid w:val="00683887"/>
    <w:rsid w:val="00756DAB"/>
    <w:rsid w:val="00A819D0"/>
    <w:rsid w:val="00BC1FC0"/>
    <w:rsid w:val="00D214D3"/>
    <w:rsid w:val="00FA1B4A"/>
    <w:rsid w:val="00FA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9E88"/>
  <w15:chartTrackingRefBased/>
  <w15:docId w15:val="{D8D2C389-83ED-404E-948D-6EDB7BBD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B37"/>
  </w:style>
  <w:style w:type="paragraph" w:styleId="Footer">
    <w:name w:val="footer"/>
    <w:basedOn w:val="Normal"/>
    <w:link w:val="FooterChar"/>
    <w:uiPriority w:val="99"/>
    <w:unhideWhenUsed/>
    <w:rsid w:val="005F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B37"/>
  </w:style>
  <w:style w:type="paragraph" w:styleId="Revision">
    <w:name w:val="Revision"/>
    <w:hidden/>
    <w:uiPriority w:val="99"/>
    <w:semiHidden/>
    <w:rsid w:val="003660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Baron, James</cp:lastModifiedBy>
  <cp:revision>4</cp:revision>
  <cp:lastPrinted>2026-10-19T16:56:00Z</cp:lastPrinted>
  <dcterms:created xsi:type="dcterms:W3CDTF">2025-02-07T21:34:00Z</dcterms:created>
  <dcterms:modified xsi:type="dcterms:W3CDTF">2026-10-19T17:05:00Z</dcterms:modified>
</cp:coreProperties>
</file>