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48" w:rsidRPr="005A41CC" w:rsidRDefault="009B33DB" w:rsidP="00576E06">
      <w:pPr>
        <w:rPr>
          <w:b/>
          <w:color w:val="000000"/>
          <w:sz w:val="28"/>
          <w:szCs w:val="28"/>
        </w:rPr>
      </w:pPr>
      <w:r w:rsidRPr="005A41CC">
        <w:rPr>
          <w:b/>
          <w:color w:val="000000"/>
          <w:sz w:val="28"/>
          <w:szCs w:val="28"/>
        </w:rPr>
        <w:t>1. Приведите описание 3 любых принципов тестирования как это может быть.</w:t>
      </w:r>
    </w:p>
    <w:p w:rsidR="00330C8D" w:rsidRDefault="009B33DB" w:rsidP="00330C8D">
      <w:pPr>
        <w:ind w:lef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1) Принцип раннего тестирования. Сейчас важно чтоб тестирование начиналось как можно раньше чтоб предугадать больше ошибок при разработке. Потому, что чем раньше </w:t>
      </w:r>
      <w:proofErr w:type="gramStart"/>
      <w:r>
        <w:rPr>
          <w:color w:val="000000"/>
          <w:sz w:val="28"/>
          <w:szCs w:val="28"/>
        </w:rPr>
        <w:t>найти</w:t>
      </w:r>
      <w:proofErr w:type="gramEnd"/>
      <w:r>
        <w:rPr>
          <w:color w:val="000000"/>
          <w:sz w:val="28"/>
          <w:szCs w:val="28"/>
        </w:rPr>
        <w:t xml:space="preserve"> дефект- тем дешевле ег</w:t>
      </w:r>
      <w:r w:rsidR="00330C8D">
        <w:rPr>
          <w:color w:val="000000"/>
          <w:sz w:val="28"/>
          <w:szCs w:val="28"/>
        </w:rPr>
        <w:t xml:space="preserve">о исправить. </w:t>
      </w:r>
    </w:p>
    <w:p w:rsidR="00330C8D" w:rsidRDefault="005A41CC" w:rsidP="00330C8D">
      <w:pPr>
        <w:ind w:left="-624"/>
        <w:rPr>
          <w:color w:val="000000"/>
          <w:sz w:val="28"/>
          <w:szCs w:val="28"/>
        </w:rPr>
      </w:pPr>
      <w:proofErr w:type="gramStart"/>
      <w:r w:rsidRPr="005A41CC">
        <w:rPr>
          <w:i/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 xml:space="preserve">. </w:t>
      </w:r>
      <w:proofErr w:type="gramStart"/>
      <w:r w:rsidR="00330C8D">
        <w:rPr>
          <w:color w:val="000000"/>
          <w:sz w:val="28"/>
          <w:szCs w:val="28"/>
        </w:rPr>
        <w:t>Дефект</w:t>
      </w:r>
      <w:proofErr w:type="gramEnd"/>
      <w:r w:rsidR="00330C8D">
        <w:rPr>
          <w:color w:val="000000"/>
          <w:sz w:val="28"/>
          <w:szCs w:val="28"/>
        </w:rPr>
        <w:t xml:space="preserve"> найденный в требования к ПО исправляется очень быстро, за 2 сек путем исправления текста и не стоит по сути ничего. Другое дело если этот дефект находит клиент после релиза. Тут уже нужно оценивать стоимость технического исправления команды разработчика, далее нужно оценивать ущерб от потери репутации: Сколько клиентов захочет устанавливать ПО с багами? и т.д.</w:t>
      </w:r>
    </w:p>
    <w:p w:rsidR="00330C8D" w:rsidRDefault="00330C8D" w:rsidP="00330C8D">
      <w:pPr>
        <w:ind w:lef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тем как разрабатывать и тестировать продукт следует выяснить всю специфику, все риски, </w:t>
      </w:r>
      <w:proofErr w:type="gramStart"/>
      <w:r>
        <w:rPr>
          <w:color w:val="000000"/>
          <w:sz w:val="28"/>
          <w:szCs w:val="28"/>
        </w:rPr>
        <w:t>убедится</w:t>
      </w:r>
      <w:proofErr w:type="gramEnd"/>
      <w:r>
        <w:rPr>
          <w:color w:val="000000"/>
          <w:sz w:val="28"/>
          <w:szCs w:val="28"/>
        </w:rPr>
        <w:t xml:space="preserve"> что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>
        <w:rPr>
          <w:color w:val="000000"/>
          <w:sz w:val="28"/>
          <w:szCs w:val="28"/>
        </w:rPr>
        <w:t xml:space="preserve"> и разработчик имеют одинаковое видение конечного продукта. Это также обезопасит от лишних багов в будущем.</w:t>
      </w:r>
    </w:p>
    <w:p w:rsidR="007612E6" w:rsidRDefault="007612E6" w:rsidP="00330C8D">
      <w:pPr>
        <w:ind w:lef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2) Тестирование зависит от контекста. Это </w:t>
      </w:r>
      <w:proofErr w:type="gramStart"/>
      <w:r>
        <w:rPr>
          <w:color w:val="000000"/>
          <w:sz w:val="28"/>
          <w:szCs w:val="28"/>
        </w:rPr>
        <w:t>значит</w:t>
      </w:r>
      <w:proofErr w:type="gramEnd"/>
      <w:r>
        <w:rPr>
          <w:color w:val="000000"/>
          <w:sz w:val="28"/>
          <w:szCs w:val="28"/>
        </w:rPr>
        <w:t xml:space="preserve"> что для каждого продукта будет своя уникальная стратегия тестирования, в зависимости от поставленных целей. Выбор методологии, техники и типа тестирования будет зависеть от природы самой программы. </w:t>
      </w:r>
    </w:p>
    <w:p w:rsidR="007612E6" w:rsidRDefault="007612E6" w:rsidP="00330C8D">
      <w:pPr>
        <w:ind w:left="-624"/>
        <w:rPr>
          <w:color w:val="000000"/>
          <w:sz w:val="28"/>
          <w:szCs w:val="28"/>
        </w:rPr>
      </w:pPr>
      <w:proofErr w:type="gramStart"/>
      <w:r w:rsidRPr="005A41CC">
        <w:rPr>
          <w:i/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>. ПО управлением какого-то производств</w:t>
      </w:r>
      <w:r w:rsidR="005A41CC">
        <w:rPr>
          <w:color w:val="000000"/>
          <w:sz w:val="28"/>
          <w:szCs w:val="28"/>
        </w:rPr>
        <w:t xml:space="preserve">а больше нуждается в углубленном тестировании безопасности, а мобильное приложение или компьютерная игра </w:t>
      </w:r>
      <w:proofErr w:type="gramStart"/>
      <w:r w:rsidR="005A41CC"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 xml:space="preserve"> </w:t>
      </w:r>
      <w:proofErr w:type="spellStart"/>
      <w:r w:rsidR="005A41CC">
        <w:rPr>
          <w:color w:val="000000"/>
          <w:sz w:val="28"/>
          <w:szCs w:val="28"/>
        </w:rPr>
        <w:t>юзабилити</w:t>
      </w:r>
      <w:proofErr w:type="spellEnd"/>
      <w:proofErr w:type="gramEnd"/>
      <w:r w:rsidR="005A41CC">
        <w:rPr>
          <w:color w:val="000000"/>
          <w:sz w:val="28"/>
          <w:szCs w:val="28"/>
        </w:rPr>
        <w:t>. Из тех же соображений сайт с большой посещаемостью должен пройти хорошее нагрузочное тестирование. Соответственно чек листы и тест-планы будут уникальны для каждого ПО.</w:t>
      </w:r>
    </w:p>
    <w:p w:rsidR="005A41CC" w:rsidRDefault="005A41CC" w:rsidP="00330C8D">
      <w:pPr>
        <w:ind w:lef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Поэтому, перед тем как тестировать продукт нужно сделать анализ и продумать стратегию и план тестирования. </w:t>
      </w:r>
    </w:p>
    <w:p w:rsidR="005A41CC" w:rsidRDefault="005A41CC" w:rsidP="00330C8D">
      <w:pPr>
        <w:ind w:lef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3) Заблуждение об отсутствии ошибок. </w:t>
      </w:r>
      <w:r w:rsidR="003E6CF3">
        <w:rPr>
          <w:color w:val="000000"/>
          <w:sz w:val="28"/>
          <w:szCs w:val="28"/>
        </w:rPr>
        <w:t xml:space="preserve">Если мы не обнаружили ошибок </w:t>
      </w:r>
      <w:proofErr w:type="gramStart"/>
      <w:r w:rsidR="003E6CF3">
        <w:rPr>
          <w:color w:val="000000"/>
          <w:sz w:val="28"/>
          <w:szCs w:val="28"/>
        </w:rPr>
        <w:t>в ПО</w:t>
      </w:r>
      <w:proofErr w:type="gramEnd"/>
      <w:r w:rsidR="003E6CF3">
        <w:rPr>
          <w:color w:val="000000"/>
          <w:sz w:val="28"/>
          <w:szCs w:val="28"/>
        </w:rPr>
        <w:t xml:space="preserve"> это еще не значит, что продукт готов к релизу. Нахождение и исправление ошибок будет не важно, если сама по себе система окажется неудобной в использовании и не будет удовлетворять конечного пользователя. Все ошибки найти невозможно. Важно не отсутствие ошибок, а критичность, скорость реакции и исправления. </w:t>
      </w:r>
      <w:r w:rsidR="00933082">
        <w:rPr>
          <w:color w:val="000000"/>
          <w:sz w:val="28"/>
          <w:szCs w:val="28"/>
        </w:rPr>
        <w:t>Не все ошибки нужно исправлять.</w:t>
      </w:r>
    </w:p>
    <w:p w:rsidR="003E6CF3" w:rsidRDefault="003E6CF3" w:rsidP="00330C8D">
      <w:pPr>
        <w:ind w:left="-624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>. Если ошибка будет встречаться</w:t>
      </w:r>
      <w:r w:rsidR="00933082">
        <w:rPr>
          <w:color w:val="000000"/>
          <w:sz w:val="28"/>
          <w:szCs w:val="28"/>
        </w:rPr>
        <w:t xml:space="preserve"> всего у 0,0</w:t>
      </w:r>
      <w:r>
        <w:rPr>
          <w:color w:val="000000"/>
          <w:sz w:val="28"/>
          <w:szCs w:val="28"/>
        </w:rPr>
        <w:t>3% пользователей ПО, которые приносят 10</w:t>
      </w:r>
      <w:r w:rsidRPr="003E6CF3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 xml:space="preserve">прибыли в год, а </w:t>
      </w:r>
      <w:r w:rsidR="00933082">
        <w:rPr>
          <w:color w:val="000000"/>
          <w:sz w:val="28"/>
          <w:szCs w:val="28"/>
        </w:rPr>
        <w:t xml:space="preserve">на </w:t>
      </w:r>
      <w:proofErr w:type="gramStart"/>
      <w:r w:rsidR="00933082">
        <w:rPr>
          <w:color w:val="000000"/>
          <w:sz w:val="28"/>
          <w:szCs w:val="28"/>
        </w:rPr>
        <w:t>устранение  ошибки</w:t>
      </w:r>
      <w:proofErr w:type="gramEnd"/>
      <w:r w:rsidR="00933082">
        <w:rPr>
          <w:color w:val="000000"/>
          <w:sz w:val="28"/>
          <w:szCs w:val="28"/>
        </w:rPr>
        <w:t xml:space="preserve"> нужно потратить  40000</w:t>
      </w:r>
      <w:r w:rsidR="00933082" w:rsidRPr="00933082">
        <w:rPr>
          <w:color w:val="000000"/>
          <w:sz w:val="28"/>
          <w:szCs w:val="28"/>
        </w:rPr>
        <w:t>$</w:t>
      </w:r>
      <w:r w:rsidR="00933082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="00933082">
        <w:rPr>
          <w:color w:val="000000"/>
          <w:sz w:val="28"/>
          <w:szCs w:val="28"/>
          <w:lang w:val="uk-UA"/>
        </w:rPr>
        <w:t>месяц</w:t>
      </w:r>
      <w:proofErr w:type="spellEnd"/>
      <w:r w:rsidR="00933082">
        <w:rPr>
          <w:color w:val="000000"/>
          <w:sz w:val="28"/>
          <w:szCs w:val="28"/>
        </w:rPr>
        <w:t xml:space="preserve">ы разработки, </w:t>
      </w:r>
      <w:proofErr w:type="spellStart"/>
      <w:r w:rsidR="00933082">
        <w:rPr>
          <w:color w:val="000000"/>
          <w:sz w:val="28"/>
          <w:szCs w:val="28"/>
        </w:rPr>
        <w:t>наврятли</w:t>
      </w:r>
      <w:proofErr w:type="spellEnd"/>
      <w:r w:rsidR="00933082">
        <w:rPr>
          <w:color w:val="000000"/>
          <w:sz w:val="28"/>
          <w:szCs w:val="28"/>
        </w:rPr>
        <w:t xml:space="preserve"> мы будем исправлять такой дефект.</w:t>
      </w:r>
    </w:p>
    <w:p w:rsidR="00933082" w:rsidRDefault="00933082" w:rsidP="00330C8D">
      <w:pPr>
        <w:ind w:left="-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Тестируя и выискивая функциональные баги нужно не забывать посмотреть с другой стороны, а нужно ли это пользователю.</w:t>
      </w:r>
    </w:p>
    <w:p w:rsidR="004F2FA7" w:rsidRDefault="004F2FA7" w:rsidP="004F2FA7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</w:t>
      </w:r>
      <w:r w:rsidRPr="004F2FA7">
        <w:rPr>
          <w:b/>
          <w:color w:val="000000"/>
          <w:sz w:val="28"/>
          <w:szCs w:val="28"/>
        </w:rPr>
        <w:t xml:space="preserve">Нарисуйте пример клиент серверной архитектуры используя блок схему выдуманного сайта с возможными действиями пользователя и </w:t>
      </w:r>
      <w:proofErr w:type="gramStart"/>
      <w:r w:rsidRPr="004F2FA7">
        <w:rPr>
          <w:b/>
          <w:color w:val="000000"/>
          <w:sz w:val="28"/>
          <w:szCs w:val="28"/>
        </w:rPr>
        <w:t>кодами ответов</w:t>
      </w:r>
      <w:proofErr w:type="gramEnd"/>
      <w:r w:rsidRPr="004F2FA7">
        <w:rPr>
          <w:b/>
          <w:color w:val="000000"/>
          <w:sz w:val="28"/>
          <w:szCs w:val="28"/>
        </w:rPr>
        <w:t xml:space="preserve"> которые будут возвращаться в ответ на действия пользователя (постараться применить каждый тип кода ответа).</w:t>
      </w:r>
    </w:p>
    <w:p w:rsidR="004F2FA7" w:rsidRDefault="004F2FA7" w:rsidP="004F2FA7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Смотреть блок-схему в отдельном файле.</w:t>
      </w:r>
    </w:p>
    <w:p w:rsidR="004F2FA7" w:rsidRPr="004F2FA7" w:rsidRDefault="004F2FA7" w:rsidP="004F2FA7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4F2FA7" w:rsidRPr="004F2FA7" w:rsidRDefault="004F2FA7" w:rsidP="004F2FA7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282828"/>
          <w:sz w:val="28"/>
          <w:szCs w:val="28"/>
        </w:rPr>
      </w:pPr>
      <w:r w:rsidRPr="004F2FA7">
        <w:rPr>
          <w:b/>
          <w:color w:val="000000"/>
          <w:sz w:val="28"/>
          <w:szCs w:val="28"/>
        </w:rPr>
        <w:t xml:space="preserve">3. </w:t>
      </w:r>
      <w:r w:rsidRPr="004F2FA7">
        <w:rPr>
          <w:b/>
          <w:color w:val="282828"/>
          <w:sz w:val="28"/>
          <w:szCs w:val="28"/>
        </w:rPr>
        <w:t>Здание имеет 10 этажей и подвал (парковка). Как вы проверите лифты, которые могут идти только на нечетный и 2-й этаж?</w:t>
      </w:r>
    </w:p>
    <w:p w:rsidR="004F2FA7" w:rsidRDefault="004F2FA7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F2FA7" w:rsidRDefault="004F2FA7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Сразу можем разбить на классы эквивалентности. Получаем </w:t>
      </w:r>
    </w:p>
    <w:p w:rsidR="004F2FA7" w:rsidRDefault="004F2FA7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1)- 1этаж, 2)- 3этаж, 3)- 5 этаж, 4)- 7этаж, 5)- 9этаж</w:t>
      </w:r>
      <w:r>
        <w:rPr>
          <w:color w:val="000000"/>
          <w:sz w:val="28"/>
          <w:szCs w:val="28"/>
        </w:rPr>
        <w:br/>
        <w:t xml:space="preserve">Чтоб проверить все нечетные этажи нам достаточно проверить что лифт идет </w:t>
      </w:r>
    </w:p>
    <w:p w:rsidR="004F2FA7" w:rsidRDefault="004F2FA7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1 и 9 этаж. А также что он не идет на 4 и 10. </w:t>
      </w:r>
    </w:p>
    <w:p w:rsidR="004F2FA7" w:rsidRDefault="004F2FA7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 проверить что лифт</w:t>
      </w:r>
      <w:r w:rsidR="0041375F">
        <w:rPr>
          <w:color w:val="000000"/>
          <w:sz w:val="28"/>
          <w:szCs w:val="28"/>
        </w:rPr>
        <w:t xml:space="preserve"> идет на 2 этаж можно проверить граничные значения, а именно это 1 и 3 этаж.</w:t>
      </w:r>
    </w:p>
    <w:p w:rsidR="0041375F" w:rsidRDefault="0041375F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1375F" w:rsidRPr="0041375F" w:rsidRDefault="0041375F" w:rsidP="0041375F">
      <w:pPr>
        <w:pStyle w:val="a3"/>
        <w:spacing w:after="0"/>
        <w:textAlignment w:val="baseline"/>
        <w:rPr>
          <w:noProof/>
          <w:color w:val="282828"/>
          <w:sz w:val="28"/>
          <w:szCs w:val="28"/>
          <w:bdr w:val="none" w:sz="0" w:space="0" w:color="auto" w:frame="1"/>
        </w:rPr>
      </w:pPr>
      <w:r>
        <w:rPr>
          <w:noProof/>
          <w:color w:val="282828"/>
          <w:sz w:val="28"/>
          <w:szCs w:val="28"/>
          <w:bdr w:val="none" w:sz="0" w:space="0" w:color="auto" w:frame="1"/>
        </w:rPr>
        <w:t>4.</w:t>
      </w:r>
      <w:r w:rsidRPr="0041375F">
        <w:t xml:space="preserve"> </w:t>
      </w:r>
      <w:r w:rsidRPr="0041375F">
        <w:rPr>
          <w:noProof/>
          <w:color w:val="282828"/>
          <w:sz w:val="28"/>
          <w:szCs w:val="28"/>
          <w:bdr w:val="none" w:sz="0" w:space="0" w:color="auto" w:frame="1"/>
        </w:rPr>
        <w:t>Нужно ли запрашивать дополнительную информацию, чтобы начать писать тест кейсы? Если да, напишите, что именно вам нужно для продолжения.</w:t>
      </w:r>
    </w:p>
    <w:p w:rsidR="0041375F" w:rsidRDefault="0041375F" w:rsidP="0041375F">
      <w:pPr>
        <w:pStyle w:val="a3"/>
        <w:spacing w:before="0" w:beforeAutospacing="0" w:after="0" w:afterAutospacing="0"/>
        <w:textAlignment w:val="baseline"/>
        <w:rPr>
          <w:noProof/>
          <w:color w:val="282828"/>
          <w:sz w:val="28"/>
          <w:szCs w:val="28"/>
          <w:bdr w:val="none" w:sz="0" w:space="0" w:color="auto" w:frame="1"/>
        </w:rPr>
      </w:pPr>
      <w:r w:rsidRPr="0041375F">
        <w:rPr>
          <w:noProof/>
          <w:color w:val="282828"/>
          <w:sz w:val="28"/>
          <w:szCs w:val="28"/>
          <w:bdr w:val="none" w:sz="0" w:space="0" w:color="auto" w:frame="1"/>
        </w:rPr>
        <w:t>Напишите чек-лист.</w:t>
      </w:r>
    </w:p>
    <w:p w:rsidR="0041375F" w:rsidRPr="004F2FA7" w:rsidRDefault="0041375F" w:rsidP="004F2FA7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282828"/>
          <w:sz w:val="28"/>
          <w:szCs w:val="28"/>
          <w:bdr w:val="none" w:sz="0" w:space="0" w:color="auto" w:frame="1"/>
        </w:rPr>
        <w:drawing>
          <wp:inline distT="0" distB="0" distL="0" distR="0">
            <wp:extent cx="5737860" cy="1878965"/>
            <wp:effectExtent l="0" t="0" r="0" b="6985"/>
            <wp:docPr id="1" name="Рисунок 1" descr="x40h447QuUg9Q16tvaBerkbpKPE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40h447QuUg9Q16tvaBerkbpKPEc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D1" w:rsidRDefault="0041375F" w:rsidP="0041375F">
      <w:pPr>
        <w:rPr>
          <w:rFonts w:cstheme="minorHAns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Ответ. Первое что бросилось в глаза это то, что есть мин. </w:t>
      </w:r>
      <w:r w:rsidR="0019459F">
        <w:rPr>
          <w:color w:val="000000"/>
          <w:sz w:val="28"/>
          <w:szCs w:val="28"/>
        </w:rPr>
        <w:t>ко</w:t>
      </w:r>
      <w:r>
        <w:rPr>
          <w:color w:val="000000"/>
          <w:sz w:val="28"/>
          <w:szCs w:val="28"/>
        </w:rPr>
        <w:t>личество баллов</w:t>
      </w:r>
      <w:r w:rsidR="0019459F">
        <w:rPr>
          <w:color w:val="000000"/>
          <w:sz w:val="28"/>
          <w:szCs w:val="28"/>
        </w:rPr>
        <w:t>, а макс. нет. Так же не помешало бы знать можно ли конвертировать в валюту не целые баллы, например ес</w:t>
      </w:r>
      <w:r w:rsidR="005D4E4B">
        <w:rPr>
          <w:color w:val="000000"/>
          <w:sz w:val="28"/>
          <w:szCs w:val="28"/>
        </w:rPr>
        <w:t>ли ввести 1425.5 он выдаст нам 14.22</w:t>
      </w:r>
      <w:r w:rsidR="0019459F">
        <w:rPr>
          <w:color w:val="000000"/>
          <w:sz w:val="28"/>
          <w:szCs w:val="28"/>
        </w:rPr>
        <w:t xml:space="preserve">5 </w:t>
      </w:r>
      <w:proofErr w:type="gramStart"/>
      <w:r w:rsidR="005D4E4B">
        <w:rPr>
          <w:rFonts w:cstheme="minorHAnsi"/>
          <w:color w:val="000000"/>
          <w:sz w:val="28"/>
          <w:szCs w:val="28"/>
        </w:rPr>
        <w:t>€??.</w:t>
      </w:r>
      <w:proofErr w:type="gramEnd"/>
      <w:r w:rsidR="005D4E4B">
        <w:rPr>
          <w:rFonts w:cstheme="minorHAnsi"/>
          <w:color w:val="000000"/>
          <w:sz w:val="28"/>
          <w:szCs w:val="28"/>
        </w:rPr>
        <w:t xml:space="preserve"> </w:t>
      </w:r>
      <w:r w:rsidR="004D5142">
        <w:rPr>
          <w:rFonts w:cstheme="minorHAnsi"/>
          <w:color w:val="000000"/>
          <w:sz w:val="28"/>
          <w:szCs w:val="28"/>
        </w:rPr>
        <w:t xml:space="preserve">Если не целое </w:t>
      </w:r>
      <w:proofErr w:type="gramStart"/>
      <w:r w:rsidR="004D5142">
        <w:rPr>
          <w:rFonts w:cstheme="minorHAnsi"/>
          <w:color w:val="000000"/>
          <w:sz w:val="28"/>
          <w:szCs w:val="28"/>
        </w:rPr>
        <w:t>число</w:t>
      </w:r>
      <w:proofErr w:type="gramEnd"/>
      <w:r w:rsidR="004D5142">
        <w:rPr>
          <w:rFonts w:cstheme="minorHAnsi"/>
          <w:color w:val="000000"/>
          <w:sz w:val="28"/>
          <w:szCs w:val="28"/>
        </w:rPr>
        <w:t xml:space="preserve"> то это будет точка или запятая, или все вместе. </w:t>
      </w:r>
      <w:proofErr w:type="spellStart"/>
      <w:r w:rsidR="005D4E4B">
        <w:rPr>
          <w:rFonts w:cstheme="minorHAnsi"/>
          <w:color w:val="000000"/>
          <w:sz w:val="28"/>
          <w:szCs w:val="28"/>
        </w:rPr>
        <w:t>Валидация</w:t>
      </w:r>
      <w:proofErr w:type="spellEnd"/>
      <w:r w:rsidR="005D4E4B">
        <w:rPr>
          <w:rFonts w:cstheme="minorHAnsi"/>
          <w:color w:val="000000"/>
          <w:sz w:val="28"/>
          <w:szCs w:val="28"/>
        </w:rPr>
        <w:t xml:space="preserve"> поля не указана, </w:t>
      </w:r>
      <w:r w:rsidR="00F440BC">
        <w:rPr>
          <w:rFonts w:cstheme="minorHAnsi"/>
          <w:color w:val="000000"/>
          <w:sz w:val="28"/>
          <w:szCs w:val="28"/>
        </w:rPr>
        <w:t xml:space="preserve">если поле для ввода </w:t>
      </w:r>
      <w:proofErr w:type="gramStart"/>
      <w:r w:rsidR="00F440BC">
        <w:rPr>
          <w:rFonts w:cstheme="minorHAnsi"/>
          <w:color w:val="000000"/>
          <w:sz w:val="28"/>
          <w:szCs w:val="28"/>
        </w:rPr>
        <w:t>баллов</w:t>
      </w:r>
      <w:proofErr w:type="gramEnd"/>
      <w:r w:rsidR="00F440BC">
        <w:rPr>
          <w:rFonts w:cstheme="minorHAnsi"/>
          <w:color w:val="000000"/>
          <w:sz w:val="28"/>
          <w:szCs w:val="28"/>
        </w:rPr>
        <w:t xml:space="preserve"> то логически мы понимаем что поле должно содержать только цифры, но этого не сказано в задании. </w:t>
      </w:r>
      <w:r w:rsidR="004D5142">
        <w:rPr>
          <w:rFonts w:cstheme="minorHAnsi"/>
          <w:color w:val="000000"/>
          <w:sz w:val="28"/>
          <w:szCs w:val="28"/>
        </w:rPr>
        <w:t xml:space="preserve">Ничего не сказано про отрицательные числа (хотя по логике мы </w:t>
      </w:r>
      <w:proofErr w:type="gramStart"/>
      <w:r w:rsidR="004D5142">
        <w:rPr>
          <w:rFonts w:cstheme="minorHAnsi"/>
          <w:color w:val="000000"/>
          <w:sz w:val="28"/>
          <w:szCs w:val="28"/>
        </w:rPr>
        <w:t>понимаем</w:t>
      </w:r>
      <w:proofErr w:type="gramEnd"/>
      <w:r w:rsidR="004D5142">
        <w:rPr>
          <w:rFonts w:cstheme="minorHAnsi"/>
          <w:color w:val="000000"/>
          <w:sz w:val="28"/>
          <w:szCs w:val="28"/>
        </w:rPr>
        <w:t xml:space="preserve"> что их быть не должно). Чек лист составляем на основе неявных требований исходя из личного </w:t>
      </w:r>
      <w:proofErr w:type="spellStart"/>
      <w:proofErr w:type="gramStart"/>
      <w:r w:rsidR="004D5142">
        <w:rPr>
          <w:rFonts w:cstheme="minorHAnsi"/>
          <w:color w:val="000000"/>
          <w:sz w:val="28"/>
          <w:szCs w:val="28"/>
        </w:rPr>
        <w:t>опыта.</w:t>
      </w:r>
      <w:r w:rsidR="006B2C16">
        <w:rPr>
          <w:rFonts w:cstheme="minorHAnsi"/>
          <w:color w:val="000000"/>
          <w:sz w:val="28"/>
          <w:szCs w:val="28"/>
        </w:rPr>
        <w:t>Чек</w:t>
      </w:r>
      <w:proofErr w:type="spellEnd"/>
      <w:proofErr w:type="gramEnd"/>
      <w:r w:rsidR="006B2C16">
        <w:rPr>
          <w:rFonts w:cstheme="minorHAnsi"/>
          <w:color w:val="000000"/>
          <w:sz w:val="28"/>
          <w:szCs w:val="28"/>
        </w:rPr>
        <w:t xml:space="preserve"> лист представлен отдельным файлом в </w:t>
      </w:r>
      <w:r w:rsidR="006B2C16">
        <w:rPr>
          <w:rFonts w:cstheme="minorHAnsi"/>
          <w:color w:val="000000"/>
          <w:sz w:val="28"/>
          <w:szCs w:val="28"/>
          <w:lang w:val="en-US"/>
        </w:rPr>
        <w:t>Excel</w:t>
      </w:r>
      <w:r w:rsidR="006B2C16" w:rsidRPr="002668D1">
        <w:rPr>
          <w:rFonts w:cstheme="minorHAnsi"/>
          <w:color w:val="000000"/>
          <w:sz w:val="28"/>
          <w:szCs w:val="28"/>
        </w:rPr>
        <w:t xml:space="preserve"> </w:t>
      </w:r>
    </w:p>
    <w:p w:rsidR="009876BA" w:rsidRDefault="009876BA" w:rsidP="009876B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82828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5. </w:t>
      </w:r>
      <w:proofErr w:type="spellStart"/>
      <w:r w:rsidRPr="009876BA">
        <w:rPr>
          <w:b/>
          <w:color w:val="282828"/>
          <w:sz w:val="28"/>
          <w:szCs w:val="28"/>
        </w:rPr>
        <w:t>Обьект</w:t>
      </w:r>
      <w:proofErr w:type="spellEnd"/>
      <w:r w:rsidRPr="009876BA">
        <w:rPr>
          <w:b/>
          <w:color w:val="282828"/>
          <w:sz w:val="28"/>
          <w:szCs w:val="28"/>
        </w:rPr>
        <w:t xml:space="preserve"> тестирования </w:t>
      </w:r>
      <w:hyperlink r:id="rId6" w:history="1">
        <w:r w:rsidRPr="009876BA">
          <w:rPr>
            <w:rStyle w:val="a4"/>
            <w:b/>
            <w:color w:val="1155CC"/>
            <w:sz w:val="28"/>
            <w:szCs w:val="28"/>
          </w:rPr>
          <w:t>https://me24.meest-group.com</w:t>
        </w:r>
      </w:hyperlink>
      <w:r w:rsidRPr="009876BA">
        <w:rPr>
          <w:b/>
          <w:color w:val="282828"/>
          <w:sz w:val="28"/>
          <w:szCs w:val="28"/>
        </w:rPr>
        <w:t xml:space="preserve"> (форма входа и/или регистрации)</w:t>
      </w:r>
    </w:p>
    <w:p w:rsidR="002668D1" w:rsidRDefault="002668D1" w:rsidP="0041375F">
      <w:pPr>
        <w:rPr>
          <w:color w:val="000000"/>
          <w:sz w:val="28"/>
          <w:szCs w:val="28"/>
        </w:rPr>
      </w:pPr>
    </w:p>
    <w:p w:rsidR="009876BA" w:rsidRPr="009876BA" w:rsidRDefault="00576E06" w:rsidP="009876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Смотреть Тест план в отдельном файле</w:t>
      </w:r>
      <w:bookmarkStart w:id="0" w:name="_GoBack"/>
      <w:bookmarkEnd w:id="0"/>
    </w:p>
    <w:sectPr w:rsidR="009876BA" w:rsidRPr="0098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C5ACA"/>
    <w:multiLevelType w:val="multilevel"/>
    <w:tmpl w:val="811C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1D11"/>
    <w:multiLevelType w:val="multilevel"/>
    <w:tmpl w:val="81D8B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4F84E15"/>
    <w:multiLevelType w:val="multilevel"/>
    <w:tmpl w:val="85AC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8"/>
    <w:rsid w:val="0019459F"/>
    <w:rsid w:val="00247F48"/>
    <w:rsid w:val="002668D1"/>
    <w:rsid w:val="00330C8D"/>
    <w:rsid w:val="003E6CF3"/>
    <w:rsid w:val="0041375F"/>
    <w:rsid w:val="004D5142"/>
    <w:rsid w:val="004E5986"/>
    <w:rsid w:val="004F2FA7"/>
    <w:rsid w:val="00576E06"/>
    <w:rsid w:val="005A41CC"/>
    <w:rsid w:val="005D4E4B"/>
    <w:rsid w:val="006B2C16"/>
    <w:rsid w:val="007612E6"/>
    <w:rsid w:val="00933082"/>
    <w:rsid w:val="009876BA"/>
    <w:rsid w:val="009B33DB"/>
    <w:rsid w:val="00F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2B29"/>
  <w15:chartTrackingRefBased/>
  <w15:docId w15:val="{EEFF80E1-3C6A-4E7B-B2C5-26A82291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7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24.meest-grou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PC</dc:creator>
  <cp:keywords/>
  <dc:description/>
  <cp:lastModifiedBy>Master PC</cp:lastModifiedBy>
  <cp:revision>9</cp:revision>
  <dcterms:created xsi:type="dcterms:W3CDTF">2022-03-16T10:36:00Z</dcterms:created>
  <dcterms:modified xsi:type="dcterms:W3CDTF">2022-03-17T14:20:00Z</dcterms:modified>
</cp:coreProperties>
</file>