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964275" w:displacedByCustomXml="next"/>
    <w:sdt>
      <w:sdtPr>
        <w:rPr>
          <w:rFonts w:ascii="Times New Roman" w:eastAsiaTheme="minorEastAsia" w:hAnsi="Times New Roman" w:cstheme="minorBidi"/>
          <w:color w:val="auto"/>
          <w:sz w:val="28"/>
          <w:szCs w:val="22"/>
          <w:lang w:eastAsia="en-US"/>
        </w:rPr>
        <w:id w:val="-791204751"/>
        <w:docPartObj>
          <w:docPartGallery w:val="Table of Contents"/>
          <w:docPartUnique/>
        </w:docPartObj>
      </w:sdtPr>
      <w:sdtEndPr>
        <w:rPr>
          <w:b/>
          <w:bCs/>
        </w:rPr>
      </w:sdtEndPr>
      <w:sdtContent>
        <w:p w:rsidR="00B112B9" w:rsidRDefault="00B112B9" w:rsidP="00921981">
          <w:pPr>
            <w:pStyle w:val="a6"/>
            <w:numPr>
              <w:ilvl w:val="0"/>
              <w:numId w:val="0"/>
            </w:numPr>
          </w:pPr>
          <w:r>
            <w:t>Оглавление</w:t>
          </w:r>
        </w:p>
        <w:p w:rsidR="00921981" w:rsidRDefault="00B112B9">
          <w:pPr>
            <w:pStyle w:val="11"/>
            <w:rPr>
              <w:rFonts w:asciiTheme="minorHAnsi" w:hAnsiTheme="minorHAnsi"/>
              <w:b w:val="0"/>
              <w:sz w:val="22"/>
              <w:lang w:eastAsia="ja-JP"/>
            </w:rPr>
          </w:pPr>
          <w:r>
            <w:fldChar w:fldCharType="begin"/>
          </w:r>
          <w:r>
            <w:instrText xml:space="preserve"> TOC \o "1-3" \h \z \u </w:instrText>
          </w:r>
          <w:r>
            <w:fldChar w:fldCharType="separate"/>
          </w:r>
          <w:hyperlink w:anchor="_Toc484548109" w:history="1">
            <w:r w:rsidR="00921981" w:rsidRPr="00AB12A3">
              <w:rPr>
                <w:rStyle w:val="a7"/>
              </w:rPr>
              <w:t>Введение</w:t>
            </w:r>
            <w:r w:rsidR="00921981">
              <w:rPr>
                <w:webHidden/>
              </w:rPr>
              <w:tab/>
            </w:r>
            <w:r w:rsidR="00921981">
              <w:rPr>
                <w:webHidden/>
              </w:rPr>
              <w:fldChar w:fldCharType="begin"/>
            </w:r>
            <w:r w:rsidR="00921981">
              <w:rPr>
                <w:webHidden/>
              </w:rPr>
              <w:instrText xml:space="preserve"> PAGEREF _Toc484548109 \h </w:instrText>
            </w:r>
            <w:r w:rsidR="00921981">
              <w:rPr>
                <w:webHidden/>
              </w:rPr>
            </w:r>
            <w:r w:rsidR="00921981">
              <w:rPr>
                <w:webHidden/>
              </w:rPr>
              <w:fldChar w:fldCharType="separate"/>
            </w:r>
            <w:r w:rsidR="00921981">
              <w:rPr>
                <w:webHidden/>
              </w:rPr>
              <w:t>2</w:t>
            </w:r>
            <w:r w:rsidR="00921981">
              <w:rPr>
                <w:webHidden/>
              </w:rPr>
              <w:fldChar w:fldCharType="end"/>
            </w:r>
          </w:hyperlink>
        </w:p>
        <w:p w:rsidR="00921981" w:rsidRDefault="004F335D">
          <w:pPr>
            <w:pStyle w:val="11"/>
            <w:tabs>
              <w:tab w:val="left" w:pos="1767"/>
            </w:tabs>
            <w:rPr>
              <w:rFonts w:asciiTheme="minorHAnsi" w:hAnsiTheme="minorHAnsi"/>
              <w:b w:val="0"/>
              <w:sz w:val="22"/>
              <w:lang w:eastAsia="ja-JP"/>
            </w:rPr>
          </w:pPr>
          <w:hyperlink w:anchor="_Toc484548110" w:history="1">
            <w:r w:rsidR="00921981" w:rsidRPr="00AB12A3">
              <w:rPr>
                <w:rStyle w:val="a7"/>
              </w:rPr>
              <w:t>1.Постановка задачи</w:t>
            </w:r>
            <w:r w:rsidR="00921981">
              <w:rPr>
                <w:webHidden/>
              </w:rPr>
              <w:tab/>
            </w:r>
            <w:r w:rsidR="00921981">
              <w:rPr>
                <w:webHidden/>
              </w:rPr>
              <w:fldChar w:fldCharType="begin"/>
            </w:r>
            <w:r w:rsidR="00921981">
              <w:rPr>
                <w:webHidden/>
              </w:rPr>
              <w:instrText xml:space="preserve"> PAGEREF _Toc484548110 \h </w:instrText>
            </w:r>
            <w:r w:rsidR="00921981">
              <w:rPr>
                <w:webHidden/>
              </w:rPr>
            </w:r>
            <w:r w:rsidR="00921981">
              <w:rPr>
                <w:webHidden/>
              </w:rPr>
              <w:fldChar w:fldCharType="separate"/>
            </w:r>
            <w:r w:rsidR="00921981">
              <w:rPr>
                <w:webHidden/>
              </w:rPr>
              <w:t>4</w:t>
            </w:r>
            <w:r w:rsidR="00921981">
              <w:rPr>
                <w:webHidden/>
              </w:rPr>
              <w:fldChar w:fldCharType="end"/>
            </w:r>
          </w:hyperlink>
        </w:p>
        <w:p w:rsidR="00921981" w:rsidRDefault="004F335D">
          <w:pPr>
            <w:pStyle w:val="22"/>
            <w:rPr>
              <w:rFonts w:asciiTheme="minorHAnsi" w:hAnsiTheme="minorHAnsi"/>
              <w:noProof/>
              <w:sz w:val="22"/>
              <w:lang w:eastAsia="ja-JP"/>
            </w:rPr>
          </w:pPr>
          <w:hyperlink w:anchor="_Toc484548111" w:history="1">
            <w:r w:rsidR="00921981" w:rsidRPr="00AB12A3">
              <w:rPr>
                <w:rStyle w:val="a7"/>
                <w:noProof/>
                <w14:scene3d>
                  <w14:camera w14:prst="orthographicFront"/>
                  <w14:lightRig w14:rig="threePt" w14:dir="t">
                    <w14:rot w14:lat="0" w14:lon="0" w14:rev="0"/>
                  </w14:lightRig>
                </w14:scene3d>
              </w:rPr>
              <w:t>1.1</w:t>
            </w:r>
            <w:r w:rsidR="00921981">
              <w:rPr>
                <w:rStyle w:val="a7"/>
                <w:noProof/>
                <w14:scene3d>
                  <w14:camera w14:prst="orthographicFront"/>
                  <w14:lightRig w14:rig="threePt" w14:dir="t">
                    <w14:rot w14:lat="0" w14:lon="0" w14:rev="0"/>
                  </w14:lightRig>
                </w14:scene3d>
              </w:rPr>
              <w:t xml:space="preserve"> </w:t>
            </w:r>
            <w:r w:rsidR="00921981" w:rsidRPr="00AB12A3">
              <w:rPr>
                <w:rStyle w:val="a7"/>
                <w:noProof/>
              </w:rPr>
              <w:t>Автоматизация распознавания регистрационных номерных знаков автомобилей</w:t>
            </w:r>
            <w:r w:rsidR="00921981">
              <w:rPr>
                <w:noProof/>
                <w:webHidden/>
              </w:rPr>
              <w:tab/>
            </w:r>
            <w:r w:rsidR="00921981">
              <w:rPr>
                <w:noProof/>
                <w:webHidden/>
              </w:rPr>
              <w:fldChar w:fldCharType="begin"/>
            </w:r>
            <w:r w:rsidR="00921981">
              <w:rPr>
                <w:noProof/>
                <w:webHidden/>
              </w:rPr>
              <w:instrText xml:space="preserve"> PAGEREF _Toc484548111 \h </w:instrText>
            </w:r>
            <w:r w:rsidR="00921981">
              <w:rPr>
                <w:noProof/>
                <w:webHidden/>
              </w:rPr>
            </w:r>
            <w:r w:rsidR="00921981">
              <w:rPr>
                <w:noProof/>
                <w:webHidden/>
              </w:rPr>
              <w:fldChar w:fldCharType="separate"/>
            </w:r>
            <w:r w:rsidR="00921981">
              <w:rPr>
                <w:noProof/>
                <w:webHidden/>
              </w:rPr>
              <w:t>4</w:t>
            </w:r>
            <w:r w:rsidR="00921981">
              <w:rPr>
                <w:noProof/>
                <w:webHidden/>
              </w:rPr>
              <w:fldChar w:fldCharType="end"/>
            </w:r>
          </w:hyperlink>
        </w:p>
        <w:p w:rsidR="00921981" w:rsidRDefault="004F335D">
          <w:pPr>
            <w:pStyle w:val="22"/>
            <w:rPr>
              <w:rFonts w:asciiTheme="minorHAnsi" w:hAnsiTheme="minorHAnsi"/>
              <w:noProof/>
              <w:sz w:val="22"/>
              <w:lang w:eastAsia="ja-JP"/>
            </w:rPr>
          </w:pPr>
          <w:hyperlink w:anchor="_Toc484548112" w:history="1">
            <w:r w:rsidR="00921981" w:rsidRPr="00AB12A3">
              <w:rPr>
                <w:rStyle w:val="a7"/>
                <w:noProof/>
                <w14:scene3d>
                  <w14:camera w14:prst="orthographicFront"/>
                  <w14:lightRig w14:rig="threePt" w14:dir="t">
                    <w14:rot w14:lat="0" w14:lon="0" w14:rev="0"/>
                  </w14:lightRig>
                </w14:scene3d>
              </w:rPr>
              <w:t>1.2</w:t>
            </w:r>
            <w:r w:rsidR="00921981">
              <w:rPr>
                <w:rFonts w:asciiTheme="minorHAnsi" w:hAnsiTheme="minorHAnsi"/>
                <w:noProof/>
                <w:sz w:val="22"/>
                <w:lang w:eastAsia="ja-JP"/>
              </w:rPr>
              <w:t xml:space="preserve"> </w:t>
            </w:r>
            <w:r w:rsidR="00921981" w:rsidRPr="00AB12A3">
              <w:rPr>
                <w:rStyle w:val="a7"/>
                <w:noProof/>
              </w:rPr>
              <w:t>Задачи распознавания</w:t>
            </w:r>
            <w:r w:rsidR="00921981">
              <w:rPr>
                <w:noProof/>
                <w:webHidden/>
              </w:rPr>
              <w:tab/>
            </w:r>
            <w:r w:rsidR="00921981">
              <w:rPr>
                <w:noProof/>
                <w:webHidden/>
              </w:rPr>
              <w:fldChar w:fldCharType="begin"/>
            </w:r>
            <w:r w:rsidR="00921981">
              <w:rPr>
                <w:noProof/>
                <w:webHidden/>
              </w:rPr>
              <w:instrText xml:space="preserve"> PAGEREF _Toc484548112 \h </w:instrText>
            </w:r>
            <w:r w:rsidR="00921981">
              <w:rPr>
                <w:noProof/>
                <w:webHidden/>
              </w:rPr>
            </w:r>
            <w:r w:rsidR="00921981">
              <w:rPr>
                <w:noProof/>
                <w:webHidden/>
              </w:rPr>
              <w:fldChar w:fldCharType="separate"/>
            </w:r>
            <w:r w:rsidR="00921981">
              <w:rPr>
                <w:noProof/>
                <w:webHidden/>
              </w:rPr>
              <w:t>4</w:t>
            </w:r>
            <w:r w:rsidR="00921981">
              <w:rPr>
                <w:noProof/>
                <w:webHidden/>
              </w:rPr>
              <w:fldChar w:fldCharType="end"/>
            </w:r>
          </w:hyperlink>
        </w:p>
        <w:p w:rsidR="00921981" w:rsidRDefault="004F335D">
          <w:pPr>
            <w:pStyle w:val="22"/>
            <w:rPr>
              <w:rFonts w:asciiTheme="minorHAnsi" w:hAnsiTheme="minorHAnsi"/>
              <w:noProof/>
              <w:sz w:val="22"/>
              <w:lang w:eastAsia="ja-JP"/>
            </w:rPr>
          </w:pPr>
          <w:hyperlink w:anchor="_Toc484548113" w:history="1">
            <w:r w:rsidR="00921981" w:rsidRPr="00AB12A3">
              <w:rPr>
                <w:rStyle w:val="a7"/>
                <w:noProof/>
              </w:rPr>
              <w:t>Выводы</w:t>
            </w:r>
            <w:r w:rsidR="00921981">
              <w:rPr>
                <w:noProof/>
                <w:webHidden/>
              </w:rPr>
              <w:tab/>
            </w:r>
            <w:r w:rsidR="00921981">
              <w:rPr>
                <w:noProof/>
                <w:webHidden/>
              </w:rPr>
              <w:fldChar w:fldCharType="begin"/>
            </w:r>
            <w:r w:rsidR="00921981">
              <w:rPr>
                <w:noProof/>
                <w:webHidden/>
              </w:rPr>
              <w:instrText xml:space="preserve"> PAGEREF _Toc484548113 \h </w:instrText>
            </w:r>
            <w:r w:rsidR="00921981">
              <w:rPr>
                <w:noProof/>
                <w:webHidden/>
              </w:rPr>
            </w:r>
            <w:r w:rsidR="00921981">
              <w:rPr>
                <w:noProof/>
                <w:webHidden/>
              </w:rPr>
              <w:fldChar w:fldCharType="separate"/>
            </w:r>
            <w:r w:rsidR="00921981">
              <w:rPr>
                <w:noProof/>
                <w:webHidden/>
              </w:rPr>
              <w:t>4</w:t>
            </w:r>
            <w:r w:rsidR="00921981">
              <w:rPr>
                <w:noProof/>
                <w:webHidden/>
              </w:rPr>
              <w:fldChar w:fldCharType="end"/>
            </w:r>
          </w:hyperlink>
        </w:p>
        <w:p w:rsidR="00921981" w:rsidRDefault="004F335D">
          <w:pPr>
            <w:pStyle w:val="11"/>
            <w:tabs>
              <w:tab w:val="left" w:pos="1767"/>
            </w:tabs>
            <w:rPr>
              <w:rFonts w:asciiTheme="minorHAnsi" w:hAnsiTheme="minorHAnsi"/>
              <w:b w:val="0"/>
              <w:sz w:val="22"/>
              <w:lang w:eastAsia="ja-JP"/>
            </w:rPr>
          </w:pPr>
          <w:hyperlink w:anchor="_Toc484548114" w:history="1">
            <w:r w:rsidR="00921981" w:rsidRPr="00AB12A3">
              <w:rPr>
                <w:rStyle w:val="a7"/>
              </w:rPr>
              <w:t>2.Существующие решения для определения автомобильных номеров</w:t>
            </w:r>
            <w:r w:rsidR="00921981">
              <w:rPr>
                <w:webHidden/>
              </w:rPr>
              <w:tab/>
            </w:r>
            <w:r w:rsidR="00921981">
              <w:rPr>
                <w:webHidden/>
              </w:rPr>
              <w:fldChar w:fldCharType="begin"/>
            </w:r>
            <w:r w:rsidR="00921981">
              <w:rPr>
                <w:webHidden/>
              </w:rPr>
              <w:instrText xml:space="preserve"> PAGEREF _Toc484548114 \h </w:instrText>
            </w:r>
            <w:r w:rsidR="00921981">
              <w:rPr>
                <w:webHidden/>
              </w:rPr>
            </w:r>
            <w:r w:rsidR="00921981">
              <w:rPr>
                <w:webHidden/>
              </w:rPr>
              <w:fldChar w:fldCharType="separate"/>
            </w:r>
            <w:r w:rsidR="00921981">
              <w:rPr>
                <w:webHidden/>
              </w:rPr>
              <w:t>5</w:t>
            </w:r>
            <w:r w:rsidR="00921981">
              <w:rPr>
                <w:webHidden/>
              </w:rPr>
              <w:fldChar w:fldCharType="end"/>
            </w:r>
          </w:hyperlink>
        </w:p>
        <w:p w:rsidR="00921981" w:rsidRDefault="004F335D">
          <w:pPr>
            <w:pStyle w:val="22"/>
            <w:rPr>
              <w:rFonts w:asciiTheme="minorHAnsi" w:hAnsiTheme="minorHAnsi"/>
              <w:noProof/>
              <w:sz w:val="22"/>
              <w:lang w:eastAsia="ja-JP"/>
            </w:rPr>
          </w:pPr>
          <w:hyperlink w:anchor="_Toc484548115" w:history="1">
            <w:r w:rsidR="00921981" w:rsidRPr="00AB12A3">
              <w:rPr>
                <w:rStyle w:val="a7"/>
                <w:noProof/>
              </w:rPr>
              <w:t>2.1</w:t>
            </w:r>
            <w:r w:rsidR="00921981">
              <w:rPr>
                <w:rStyle w:val="a7"/>
                <w:noProof/>
              </w:rPr>
              <w:t xml:space="preserve"> </w:t>
            </w:r>
            <w:r w:rsidR="00921981" w:rsidRPr="00AB12A3">
              <w:rPr>
                <w:rStyle w:val="a7"/>
                <w:noProof/>
              </w:rPr>
              <w:t>Общая архитектура аппаратного комплекса распознавания</w:t>
            </w:r>
            <w:r w:rsidR="00921981">
              <w:rPr>
                <w:noProof/>
                <w:webHidden/>
              </w:rPr>
              <w:tab/>
            </w:r>
            <w:r w:rsidR="00921981">
              <w:rPr>
                <w:noProof/>
                <w:webHidden/>
              </w:rPr>
              <w:fldChar w:fldCharType="begin"/>
            </w:r>
            <w:r w:rsidR="00921981">
              <w:rPr>
                <w:noProof/>
                <w:webHidden/>
              </w:rPr>
              <w:instrText xml:space="preserve"> PAGEREF _Toc484548115 \h </w:instrText>
            </w:r>
            <w:r w:rsidR="00921981">
              <w:rPr>
                <w:noProof/>
                <w:webHidden/>
              </w:rPr>
            </w:r>
            <w:r w:rsidR="00921981">
              <w:rPr>
                <w:noProof/>
                <w:webHidden/>
              </w:rPr>
              <w:fldChar w:fldCharType="separate"/>
            </w:r>
            <w:r w:rsidR="00921981">
              <w:rPr>
                <w:noProof/>
                <w:webHidden/>
              </w:rPr>
              <w:t>6</w:t>
            </w:r>
            <w:r w:rsidR="00921981">
              <w:rPr>
                <w:noProof/>
                <w:webHidden/>
              </w:rPr>
              <w:fldChar w:fldCharType="end"/>
            </w:r>
          </w:hyperlink>
        </w:p>
        <w:p w:rsidR="00921981" w:rsidRDefault="004F335D">
          <w:pPr>
            <w:pStyle w:val="22"/>
            <w:rPr>
              <w:rFonts w:asciiTheme="minorHAnsi" w:hAnsiTheme="minorHAnsi"/>
              <w:noProof/>
              <w:sz w:val="22"/>
              <w:lang w:eastAsia="ja-JP"/>
            </w:rPr>
          </w:pPr>
          <w:hyperlink w:anchor="_Toc484548116" w:history="1">
            <w:r w:rsidR="00921981" w:rsidRPr="00AB12A3">
              <w:rPr>
                <w:rStyle w:val="a7"/>
                <w:noProof/>
              </w:rPr>
              <w:t>2.2</w:t>
            </w:r>
            <w:r w:rsidR="00921981">
              <w:rPr>
                <w:rStyle w:val="a7"/>
                <w:noProof/>
              </w:rPr>
              <w:t xml:space="preserve"> </w:t>
            </w:r>
            <w:r w:rsidR="00921981" w:rsidRPr="00AB12A3">
              <w:rPr>
                <w:rStyle w:val="a7"/>
                <w:noProof/>
              </w:rPr>
              <w:t>Программные продукты</w:t>
            </w:r>
            <w:r w:rsidR="00921981">
              <w:rPr>
                <w:noProof/>
                <w:webHidden/>
              </w:rPr>
              <w:tab/>
            </w:r>
            <w:r w:rsidR="00921981">
              <w:rPr>
                <w:noProof/>
                <w:webHidden/>
              </w:rPr>
              <w:fldChar w:fldCharType="begin"/>
            </w:r>
            <w:r w:rsidR="00921981">
              <w:rPr>
                <w:noProof/>
                <w:webHidden/>
              </w:rPr>
              <w:instrText xml:space="preserve"> PAGEREF _Toc484548116 \h </w:instrText>
            </w:r>
            <w:r w:rsidR="00921981">
              <w:rPr>
                <w:noProof/>
                <w:webHidden/>
              </w:rPr>
            </w:r>
            <w:r w:rsidR="00921981">
              <w:rPr>
                <w:noProof/>
                <w:webHidden/>
              </w:rPr>
              <w:fldChar w:fldCharType="separate"/>
            </w:r>
            <w:r w:rsidR="00921981">
              <w:rPr>
                <w:noProof/>
                <w:webHidden/>
              </w:rPr>
              <w:t>7</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17" w:history="1">
            <w:r w:rsidR="00921981">
              <w:rPr>
                <w:rStyle w:val="a7"/>
                <w:noProof/>
              </w:rPr>
              <w:t xml:space="preserve">2.2 </w:t>
            </w:r>
            <w:r w:rsidR="00921981" w:rsidRPr="00AB12A3">
              <w:rPr>
                <w:rStyle w:val="a7"/>
                <w:noProof/>
              </w:rPr>
              <w:t>1АВТО-Инспектор</w:t>
            </w:r>
            <w:r w:rsidR="00921981">
              <w:rPr>
                <w:noProof/>
                <w:webHidden/>
              </w:rPr>
              <w:tab/>
            </w:r>
            <w:r w:rsidR="00921981">
              <w:rPr>
                <w:noProof/>
                <w:webHidden/>
              </w:rPr>
              <w:fldChar w:fldCharType="begin"/>
            </w:r>
            <w:r w:rsidR="00921981">
              <w:rPr>
                <w:noProof/>
                <w:webHidden/>
              </w:rPr>
              <w:instrText xml:space="preserve"> PAGEREF _Toc484548117 \h </w:instrText>
            </w:r>
            <w:r w:rsidR="00921981">
              <w:rPr>
                <w:noProof/>
                <w:webHidden/>
              </w:rPr>
            </w:r>
            <w:r w:rsidR="00921981">
              <w:rPr>
                <w:noProof/>
                <w:webHidden/>
              </w:rPr>
              <w:fldChar w:fldCharType="separate"/>
            </w:r>
            <w:r w:rsidR="00921981">
              <w:rPr>
                <w:noProof/>
                <w:webHidden/>
              </w:rPr>
              <w:t>7</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18" w:history="1">
            <w:r w:rsidR="00921981">
              <w:rPr>
                <w:rStyle w:val="a7"/>
                <w:noProof/>
              </w:rPr>
              <w:t xml:space="preserve">2.2 </w:t>
            </w:r>
            <w:r w:rsidR="00921981" w:rsidRPr="00AB12A3">
              <w:rPr>
                <w:rStyle w:val="a7"/>
                <w:noProof/>
              </w:rPr>
              <w:t>2SL-Traffic</w:t>
            </w:r>
            <w:r w:rsidR="00921981">
              <w:rPr>
                <w:noProof/>
                <w:webHidden/>
              </w:rPr>
              <w:tab/>
            </w:r>
            <w:r w:rsidR="00921981">
              <w:rPr>
                <w:noProof/>
                <w:webHidden/>
              </w:rPr>
              <w:fldChar w:fldCharType="begin"/>
            </w:r>
            <w:r w:rsidR="00921981">
              <w:rPr>
                <w:noProof/>
                <w:webHidden/>
              </w:rPr>
              <w:instrText xml:space="preserve"> PAGEREF _Toc484548118 \h </w:instrText>
            </w:r>
            <w:r w:rsidR="00921981">
              <w:rPr>
                <w:noProof/>
                <w:webHidden/>
              </w:rPr>
            </w:r>
            <w:r w:rsidR="00921981">
              <w:rPr>
                <w:noProof/>
                <w:webHidden/>
              </w:rPr>
              <w:fldChar w:fldCharType="separate"/>
            </w:r>
            <w:r w:rsidR="00921981">
              <w:rPr>
                <w:noProof/>
                <w:webHidden/>
              </w:rPr>
              <w:t>8</w:t>
            </w:r>
            <w:r w:rsidR="00921981">
              <w:rPr>
                <w:noProof/>
                <w:webHidden/>
              </w:rPr>
              <w:fldChar w:fldCharType="end"/>
            </w:r>
          </w:hyperlink>
        </w:p>
        <w:p w:rsidR="00921981" w:rsidRDefault="004F335D">
          <w:pPr>
            <w:pStyle w:val="22"/>
            <w:rPr>
              <w:rFonts w:asciiTheme="minorHAnsi" w:hAnsiTheme="minorHAnsi"/>
              <w:noProof/>
              <w:sz w:val="22"/>
              <w:lang w:eastAsia="ja-JP"/>
            </w:rPr>
          </w:pPr>
          <w:hyperlink w:anchor="_Toc484548119" w:history="1">
            <w:r w:rsidR="00921981" w:rsidRPr="00AB12A3">
              <w:rPr>
                <w:rStyle w:val="a7"/>
                <w:noProof/>
              </w:rPr>
              <w:t>Выводы</w:t>
            </w:r>
            <w:r w:rsidR="00921981">
              <w:rPr>
                <w:noProof/>
                <w:webHidden/>
              </w:rPr>
              <w:tab/>
            </w:r>
            <w:r w:rsidR="00921981">
              <w:rPr>
                <w:noProof/>
                <w:webHidden/>
              </w:rPr>
              <w:fldChar w:fldCharType="begin"/>
            </w:r>
            <w:r w:rsidR="00921981">
              <w:rPr>
                <w:noProof/>
                <w:webHidden/>
              </w:rPr>
              <w:instrText xml:space="preserve"> PAGEREF _Toc484548119 \h </w:instrText>
            </w:r>
            <w:r w:rsidR="00921981">
              <w:rPr>
                <w:noProof/>
                <w:webHidden/>
              </w:rPr>
            </w:r>
            <w:r w:rsidR="00921981">
              <w:rPr>
                <w:noProof/>
                <w:webHidden/>
              </w:rPr>
              <w:fldChar w:fldCharType="separate"/>
            </w:r>
            <w:r w:rsidR="00921981">
              <w:rPr>
                <w:noProof/>
                <w:webHidden/>
              </w:rPr>
              <w:t>9</w:t>
            </w:r>
            <w:r w:rsidR="00921981">
              <w:rPr>
                <w:noProof/>
                <w:webHidden/>
              </w:rPr>
              <w:fldChar w:fldCharType="end"/>
            </w:r>
          </w:hyperlink>
        </w:p>
        <w:p w:rsidR="00921981" w:rsidRDefault="004F335D">
          <w:pPr>
            <w:pStyle w:val="11"/>
            <w:tabs>
              <w:tab w:val="left" w:pos="1767"/>
            </w:tabs>
            <w:rPr>
              <w:rFonts w:asciiTheme="minorHAnsi" w:hAnsiTheme="minorHAnsi"/>
              <w:b w:val="0"/>
              <w:sz w:val="22"/>
              <w:lang w:eastAsia="ja-JP"/>
            </w:rPr>
          </w:pPr>
          <w:hyperlink w:anchor="_Toc484548120" w:history="1">
            <w:r w:rsidR="00921981" w:rsidRPr="00AB12A3">
              <w:rPr>
                <w:rStyle w:val="a7"/>
              </w:rPr>
              <w:t>3.Системные требования</w:t>
            </w:r>
            <w:r w:rsidR="00921981">
              <w:rPr>
                <w:webHidden/>
              </w:rPr>
              <w:tab/>
            </w:r>
            <w:r w:rsidR="00921981">
              <w:rPr>
                <w:webHidden/>
              </w:rPr>
              <w:fldChar w:fldCharType="begin"/>
            </w:r>
            <w:r w:rsidR="00921981">
              <w:rPr>
                <w:webHidden/>
              </w:rPr>
              <w:instrText xml:space="preserve"> PAGEREF _Toc484548120 \h </w:instrText>
            </w:r>
            <w:r w:rsidR="00921981">
              <w:rPr>
                <w:webHidden/>
              </w:rPr>
            </w:r>
            <w:r w:rsidR="00921981">
              <w:rPr>
                <w:webHidden/>
              </w:rPr>
              <w:fldChar w:fldCharType="separate"/>
            </w:r>
            <w:r w:rsidR="00921981">
              <w:rPr>
                <w:webHidden/>
              </w:rPr>
              <w:t>10</w:t>
            </w:r>
            <w:r w:rsidR="00921981">
              <w:rPr>
                <w:webHidden/>
              </w:rPr>
              <w:fldChar w:fldCharType="end"/>
            </w:r>
          </w:hyperlink>
        </w:p>
        <w:p w:rsidR="00921981" w:rsidRDefault="004F335D">
          <w:pPr>
            <w:pStyle w:val="11"/>
            <w:tabs>
              <w:tab w:val="left" w:pos="1767"/>
            </w:tabs>
            <w:rPr>
              <w:rFonts w:asciiTheme="minorHAnsi" w:hAnsiTheme="minorHAnsi"/>
              <w:b w:val="0"/>
              <w:sz w:val="22"/>
              <w:lang w:eastAsia="ja-JP"/>
            </w:rPr>
          </w:pPr>
          <w:hyperlink w:anchor="_Toc484548121" w:history="1">
            <w:r w:rsidR="00921981" w:rsidRPr="00AB12A3">
              <w:rPr>
                <w:rStyle w:val="a7"/>
              </w:rPr>
              <w:t>4.Архитектура решений</w:t>
            </w:r>
            <w:r w:rsidR="00921981">
              <w:rPr>
                <w:webHidden/>
              </w:rPr>
              <w:tab/>
            </w:r>
            <w:r w:rsidR="00921981">
              <w:rPr>
                <w:webHidden/>
              </w:rPr>
              <w:fldChar w:fldCharType="begin"/>
            </w:r>
            <w:r w:rsidR="00921981">
              <w:rPr>
                <w:webHidden/>
              </w:rPr>
              <w:instrText xml:space="preserve"> PAGEREF _Toc484548121 \h </w:instrText>
            </w:r>
            <w:r w:rsidR="00921981">
              <w:rPr>
                <w:webHidden/>
              </w:rPr>
            </w:r>
            <w:r w:rsidR="00921981">
              <w:rPr>
                <w:webHidden/>
              </w:rPr>
              <w:fldChar w:fldCharType="separate"/>
            </w:r>
            <w:r w:rsidR="00921981">
              <w:rPr>
                <w:webHidden/>
              </w:rPr>
              <w:t>10</w:t>
            </w:r>
            <w:r w:rsidR="00921981">
              <w:rPr>
                <w:webHidden/>
              </w:rPr>
              <w:fldChar w:fldCharType="end"/>
            </w:r>
          </w:hyperlink>
        </w:p>
        <w:p w:rsidR="00921981" w:rsidRDefault="004F335D">
          <w:pPr>
            <w:pStyle w:val="22"/>
            <w:rPr>
              <w:rFonts w:asciiTheme="minorHAnsi" w:hAnsiTheme="minorHAnsi"/>
              <w:noProof/>
              <w:sz w:val="22"/>
              <w:lang w:eastAsia="ja-JP"/>
            </w:rPr>
          </w:pPr>
          <w:hyperlink w:anchor="_Toc484548122" w:history="1">
            <w:r w:rsidR="00921981" w:rsidRPr="00AB12A3">
              <w:rPr>
                <w:rStyle w:val="a7"/>
                <w:noProof/>
              </w:rPr>
              <w:t>4.1</w:t>
            </w:r>
            <w:r w:rsidR="00921981">
              <w:rPr>
                <w:rFonts w:asciiTheme="minorHAnsi" w:hAnsiTheme="minorHAnsi"/>
                <w:noProof/>
                <w:sz w:val="22"/>
                <w:lang w:eastAsia="ja-JP"/>
              </w:rPr>
              <w:t xml:space="preserve"> </w:t>
            </w:r>
            <w:r w:rsidR="00921981" w:rsidRPr="00AB12A3">
              <w:rPr>
                <w:rStyle w:val="a7"/>
                <w:noProof/>
              </w:rPr>
              <w:t>Алгоритмы распознавания объектов на изображении</w:t>
            </w:r>
            <w:r w:rsidR="00921981">
              <w:rPr>
                <w:noProof/>
                <w:webHidden/>
              </w:rPr>
              <w:tab/>
            </w:r>
            <w:r w:rsidR="00921981">
              <w:rPr>
                <w:noProof/>
                <w:webHidden/>
              </w:rPr>
              <w:fldChar w:fldCharType="begin"/>
            </w:r>
            <w:r w:rsidR="00921981">
              <w:rPr>
                <w:noProof/>
                <w:webHidden/>
              </w:rPr>
              <w:instrText xml:space="preserve"> PAGEREF _Toc484548122 \h </w:instrText>
            </w:r>
            <w:r w:rsidR="00921981">
              <w:rPr>
                <w:noProof/>
                <w:webHidden/>
              </w:rPr>
            </w:r>
            <w:r w:rsidR="00921981">
              <w:rPr>
                <w:noProof/>
                <w:webHidden/>
              </w:rPr>
              <w:fldChar w:fldCharType="separate"/>
            </w:r>
            <w:r w:rsidR="00921981">
              <w:rPr>
                <w:noProof/>
                <w:webHidden/>
              </w:rPr>
              <w:t>10</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23" w:history="1">
            <w:r w:rsidR="00921981" w:rsidRPr="00AB12A3">
              <w:rPr>
                <w:rStyle w:val="a7"/>
                <w:noProof/>
              </w:rPr>
              <w:t>4.1.1</w:t>
            </w:r>
            <w:r w:rsidR="00921981">
              <w:rPr>
                <w:rFonts w:asciiTheme="minorHAnsi" w:hAnsiTheme="minorHAnsi"/>
                <w:noProof/>
                <w:sz w:val="22"/>
                <w:lang w:eastAsia="ja-JP"/>
              </w:rPr>
              <w:t xml:space="preserve"> </w:t>
            </w:r>
            <w:r w:rsidR="00921981" w:rsidRPr="00AB12A3">
              <w:rPr>
                <w:rStyle w:val="a7"/>
                <w:noProof/>
              </w:rPr>
              <w:t>Бинаризация по порогу</w:t>
            </w:r>
            <w:r w:rsidR="00921981">
              <w:rPr>
                <w:noProof/>
                <w:webHidden/>
              </w:rPr>
              <w:tab/>
            </w:r>
            <w:r w:rsidR="00921981">
              <w:rPr>
                <w:noProof/>
                <w:webHidden/>
              </w:rPr>
              <w:fldChar w:fldCharType="begin"/>
            </w:r>
            <w:r w:rsidR="00921981">
              <w:rPr>
                <w:noProof/>
                <w:webHidden/>
              </w:rPr>
              <w:instrText xml:space="preserve"> PAGEREF _Toc484548123 \h </w:instrText>
            </w:r>
            <w:r w:rsidR="00921981">
              <w:rPr>
                <w:noProof/>
                <w:webHidden/>
              </w:rPr>
            </w:r>
            <w:r w:rsidR="00921981">
              <w:rPr>
                <w:noProof/>
                <w:webHidden/>
              </w:rPr>
              <w:fldChar w:fldCharType="separate"/>
            </w:r>
            <w:r w:rsidR="00921981">
              <w:rPr>
                <w:noProof/>
                <w:webHidden/>
              </w:rPr>
              <w:t>10</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24" w:history="1">
            <w:r w:rsidR="00921981" w:rsidRPr="00AB12A3">
              <w:rPr>
                <w:rStyle w:val="a7"/>
                <w:noProof/>
              </w:rPr>
              <w:t>4.1.2</w:t>
            </w:r>
            <w:r w:rsidR="00921981">
              <w:rPr>
                <w:rFonts w:asciiTheme="minorHAnsi" w:hAnsiTheme="minorHAnsi"/>
                <w:noProof/>
                <w:sz w:val="22"/>
                <w:lang w:eastAsia="ja-JP"/>
              </w:rPr>
              <w:t xml:space="preserve"> </w:t>
            </w:r>
            <w:r w:rsidR="00921981" w:rsidRPr="00AB12A3">
              <w:rPr>
                <w:rStyle w:val="a7"/>
                <w:noProof/>
              </w:rPr>
              <w:t>Фильтрация контуров</w:t>
            </w:r>
            <w:r w:rsidR="00921981">
              <w:rPr>
                <w:noProof/>
                <w:webHidden/>
              </w:rPr>
              <w:tab/>
            </w:r>
            <w:r w:rsidR="00921981">
              <w:rPr>
                <w:noProof/>
                <w:webHidden/>
              </w:rPr>
              <w:fldChar w:fldCharType="begin"/>
            </w:r>
            <w:r w:rsidR="00921981">
              <w:rPr>
                <w:noProof/>
                <w:webHidden/>
              </w:rPr>
              <w:instrText xml:space="preserve"> PAGEREF _Toc484548124 \h </w:instrText>
            </w:r>
            <w:r w:rsidR="00921981">
              <w:rPr>
                <w:noProof/>
                <w:webHidden/>
              </w:rPr>
            </w:r>
            <w:r w:rsidR="00921981">
              <w:rPr>
                <w:noProof/>
                <w:webHidden/>
              </w:rPr>
              <w:fldChar w:fldCharType="separate"/>
            </w:r>
            <w:r w:rsidR="00921981">
              <w:rPr>
                <w:noProof/>
                <w:webHidden/>
              </w:rPr>
              <w:t>11</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25" w:history="1">
            <w:r w:rsidR="00921981" w:rsidRPr="00AB12A3">
              <w:rPr>
                <w:rStyle w:val="a7"/>
                <w:noProof/>
              </w:rPr>
              <w:t>4.1.3</w:t>
            </w:r>
            <w:r w:rsidR="00921981">
              <w:rPr>
                <w:rFonts w:asciiTheme="minorHAnsi" w:hAnsiTheme="minorHAnsi"/>
                <w:noProof/>
                <w:sz w:val="22"/>
                <w:lang w:eastAsia="ja-JP"/>
              </w:rPr>
              <w:t xml:space="preserve"> </w:t>
            </w:r>
            <w:r w:rsidR="00921981" w:rsidRPr="00AB12A3">
              <w:rPr>
                <w:rStyle w:val="a7"/>
                <w:noProof/>
              </w:rPr>
              <w:t>Каскад Хаара</w:t>
            </w:r>
            <w:r w:rsidR="00921981">
              <w:rPr>
                <w:noProof/>
                <w:webHidden/>
              </w:rPr>
              <w:tab/>
            </w:r>
            <w:r w:rsidR="00921981">
              <w:rPr>
                <w:noProof/>
                <w:webHidden/>
              </w:rPr>
              <w:fldChar w:fldCharType="begin"/>
            </w:r>
            <w:r w:rsidR="00921981">
              <w:rPr>
                <w:noProof/>
                <w:webHidden/>
              </w:rPr>
              <w:instrText xml:space="preserve"> PAGEREF _Toc484548125 \h </w:instrText>
            </w:r>
            <w:r w:rsidR="00921981">
              <w:rPr>
                <w:noProof/>
                <w:webHidden/>
              </w:rPr>
            </w:r>
            <w:r w:rsidR="00921981">
              <w:rPr>
                <w:noProof/>
                <w:webHidden/>
              </w:rPr>
              <w:fldChar w:fldCharType="separate"/>
            </w:r>
            <w:r w:rsidR="00921981">
              <w:rPr>
                <w:noProof/>
                <w:webHidden/>
              </w:rPr>
              <w:t>12</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26" w:history="1">
            <w:r w:rsidR="00921981">
              <w:rPr>
                <w:rStyle w:val="a7"/>
                <w:noProof/>
              </w:rPr>
              <w:t xml:space="preserve">4.1 </w:t>
            </w:r>
            <w:r w:rsidR="00921981" w:rsidRPr="00AB12A3">
              <w:rPr>
                <w:rStyle w:val="a7"/>
                <w:noProof/>
              </w:rPr>
              <w:t>K-means</w:t>
            </w:r>
            <w:r w:rsidR="00921981">
              <w:rPr>
                <w:noProof/>
                <w:webHidden/>
              </w:rPr>
              <w:tab/>
              <w:t>…………………………………………………………….</w:t>
            </w:r>
            <w:r w:rsidR="00921981">
              <w:rPr>
                <w:noProof/>
                <w:webHidden/>
              </w:rPr>
              <w:fldChar w:fldCharType="begin"/>
            </w:r>
            <w:r w:rsidR="00921981">
              <w:rPr>
                <w:noProof/>
                <w:webHidden/>
              </w:rPr>
              <w:instrText xml:space="preserve"> PAGEREF _Toc484548126 \h </w:instrText>
            </w:r>
            <w:r w:rsidR="00921981">
              <w:rPr>
                <w:noProof/>
                <w:webHidden/>
              </w:rPr>
            </w:r>
            <w:r w:rsidR="00921981">
              <w:rPr>
                <w:noProof/>
                <w:webHidden/>
              </w:rPr>
              <w:fldChar w:fldCharType="separate"/>
            </w:r>
            <w:r w:rsidR="00921981">
              <w:rPr>
                <w:noProof/>
                <w:webHidden/>
              </w:rPr>
              <w:t>12</w:t>
            </w:r>
            <w:r w:rsidR="00921981">
              <w:rPr>
                <w:noProof/>
                <w:webHidden/>
              </w:rPr>
              <w:fldChar w:fldCharType="end"/>
            </w:r>
          </w:hyperlink>
        </w:p>
        <w:p w:rsidR="00921981" w:rsidRDefault="004F335D">
          <w:pPr>
            <w:pStyle w:val="22"/>
            <w:rPr>
              <w:rFonts w:asciiTheme="minorHAnsi" w:hAnsiTheme="minorHAnsi"/>
              <w:noProof/>
              <w:sz w:val="22"/>
              <w:lang w:eastAsia="ja-JP"/>
            </w:rPr>
          </w:pPr>
          <w:hyperlink w:anchor="_Toc484548127" w:history="1">
            <w:r w:rsidR="00921981" w:rsidRPr="00AB12A3">
              <w:rPr>
                <w:rStyle w:val="a7"/>
                <w:noProof/>
              </w:rPr>
              <w:t>4.2</w:t>
            </w:r>
            <w:r w:rsidR="00921981">
              <w:rPr>
                <w:rFonts w:asciiTheme="minorHAnsi" w:hAnsiTheme="minorHAnsi"/>
                <w:noProof/>
                <w:sz w:val="22"/>
                <w:lang w:eastAsia="ja-JP"/>
              </w:rPr>
              <w:t xml:space="preserve"> </w:t>
            </w:r>
            <w:r w:rsidR="00921981" w:rsidRPr="00AB12A3">
              <w:rPr>
                <w:rStyle w:val="a7"/>
                <w:noProof/>
              </w:rPr>
              <w:t>Способы распознавания символов на изображении</w:t>
            </w:r>
            <w:r w:rsidR="00921981">
              <w:rPr>
                <w:noProof/>
                <w:webHidden/>
              </w:rPr>
              <w:tab/>
            </w:r>
            <w:r w:rsidR="00921981">
              <w:rPr>
                <w:noProof/>
                <w:webHidden/>
              </w:rPr>
              <w:fldChar w:fldCharType="begin"/>
            </w:r>
            <w:r w:rsidR="00921981">
              <w:rPr>
                <w:noProof/>
                <w:webHidden/>
              </w:rPr>
              <w:instrText xml:space="preserve"> PAGEREF _Toc484548127 \h </w:instrText>
            </w:r>
            <w:r w:rsidR="00921981">
              <w:rPr>
                <w:noProof/>
                <w:webHidden/>
              </w:rPr>
            </w:r>
            <w:r w:rsidR="00921981">
              <w:rPr>
                <w:noProof/>
                <w:webHidden/>
              </w:rPr>
              <w:fldChar w:fldCharType="separate"/>
            </w:r>
            <w:r w:rsidR="00921981">
              <w:rPr>
                <w:noProof/>
                <w:webHidden/>
              </w:rPr>
              <w:t>13</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28" w:history="1">
            <w:r w:rsidR="00921981" w:rsidRPr="00AB12A3">
              <w:rPr>
                <w:rStyle w:val="a7"/>
                <w:noProof/>
              </w:rPr>
              <w:t>4.2.1</w:t>
            </w:r>
            <w:r w:rsidR="00921981">
              <w:rPr>
                <w:rFonts w:asciiTheme="minorHAnsi" w:hAnsiTheme="minorHAnsi"/>
                <w:noProof/>
                <w:sz w:val="22"/>
                <w:lang w:eastAsia="ja-JP"/>
              </w:rPr>
              <w:t xml:space="preserve"> </w:t>
            </w:r>
            <w:r w:rsidR="00921981" w:rsidRPr="00AB12A3">
              <w:rPr>
                <w:rStyle w:val="a7"/>
                <w:noProof/>
              </w:rPr>
              <w:t>Общая архитектура</w:t>
            </w:r>
            <w:r w:rsidR="00921981">
              <w:rPr>
                <w:noProof/>
                <w:webHidden/>
              </w:rPr>
              <w:tab/>
            </w:r>
            <w:r w:rsidR="00921981">
              <w:rPr>
                <w:noProof/>
                <w:webHidden/>
              </w:rPr>
              <w:fldChar w:fldCharType="begin"/>
            </w:r>
            <w:r w:rsidR="00921981">
              <w:rPr>
                <w:noProof/>
                <w:webHidden/>
              </w:rPr>
              <w:instrText xml:space="preserve"> PAGEREF _Toc484548128 \h </w:instrText>
            </w:r>
            <w:r w:rsidR="00921981">
              <w:rPr>
                <w:noProof/>
                <w:webHidden/>
              </w:rPr>
            </w:r>
            <w:r w:rsidR="00921981">
              <w:rPr>
                <w:noProof/>
                <w:webHidden/>
              </w:rPr>
              <w:fldChar w:fldCharType="separate"/>
            </w:r>
            <w:r w:rsidR="00921981">
              <w:rPr>
                <w:noProof/>
                <w:webHidden/>
              </w:rPr>
              <w:t>13</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29" w:history="1">
            <w:r w:rsidR="00921981" w:rsidRPr="00AB12A3">
              <w:rPr>
                <w:rStyle w:val="a7"/>
                <w:noProof/>
              </w:rPr>
              <w:t>4.2.2</w:t>
            </w:r>
            <w:r w:rsidR="00921981">
              <w:rPr>
                <w:rFonts w:asciiTheme="minorHAnsi" w:hAnsiTheme="minorHAnsi"/>
                <w:noProof/>
                <w:sz w:val="22"/>
                <w:lang w:eastAsia="ja-JP"/>
              </w:rPr>
              <w:t xml:space="preserve"> </w:t>
            </w:r>
            <w:r w:rsidR="00921981" w:rsidRPr="00AB12A3">
              <w:rPr>
                <w:rStyle w:val="a7"/>
                <w:noProof/>
              </w:rPr>
              <w:t>Алгоритмы нормализации</w:t>
            </w:r>
            <w:r w:rsidR="00921981">
              <w:rPr>
                <w:noProof/>
                <w:webHidden/>
              </w:rPr>
              <w:tab/>
            </w:r>
            <w:r w:rsidR="00921981">
              <w:rPr>
                <w:noProof/>
                <w:webHidden/>
              </w:rPr>
              <w:fldChar w:fldCharType="begin"/>
            </w:r>
            <w:r w:rsidR="00921981">
              <w:rPr>
                <w:noProof/>
                <w:webHidden/>
              </w:rPr>
              <w:instrText xml:space="preserve"> PAGEREF _Toc484548129 \h </w:instrText>
            </w:r>
            <w:r w:rsidR="00921981">
              <w:rPr>
                <w:noProof/>
                <w:webHidden/>
              </w:rPr>
            </w:r>
            <w:r w:rsidR="00921981">
              <w:rPr>
                <w:noProof/>
                <w:webHidden/>
              </w:rPr>
              <w:fldChar w:fldCharType="separate"/>
            </w:r>
            <w:r w:rsidR="00921981">
              <w:rPr>
                <w:noProof/>
                <w:webHidden/>
              </w:rPr>
              <w:t>14</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30" w:history="1">
            <w:r w:rsidR="00921981" w:rsidRPr="00AB12A3">
              <w:rPr>
                <w:rStyle w:val="a7"/>
                <w:noProof/>
              </w:rPr>
              <w:t>4.2.3</w:t>
            </w:r>
            <w:r w:rsidR="00921981">
              <w:rPr>
                <w:rFonts w:asciiTheme="minorHAnsi" w:hAnsiTheme="minorHAnsi"/>
                <w:noProof/>
                <w:sz w:val="22"/>
                <w:lang w:eastAsia="ja-JP"/>
              </w:rPr>
              <w:t xml:space="preserve"> </w:t>
            </w:r>
            <w:r w:rsidR="00921981" w:rsidRPr="00AB12A3">
              <w:rPr>
                <w:rStyle w:val="a7"/>
                <w:noProof/>
              </w:rPr>
              <w:t>Алгоритмы сегментации</w:t>
            </w:r>
            <w:r w:rsidR="00921981">
              <w:rPr>
                <w:noProof/>
                <w:webHidden/>
              </w:rPr>
              <w:tab/>
            </w:r>
            <w:r w:rsidR="00921981">
              <w:rPr>
                <w:noProof/>
                <w:webHidden/>
              </w:rPr>
              <w:fldChar w:fldCharType="begin"/>
            </w:r>
            <w:r w:rsidR="00921981">
              <w:rPr>
                <w:noProof/>
                <w:webHidden/>
              </w:rPr>
              <w:instrText xml:space="preserve"> PAGEREF _Toc484548130 \h </w:instrText>
            </w:r>
            <w:r w:rsidR="00921981">
              <w:rPr>
                <w:noProof/>
                <w:webHidden/>
              </w:rPr>
            </w:r>
            <w:r w:rsidR="00921981">
              <w:rPr>
                <w:noProof/>
                <w:webHidden/>
              </w:rPr>
              <w:fldChar w:fldCharType="separate"/>
            </w:r>
            <w:r w:rsidR="00921981">
              <w:rPr>
                <w:noProof/>
                <w:webHidden/>
              </w:rPr>
              <w:t>16</w:t>
            </w:r>
            <w:r w:rsidR="00921981">
              <w:rPr>
                <w:noProof/>
                <w:webHidden/>
              </w:rPr>
              <w:fldChar w:fldCharType="end"/>
            </w:r>
          </w:hyperlink>
        </w:p>
        <w:p w:rsidR="00921981" w:rsidRDefault="004F335D">
          <w:pPr>
            <w:pStyle w:val="31"/>
            <w:rPr>
              <w:rFonts w:asciiTheme="minorHAnsi" w:hAnsiTheme="minorHAnsi"/>
              <w:noProof/>
              <w:sz w:val="22"/>
              <w:lang w:eastAsia="ja-JP"/>
            </w:rPr>
          </w:pPr>
          <w:hyperlink w:anchor="_Toc484548131" w:history="1">
            <w:r w:rsidR="00921981" w:rsidRPr="00AB12A3">
              <w:rPr>
                <w:rStyle w:val="a7"/>
                <w:noProof/>
                <w:lang w:eastAsia="ja-JP"/>
              </w:rPr>
              <w:t>4.2.4</w:t>
            </w:r>
            <w:r w:rsidR="00921981">
              <w:rPr>
                <w:rFonts w:asciiTheme="minorHAnsi" w:hAnsiTheme="minorHAnsi"/>
                <w:noProof/>
                <w:sz w:val="22"/>
                <w:lang w:eastAsia="ja-JP"/>
              </w:rPr>
              <w:t xml:space="preserve"> </w:t>
            </w:r>
            <w:r w:rsidR="00921981" w:rsidRPr="00AB12A3">
              <w:rPr>
                <w:rStyle w:val="a7"/>
                <w:noProof/>
                <w:lang w:eastAsia="ja-JP"/>
              </w:rPr>
              <w:t>Алгоритмы распознавания</w:t>
            </w:r>
            <w:r w:rsidR="00921981">
              <w:rPr>
                <w:noProof/>
                <w:webHidden/>
              </w:rPr>
              <w:tab/>
            </w:r>
            <w:r w:rsidR="00921981">
              <w:rPr>
                <w:noProof/>
                <w:webHidden/>
              </w:rPr>
              <w:fldChar w:fldCharType="begin"/>
            </w:r>
            <w:r w:rsidR="00921981">
              <w:rPr>
                <w:noProof/>
                <w:webHidden/>
              </w:rPr>
              <w:instrText xml:space="preserve"> PAGEREF _Toc484548131 \h </w:instrText>
            </w:r>
            <w:r w:rsidR="00921981">
              <w:rPr>
                <w:noProof/>
                <w:webHidden/>
              </w:rPr>
            </w:r>
            <w:r w:rsidR="00921981">
              <w:rPr>
                <w:noProof/>
                <w:webHidden/>
              </w:rPr>
              <w:fldChar w:fldCharType="separate"/>
            </w:r>
            <w:r w:rsidR="00921981">
              <w:rPr>
                <w:noProof/>
                <w:webHidden/>
              </w:rPr>
              <w:t>17</w:t>
            </w:r>
            <w:r w:rsidR="00921981">
              <w:rPr>
                <w:noProof/>
                <w:webHidden/>
              </w:rPr>
              <w:fldChar w:fldCharType="end"/>
            </w:r>
          </w:hyperlink>
        </w:p>
        <w:p w:rsidR="00921981" w:rsidRDefault="004F335D">
          <w:pPr>
            <w:pStyle w:val="22"/>
            <w:rPr>
              <w:rFonts w:asciiTheme="minorHAnsi" w:hAnsiTheme="minorHAnsi"/>
              <w:noProof/>
              <w:sz w:val="22"/>
              <w:lang w:eastAsia="ja-JP"/>
            </w:rPr>
          </w:pPr>
          <w:hyperlink w:anchor="_Toc484548132" w:history="1">
            <w:r w:rsidR="00921981" w:rsidRPr="00AB12A3">
              <w:rPr>
                <w:rStyle w:val="a7"/>
                <w:noProof/>
              </w:rPr>
              <w:t>4.3</w:t>
            </w:r>
            <w:r w:rsidR="00921981">
              <w:rPr>
                <w:rFonts w:asciiTheme="minorHAnsi" w:hAnsiTheme="minorHAnsi"/>
                <w:noProof/>
                <w:sz w:val="22"/>
                <w:lang w:eastAsia="ja-JP"/>
              </w:rPr>
              <w:t xml:space="preserve"> </w:t>
            </w:r>
            <w:r w:rsidR="00921981" w:rsidRPr="00AB12A3">
              <w:rPr>
                <w:rStyle w:val="a7"/>
                <w:noProof/>
              </w:rPr>
              <w:t>Особенности документации библиотеки компьютерного зрения OpenCV</w:t>
            </w:r>
            <w:r w:rsidR="00921981">
              <w:rPr>
                <w:noProof/>
                <w:webHidden/>
              </w:rPr>
              <w:tab/>
            </w:r>
            <w:r w:rsidR="00921981">
              <w:rPr>
                <w:noProof/>
                <w:webHidden/>
              </w:rPr>
              <w:fldChar w:fldCharType="begin"/>
            </w:r>
            <w:r w:rsidR="00921981">
              <w:rPr>
                <w:noProof/>
                <w:webHidden/>
              </w:rPr>
              <w:instrText xml:space="preserve"> PAGEREF _Toc484548132 \h </w:instrText>
            </w:r>
            <w:r w:rsidR="00921981">
              <w:rPr>
                <w:noProof/>
                <w:webHidden/>
              </w:rPr>
            </w:r>
            <w:r w:rsidR="00921981">
              <w:rPr>
                <w:noProof/>
                <w:webHidden/>
              </w:rPr>
              <w:fldChar w:fldCharType="separate"/>
            </w:r>
            <w:r w:rsidR="00921981">
              <w:rPr>
                <w:noProof/>
                <w:webHidden/>
              </w:rPr>
              <w:t>18</w:t>
            </w:r>
            <w:r w:rsidR="00921981">
              <w:rPr>
                <w:noProof/>
                <w:webHidden/>
              </w:rPr>
              <w:fldChar w:fldCharType="end"/>
            </w:r>
          </w:hyperlink>
        </w:p>
        <w:p w:rsidR="00921981" w:rsidRDefault="004F335D">
          <w:pPr>
            <w:pStyle w:val="11"/>
            <w:tabs>
              <w:tab w:val="left" w:pos="1767"/>
            </w:tabs>
            <w:rPr>
              <w:rFonts w:asciiTheme="minorHAnsi" w:hAnsiTheme="minorHAnsi"/>
              <w:b w:val="0"/>
              <w:sz w:val="22"/>
              <w:lang w:eastAsia="ja-JP"/>
            </w:rPr>
          </w:pPr>
          <w:hyperlink w:anchor="_Toc484548133" w:history="1">
            <w:r w:rsidR="00921981" w:rsidRPr="00AB12A3">
              <w:rPr>
                <w:rStyle w:val="a7"/>
              </w:rPr>
              <w:t>5.</w:t>
            </w:r>
            <w:r w:rsidR="00921981">
              <w:rPr>
                <w:rFonts w:asciiTheme="minorHAnsi" w:hAnsiTheme="minorHAnsi"/>
                <w:b w:val="0"/>
                <w:sz w:val="22"/>
                <w:lang w:eastAsia="ja-JP"/>
              </w:rPr>
              <w:t xml:space="preserve"> </w:t>
            </w:r>
            <w:r w:rsidR="00921981" w:rsidRPr="00AB12A3">
              <w:rPr>
                <w:rStyle w:val="a7"/>
              </w:rPr>
              <w:t>Проектная реализация</w:t>
            </w:r>
            <w:r w:rsidR="00921981">
              <w:rPr>
                <w:webHidden/>
              </w:rPr>
              <w:tab/>
            </w:r>
            <w:r w:rsidR="00921981">
              <w:rPr>
                <w:webHidden/>
              </w:rPr>
              <w:fldChar w:fldCharType="begin"/>
            </w:r>
            <w:r w:rsidR="00921981">
              <w:rPr>
                <w:webHidden/>
              </w:rPr>
              <w:instrText xml:space="preserve"> PAGEREF _Toc484548133 \h </w:instrText>
            </w:r>
            <w:r w:rsidR="00921981">
              <w:rPr>
                <w:webHidden/>
              </w:rPr>
            </w:r>
            <w:r w:rsidR="00921981">
              <w:rPr>
                <w:webHidden/>
              </w:rPr>
              <w:fldChar w:fldCharType="separate"/>
            </w:r>
            <w:r w:rsidR="00921981">
              <w:rPr>
                <w:webHidden/>
              </w:rPr>
              <w:t>20</w:t>
            </w:r>
            <w:r w:rsidR="00921981">
              <w:rPr>
                <w:webHidden/>
              </w:rPr>
              <w:fldChar w:fldCharType="end"/>
            </w:r>
          </w:hyperlink>
        </w:p>
        <w:p w:rsidR="00921981" w:rsidRDefault="004F335D">
          <w:pPr>
            <w:pStyle w:val="11"/>
            <w:tabs>
              <w:tab w:val="left" w:pos="1767"/>
            </w:tabs>
            <w:rPr>
              <w:rFonts w:asciiTheme="minorHAnsi" w:hAnsiTheme="minorHAnsi"/>
              <w:b w:val="0"/>
              <w:sz w:val="22"/>
              <w:lang w:eastAsia="ja-JP"/>
            </w:rPr>
          </w:pPr>
          <w:hyperlink w:anchor="_Toc484548134" w:history="1">
            <w:r w:rsidR="00921981" w:rsidRPr="00AB12A3">
              <w:rPr>
                <w:rStyle w:val="a7"/>
              </w:rPr>
              <w:t>6.</w:t>
            </w:r>
            <w:r w:rsidR="00921981">
              <w:rPr>
                <w:rStyle w:val="a7"/>
              </w:rPr>
              <w:t>Т</w:t>
            </w:r>
            <w:r w:rsidR="00921981" w:rsidRPr="00AB12A3">
              <w:rPr>
                <w:rStyle w:val="a7"/>
              </w:rPr>
              <w:t>естирование</w:t>
            </w:r>
            <w:r w:rsidR="00921981">
              <w:rPr>
                <w:webHidden/>
              </w:rPr>
              <w:tab/>
            </w:r>
            <w:r w:rsidR="00921981">
              <w:rPr>
                <w:webHidden/>
              </w:rPr>
              <w:fldChar w:fldCharType="begin"/>
            </w:r>
            <w:r w:rsidR="00921981">
              <w:rPr>
                <w:webHidden/>
              </w:rPr>
              <w:instrText xml:space="preserve"> PAGEREF _Toc484548134 \h </w:instrText>
            </w:r>
            <w:r w:rsidR="00921981">
              <w:rPr>
                <w:webHidden/>
              </w:rPr>
            </w:r>
            <w:r w:rsidR="00921981">
              <w:rPr>
                <w:webHidden/>
              </w:rPr>
              <w:fldChar w:fldCharType="separate"/>
            </w:r>
            <w:r w:rsidR="00921981">
              <w:rPr>
                <w:webHidden/>
              </w:rPr>
              <w:t>20</w:t>
            </w:r>
            <w:r w:rsidR="00921981">
              <w:rPr>
                <w:webHidden/>
              </w:rPr>
              <w:fldChar w:fldCharType="end"/>
            </w:r>
          </w:hyperlink>
        </w:p>
        <w:p w:rsidR="00921981" w:rsidRDefault="004F335D">
          <w:pPr>
            <w:pStyle w:val="11"/>
            <w:rPr>
              <w:rFonts w:asciiTheme="minorHAnsi" w:hAnsiTheme="minorHAnsi"/>
              <w:b w:val="0"/>
              <w:sz w:val="22"/>
              <w:lang w:eastAsia="ja-JP"/>
            </w:rPr>
          </w:pPr>
          <w:hyperlink w:anchor="_Toc484548135" w:history="1">
            <w:r w:rsidR="00921981" w:rsidRPr="00AB12A3">
              <w:rPr>
                <w:rStyle w:val="a7"/>
              </w:rPr>
              <w:t>Заключение</w:t>
            </w:r>
            <w:r w:rsidR="00921981">
              <w:rPr>
                <w:webHidden/>
              </w:rPr>
              <w:tab/>
            </w:r>
            <w:r w:rsidR="00921981">
              <w:rPr>
                <w:webHidden/>
              </w:rPr>
              <w:fldChar w:fldCharType="begin"/>
            </w:r>
            <w:r w:rsidR="00921981">
              <w:rPr>
                <w:webHidden/>
              </w:rPr>
              <w:instrText xml:space="preserve"> PAGEREF _Toc484548135 \h </w:instrText>
            </w:r>
            <w:r w:rsidR="00921981">
              <w:rPr>
                <w:webHidden/>
              </w:rPr>
            </w:r>
            <w:r w:rsidR="00921981">
              <w:rPr>
                <w:webHidden/>
              </w:rPr>
              <w:fldChar w:fldCharType="separate"/>
            </w:r>
            <w:r w:rsidR="00921981">
              <w:rPr>
                <w:webHidden/>
              </w:rPr>
              <w:t>20</w:t>
            </w:r>
            <w:r w:rsidR="00921981">
              <w:rPr>
                <w:webHidden/>
              </w:rPr>
              <w:fldChar w:fldCharType="end"/>
            </w:r>
          </w:hyperlink>
        </w:p>
        <w:p w:rsidR="00921981" w:rsidRDefault="004F335D">
          <w:pPr>
            <w:pStyle w:val="11"/>
            <w:rPr>
              <w:rFonts w:asciiTheme="minorHAnsi" w:hAnsiTheme="minorHAnsi"/>
              <w:b w:val="0"/>
              <w:sz w:val="22"/>
              <w:lang w:eastAsia="ja-JP"/>
            </w:rPr>
          </w:pPr>
          <w:hyperlink w:anchor="_Toc484548136" w:history="1">
            <w:r w:rsidR="00921981" w:rsidRPr="00AB12A3">
              <w:rPr>
                <w:rStyle w:val="a7"/>
              </w:rPr>
              <w:t>Список использованных источников</w:t>
            </w:r>
            <w:r w:rsidR="00921981">
              <w:rPr>
                <w:webHidden/>
              </w:rPr>
              <w:tab/>
            </w:r>
            <w:r w:rsidR="00921981">
              <w:rPr>
                <w:webHidden/>
              </w:rPr>
              <w:fldChar w:fldCharType="begin"/>
            </w:r>
            <w:r w:rsidR="00921981">
              <w:rPr>
                <w:webHidden/>
              </w:rPr>
              <w:instrText xml:space="preserve"> PAGEREF _Toc484548136 \h </w:instrText>
            </w:r>
            <w:r w:rsidR="00921981">
              <w:rPr>
                <w:webHidden/>
              </w:rPr>
            </w:r>
            <w:r w:rsidR="00921981">
              <w:rPr>
                <w:webHidden/>
              </w:rPr>
              <w:fldChar w:fldCharType="separate"/>
            </w:r>
            <w:r w:rsidR="00921981">
              <w:rPr>
                <w:webHidden/>
              </w:rPr>
              <w:t>21</w:t>
            </w:r>
            <w:r w:rsidR="00921981">
              <w:rPr>
                <w:webHidden/>
              </w:rPr>
              <w:fldChar w:fldCharType="end"/>
            </w:r>
          </w:hyperlink>
        </w:p>
        <w:p w:rsidR="00B112B9" w:rsidRDefault="00B112B9">
          <w:r>
            <w:rPr>
              <w:b/>
              <w:bCs/>
            </w:rPr>
            <w:fldChar w:fldCharType="end"/>
          </w:r>
        </w:p>
      </w:sdtContent>
    </w:sdt>
    <w:p w:rsidR="00B112B9" w:rsidRDefault="00B112B9" w:rsidP="00733DAC">
      <w:pPr>
        <w:pStyle w:val="1"/>
        <w:numPr>
          <w:ilvl w:val="0"/>
          <w:numId w:val="0"/>
        </w:numPr>
        <w:ind w:left="432"/>
      </w:pPr>
      <w:r>
        <w:br w:type="page"/>
      </w:r>
    </w:p>
    <w:p w:rsidR="002F58EE" w:rsidRDefault="002F58EE" w:rsidP="00733DAC">
      <w:pPr>
        <w:pStyle w:val="1"/>
        <w:numPr>
          <w:ilvl w:val="0"/>
          <w:numId w:val="0"/>
        </w:numPr>
        <w:ind w:left="432"/>
      </w:pPr>
      <w:bookmarkStart w:id="1" w:name="_Toc484548109"/>
      <w:r>
        <w:lastRenderedPageBreak/>
        <w:t>Введение</w:t>
      </w:r>
      <w:bookmarkEnd w:id="0"/>
      <w:bookmarkEnd w:id="1"/>
    </w:p>
    <w:p w:rsidR="002F58EE" w:rsidRPr="00394DA2" w:rsidRDefault="00B6377A" w:rsidP="00B6377A">
      <w:r>
        <w:t xml:space="preserve">В настоящее </w:t>
      </w:r>
      <w:r>
        <w:rPr>
          <w:lang w:eastAsia="ja-JP"/>
        </w:rPr>
        <w:t>при</w:t>
      </w:r>
      <w:r w:rsidR="002F58EE" w:rsidRPr="00394DA2">
        <w:t xml:space="preserve"> помощи </w:t>
      </w:r>
      <w:r w:rsidR="002F58EE">
        <w:t>компьютерных технологий автома</w:t>
      </w:r>
      <w:r w:rsidR="00733DAC">
        <w:t>тизируется широкий</w:t>
      </w:r>
      <w:r w:rsidR="002F58EE" w:rsidRPr="00394DA2">
        <w:t xml:space="preserve"> круг </w:t>
      </w:r>
      <w:r w:rsidR="002F58EE">
        <w:t>дел и процессов</w:t>
      </w:r>
      <w:r w:rsidR="002F58EE" w:rsidRPr="00394DA2">
        <w:t>, которые в недалек</w:t>
      </w:r>
      <w:r w:rsidR="002F58EE">
        <w:t>ом прошлом возлагались только на чело</w:t>
      </w:r>
      <w:r w:rsidR="002F58EE" w:rsidRPr="00394DA2">
        <w:t>века. Информационные технологии используются повс</w:t>
      </w:r>
      <w:r w:rsidR="002F58EE">
        <w:t xml:space="preserve">юду: </w:t>
      </w:r>
      <w:r w:rsidR="002F58EE" w:rsidRPr="00394DA2">
        <w:t>в образовании</w:t>
      </w:r>
      <w:r w:rsidR="002F58EE">
        <w:t>, в промышленности</w:t>
      </w:r>
      <w:r w:rsidR="002F58EE" w:rsidRPr="00394DA2">
        <w:t xml:space="preserve">, в </w:t>
      </w:r>
      <w:r w:rsidR="002F58EE">
        <w:t>транспорте и т.п</w:t>
      </w:r>
      <w:r w:rsidR="002F58EE" w:rsidRPr="00394DA2">
        <w:t xml:space="preserve">. Программисты всего мира, </w:t>
      </w:r>
      <w:r w:rsidR="002F58EE">
        <w:t>много работают и</w:t>
      </w:r>
      <w:r w:rsidR="002F58EE" w:rsidRPr="00394DA2">
        <w:t xml:space="preserve"> разрабатывают </w:t>
      </w:r>
      <w:r w:rsidR="00C2213A">
        <w:t xml:space="preserve">совершенно </w:t>
      </w:r>
      <w:r w:rsidR="002F58EE" w:rsidRPr="00394DA2">
        <w:t>новые</w:t>
      </w:r>
      <w:r w:rsidR="00C2213A">
        <w:t xml:space="preserve"> </w:t>
      </w:r>
      <w:r w:rsidR="002F58EE" w:rsidRPr="00394DA2">
        <w:t xml:space="preserve">и совершенствуют уже существующие </w:t>
      </w:r>
      <w:r w:rsidR="002F58EE">
        <w:t xml:space="preserve">решении </w:t>
      </w:r>
      <w:r w:rsidR="00C2213A">
        <w:t xml:space="preserve">для </w:t>
      </w:r>
      <w:r w:rsidR="002F58EE">
        <w:t>автоматизации</w:t>
      </w:r>
      <w:r w:rsidR="002F58EE" w:rsidRPr="00394DA2">
        <w:t xml:space="preserve">. Решение </w:t>
      </w:r>
      <w:r w:rsidR="00C2213A">
        <w:t>сложности фиксирования</w:t>
      </w:r>
      <w:r w:rsidR="002F58EE" w:rsidRPr="00394DA2">
        <w:t xml:space="preserve"> </w:t>
      </w:r>
      <w:r w:rsidR="00C2213A">
        <w:t xml:space="preserve">транспортное средство </w:t>
      </w:r>
      <w:r w:rsidR="00C2213A" w:rsidRPr="00394DA2">
        <w:t>по</w:t>
      </w:r>
      <w:r w:rsidR="002F58EE" w:rsidRPr="00394DA2">
        <w:t xml:space="preserve"> </w:t>
      </w:r>
      <w:r w:rsidR="002F58EE">
        <w:t>регистрационному номерному зна</w:t>
      </w:r>
      <w:r w:rsidR="002F58EE" w:rsidRPr="00394DA2">
        <w:t xml:space="preserve">ку </w:t>
      </w:r>
      <w:r w:rsidR="002F58EE">
        <w:t>на данный момент является</w:t>
      </w:r>
      <w:r w:rsidR="00C2213A">
        <w:t xml:space="preserve"> важным аспектом безопасности, учета и </w:t>
      </w:r>
      <w:r w:rsidR="00C2213A" w:rsidRPr="00394DA2">
        <w:t>контроля</w:t>
      </w:r>
      <w:r w:rsidR="002F58EE" w:rsidRPr="00394DA2">
        <w:t xml:space="preserve">. Использовать такой продукт </w:t>
      </w:r>
      <w:r w:rsidR="00C2213A">
        <w:t>можно</w:t>
      </w:r>
      <w:r w:rsidR="002F58EE" w:rsidRPr="00394DA2">
        <w:t xml:space="preserve"> в различных сферах,</w:t>
      </w:r>
      <w:r w:rsidR="00C2213A">
        <w:t xml:space="preserve"> которые </w:t>
      </w:r>
      <w:r w:rsidR="00C2213A" w:rsidRPr="00394DA2">
        <w:t>касаются</w:t>
      </w:r>
      <w:r w:rsidR="00C2213A">
        <w:t xml:space="preserve"> </w:t>
      </w:r>
      <w:r w:rsidR="002F58EE" w:rsidRPr="00394DA2">
        <w:t>автотранспорта</w:t>
      </w:r>
      <w:r w:rsidR="002F58EE">
        <w:t xml:space="preserve">, допустим </w:t>
      </w:r>
      <w:r w:rsidR="002F58EE" w:rsidRPr="00D27721">
        <w:rPr>
          <w:szCs w:val="28"/>
        </w:rPr>
        <w:t xml:space="preserve">необходимость </w:t>
      </w:r>
      <w:r w:rsidR="00C2213A">
        <w:rPr>
          <w:szCs w:val="28"/>
        </w:rPr>
        <w:t>идентификация</w:t>
      </w:r>
      <w:r w:rsidR="002F58EE" w:rsidRPr="00D27721">
        <w:rPr>
          <w:szCs w:val="28"/>
        </w:rPr>
        <w:t xml:space="preserve"> и учета </w:t>
      </w:r>
      <w:r w:rsidR="00C2213A">
        <w:rPr>
          <w:szCs w:val="28"/>
        </w:rPr>
        <w:t>автомобилей</w:t>
      </w:r>
      <w:r w:rsidR="002F58EE" w:rsidRPr="00394DA2">
        <w:t xml:space="preserve">. </w:t>
      </w:r>
      <w:r w:rsidR="002F58EE">
        <w:t>Так же п</w:t>
      </w:r>
      <w:r w:rsidR="002F58EE" w:rsidRPr="00394DA2">
        <w:t xml:space="preserve">римером могут служить </w:t>
      </w:r>
      <w:r w:rsidR="00C2213A" w:rsidRPr="00394DA2">
        <w:t>автот</w:t>
      </w:r>
      <w:r w:rsidR="00C2213A">
        <w:t>ранспортная промышленность</w:t>
      </w:r>
      <w:r w:rsidR="002F58EE">
        <w:t xml:space="preserve">, </w:t>
      </w:r>
      <w:r w:rsidR="00C2213A">
        <w:t>контролирование</w:t>
      </w:r>
      <w:r w:rsidR="002F58EE">
        <w:t xml:space="preserve"> скорости движе</w:t>
      </w:r>
      <w:r w:rsidR="002F58EE" w:rsidRPr="00394DA2">
        <w:t xml:space="preserve">ния, </w:t>
      </w:r>
      <w:r w:rsidR="00C2213A">
        <w:t>гаражи</w:t>
      </w:r>
      <w:r w:rsidR="002F58EE" w:rsidRPr="00AE2CD5">
        <w:t xml:space="preserve">, </w:t>
      </w:r>
      <w:r w:rsidR="002F58EE" w:rsidRPr="00394DA2">
        <w:t>автомобильные стоянки, контроль въезда на территорию предприятия и т.п. В настоящее время существует не так много систем</w:t>
      </w:r>
      <w:r w:rsidR="002F58EE">
        <w:t xml:space="preserve"> определения номерных знаков, и многие из них</w:t>
      </w:r>
      <w:r w:rsidR="002F58EE" w:rsidRPr="00394DA2">
        <w:t xml:space="preserve"> </w:t>
      </w:r>
      <w:r w:rsidR="002F58EE">
        <w:t xml:space="preserve">не </w:t>
      </w:r>
      <w:r w:rsidR="002F58EE" w:rsidRPr="00394DA2">
        <w:t>являются по настоящему качественной продукцией</w:t>
      </w:r>
      <w:r w:rsidR="00C2213A">
        <w:t>, по последнему испытанию самый лучший результат это 90 процентов распознавания номеров</w:t>
      </w:r>
      <w:r w:rsidR="002F58EE" w:rsidRPr="00394DA2">
        <w:t xml:space="preserve">. Однако, параллельно с </w:t>
      </w:r>
      <w:r w:rsidR="00C2213A">
        <w:t>созданием</w:t>
      </w:r>
      <w:r w:rsidR="002F58EE" w:rsidRPr="00394DA2">
        <w:t xml:space="preserve"> алгоритмов, разрабатываются апп</w:t>
      </w:r>
      <w:r w:rsidR="002F58EE">
        <w:t>аратные средства</w:t>
      </w:r>
      <w:r w:rsidR="00C2213A">
        <w:t>, которые будут заниматься распознаванием</w:t>
      </w:r>
      <w:r w:rsidR="002F58EE" w:rsidRPr="00394DA2">
        <w:t>. Системы</w:t>
      </w:r>
      <w:r w:rsidR="00C2213A">
        <w:t xml:space="preserve"> и комплексы, обладающие высокой</w:t>
      </w:r>
      <w:r w:rsidR="002F58EE" w:rsidRPr="00394DA2">
        <w:t xml:space="preserve"> то</w:t>
      </w:r>
      <w:r w:rsidR="002F58EE">
        <w:t>чностью</w:t>
      </w:r>
      <w:r w:rsidR="002F58EE" w:rsidRPr="00394DA2">
        <w:t xml:space="preserve"> </w:t>
      </w:r>
      <w:r w:rsidR="002F58EE">
        <w:t xml:space="preserve">и </w:t>
      </w:r>
      <w:r w:rsidR="00C2213A">
        <w:t>быстрым</w:t>
      </w:r>
      <w:r w:rsidR="002F58EE" w:rsidRPr="00394DA2">
        <w:t xml:space="preserve"> </w:t>
      </w:r>
      <w:r w:rsidR="00C2213A">
        <w:t>распознаванием</w:t>
      </w:r>
      <w:r w:rsidR="002F58EE">
        <w:t>, как пра</w:t>
      </w:r>
      <w:r w:rsidR="002F58EE" w:rsidRPr="00394DA2">
        <w:t>вило, очень дороги</w:t>
      </w:r>
      <w:r w:rsidR="002F58EE">
        <w:t xml:space="preserve">, либо </w:t>
      </w:r>
      <w:r w:rsidR="00C2213A">
        <w:t>требуют тщательного изучения инструкции, на которую иногда времени нет</w:t>
      </w:r>
      <w:r w:rsidR="002F58EE" w:rsidRPr="00394DA2">
        <w:t xml:space="preserve">. Высокая </w:t>
      </w:r>
      <w:r w:rsidR="00C2213A">
        <w:t>цена</w:t>
      </w:r>
      <w:r w:rsidR="002F58EE">
        <w:t xml:space="preserve"> и сложность </w:t>
      </w:r>
      <w:r w:rsidR="002F58EE" w:rsidRPr="00394DA2">
        <w:t xml:space="preserve">существующих </w:t>
      </w:r>
      <w:r w:rsidR="00C2213A">
        <w:t>систем</w:t>
      </w:r>
      <w:r w:rsidR="002F58EE">
        <w:t xml:space="preserve"> не позволя</w:t>
      </w:r>
      <w:r w:rsidR="00C2213A">
        <w:t>ют</w:t>
      </w:r>
      <w:r w:rsidR="002F58EE">
        <w:t xml:space="preserve"> осущест</w:t>
      </w:r>
      <w:r w:rsidR="002F58EE" w:rsidRPr="00394DA2">
        <w:t>вить их массовое внедрение</w:t>
      </w:r>
      <w:r w:rsidR="00C2213A">
        <w:t xml:space="preserve"> в нашей стране</w:t>
      </w:r>
      <w:r w:rsidR="002F58EE" w:rsidRPr="00394DA2">
        <w:t xml:space="preserve">. Задачу </w:t>
      </w:r>
      <w:r w:rsidR="002F58EE">
        <w:t xml:space="preserve">распознавания и </w:t>
      </w:r>
      <w:r w:rsidR="00C2213A">
        <w:t xml:space="preserve">фиксацию автомобиля можно </w:t>
      </w:r>
      <w:r w:rsidR="002F58EE" w:rsidRPr="00394DA2">
        <w:t>ра</w:t>
      </w:r>
      <w:r w:rsidR="002F58EE">
        <w:t>зделить на три подзадачи: нахождение номерного знака на машине, лока</w:t>
      </w:r>
      <w:r w:rsidR="002F58EE" w:rsidRPr="00394DA2">
        <w:t>лизация номерной пластины</w:t>
      </w:r>
      <w:r w:rsidR="00C2213A">
        <w:t>, т.е</w:t>
      </w:r>
      <w:r>
        <w:t>.</w:t>
      </w:r>
      <w:r w:rsidR="00C2213A">
        <w:t xml:space="preserve"> самого номера</w:t>
      </w:r>
      <w:r w:rsidR="002F58EE" w:rsidRPr="00394DA2">
        <w:t xml:space="preserve"> и распознавание символов</w:t>
      </w:r>
      <w:r w:rsidR="00C2213A">
        <w:t xml:space="preserve"> на нем</w:t>
      </w:r>
      <w:r w:rsidR="002F58EE" w:rsidRPr="00394DA2">
        <w:t>.</w:t>
      </w:r>
      <w:r w:rsidR="002F58EE">
        <w:t xml:space="preserve"> Данная работа посвящена разра</w:t>
      </w:r>
      <w:r w:rsidR="002F58EE" w:rsidRPr="00394DA2">
        <w:t>ботке и реализации алгоритма распознавания номерного знака</w:t>
      </w:r>
      <w:r w:rsidR="002F58EE">
        <w:t xml:space="preserve"> для программного аппаратного комплекса для пропускного пункта. В общем случае распознавание реализуется в четыре</w:t>
      </w:r>
      <w:r w:rsidR="002F58EE" w:rsidRPr="00394DA2">
        <w:t xml:space="preserve"> этапа: предварительная обработка </w:t>
      </w:r>
      <w:r w:rsidR="002F58EE" w:rsidRPr="00394DA2">
        <w:lastRenderedPageBreak/>
        <w:t>изображения, сегментация,</w:t>
      </w:r>
      <w:r w:rsidR="002F58EE">
        <w:t xml:space="preserve"> распознавание символов, запись </w:t>
      </w:r>
      <w:r w:rsidR="00C2213A">
        <w:t>номера</w:t>
      </w:r>
      <w:r w:rsidR="002F58EE">
        <w:t xml:space="preserve"> в </w:t>
      </w:r>
      <w:r>
        <w:t>хранилище</w:t>
      </w:r>
      <w:r w:rsidR="002F58EE">
        <w:t xml:space="preserve"> данных</w:t>
      </w:r>
      <w:r w:rsidR="00C2213A">
        <w:t>.</w:t>
      </w:r>
      <w:r w:rsidR="002F58EE" w:rsidRPr="00394DA2">
        <w:t xml:space="preserve"> Предварительная обработка изображения заключается </w:t>
      </w:r>
      <w:r w:rsidR="002F58EE">
        <w:t xml:space="preserve">в </w:t>
      </w:r>
      <w:r w:rsidR="002F58EE" w:rsidRPr="00394DA2">
        <w:t xml:space="preserve">обработке </w:t>
      </w:r>
      <w:r w:rsidR="002F58EE">
        <w:t xml:space="preserve">и </w:t>
      </w:r>
      <w:r w:rsidR="002F58EE" w:rsidRPr="00394DA2">
        <w:t>в выделении номерно</w:t>
      </w:r>
      <w:r w:rsidR="00C2213A">
        <w:t>го знака</w:t>
      </w:r>
      <w:r w:rsidR="002F58EE" w:rsidRPr="00394DA2">
        <w:t xml:space="preserve"> </w:t>
      </w:r>
      <w:r>
        <w:t xml:space="preserve">на полученном изображении </w:t>
      </w:r>
      <w:r w:rsidR="002F58EE" w:rsidRPr="00394DA2">
        <w:t xml:space="preserve">различными </w:t>
      </w:r>
      <w:r w:rsidR="002F58EE">
        <w:t xml:space="preserve">фильтрами с целью улучшения </w:t>
      </w:r>
      <w:r w:rsidR="00A629A8">
        <w:t xml:space="preserve">его </w:t>
      </w:r>
      <w:r w:rsidR="002F58EE">
        <w:t>ка</w:t>
      </w:r>
      <w:r w:rsidR="002F58EE" w:rsidRPr="00394DA2">
        <w:t xml:space="preserve">чества. На этапе сегментации выделяются </w:t>
      </w:r>
      <w:r w:rsidR="00A629A8">
        <w:t>буквы и цифры знака</w:t>
      </w:r>
      <w:r w:rsidR="002F58EE" w:rsidRPr="00394DA2">
        <w:t>, которые затем распознаются каким- либо методом</w:t>
      </w:r>
      <w:r w:rsidR="002F58EE">
        <w:t>, далее уже распознанный объект заносится в выбранный источник данных</w:t>
      </w:r>
      <w:r w:rsidR="002F58EE" w:rsidRPr="00394DA2">
        <w:t>.</w:t>
      </w:r>
      <w:r>
        <w:br w:type="page"/>
      </w:r>
    </w:p>
    <w:p w:rsidR="002F58EE" w:rsidRDefault="002F58EE" w:rsidP="00021079">
      <w:pPr>
        <w:pStyle w:val="1"/>
        <w:numPr>
          <w:ilvl w:val="0"/>
          <w:numId w:val="16"/>
        </w:numPr>
      </w:pPr>
      <w:bookmarkStart w:id="2" w:name="_Toc482964276"/>
      <w:bookmarkStart w:id="3" w:name="_Toc484548110"/>
      <w:r w:rsidRPr="00AB5E2F">
        <w:lastRenderedPageBreak/>
        <w:t>Постановка задачи</w:t>
      </w:r>
      <w:bookmarkEnd w:id="2"/>
      <w:bookmarkEnd w:id="3"/>
    </w:p>
    <w:p w:rsidR="00B6377A" w:rsidRDefault="00B6377A" w:rsidP="00B6377A">
      <w:pPr>
        <w:pStyle w:val="20"/>
      </w:pPr>
      <w:bookmarkStart w:id="4" w:name="_Toc422700491"/>
      <w:bookmarkStart w:id="5" w:name="_Toc482964278"/>
      <w:bookmarkStart w:id="6" w:name="_Toc484548111"/>
      <w:r w:rsidRPr="00EB1BC3">
        <w:t xml:space="preserve">Автоматизация </w:t>
      </w:r>
      <w:bookmarkEnd w:id="4"/>
      <w:r>
        <w:t>распознавания регистрационных номерных знаков автомобилей</w:t>
      </w:r>
      <w:bookmarkEnd w:id="5"/>
      <w:bookmarkEnd w:id="6"/>
    </w:p>
    <w:p w:rsidR="00B6377A" w:rsidRDefault="00B6377A" w:rsidP="00B6377A">
      <w:pPr>
        <w:rPr>
          <w:lang w:eastAsia="ja-JP"/>
        </w:rPr>
      </w:pPr>
      <w:r w:rsidRPr="00EB1BC3">
        <w:t xml:space="preserve">Автоматизация </w:t>
      </w:r>
      <w:r>
        <w:t xml:space="preserve">распознавания номеров </w:t>
      </w:r>
      <w:r w:rsidR="00215278">
        <w:t xml:space="preserve">автомобилей </w:t>
      </w:r>
      <w:r>
        <w:t xml:space="preserve">является одной из часто встречаемых задач для корпоративных систем безопасности. Данные системы позволяют существенно повысить </w:t>
      </w:r>
      <w:r w:rsidR="00215278">
        <w:t>распознавание машин</w:t>
      </w:r>
      <w:r>
        <w:t xml:space="preserve"> и </w:t>
      </w:r>
      <w:r w:rsidR="00215278">
        <w:t xml:space="preserve">сформировать </w:t>
      </w:r>
      <w:r>
        <w:t xml:space="preserve">отчетность по многим аспектам. </w:t>
      </w:r>
      <w:r w:rsidR="00F3056E">
        <w:rPr>
          <w:lang w:eastAsia="ja-JP"/>
        </w:rPr>
        <w:t>Е</w:t>
      </w:r>
      <w:r w:rsidR="00C72E33">
        <w:rPr>
          <w:lang w:eastAsia="ja-JP"/>
        </w:rPr>
        <w:t xml:space="preserve">сть </w:t>
      </w:r>
      <w:r w:rsidR="00021079">
        <w:rPr>
          <w:lang w:eastAsia="ja-JP"/>
        </w:rPr>
        <w:t>проблемы,</w:t>
      </w:r>
      <w:r w:rsidR="00C72E33">
        <w:rPr>
          <w:lang w:eastAsia="ja-JP"/>
        </w:rPr>
        <w:t xml:space="preserve"> с которыми можно столкнуться при разработке данной системы</w:t>
      </w:r>
      <w:r w:rsidR="00215278">
        <w:rPr>
          <w:lang w:eastAsia="ja-JP"/>
        </w:rPr>
        <w:t>, такие как</w:t>
      </w:r>
      <w:r w:rsidR="00021079">
        <w:rPr>
          <w:lang w:eastAsia="ja-JP"/>
        </w:rPr>
        <w:t>:</w:t>
      </w:r>
    </w:p>
    <w:p w:rsidR="00021079" w:rsidRDefault="00215278" w:rsidP="00021079">
      <w:pPr>
        <w:pStyle w:val="a4"/>
        <w:numPr>
          <w:ilvl w:val="0"/>
          <w:numId w:val="14"/>
        </w:numPr>
        <w:rPr>
          <w:lang w:eastAsia="ja-JP"/>
        </w:rPr>
      </w:pPr>
      <w:r>
        <w:rPr>
          <w:lang w:eastAsia="ja-JP"/>
        </w:rPr>
        <w:t>Нахождение расположения номера на машине</w:t>
      </w:r>
    </w:p>
    <w:p w:rsidR="00215278" w:rsidRDefault="00215278" w:rsidP="00021079">
      <w:pPr>
        <w:pStyle w:val="a4"/>
        <w:numPr>
          <w:ilvl w:val="0"/>
          <w:numId w:val="14"/>
        </w:numPr>
        <w:rPr>
          <w:lang w:eastAsia="ja-JP"/>
        </w:rPr>
      </w:pPr>
      <w:r>
        <w:rPr>
          <w:lang w:eastAsia="ja-JP"/>
        </w:rPr>
        <w:t>Локализация номера автомобиля</w:t>
      </w:r>
    </w:p>
    <w:p w:rsidR="00215278" w:rsidRDefault="00215278" w:rsidP="00215278">
      <w:pPr>
        <w:pStyle w:val="a4"/>
        <w:numPr>
          <w:ilvl w:val="0"/>
          <w:numId w:val="14"/>
        </w:numPr>
        <w:rPr>
          <w:lang w:eastAsia="ja-JP"/>
        </w:rPr>
      </w:pPr>
      <w:r>
        <w:rPr>
          <w:lang w:eastAsia="ja-JP"/>
        </w:rPr>
        <w:t>Сегментация символов номерного знака автомобиля</w:t>
      </w:r>
    </w:p>
    <w:p w:rsidR="00215278" w:rsidRPr="00C72E33" w:rsidRDefault="00215278" w:rsidP="00021079">
      <w:pPr>
        <w:pStyle w:val="a4"/>
        <w:numPr>
          <w:ilvl w:val="0"/>
          <w:numId w:val="14"/>
        </w:numPr>
        <w:rPr>
          <w:lang w:eastAsia="ja-JP"/>
        </w:rPr>
      </w:pPr>
      <w:r>
        <w:rPr>
          <w:lang w:eastAsia="ja-JP"/>
        </w:rPr>
        <w:t>Распознавание каждого символа в номере автомобиля</w:t>
      </w:r>
    </w:p>
    <w:p w:rsidR="002F58EE" w:rsidRPr="00D07949" w:rsidRDefault="002F58EE" w:rsidP="002F58EE">
      <w:pPr>
        <w:pStyle w:val="20"/>
      </w:pPr>
      <w:bookmarkStart w:id="7" w:name="_Toc482964277"/>
      <w:bookmarkStart w:id="8" w:name="_Toc484548112"/>
      <w:r w:rsidRPr="00D07949">
        <w:t xml:space="preserve">Задачи </w:t>
      </w:r>
      <w:r>
        <w:t>распознавания</w:t>
      </w:r>
      <w:bookmarkEnd w:id="7"/>
      <w:bookmarkEnd w:id="8"/>
    </w:p>
    <w:p w:rsidR="002F58EE" w:rsidRDefault="00B6377A" w:rsidP="002F58EE">
      <w:pPr>
        <w:pStyle w:val="a"/>
      </w:pPr>
      <w:r>
        <w:t>Н</w:t>
      </w:r>
      <w:r w:rsidR="002F58EE">
        <w:t xml:space="preserve">ахождения номерного знака на машине </w:t>
      </w:r>
    </w:p>
    <w:p w:rsidR="002F58EE" w:rsidRDefault="002F58EE" w:rsidP="002F58EE">
      <w:pPr>
        <w:pStyle w:val="a"/>
      </w:pPr>
      <w:r>
        <w:t>Локализация знака доступными фильтрами для распознавания</w:t>
      </w:r>
    </w:p>
    <w:p w:rsidR="002F58EE" w:rsidRDefault="002F58EE" w:rsidP="002F58EE">
      <w:pPr>
        <w:pStyle w:val="a"/>
      </w:pPr>
      <w:r>
        <w:t xml:space="preserve">Сегментация и обработка символов </w:t>
      </w:r>
    </w:p>
    <w:p w:rsidR="002F58EE" w:rsidRDefault="002F58EE" w:rsidP="002F58EE">
      <w:pPr>
        <w:pStyle w:val="a"/>
      </w:pPr>
      <w:r>
        <w:t xml:space="preserve">Запись данных в </w:t>
      </w:r>
      <w:r w:rsidR="00B6377A">
        <w:t xml:space="preserve">БД </w:t>
      </w:r>
      <w:r>
        <w:t>для дальнейшего анализа</w:t>
      </w:r>
    </w:p>
    <w:p w:rsidR="002F58EE" w:rsidRPr="00EB1BC3" w:rsidRDefault="002F58EE" w:rsidP="002F58EE">
      <w:pPr>
        <w:pStyle w:val="20"/>
        <w:numPr>
          <w:ilvl w:val="0"/>
          <w:numId w:val="0"/>
        </w:numPr>
        <w:ind w:left="578" w:hanging="578"/>
      </w:pPr>
      <w:bookmarkStart w:id="9" w:name="_Toc482964279"/>
      <w:bookmarkStart w:id="10" w:name="_Toc484548113"/>
      <w:r>
        <w:t>Выводы</w:t>
      </w:r>
      <w:bookmarkEnd w:id="9"/>
      <w:bookmarkEnd w:id="10"/>
    </w:p>
    <w:p w:rsidR="002F58EE" w:rsidRDefault="002F58EE" w:rsidP="002F58EE">
      <w:r>
        <w:t>Проанализировав вышеперечисленные проблемы</w:t>
      </w:r>
      <w:r w:rsidRPr="0051094E">
        <w:t xml:space="preserve"> </w:t>
      </w:r>
      <w:r>
        <w:t>и задачи, можно сделать вывод, что для их решения рекомендуется применение современных информационных технологий. Начнем с того, что пропускные пункты нуждаются в автоматизированной системе распознавания. На основе существующих решений и библиотек разработки подобных систем, к данному аппаратному комплексу были сформулированы требования, представленные в техническом задании.</w:t>
      </w:r>
    </w:p>
    <w:p w:rsidR="00B112B9" w:rsidRDefault="00B112B9" w:rsidP="00B112B9">
      <w:pPr>
        <w:pStyle w:val="1"/>
      </w:pPr>
      <w:bookmarkStart w:id="11" w:name="_Toc482964280"/>
      <w:bookmarkStart w:id="12" w:name="_Toc484548114"/>
      <w:r>
        <w:lastRenderedPageBreak/>
        <w:t>Существующие решения для определения автомобильных номеров</w:t>
      </w:r>
      <w:bookmarkEnd w:id="11"/>
      <w:bookmarkEnd w:id="12"/>
    </w:p>
    <w:p w:rsidR="00B112B9" w:rsidRDefault="00B112B9" w:rsidP="00B112B9">
      <w:r>
        <w:t xml:space="preserve">Существует 20 видов Российских автомобильных номеров, которые содержат как большие, так и маленькие цифры, и буквы, а также </w:t>
      </w:r>
      <w:r w:rsidR="00F3056E">
        <w:t xml:space="preserve">их фон </w:t>
      </w:r>
      <w:r>
        <w:t>быва</w:t>
      </w:r>
      <w:r w:rsidR="00F3056E">
        <w:t>ет</w:t>
      </w:r>
      <w:r>
        <w:t xml:space="preserve"> </w:t>
      </w:r>
      <w:r w:rsidR="00F3056E">
        <w:t xml:space="preserve">позитивным, так и негативными. </w:t>
      </w:r>
      <w:r>
        <w:t>В зависимости от применяемых регистрационных знаков транспортные средства подразделяют на несколько групп. В данной работе будут рассмотрены номерные знаки первой группы, так как они встречаются чаще всего.</w:t>
      </w:r>
    </w:p>
    <w:p w:rsidR="00B112B9" w:rsidRPr="00191BC5" w:rsidRDefault="00B112B9" w:rsidP="00B112B9">
      <w:pPr>
        <w:ind w:firstLine="0"/>
        <w:rPr>
          <w:b/>
        </w:rPr>
      </w:pPr>
      <w:bookmarkStart w:id="13" w:name="OLE_LINK1"/>
      <w:r w:rsidRPr="00191BC5">
        <w:rPr>
          <w:b/>
        </w:rPr>
        <w:t>Транспортные средства 1-й группы</w:t>
      </w:r>
    </w:p>
    <w:bookmarkEnd w:id="13"/>
    <w:p w:rsidR="00B112B9" w:rsidRDefault="00B112B9" w:rsidP="00B112B9">
      <w:r>
        <w:t xml:space="preserve">Транспортные средства первой группы, принадлежат юридическим лицам и гражданам Российской Федерации, </w:t>
      </w:r>
      <w:r w:rsidR="00F3056E">
        <w:t>и так же гражданам и юридическим лицам иностранных</w:t>
      </w:r>
      <w:r>
        <w:t xml:space="preserve"> государств, кроме отнесенных к группе 3, а также лицам без гражданства</w:t>
      </w:r>
      <w:r w:rsidRPr="00191BC5">
        <w:t xml:space="preserve"> </w:t>
      </w:r>
      <w:r>
        <w:t>(рисунок 1):</w:t>
      </w:r>
    </w:p>
    <w:p w:rsidR="00B112B9" w:rsidRDefault="00B112B9" w:rsidP="00B112B9">
      <w:pPr>
        <w:jc w:val="center"/>
      </w:pPr>
      <w:r>
        <w:rPr>
          <w:noProof/>
          <w:lang w:eastAsia="ja-JP"/>
        </w:rPr>
        <w:drawing>
          <wp:inline distT="0" distB="0" distL="0" distR="0" wp14:anchorId="37D68AA8" wp14:editId="3C922952">
            <wp:extent cx="4033189" cy="158686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4826" cy="1587509"/>
                    </a:xfrm>
                    <a:prstGeom prst="rect">
                      <a:avLst/>
                    </a:prstGeom>
                  </pic:spPr>
                </pic:pic>
              </a:graphicData>
            </a:graphic>
          </wp:inline>
        </w:drawing>
      </w:r>
    </w:p>
    <w:p w:rsidR="00B112B9" w:rsidRPr="00191BC5" w:rsidRDefault="00B112B9" w:rsidP="00B112B9">
      <w:pPr>
        <w:jc w:val="center"/>
        <w:rPr>
          <w:i/>
          <w:sz w:val="24"/>
          <w:szCs w:val="24"/>
        </w:rPr>
      </w:pPr>
      <w:r w:rsidRPr="00191BC5">
        <w:rPr>
          <w:i/>
          <w:sz w:val="24"/>
          <w:szCs w:val="24"/>
        </w:rPr>
        <w:t>Рисунок 1 − Типы регистрационных знаков 1-й группы</w:t>
      </w:r>
    </w:p>
    <w:p w:rsidR="00B112B9" w:rsidRDefault="00B112B9" w:rsidP="00DE6582">
      <w:pPr>
        <w:pStyle w:val="a"/>
      </w:pPr>
      <w:r>
        <w:t>1 − для легковых, грузовых, грузопассажирских автомобилей и автобусов (кроме отнесенных к типу 1Б)</w:t>
      </w:r>
      <w:r w:rsidR="00DE6582">
        <w:t xml:space="preserve">, </w:t>
      </w:r>
      <w:r w:rsidR="00DE6582" w:rsidRPr="00DE6582">
        <w:t>Ф</w:t>
      </w:r>
      <w:r w:rsidR="00DE6582">
        <w:t>ормат</w:t>
      </w:r>
      <w:r w:rsidR="00DE6582" w:rsidRPr="00DE6582">
        <w:t xml:space="preserve">: </w:t>
      </w:r>
      <w:r w:rsidR="00DE6582">
        <w:t>3 буквы, 3 цифры, код региона</w:t>
      </w:r>
      <w:r w:rsidR="00DE6582" w:rsidRPr="00DE6582">
        <w:t>;</w:t>
      </w:r>
    </w:p>
    <w:p w:rsidR="00B112B9" w:rsidRDefault="00B112B9" w:rsidP="00921981">
      <w:pPr>
        <w:pStyle w:val="a"/>
      </w:pPr>
      <w:r>
        <w:t>1А − для легковых автомобилей должностны</w:t>
      </w:r>
      <w:r w:rsidR="00DE6582">
        <w:t xml:space="preserve">х лиц по перечню, определяемому, </w:t>
      </w:r>
      <w:r w:rsidR="00DE6582" w:rsidRPr="00DE6582">
        <w:t>Ф</w:t>
      </w:r>
      <w:r w:rsidR="00DE6582">
        <w:t>ормат</w:t>
      </w:r>
      <w:r w:rsidR="00DE6582" w:rsidRPr="00DE6582">
        <w:t xml:space="preserve">: </w:t>
      </w:r>
      <w:r w:rsidR="00DE6582">
        <w:t>3 буквы, 3 цифры, ;</w:t>
      </w:r>
    </w:p>
    <w:p w:rsidR="00B112B9" w:rsidRDefault="00B112B9" w:rsidP="00921981">
      <w:pPr>
        <w:pStyle w:val="a"/>
      </w:pPr>
      <w:r>
        <w:t xml:space="preserve">1Б − для легковых автомобилей, используемых для перевозки пассажиров на коммерческой основе, автобусов, грузовых автомобилей, </w:t>
      </w:r>
      <w:r>
        <w:lastRenderedPageBreak/>
        <w:t>оборудованных для перевозок более восьми человек</w:t>
      </w:r>
      <w:r w:rsidR="00DE6582" w:rsidRPr="00DE6582">
        <w:t xml:space="preserve">. </w:t>
      </w:r>
      <w:r w:rsidR="00DE6582">
        <w:t>2 буквы, 3 цифры, код региона</w:t>
      </w:r>
      <w:r>
        <w:t xml:space="preserve">; </w:t>
      </w:r>
    </w:p>
    <w:p w:rsidR="00B112B9" w:rsidRDefault="00B112B9" w:rsidP="00B112B9">
      <w:pPr>
        <w:pStyle w:val="a"/>
      </w:pPr>
      <w:r>
        <w:t>2 − для автомобильных прицепов (включая задние прицепы к мотоциклам и мотороллерам) и полуприцепов; 5 3 − для тракторов, самоходных дорожно-строительных и иных машин и</w:t>
      </w:r>
      <w:r w:rsidR="00F3056E">
        <w:t xml:space="preserve"> прицепов (полуприцепов) к ним. Формат</w:t>
      </w:r>
      <w:r w:rsidR="00F3056E">
        <w:rPr>
          <w:lang w:val="en-US"/>
        </w:rPr>
        <w:t xml:space="preserve">: </w:t>
      </w:r>
      <w:r w:rsidR="00F3056E">
        <w:t>2 буквы,</w:t>
      </w:r>
      <w:r w:rsidR="00F3056E">
        <w:rPr>
          <w:lang w:val="en-US"/>
        </w:rPr>
        <w:t xml:space="preserve"> </w:t>
      </w:r>
      <w:r w:rsidR="00F3056E">
        <w:t>4 цифры, код региона;</w:t>
      </w:r>
    </w:p>
    <w:p w:rsidR="00B112B9" w:rsidRPr="0051094E" w:rsidRDefault="00B112B9" w:rsidP="00B112B9">
      <w:pPr>
        <w:pStyle w:val="a"/>
      </w:pPr>
      <w:r>
        <w:t>4 − для мотоциклов, мотороллеров, мопедов и мотонарт</w:t>
      </w:r>
      <w:r w:rsidR="00F3056E">
        <w:t>. Формат</w:t>
      </w:r>
      <w:r w:rsidR="00F3056E" w:rsidRPr="00F3056E">
        <w:t xml:space="preserve">: </w:t>
      </w:r>
      <w:r w:rsidR="00F3056E">
        <w:t>2 буквы,</w:t>
      </w:r>
      <w:r w:rsidR="00F3056E" w:rsidRPr="00F3056E">
        <w:t xml:space="preserve"> </w:t>
      </w:r>
      <w:r w:rsidR="00F3056E">
        <w:t>4 цифры, код региона.</w:t>
      </w:r>
    </w:p>
    <w:p w:rsidR="00B112B9" w:rsidRDefault="00B112B9" w:rsidP="00B112B9">
      <w:pPr>
        <w:pStyle w:val="2"/>
      </w:pPr>
      <w:bookmarkStart w:id="14" w:name="_Toc482964281"/>
      <w:bookmarkStart w:id="15" w:name="_Toc484548115"/>
      <w:r>
        <w:t>Общая архитектура аппаратного комплекса распознавания</w:t>
      </w:r>
      <w:bookmarkEnd w:id="14"/>
      <w:bookmarkEnd w:id="15"/>
      <w:r>
        <w:t xml:space="preserve"> </w:t>
      </w:r>
    </w:p>
    <w:p w:rsidR="00B112B9" w:rsidRDefault="00B112B9" w:rsidP="00B112B9">
      <w:r>
        <w:t xml:space="preserve">Система считывания автомобильных номеров состоит </w:t>
      </w:r>
      <w:r>
        <w:rPr>
          <w:lang w:eastAsia="ja-JP"/>
        </w:rPr>
        <w:t xml:space="preserve">нескольких </w:t>
      </w:r>
      <w:r>
        <w:t xml:space="preserve">аппаратных и программных модулей (рисунок 2): </w:t>
      </w:r>
    </w:p>
    <w:p w:rsidR="00B112B9" w:rsidRDefault="00B112B9" w:rsidP="00B112B9">
      <w:pPr>
        <w:pStyle w:val="a4"/>
        <w:numPr>
          <w:ilvl w:val="1"/>
          <w:numId w:val="2"/>
        </w:numPr>
      </w:pPr>
      <w:r>
        <w:t xml:space="preserve">видеокамера; </w:t>
      </w:r>
    </w:p>
    <w:p w:rsidR="00B112B9" w:rsidRDefault="00B112B9" w:rsidP="00B112B9">
      <w:pPr>
        <w:pStyle w:val="a4"/>
        <w:numPr>
          <w:ilvl w:val="1"/>
          <w:numId w:val="2"/>
        </w:numPr>
      </w:pPr>
      <w:r>
        <w:t>плата видеозахвата;</w:t>
      </w:r>
    </w:p>
    <w:p w:rsidR="00B112B9" w:rsidRDefault="00B112B9" w:rsidP="00B112B9">
      <w:pPr>
        <w:pStyle w:val="a4"/>
        <w:numPr>
          <w:ilvl w:val="1"/>
          <w:numId w:val="2"/>
        </w:numPr>
      </w:pPr>
      <w:r>
        <w:t xml:space="preserve">модуль нахождения номера; </w:t>
      </w:r>
    </w:p>
    <w:p w:rsidR="00B112B9" w:rsidRDefault="00B112B9" w:rsidP="00B112B9">
      <w:pPr>
        <w:pStyle w:val="a4"/>
        <w:numPr>
          <w:ilvl w:val="1"/>
          <w:numId w:val="2"/>
        </w:numPr>
      </w:pPr>
      <w:r>
        <w:t>модуль обработки изображения номера</w:t>
      </w:r>
    </w:p>
    <w:p w:rsidR="00B112B9" w:rsidRDefault="00B112B9" w:rsidP="00B112B9">
      <w:pPr>
        <w:pStyle w:val="a4"/>
        <w:numPr>
          <w:ilvl w:val="1"/>
          <w:numId w:val="2"/>
        </w:numPr>
      </w:pPr>
      <w:r>
        <w:t>модуль распознавания;</w:t>
      </w:r>
    </w:p>
    <w:p w:rsidR="00B112B9" w:rsidRDefault="00B112B9" w:rsidP="00B112B9">
      <w:pPr>
        <w:pStyle w:val="a4"/>
        <w:numPr>
          <w:ilvl w:val="1"/>
          <w:numId w:val="2"/>
        </w:numPr>
      </w:pPr>
      <w:r>
        <w:t xml:space="preserve">внешняя или внутренняя БД </w:t>
      </w:r>
    </w:p>
    <w:p w:rsidR="00B112B9" w:rsidRPr="00395836" w:rsidRDefault="00B112B9" w:rsidP="00B112B9">
      <w:pPr>
        <w:pStyle w:val="a4"/>
        <w:numPr>
          <w:ilvl w:val="1"/>
          <w:numId w:val="2"/>
        </w:numPr>
      </w:pPr>
      <w:r>
        <w:t>модуль обработки информации</w:t>
      </w:r>
    </w:p>
    <w:p w:rsidR="00B112B9" w:rsidRDefault="00B112B9" w:rsidP="00B112B9">
      <w:pPr>
        <w:jc w:val="center"/>
      </w:pPr>
      <w:r>
        <w:rPr>
          <w:noProof/>
          <w:lang w:eastAsia="ja-JP"/>
        </w:rPr>
        <w:lastRenderedPageBreak/>
        <w:drawing>
          <wp:inline distT="0" distB="0" distL="0" distR="0" wp14:anchorId="4E4803E8" wp14:editId="3BCAC24F">
            <wp:extent cx="5534025" cy="38100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5971" cy="3818224"/>
                    </a:xfrm>
                    <a:prstGeom prst="rect">
                      <a:avLst/>
                    </a:prstGeom>
                  </pic:spPr>
                </pic:pic>
              </a:graphicData>
            </a:graphic>
          </wp:inline>
        </w:drawing>
      </w:r>
      <w:r>
        <w:rPr>
          <w:noProof/>
          <w:lang w:eastAsia="ru-RU"/>
        </w:rPr>
        <w:t xml:space="preserve"> </w:t>
      </w:r>
    </w:p>
    <w:p w:rsidR="00B112B9" w:rsidRPr="00E12DD8" w:rsidRDefault="00B112B9" w:rsidP="00B112B9">
      <w:pPr>
        <w:jc w:val="center"/>
        <w:rPr>
          <w:i/>
          <w:sz w:val="24"/>
        </w:rPr>
      </w:pPr>
      <w:r>
        <w:rPr>
          <w:i/>
          <w:sz w:val="24"/>
        </w:rPr>
        <w:t>Рисунок 2</w:t>
      </w:r>
      <w:r w:rsidRPr="00E12DD8">
        <w:rPr>
          <w:i/>
          <w:sz w:val="24"/>
        </w:rPr>
        <w:t xml:space="preserve"> − Общая архитектура</w:t>
      </w:r>
      <w:r>
        <w:rPr>
          <w:i/>
          <w:sz w:val="24"/>
        </w:rPr>
        <w:br w:type="page"/>
      </w:r>
    </w:p>
    <w:p w:rsidR="00921981" w:rsidRDefault="00B112B9" w:rsidP="00B112B9">
      <w:pPr>
        <w:rPr>
          <w:lang w:eastAsia="ja-JP"/>
        </w:rPr>
      </w:pPr>
      <w:r>
        <w:lastRenderedPageBreak/>
        <w:t xml:space="preserve">Изображение с видеокамеры поступает на вход </w:t>
      </w:r>
      <w:r w:rsidR="00F3056E">
        <w:rPr>
          <w:lang w:eastAsia="ja-JP"/>
        </w:rPr>
        <w:t xml:space="preserve">модуля </w:t>
      </w:r>
      <w:r>
        <w:t xml:space="preserve">нахождения. Программный детектор находит </w:t>
      </w:r>
      <w:r w:rsidR="00F3056E">
        <w:t xml:space="preserve">на изображении </w:t>
      </w:r>
      <w:r>
        <w:t>движущийся автомобиль. Затем алгоритмом определяется положение или нахождение номерного знака, т.е. область где знак находиться. После этого выделенный номер обрабатывается программой</w:t>
      </w:r>
      <w:r w:rsidR="00F3056E">
        <w:t xml:space="preserve"> оптического распознавания.</w:t>
      </w:r>
      <w:r>
        <w:t xml:space="preserve"> Далее идет база данных, которая в зависимости от поставленных перед системой задач, может иметь различную схему, </w:t>
      </w:r>
      <w:r w:rsidR="00F3056E">
        <w:t xml:space="preserve">которая обеспечивает хранение данных, </w:t>
      </w:r>
      <w:r>
        <w:t xml:space="preserve">потом уже обрабатывается информация из </w:t>
      </w:r>
      <w:r w:rsidR="00921981">
        <w:t>бд для</w:t>
      </w:r>
      <w:r w:rsidR="00921981">
        <w:rPr>
          <w:rFonts w:hint="eastAsia"/>
          <w:lang w:eastAsia="ja-JP"/>
        </w:rPr>
        <w:t>:</w:t>
      </w:r>
    </w:p>
    <w:p w:rsidR="00921981" w:rsidRDefault="00921981" w:rsidP="00921981">
      <w:pPr>
        <w:pStyle w:val="a4"/>
        <w:numPr>
          <w:ilvl w:val="0"/>
          <w:numId w:val="24"/>
        </w:numPr>
      </w:pPr>
      <w:r>
        <w:t>Проверки номера на факт угона</w:t>
      </w:r>
    </w:p>
    <w:p w:rsidR="00921981" w:rsidRDefault="00921981" w:rsidP="00921981">
      <w:pPr>
        <w:pStyle w:val="a4"/>
        <w:numPr>
          <w:ilvl w:val="0"/>
          <w:numId w:val="24"/>
        </w:numPr>
      </w:pPr>
      <w:r>
        <w:t>Анализ проезжих машин и т.п.</w:t>
      </w:r>
    </w:p>
    <w:p w:rsidR="00B112B9" w:rsidRPr="00191BC5" w:rsidRDefault="00921981" w:rsidP="00921981">
      <w:pPr>
        <w:ind w:firstLine="0"/>
      </w:pPr>
      <w:r>
        <w:t>Основными задачам являются: захват номера,</w:t>
      </w:r>
      <w:r w:rsidR="00B112B9">
        <w:t xml:space="preserve"> даты и времени появления автомобиля в угле обзора камеры; запись стоп-кадра автомобиля в нужное время или отрезка видео с машиной; проверка номера на регистрации в бд и т.д.</w:t>
      </w:r>
    </w:p>
    <w:p w:rsidR="00B112B9" w:rsidRDefault="00B112B9" w:rsidP="00B112B9">
      <w:pPr>
        <w:pStyle w:val="2"/>
      </w:pPr>
      <w:bookmarkStart w:id="16" w:name="_Toc482964282"/>
      <w:bookmarkStart w:id="17" w:name="_Toc484548116"/>
      <w:r>
        <w:t>Программные продукты</w:t>
      </w:r>
      <w:bookmarkEnd w:id="16"/>
      <w:bookmarkEnd w:id="17"/>
    </w:p>
    <w:p w:rsidR="00B112B9" w:rsidRPr="00E12DD8" w:rsidRDefault="00B112B9" w:rsidP="00B112B9">
      <w:pPr>
        <w:pStyle w:val="3"/>
      </w:pPr>
      <w:bookmarkStart w:id="18" w:name="_Toc482964283"/>
      <w:bookmarkStart w:id="19" w:name="_Toc484548117"/>
      <w:r>
        <w:t>АВТО-Инспектор</w:t>
      </w:r>
      <w:bookmarkEnd w:id="18"/>
      <w:bookmarkEnd w:id="19"/>
    </w:p>
    <w:p w:rsidR="00B112B9" w:rsidRDefault="00B112B9" w:rsidP="00B112B9">
      <w:r>
        <w:t>«АВТО-Инспектор» − специальный аппаратно-программный модуль для регистрации и распознавания автомобильных номеров компании «СТБ-Сервис» действует следующим образом. Над контролируемой полосой движения устанавливается ТВ-камера. Камера подключена к системе «АВТО-Инспектор», программное обеспечение которого обнаруживает появление автомобиля в кадре, отбирает кадр с оптимальным размером и четкостью автомобильного номера и распознает номер автомобиля из кадра В базе данных сохранятся этот стоп-кадр и выводится строка с номеров (рисунок 3)</w:t>
      </w:r>
      <w:r w:rsidRPr="00B05E0B">
        <w:t>:</w:t>
      </w:r>
      <w:r w:rsidRPr="00B05E0B">
        <w:rPr>
          <w:noProof/>
          <w:lang w:eastAsia="ru-RU"/>
        </w:rPr>
        <w:t xml:space="preserve"> </w:t>
      </w:r>
    </w:p>
    <w:p w:rsidR="00B112B9" w:rsidRDefault="00B112B9" w:rsidP="00B112B9">
      <w:pPr>
        <w:jc w:val="center"/>
      </w:pPr>
      <w:r>
        <w:rPr>
          <w:noProof/>
          <w:lang w:eastAsia="ja-JP"/>
        </w:rPr>
        <w:lastRenderedPageBreak/>
        <w:drawing>
          <wp:inline distT="0" distB="0" distL="0" distR="0" wp14:anchorId="6C8D212B" wp14:editId="7D3E71F8">
            <wp:extent cx="4957445" cy="3390742"/>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1470" cy="3441373"/>
                    </a:xfrm>
                    <a:prstGeom prst="rect">
                      <a:avLst/>
                    </a:prstGeom>
                  </pic:spPr>
                </pic:pic>
              </a:graphicData>
            </a:graphic>
          </wp:inline>
        </w:drawing>
      </w:r>
    </w:p>
    <w:p w:rsidR="00B112B9" w:rsidRPr="002B7AAF" w:rsidRDefault="00B112B9" w:rsidP="00B112B9">
      <w:pPr>
        <w:jc w:val="center"/>
        <w:rPr>
          <w:i/>
          <w:sz w:val="24"/>
        </w:rPr>
      </w:pPr>
      <w:bookmarkStart w:id="20" w:name="OLE_LINK8"/>
      <w:bookmarkStart w:id="21" w:name="OLE_LINK9"/>
      <w:r w:rsidRPr="002B7AAF">
        <w:rPr>
          <w:i/>
          <w:sz w:val="24"/>
        </w:rPr>
        <w:t>Рисунок 3− Стоп-кадр</w:t>
      </w:r>
    </w:p>
    <w:bookmarkEnd w:id="20"/>
    <w:bookmarkEnd w:id="21"/>
    <w:p w:rsidR="00B112B9" w:rsidRPr="00921981" w:rsidRDefault="00921981" w:rsidP="00B112B9">
      <w:r>
        <w:t xml:space="preserve">По данными </w:t>
      </w:r>
      <w:r>
        <w:rPr>
          <w:lang w:val="en-US"/>
        </w:rPr>
        <w:t>c</w:t>
      </w:r>
      <w:r w:rsidRPr="00921981">
        <w:t xml:space="preserve"> </w:t>
      </w:r>
      <w:r>
        <w:t xml:space="preserve">сайта Адрон </w:t>
      </w:r>
      <w:r w:rsidRPr="00921981">
        <w:t>[</w:t>
      </w:r>
      <w:r>
        <w:t>9</w:t>
      </w:r>
      <w:r w:rsidRPr="00921981">
        <w:t>]</w:t>
      </w:r>
    </w:p>
    <w:p w:rsidR="00B112B9" w:rsidRDefault="00B112B9" w:rsidP="00B112B9">
      <w:r>
        <w:t>К преимуществам его внедрения можно отнести:</w:t>
      </w:r>
    </w:p>
    <w:p w:rsidR="00B112B9" w:rsidRPr="002B7AAF" w:rsidRDefault="00B112B9" w:rsidP="00B112B9">
      <w:pPr>
        <w:pStyle w:val="a"/>
        <w:numPr>
          <w:ilvl w:val="1"/>
          <w:numId w:val="2"/>
        </w:numPr>
      </w:pPr>
      <w:r w:rsidRPr="00B05E0B">
        <w:t>Вероятность безусловного распознавания</w:t>
      </w:r>
      <w:r>
        <w:t xml:space="preserve"> составил 90</w:t>
      </w:r>
      <w:r>
        <w:rPr>
          <w:lang w:val="en-US"/>
        </w:rPr>
        <w:t>%;</w:t>
      </w:r>
    </w:p>
    <w:p w:rsidR="00B112B9" w:rsidRPr="002B7AAF" w:rsidRDefault="00B112B9" w:rsidP="00B112B9">
      <w:pPr>
        <w:pStyle w:val="a"/>
        <w:numPr>
          <w:ilvl w:val="1"/>
          <w:numId w:val="2"/>
        </w:numPr>
      </w:pPr>
      <w:r w:rsidRPr="002B7AAF">
        <w:t>Вероятность ошибки</w:t>
      </w:r>
      <w:r>
        <w:t xml:space="preserve"> составил </w:t>
      </w:r>
      <w:r w:rsidRPr="002B7AAF">
        <w:t>1.03%</w:t>
      </w:r>
      <w:r>
        <w:rPr>
          <w:lang w:val="en-US"/>
        </w:rPr>
        <w:t>;</w:t>
      </w:r>
    </w:p>
    <w:p w:rsidR="00B112B9" w:rsidRPr="002B7AAF" w:rsidRDefault="00B112B9" w:rsidP="00B112B9">
      <w:pPr>
        <w:pStyle w:val="a"/>
        <w:numPr>
          <w:ilvl w:val="1"/>
          <w:numId w:val="2"/>
        </w:numPr>
      </w:pPr>
      <w:r>
        <w:t>Модуль успешно работает в любых погодных условиях;</w:t>
      </w:r>
    </w:p>
    <w:p w:rsidR="00B112B9" w:rsidRDefault="00B112B9" w:rsidP="00B112B9">
      <w:pPr>
        <w:pStyle w:val="a"/>
        <w:numPr>
          <w:ilvl w:val="1"/>
          <w:numId w:val="2"/>
        </w:numPr>
      </w:pPr>
      <w:r>
        <w:t>Создание сетевых систем на территориях большой протяженности;</w:t>
      </w:r>
    </w:p>
    <w:p w:rsidR="00B112B9" w:rsidRDefault="00B112B9" w:rsidP="00B112B9">
      <w:pPr>
        <w:pStyle w:val="a"/>
        <w:numPr>
          <w:ilvl w:val="1"/>
          <w:numId w:val="2"/>
        </w:numPr>
      </w:pPr>
      <w:r>
        <w:t>Подключение к модулю светофора, шлагбаума, автоматических ворот.</w:t>
      </w:r>
    </w:p>
    <w:p w:rsidR="00B112B9" w:rsidRDefault="00B112B9" w:rsidP="00B112B9">
      <w:r>
        <w:t>Недостатками данного решения являются:</w:t>
      </w:r>
    </w:p>
    <w:p w:rsidR="00B112B9" w:rsidRDefault="00B112B9" w:rsidP="00B112B9">
      <w:pPr>
        <w:pStyle w:val="a"/>
        <w:numPr>
          <w:ilvl w:val="1"/>
          <w:numId w:val="2"/>
        </w:numPr>
      </w:pPr>
      <w:r w:rsidRPr="002B7AAF">
        <w:t xml:space="preserve">Некорректное </w:t>
      </w:r>
      <w:r>
        <w:t>распознавание</w:t>
      </w:r>
      <w:r w:rsidRPr="002B7AAF">
        <w:t xml:space="preserve"> </w:t>
      </w:r>
      <w:r>
        <w:t>региона номера</w:t>
      </w:r>
      <w:r>
        <w:rPr>
          <w:lang w:val="en-US"/>
        </w:rPr>
        <w:t>;</w:t>
      </w:r>
    </w:p>
    <w:p w:rsidR="00B112B9" w:rsidRDefault="00B112B9" w:rsidP="00B112B9">
      <w:pPr>
        <w:pStyle w:val="a"/>
        <w:numPr>
          <w:ilvl w:val="1"/>
          <w:numId w:val="2"/>
        </w:numPr>
      </w:pPr>
      <w:r>
        <w:t>Кроме системы нужно покупать аппаратуру к нему;</w:t>
      </w:r>
    </w:p>
    <w:p w:rsidR="00B112B9" w:rsidRDefault="00B112B9" w:rsidP="00B112B9">
      <w:pPr>
        <w:pStyle w:val="a"/>
        <w:numPr>
          <w:ilvl w:val="1"/>
          <w:numId w:val="2"/>
        </w:numPr>
      </w:pPr>
      <w:r>
        <w:t xml:space="preserve">Системные требования не предусматривают работы системы на операционные системы </w:t>
      </w:r>
      <w:r>
        <w:rPr>
          <w:lang w:val="en-US"/>
        </w:rPr>
        <w:t>Windows</w:t>
      </w:r>
      <w:r w:rsidRPr="007B1DBF">
        <w:t>;</w:t>
      </w:r>
    </w:p>
    <w:p w:rsidR="00B112B9" w:rsidRDefault="00B112B9" w:rsidP="00B112B9">
      <w:pPr>
        <w:pStyle w:val="a"/>
        <w:numPr>
          <w:ilvl w:val="1"/>
          <w:numId w:val="2"/>
        </w:numPr>
      </w:pPr>
      <w:r>
        <w:t xml:space="preserve">Нет возможности </w:t>
      </w:r>
      <w:r w:rsidR="00921981">
        <w:t>внедрения в информационный сервис</w:t>
      </w:r>
    </w:p>
    <w:p w:rsidR="00B112B9" w:rsidRDefault="00B112B9" w:rsidP="00B112B9">
      <w:pPr>
        <w:pStyle w:val="a"/>
        <w:numPr>
          <w:ilvl w:val="1"/>
          <w:numId w:val="2"/>
        </w:numPr>
      </w:pPr>
      <w:r>
        <w:t>Нет</w:t>
      </w:r>
      <w:r w:rsidRPr="007B1DBF">
        <w:t xml:space="preserve"> </w:t>
      </w:r>
      <w:r>
        <w:t>возможности использования отдельных модулей.</w:t>
      </w:r>
    </w:p>
    <w:p w:rsidR="00B112B9" w:rsidRPr="00754580" w:rsidRDefault="00B112B9" w:rsidP="00B112B9">
      <w:pPr>
        <w:pStyle w:val="3"/>
      </w:pPr>
      <w:bookmarkStart w:id="22" w:name="_Toc482964284"/>
      <w:bookmarkStart w:id="23" w:name="_Toc484548118"/>
      <w:bookmarkStart w:id="24" w:name="OLE_LINK6"/>
      <w:bookmarkStart w:id="25" w:name="OLE_LINK7"/>
      <w:r>
        <w:lastRenderedPageBreak/>
        <w:t>SL-Traffic</w:t>
      </w:r>
      <w:bookmarkEnd w:id="22"/>
      <w:bookmarkEnd w:id="23"/>
    </w:p>
    <w:bookmarkEnd w:id="24"/>
    <w:bookmarkEnd w:id="25"/>
    <w:p w:rsidR="00B112B9" w:rsidRPr="00BF2673" w:rsidRDefault="00B112B9" w:rsidP="00B112B9">
      <w:r>
        <w:t>SL-Traffic − программный модуль считывания и распознавания автомобильных номеров в режиме реального времени компании СпецЛаб. Модуль работает в качестве видео фильтра в системе GOALcity или может встраивается в любую систему видеорегистрации, в том числе и сторонних фирм</w:t>
      </w:r>
      <w:r w:rsidR="00BF2673">
        <w:t xml:space="preserve"> (рисунок 4)</w:t>
      </w:r>
      <w:r w:rsidR="00BF2673" w:rsidRPr="00BF2673">
        <w:t>.</w:t>
      </w:r>
    </w:p>
    <w:p w:rsidR="00BF2673" w:rsidRDefault="00BF2673" w:rsidP="00B112B9">
      <w:r>
        <w:rPr>
          <w:noProof/>
          <w:lang w:eastAsia="ja-JP"/>
        </w:rPr>
        <w:drawing>
          <wp:inline distT="0" distB="0" distL="0" distR="0">
            <wp:extent cx="4905375" cy="5286375"/>
            <wp:effectExtent l="0" t="0" r="9525" b="9525"/>
            <wp:docPr id="2" name="Рисунок 2" descr="Картинки по запросу SL-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SL-Traff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5375" cy="5286375"/>
                    </a:xfrm>
                    <a:prstGeom prst="rect">
                      <a:avLst/>
                    </a:prstGeom>
                    <a:noFill/>
                    <a:ln>
                      <a:noFill/>
                    </a:ln>
                  </pic:spPr>
                </pic:pic>
              </a:graphicData>
            </a:graphic>
          </wp:inline>
        </w:drawing>
      </w:r>
    </w:p>
    <w:p w:rsidR="00BF2673" w:rsidRPr="00BF2673" w:rsidRDefault="00BF2673" w:rsidP="00BF2673">
      <w:pPr>
        <w:jc w:val="center"/>
        <w:rPr>
          <w:i/>
          <w:sz w:val="24"/>
        </w:rPr>
      </w:pPr>
      <w:r>
        <w:rPr>
          <w:i/>
          <w:sz w:val="24"/>
        </w:rPr>
        <w:t>Рисунок 4</w:t>
      </w:r>
      <w:r w:rsidRPr="002B7AAF">
        <w:rPr>
          <w:i/>
          <w:sz w:val="24"/>
        </w:rPr>
        <w:t>− Стоп-кадр</w:t>
      </w:r>
    </w:p>
    <w:p w:rsidR="00B112B9" w:rsidRDefault="00B112B9" w:rsidP="00B112B9">
      <w:r>
        <w:t>К преимуществам его внедрения можно отнести:</w:t>
      </w:r>
    </w:p>
    <w:p w:rsidR="00B112B9" w:rsidRPr="003676B3" w:rsidRDefault="00B112B9" w:rsidP="00B112B9">
      <w:pPr>
        <w:pStyle w:val="a"/>
        <w:numPr>
          <w:ilvl w:val="1"/>
          <w:numId w:val="2"/>
        </w:numPr>
      </w:pPr>
      <w:r>
        <w:t>Четыре вида алгоритмов распознавания номера</w:t>
      </w:r>
      <w:r w:rsidRPr="003676B3">
        <w:t>;</w:t>
      </w:r>
    </w:p>
    <w:p w:rsidR="00B112B9" w:rsidRDefault="00B112B9" w:rsidP="00B112B9">
      <w:pPr>
        <w:pStyle w:val="a"/>
        <w:numPr>
          <w:ilvl w:val="1"/>
          <w:numId w:val="2"/>
        </w:numPr>
      </w:pPr>
      <w:r>
        <w:t>Регулирование скорости распознавания;</w:t>
      </w:r>
    </w:p>
    <w:p w:rsidR="00B112B9" w:rsidRDefault="00B112B9" w:rsidP="00B112B9">
      <w:pPr>
        <w:pStyle w:val="a"/>
        <w:numPr>
          <w:ilvl w:val="1"/>
          <w:numId w:val="2"/>
        </w:numPr>
      </w:pPr>
      <w:r>
        <w:lastRenderedPageBreak/>
        <w:t>Работа как с собственным архивом, так и с другими базами данных;</w:t>
      </w:r>
    </w:p>
    <w:p w:rsidR="00B112B9" w:rsidRDefault="00B112B9" w:rsidP="00B112B9">
      <w:pPr>
        <w:pStyle w:val="a"/>
        <w:numPr>
          <w:ilvl w:val="1"/>
          <w:numId w:val="2"/>
        </w:numPr>
      </w:pPr>
      <w:r>
        <w:t>Одновременное распознавание до 20 номеров на одном кадре</w:t>
      </w:r>
      <w:r w:rsidRPr="003676B3">
        <w:t>;</w:t>
      </w:r>
    </w:p>
    <w:p w:rsidR="00B112B9" w:rsidRDefault="00B112B9" w:rsidP="00B112B9">
      <w:r>
        <w:t>Недостатками данного решения являются:</w:t>
      </w:r>
    </w:p>
    <w:p w:rsidR="00B112B9" w:rsidRDefault="00B112B9" w:rsidP="00B112B9">
      <w:pPr>
        <w:pStyle w:val="a"/>
        <w:numPr>
          <w:ilvl w:val="1"/>
          <w:numId w:val="2"/>
        </w:numPr>
      </w:pPr>
      <w:r>
        <w:t xml:space="preserve">Вероятность ошибочного распознавания </w:t>
      </w:r>
      <w:r w:rsidRPr="003676B3">
        <w:t>8.30%</w:t>
      </w:r>
    </w:p>
    <w:p w:rsidR="00B112B9" w:rsidRDefault="00B112B9" w:rsidP="00B112B9">
      <w:pPr>
        <w:pStyle w:val="a"/>
        <w:numPr>
          <w:ilvl w:val="1"/>
          <w:numId w:val="2"/>
        </w:numPr>
      </w:pPr>
      <w:r>
        <w:t>Алгоритм распознавания выбирается самостоятельно</w:t>
      </w:r>
    </w:p>
    <w:p w:rsidR="00B112B9" w:rsidRDefault="00B112B9" w:rsidP="00B112B9">
      <w:pPr>
        <w:pStyle w:val="a"/>
        <w:numPr>
          <w:ilvl w:val="1"/>
          <w:numId w:val="2"/>
        </w:numPr>
      </w:pPr>
      <w:r>
        <w:t xml:space="preserve">Минимальная высота номера на кадре - 25 пикселей </w:t>
      </w:r>
    </w:p>
    <w:p w:rsidR="00921981" w:rsidRDefault="00921981" w:rsidP="00921981">
      <w:pPr>
        <w:pStyle w:val="a"/>
        <w:numPr>
          <w:ilvl w:val="1"/>
          <w:numId w:val="2"/>
        </w:numPr>
      </w:pPr>
      <w:r>
        <w:t>Нет возможности внедрения в информационный сервис</w:t>
      </w:r>
    </w:p>
    <w:p w:rsidR="00B112B9" w:rsidRDefault="00B112B9" w:rsidP="00B112B9">
      <w:pPr>
        <w:pStyle w:val="a"/>
        <w:numPr>
          <w:ilvl w:val="0"/>
          <w:numId w:val="0"/>
        </w:numPr>
      </w:pPr>
    </w:p>
    <w:p w:rsidR="00B112B9" w:rsidRDefault="00B112B9" w:rsidP="00B112B9">
      <w:pPr>
        <w:pStyle w:val="2"/>
        <w:numPr>
          <w:ilvl w:val="0"/>
          <w:numId w:val="0"/>
        </w:numPr>
      </w:pPr>
      <w:bookmarkStart w:id="26" w:name="_Toc482964285"/>
      <w:bookmarkStart w:id="27" w:name="_Toc484548119"/>
      <w:r>
        <w:t>Выводы</w:t>
      </w:r>
      <w:bookmarkEnd w:id="26"/>
      <w:bookmarkEnd w:id="27"/>
    </w:p>
    <w:p w:rsidR="00B112B9" w:rsidRDefault="00B112B9" w:rsidP="00BF4AB7">
      <w:r>
        <w:t xml:space="preserve">Исходя из анализа </w:t>
      </w:r>
      <w:r w:rsidR="00921981">
        <w:t>преимуществ и недостатков систем</w:t>
      </w:r>
      <w:r>
        <w:t>, стало ясно, что большинство решений не имеет доступа к</w:t>
      </w:r>
      <w:r w:rsidR="00921981">
        <w:t xml:space="preserve"> информационным </w:t>
      </w:r>
      <w:r>
        <w:t>сервисам и нет возможности управления модулями отдельно</w:t>
      </w:r>
      <w:r w:rsidR="00921981">
        <w:t>, так же многие системы не могут распознать регион машины</w:t>
      </w:r>
      <w:r>
        <w:t>, поэтому было решено создать систему подобного класса.</w:t>
      </w:r>
      <w:r w:rsidR="00BF4AB7" w:rsidRPr="00BF4AB7">
        <w:t xml:space="preserve"> </w:t>
      </w:r>
      <w:r w:rsidR="00BF4AB7">
        <w:t>Так же данные системы стоят от 1500</w:t>
      </w:r>
      <w:r w:rsidR="00BF4AB7" w:rsidRPr="00BF4AB7">
        <w:t>$</w:t>
      </w:r>
      <w:r w:rsidR="00BF4AB7">
        <w:t xml:space="preserve"> до 3000</w:t>
      </w:r>
      <w:r w:rsidR="00BF4AB7" w:rsidRPr="00BF4AB7">
        <w:t>$</w:t>
      </w:r>
      <w:r w:rsidR="00BF4AB7">
        <w:t>. Заявленная точность желает лучшего. При испытании демо-версий надежно распознаются лишь чистые номера высокой контрастности и относительно большого разрешения. В итоге на заявленную точность 90-98%, приходится реальная − 80-87%. Используемые алгоритмы локализации и распознавания номерных знаков не доступны, только лишь некоторые компании дают доступ к ним и то за деньги. Для распознавания обычно используют нейроно-сететевые и шаблонные алгоритмы. Весомым ограничивающим фактором на цель использования системы является максимальная скорость автомобиля, при которой программа способна локализовать и распознать номер на движущемся транспорте. На что влияют, во-первых, способ установки камеры − высота и наклон; а во-вторых быстродействие обработки изображения автомобиля</w:t>
      </w:r>
      <w:r w:rsidR="00921981">
        <w:br w:type="page"/>
      </w:r>
    </w:p>
    <w:p w:rsidR="008262C5" w:rsidRDefault="00142108" w:rsidP="008262C5">
      <w:pPr>
        <w:pStyle w:val="1"/>
        <w:ind w:left="426"/>
      </w:pPr>
      <w:bookmarkStart w:id="28" w:name="_Toc484548120"/>
      <w:r>
        <w:lastRenderedPageBreak/>
        <w:t>Системные требования</w:t>
      </w:r>
      <w:bookmarkEnd w:id="28"/>
    </w:p>
    <w:p w:rsidR="008262C5" w:rsidRDefault="008262C5" w:rsidP="008262C5">
      <w:pPr>
        <w:pStyle w:val="2"/>
      </w:pPr>
      <w:bookmarkStart w:id="29" w:name="OLE_LINK2"/>
      <w:r>
        <w:t>Требуемая аппаратная часть</w:t>
      </w:r>
    </w:p>
    <w:p w:rsidR="00963689" w:rsidRPr="00963689" w:rsidRDefault="00963689" w:rsidP="00963689">
      <w:r>
        <w:t>Компьютер</w:t>
      </w:r>
    </w:p>
    <w:tbl>
      <w:tblPr>
        <w:tblStyle w:val="af"/>
        <w:tblW w:w="0" w:type="auto"/>
        <w:tblLook w:val="04A0" w:firstRow="1" w:lastRow="0" w:firstColumn="1" w:lastColumn="0" w:noHBand="0" w:noVBand="1"/>
      </w:tblPr>
      <w:tblGrid>
        <w:gridCol w:w="4672"/>
        <w:gridCol w:w="4673"/>
      </w:tblGrid>
      <w:tr w:rsidR="00963689" w:rsidTr="00963689">
        <w:tc>
          <w:tcPr>
            <w:tcW w:w="4672" w:type="dxa"/>
          </w:tcPr>
          <w:bookmarkEnd w:id="29"/>
          <w:p w:rsidR="00963689" w:rsidRDefault="00963689" w:rsidP="00963689">
            <w:pPr>
              <w:ind w:firstLine="0"/>
              <w:jc w:val="left"/>
            </w:pPr>
            <w:r w:rsidRPr="00963689">
              <w:t>ОС</w:t>
            </w:r>
          </w:p>
        </w:tc>
        <w:tc>
          <w:tcPr>
            <w:tcW w:w="4673" w:type="dxa"/>
          </w:tcPr>
          <w:p w:rsidR="00963689" w:rsidRPr="00963689" w:rsidRDefault="00963689" w:rsidP="00FB5A4A">
            <w:pPr>
              <w:ind w:firstLine="0"/>
              <w:rPr>
                <w:lang w:val="en-US" w:eastAsia="ja-JP"/>
              </w:rPr>
            </w:pPr>
            <w:bookmarkStart w:id="30" w:name="OLE_LINK3"/>
            <w:bookmarkStart w:id="31" w:name="OLE_LINK4"/>
            <w:bookmarkStart w:id="32" w:name="OLE_LINK5"/>
            <w:r>
              <w:rPr>
                <w:lang w:val="en-US"/>
              </w:rPr>
              <w:t xml:space="preserve">Windows </w:t>
            </w:r>
            <w:r>
              <w:rPr>
                <w:lang w:eastAsia="ja-JP"/>
              </w:rPr>
              <w:t>7</w:t>
            </w:r>
            <w:r w:rsidR="00BF2673">
              <w:rPr>
                <w:lang w:val="en-US" w:eastAsia="ja-JP"/>
              </w:rPr>
              <w:t>/8/8.1/</w:t>
            </w:r>
            <w:r>
              <w:rPr>
                <w:lang w:val="en-US" w:eastAsia="ja-JP"/>
              </w:rPr>
              <w:t>10, Ubuntu 16.10</w:t>
            </w:r>
            <w:bookmarkEnd w:id="30"/>
            <w:bookmarkEnd w:id="31"/>
            <w:bookmarkEnd w:id="32"/>
          </w:p>
        </w:tc>
      </w:tr>
      <w:tr w:rsidR="00963689" w:rsidRPr="00963689" w:rsidTr="00963689">
        <w:tc>
          <w:tcPr>
            <w:tcW w:w="4672" w:type="dxa"/>
          </w:tcPr>
          <w:p w:rsidR="00963689" w:rsidRDefault="00963689" w:rsidP="00963689">
            <w:pPr>
              <w:ind w:firstLine="0"/>
              <w:jc w:val="left"/>
            </w:pPr>
            <w:r w:rsidRPr="00963689">
              <w:t>Процессор</w:t>
            </w:r>
          </w:p>
        </w:tc>
        <w:tc>
          <w:tcPr>
            <w:tcW w:w="4673" w:type="dxa"/>
          </w:tcPr>
          <w:p w:rsidR="00963689" w:rsidRPr="00963689" w:rsidRDefault="00BF2673" w:rsidP="00FB5A4A">
            <w:pPr>
              <w:ind w:firstLine="0"/>
              <w:rPr>
                <w:lang w:val="en-US"/>
              </w:rPr>
            </w:pPr>
            <w:r>
              <w:rPr>
                <w:lang w:val="en-US"/>
              </w:rPr>
              <w:t xml:space="preserve">Intel Celeron </w:t>
            </w:r>
            <w:r w:rsidRPr="00BF2673">
              <w:rPr>
                <w:lang w:val="en-US"/>
              </w:rPr>
              <w:t>J1900</w:t>
            </w:r>
          </w:p>
        </w:tc>
      </w:tr>
      <w:tr w:rsidR="00963689" w:rsidTr="00963689">
        <w:tc>
          <w:tcPr>
            <w:tcW w:w="4672" w:type="dxa"/>
          </w:tcPr>
          <w:p w:rsidR="00963689" w:rsidRDefault="00963689" w:rsidP="00963689">
            <w:pPr>
              <w:ind w:firstLine="0"/>
              <w:jc w:val="left"/>
            </w:pPr>
            <w:r w:rsidRPr="00963689">
              <w:t>Память</w:t>
            </w:r>
          </w:p>
        </w:tc>
        <w:tc>
          <w:tcPr>
            <w:tcW w:w="4673" w:type="dxa"/>
          </w:tcPr>
          <w:p w:rsidR="00963689" w:rsidRDefault="00963689" w:rsidP="00FB5A4A">
            <w:pPr>
              <w:ind w:firstLine="0"/>
            </w:pPr>
            <w:r>
              <w:t>2</w:t>
            </w:r>
            <w:r w:rsidRPr="00963689">
              <w:t xml:space="preserve"> ГБ</w:t>
            </w:r>
          </w:p>
        </w:tc>
      </w:tr>
      <w:tr w:rsidR="00963689" w:rsidTr="00963689">
        <w:tc>
          <w:tcPr>
            <w:tcW w:w="4672" w:type="dxa"/>
          </w:tcPr>
          <w:p w:rsidR="00963689" w:rsidRDefault="00963689" w:rsidP="00963689">
            <w:pPr>
              <w:ind w:firstLine="0"/>
              <w:jc w:val="left"/>
            </w:pPr>
            <w:r w:rsidRPr="00963689">
              <w:t>Видеокарта</w:t>
            </w:r>
          </w:p>
        </w:tc>
        <w:tc>
          <w:tcPr>
            <w:tcW w:w="4673" w:type="dxa"/>
          </w:tcPr>
          <w:p w:rsidR="00963689" w:rsidRPr="00BF2673" w:rsidRDefault="00BF2673" w:rsidP="00BF2673">
            <w:pPr>
              <w:ind w:firstLine="0"/>
              <w:rPr>
                <w:lang w:eastAsia="ja-JP"/>
              </w:rPr>
            </w:pPr>
            <w:r w:rsidRPr="00BF2673">
              <w:t>Встроенная</w:t>
            </w:r>
            <w:r>
              <w:rPr>
                <w:lang w:val="en-US"/>
              </w:rPr>
              <w:t xml:space="preserve"> </w:t>
            </w:r>
            <w:r>
              <w:t>в процессор</w:t>
            </w:r>
          </w:p>
        </w:tc>
      </w:tr>
      <w:tr w:rsidR="00963689" w:rsidTr="00963689">
        <w:tc>
          <w:tcPr>
            <w:tcW w:w="4672" w:type="dxa"/>
          </w:tcPr>
          <w:p w:rsidR="00963689" w:rsidRDefault="00963689" w:rsidP="00963689">
            <w:pPr>
              <w:ind w:firstLine="0"/>
              <w:jc w:val="left"/>
            </w:pPr>
            <w:r w:rsidRPr="00963689">
              <w:t>Требования к соединению с Интернетом</w:t>
            </w:r>
          </w:p>
        </w:tc>
        <w:tc>
          <w:tcPr>
            <w:tcW w:w="4673" w:type="dxa"/>
          </w:tcPr>
          <w:p w:rsidR="00963689" w:rsidRDefault="00BF2673" w:rsidP="00BF2673">
            <w:pPr>
              <w:ind w:firstLine="0"/>
            </w:pPr>
            <w:r w:rsidRPr="00BF2673">
              <w:t xml:space="preserve">скорость в </w:t>
            </w:r>
            <w:r>
              <w:t>64</w:t>
            </w:r>
            <w:r w:rsidRPr="00BF2673">
              <w:t xml:space="preserve"> кбит/с или выше</w:t>
            </w:r>
            <w:r>
              <w:t xml:space="preserve">(для отправки данных в </w:t>
            </w:r>
            <w:r>
              <w:rPr>
                <w:lang w:val="en-US"/>
              </w:rPr>
              <w:t>SAP</w:t>
            </w:r>
            <w:r>
              <w:t>)</w:t>
            </w:r>
          </w:p>
        </w:tc>
      </w:tr>
      <w:tr w:rsidR="00963689" w:rsidTr="00963689">
        <w:tc>
          <w:tcPr>
            <w:tcW w:w="4672" w:type="dxa"/>
          </w:tcPr>
          <w:p w:rsidR="00963689" w:rsidRDefault="00963689" w:rsidP="00963689">
            <w:pPr>
              <w:ind w:firstLine="0"/>
              <w:jc w:val="left"/>
            </w:pPr>
            <w:r w:rsidRPr="00963689">
              <w:t>Место на жестком диске</w:t>
            </w:r>
          </w:p>
        </w:tc>
        <w:tc>
          <w:tcPr>
            <w:tcW w:w="4673" w:type="dxa"/>
          </w:tcPr>
          <w:p w:rsidR="00963689" w:rsidRPr="00BF2673" w:rsidRDefault="00BF2673" w:rsidP="00FB5A4A">
            <w:pPr>
              <w:ind w:firstLine="0"/>
              <w:rPr>
                <w:lang w:eastAsia="ja-JP"/>
              </w:rPr>
            </w:pPr>
            <w:r>
              <w:t>20 гб</w:t>
            </w:r>
          </w:p>
        </w:tc>
      </w:tr>
    </w:tbl>
    <w:p w:rsidR="00BF2673" w:rsidRDefault="00BF2673" w:rsidP="00BF2673">
      <w:pPr>
        <w:ind w:firstLine="0"/>
      </w:pPr>
    </w:p>
    <w:p w:rsidR="00963689" w:rsidRDefault="00BF2673" w:rsidP="00FB5A4A">
      <w:r>
        <w:t>Камера</w:t>
      </w:r>
    </w:p>
    <w:tbl>
      <w:tblPr>
        <w:tblStyle w:val="af"/>
        <w:tblW w:w="0" w:type="auto"/>
        <w:tblLook w:val="04A0" w:firstRow="1" w:lastRow="0" w:firstColumn="1" w:lastColumn="0" w:noHBand="0" w:noVBand="1"/>
      </w:tblPr>
      <w:tblGrid>
        <w:gridCol w:w="4672"/>
        <w:gridCol w:w="4673"/>
      </w:tblGrid>
      <w:tr w:rsidR="00BF2673" w:rsidTr="00BF2673">
        <w:tc>
          <w:tcPr>
            <w:tcW w:w="4672" w:type="dxa"/>
          </w:tcPr>
          <w:p w:rsidR="00BF2673" w:rsidRDefault="00BF2673" w:rsidP="00FB5A4A">
            <w:pPr>
              <w:ind w:firstLine="0"/>
            </w:pPr>
            <w:r w:rsidRPr="00BF2673">
              <w:t>Матрица</w:t>
            </w:r>
          </w:p>
        </w:tc>
        <w:tc>
          <w:tcPr>
            <w:tcW w:w="4673" w:type="dxa"/>
          </w:tcPr>
          <w:p w:rsidR="00BF2673" w:rsidRDefault="00BF2673" w:rsidP="00BF2673">
            <w:pPr>
              <w:ind w:firstLine="0"/>
            </w:pPr>
            <w:r w:rsidRPr="00BF2673">
              <w:t>0.3 млн пикс</w:t>
            </w:r>
          </w:p>
        </w:tc>
      </w:tr>
      <w:tr w:rsidR="00BF2673" w:rsidTr="00BF2673">
        <w:tc>
          <w:tcPr>
            <w:tcW w:w="4672" w:type="dxa"/>
          </w:tcPr>
          <w:p w:rsidR="00BF2673" w:rsidRDefault="00BF2673" w:rsidP="00BF2673">
            <w:pPr>
              <w:ind w:firstLine="0"/>
            </w:pPr>
            <w:r w:rsidRPr="00BF2673">
              <w:t>Разрешение</w:t>
            </w:r>
          </w:p>
        </w:tc>
        <w:tc>
          <w:tcPr>
            <w:tcW w:w="4673" w:type="dxa"/>
          </w:tcPr>
          <w:p w:rsidR="00BF2673" w:rsidRDefault="00BF2673" w:rsidP="00FB5A4A">
            <w:pPr>
              <w:ind w:firstLine="0"/>
            </w:pPr>
            <w:r w:rsidRPr="00BF2673">
              <w:t>640x480</w:t>
            </w:r>
          </w:p>
        </w:tc>
      </w:tr>
      <w:tr w:rsidR="00BF2673" w:rsidTr="00BF2673">
        <w:tc>
          <w:tcPr>
            <w:tcW w:w="4672" w:type="dxa"/>
          </w:tcPr>
          <w:p w:rsidR="00BF2673" w:rsidRDefault="00BF2673" w:rsidP="00BF2673">
            <w:pPr>
              <w:ind w:firstLine="0"/>
            </w:pPr>
            <w:r>
              <w:t>Ч</w:t>
            </w:r>
            <w:r w:rsidRPr="00BF2673">
              <w:t>астота кадров</w:t>
            </w:r>
          </w:p>
        </w:tc>
        <w:tc>
          <w:tcPr>
            <w:tcW w:w="4673" w:type="dxa"/>
          </w:tcPr>
          <w:p w:rsidR="00BF2673" w:rsidRDefault="00BF2673" w:rsidP="00FB5A4A">
            <w:pPr>
              <w:ind w:firstLine="0"/>
            </w:pPr>
            <w:r w:rsidRPr="00BF2673">
              <w:t>30 Гц</w:t>
            </w:r>
          </w:p>
        </w:tc>
      </w:tr>
      <w:tr w:rsidR="00BF2673" w:rsidTr="00BF2673">
        <w:tc>
          <w:tcPr>
            <w:tcW w:w="4672" w:type="dxa"/>
          </w:tcPr>
          <w:p w:rsidR="00BF2673" w:rsidRPr="00BF2673" w:rsidRDefault="00BF2673" w:rsidP="00BF2673">
            <w:pPr>
              <w:ind w:firstLine="0"/>
            </w:pPr>
            <w:r w:rsidRPr="00BF2673">
              <w:t>Подключение</w:t>
            </w:r>
          </w:p>
        </w:tc>
        <w:tc>
          <w:tcPr>
            <w:tcW w:w="4673" w:type="dxa"/>
          </w:tcPr>
          <w:p w:rsidR="00BF2673" w:rsidRDefault="00BF2673" w:rsidP="00513F8D">
            <w:pPr>
              <w:ind w:firstLine="0"/>
            </w:pPr>
            <w:r w:rsidRPr="00BF2673">
              <w:t>USB 2.0</w:t>
            </w:r>
          </w:p>
        </w:tc>
      </w:tr>
      <w:tr w:rsidR="00BF2673" w:rsidTr="00BF2673">
        <w:tc>
          <w:tcPr>
            <w:tcW w:w="4672" w:type="dxa"/>
          </w:tcPr>
          <w:p w:rsidR="00BF2673" w:rsidRDefault="00BF2673" w:rsidP="00FB5A4A">
            <w:pPr>
              <w:ind w:firstLine="0"/>
            </w:pPr>
            <w:r w:rsidRPr="00BF2673">
              <w:t>Фокусировка</w:t>
            </w:r>
          </w:p>
        </w:tc>
        <w:tc>
          <w:tcPr>
            <w:tcW w:w="4673" w:type="dxa"/>
          </w:tcPr>
          <w:p w:rsidR="00BF2673" w:rsidRDefault="00BF2673" w:rsidP="00FB5A4A">
            <w:pPr>
              <w:ind w:firstLine="0"/>
            </w:pPr>
            <w:r>
              <w:t>автоматическая</w:t>
            </w:r>
          </w:p>
        </w:tc>
      </w:tr>
      <w:tr w:rsidR="00BF2673" w:rsidTr="00BF2673">
        <w:tc>
          <w:tcPr>
            <w:tcW w:w="4672" w:type="dxa"/>
          </w:tcPr>
          <w:p w:rsidR="00BF2673" w:rsidRDefault="00BF4AB7" w:rsidP="00FB5A4A">
            <w:pPr>
              <w:ind w:firstLine="0"/>
            </w:pPr>
            <w:r>
              <w:t>ОС</w:t>
            </w:r>
          </w:p>
        </w:tc>
        <w:tc>
          <w:tcPr>
            <w:tcW w:w="4673" w:type="dxa"/>
          </w:tcPr>
          <w:p w:rsidR="00BF2673" w:rsidRDefault="00BF2673" w:rsidP="00FB5A4A">
            <w:pPr>
              <w:ind w:firstLine="0"/>
            </w:pPr>
            <w:r w:rsidRPr="00BF2673">
              <w:t xml:space="preserve">Windows </w:t>
            </w:r>
            <w:r>
              <w:t>7</w:t>
            </w:r>
            <w:r w:rsidRPr="00BF2673">
              <w:t>/8/8.1/10, Ubuntu 16.10</w:t>
            </w:r>
          </w:p>
        </w:tc>
      </w:tr>
    </w:tbl>
    <w:p w:rsidR="00BF2673" w:rsidRPr="00BF2673" w:rsidRDefault="00BF2673" w:rsidP="00FB5A4A"/>
    <w:p w:rsidR="008059D9" w:rsidRPr="008059D9" w:rsidRDefault="008262C5" w:rsidP="008059D9">
      <w:pPr>
        <w:pStyle w:val="2"/>
      </w:pPr>
      <w:r>
        <w:t>Требование к номерному знаку автомобиля</w:t>
      </w:r>
    </w:p>
    <w:p w:rsidR="008262C5" w:rsidRDefault="008059D9" w:rsidP="008059D9">
      <w:pPr>
        <w:pStyle w:val="a4"/>
        <w:numPr>
          <w:ilvl w:val="0"/>
          <w:numId w:val="28"/>
        </w:numPr>
      </w:pPr>
      <w:r>
        <w:t>Номерной знак должен быть чистым</w:t>
      </w:r>
    </w:p>
    <w:p w:rsidR="008059D9" w:rsidRDefault="008059D9" w:rsidP="008059D9">
      <w:pPr>
        <w:pStyle w:val="a4"/>
        <w:numPr>
          <w:ilvl w:val="0"/>
          <w:numId w:val="28"/>
        </w:numPr>
      </w:pPr>
      <w:r>
        <w:t xml:space="preserve">Отклонение номера по горизонтальной оси от -30 до 30 </w:t>
      </w:r>
    </w:p>
    <w:p w:rsidR="008059D9" w:rsidRPr="008262C5" w:rsidRDefault="008059D9" w:rsidP="008059D9">
      <w:pPr>
        <w:pStyle w:val="a4"/>
        <w:numPr>
          <w:ilvl w:val="0"/>
          <w:numId w:val="28"/>
        </w:numPr>
      </w:pPr>
      <w:r>
        <w:t xml:space="preserve">Формат </w:t>
      </w:r>
      <w:r w:rsidR="00FB5A4A">
        <w:t>номера типа 1 транспортных средств первой группы</w:t>
      </w:r>
    </w:p>
    <w:p w:rsidR="00021079" w:rsidRDefault="00021079" w:rsidP="00021079">
      <w:pPr>
        <w:pStyle w:val="1"/>
        <w:ind w:left="426"/>
      </w:pPr>
      <w:bookmarkStart w:id="33" w:name="_Toc484548121"/>
      <w:r>
        <w:lastRenderedPageBreak/>
        <w:t>Архитектура решений</w:t>
      </w:r>
      <w:bookmarkEnd w:id="33"/>
      <w:r>
        <w:t xml:space="preserve"> </w:t>
      </w:r>
    </w:p>
    <w:p w:rsidR="00B112B9" w:rsidRDefault="00B112B9" w:rsidP="00021079">
      <w:pPr>
        <w:pStyle w:val="2"/>
      </w:pPr>
      <w:bookmarkStart w:id="34" w:name="_Toc482964286"/>
      <w:bookmarkStart w:id="35" w:name="_Toc484548122"/>
      <w:r>
        <w:t>Алгоритмы распознавания объектов на изображении</w:t>
      </w:r>
      <w:bookmarkEnd w:id="34"/>
      <w:bookmarkEnd w:id="35"/>
    </w:p>
    <w:p w:rsidR="00B112B9" w:rsidRPr="00036024" w:rsidRDefault="00B112B9" w:rsidP="00B112B9">
      <w:pPr>
        <w:pStyle w:val="3"/>
      </w:pPr>
      <w:bookmarkStart w:id="36" w:name="_Toc482964288"/>
      <w:bookmarkStart w:id="37" w:name="_Toc484548123"/>
      <w:r>
        <w:t>Бинаризация по порогу</w:t>
      </w:r>
      <w:bookmarkEnd w:id="36"/>
      <w:bookmarkEnd w:id="37"/>
    </w:p>
    <w:p w:rsidR="00B112B9" w:rsidRPr="00036024" w:rsidRDefault="00B112B9" w:rsidP="00B112B9">
      <w:r w:rsidRPr="00036024">
        <w:t>Самое просто преобразование — это бинаризация изображения по порогу</w:t>
      </w:r>
      <w:r>
        <w:t xml:space="preserve"> (</w:t>
      </w:r>
      <w:r>
        <w:rPr>
          <w:lang w:val="en-US"/>
        </w:rPr>
        <w:t>image</w:t>
      </w:r>
      <w:r w:rsidRPr="00036024">
        <w:t xml:space="preserve"> </w:t>
      </w:r>
      <w:r>
        <w:t>t</w:t>
      </w:r>
      <w:r w:rsidRPr="00036024">
        <w:t>hresholding</w:t>
      </w:r>
      <w:r>
        <w:t>)</w:t>
      </w:r>
      <w:r w:rsidRPr="00036024">
        <w:t xml:space="preserve">. Для RGB изображения и изображения в градациях серого порогом является значение цвета. Встречаются идеальные задачи, в которых такого преобразования достаточно. Предположим, нужно автоматически выделить </w:t>
      </w:r>
      <w:r>
        <w:t>фигуры на картинке с черным фоном (рисунок 4)</w:t>
      </w:r>
      <w:r w:rsidRPr="00036024">
        <w:t>:</w:t>
      </w:r>
    </w:p>
    <w:p w:rsidR="00B112B9" w:rsidRDefault="00B112B9" w:rsidP="00B112B9">
      <w:pPr>
        <w:jc w:val="center"/>
      </w:pPr>
      <w:r>
        <w:rPr>
          <w:noProof/>
          <w:lang w:eastAsia="ja-JP"/>
        </w:rPr>
        <w:drawing>
          <wp:inline distT="0" distB="0" distL="0" distR="0" wp14:anchorId="6BB03836" wp14:editId="62695FA2">
            <wp:extent cx="5258435" cy="46386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382" cy="4643039"/>
                    </a:xfrm>
                    <a:prstGeom prst="rect">
                      <a:avLst/>
                    </a:prstGeom>
                  </pic:spPr>
                </pic:pic>
              </a:graphicData>
            </a:graphic>
          </wp:inline>
        </w:drawing>
      </w:r>
    </w:p>
    <w:p w:rsidR="00B112B9" w:rsidRDefault="00B112B9" w:rsidP="00B112B9">
      <w:pPr>
        <w:jc w:val="center"/>
        <w:rPr>
          <w:i/>
          <w:sz w:val="24"/>
        </w:rPr>
      </w:pPr>
      <w:r w:rsidRPr="00036024">
        <w:rPr>
          <w:i/>
          <w:sz w:val="24"/>
        </w:rPr>
        <w:t>Рис</w:t>
      </w:r>
      <w:r w:rsidR="00BF2673">
        <w:rPr>
          <w:i/>
          <w:sz w:val="24"/>
        </w:rPr>
        <w:t>унок 5</w:t>
      </w:r>
      <w:r w:rsidRPr="00036024">
        <w:rPr>
          <w:i/>
          <w:sz w:val="24"/>
        </w:rPr>
        <w:t xml:space="preserve"> - фигуры на черном фоне</w:t>
      </w:r>
    </w:p>
    <w:p w:rsidR="00B112B9" w:rsidRPr="0043014A" w:rsidRDefault="00B112B9" w:rsidP="00B112B9">
      <w:r w:rsidRPr="0043014A">
        <w:t>Выбор порога, по которому происходит бинаризация, во многом определяет процесс самой бинаризации. В данном случае, изображение было бинаризовано по среднему цвету</w:t>
      </w:r>
      <w:r>
        <w:t xml:space="preserve"> (рисунок 5)</w:t>
      </w:r>
      <w:r w:rsidRPr="0043014A">
        <w:t>:</w:t>
      </w:r>
    </w:p>
    <w:p w:rsidR="00B112B9" w:rsidRDefault="00B112B9" w:rsidP="00B112B9">
      <w:pPr>
        <w:jc w:val="center"/>
      </w:pPr>
      <w:r>
        <w:rPr>
          <w:noProof/>
          <w:lang w:eastAsia="ja-JP"/>
        </w:rPr>
        <w:lastRenderedPageBreak/>
        <w:drawing>
          <wp:inline distT="0" distB="0" distL="0" distR="0" wp14:anchorId="7F86B8F7" wp14:editId="6E72EA3E">
            <wp:extent cx="4981575" cy="46958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5409" cy="4699439"/>
                    </a:xfrm>
                    <a:prstGeom prst="rect">
                      <a:avLst/>
                    </a:prstGeom>
                  </pic:spPr>
                </pic:pic>
              </a:graphicData>
            </a:graphic>
          </wp:inline>
        </w:drawing>
      </w:r>
    </w:p>
    <w:p w:rsidR="00B112B9" w:rsidRPr="0043014A" w:rsidRDefault="00BF2673" w:rsidP="00B112B9">
      <w:pPr>
        <w:jc w:val="center"/>
        <w:rPr>
          <w:i/>
          <w:sz w:val="24"/>
        </w:rPr>
      </w:pPr>
      <w:r>
        <w:rPr>
          <w:i/>
          <w:sz w:val="24"/>
        </w:rPr>
        <w:t>Рисунок 6</w:t>
      </w:r>
      <w:r w:rsidR="00B112B9" w:rsidRPr="002B7AAF">
        <w:rPr>
          <w:i/>
          <w:sz w:val="24"/>
        </w:rPr>
        <w:t>−</w:t>
      </w:r>
      <w:r w:rsidR="00B112B9">
        <w:rPr>
          <w:i/>
          <w:sz w:val="24"/>
        </w:rPr>
        <w:t xml:space="preserve"> Бинаризов</w:t>
      </w:r>
      <w:r w:rsidR="00B112B9">
        <w:rPr>
          <w:rFonts w:hint="eastAsia"/>
          <w:i/>
          <w:sz w:val="24"/>
          <w:lang w:eastAsia="ja-JP"/>
        </w:rPr>
        <w:t>ty</w:t>
      </w:r>
      <w:r w:rsidR="00B112B9">
        <w:rPr>
          <w:i/>
          <w:sz w:val="24"/>
        </w:rPr>
        <w:t>анный рисунок по среднему цвету</w:t>
      </w:r>
    </w:p>
    <w:p w:rsidR="00B112B9" w:rsidRDefault="00B112B9" w:rsidP="00B112B9">
      <w:r w:rsidRPr="0043014A">
        <w:t xml:space="preserve"> Обычно бинаризация осуществляется с помощью алгоритма, который адаптивно выбирает порог. Таким алгоритмом может быть выбор матожидания или моды.</w:t>
      </w:r>
    </w:p>
    <w:p w:rsidR="00B112B9" w:rsidRDefault="00B112B9" w:rsidP="00B112B9">
      <w:pPr>
        <w:pStyle w:val="3"/>
      </w:pPr>
      <w:bookmarkStart w:id="38" w:name="_Toc482964289"/>
      <w:bookmarkStart w:id="39" w:name="_Toc484548124"/>
      <w:r>
        <w:t>Фильтрация контуров</w:t>
      </w:r>
      <w:bookmarkEnd w:id="38"/>
      <w:bookmarkEnd w:id="39"/>
    </w:p>
    <w:p w:rsidR="00B112B9" w:rsidRDefault="00B112B9" w:rsidP="00B112B9">
      <w:r>
        <w:t>Отдельный класс фильтров — фильтрация границ и контуров. Контуры очень полезны, когда мы хотим перейти от работы с изображением к работе с объектами на этом изображении. Когда объект достаточно сложный, но хорошо выделяемый, то зачастую единственным способом работы с ним является выделение его контуров. Существует целый ряд алгоритмов, решающих задачу фильтрации контуров:</w:t>
      </w:r>
    </w:p>
    <w:p w:rsidR="00B112B9" w:rsidRDefault="00B112B9" w:rsidP="00B112B9">
      <w:pPr>
        <w:pStyle w:val="a"/>
        <w:numPr>
          <w:ilvl w:val="0"/>
          <w:numId w:val="4"/>
        </w:numPr>
      </w:pPr>
      <w:r>
        <w:t>Оператор Кэнни</w:t>
      </w:r>
    </w:p>
    <w:p w:rsidR="00B112B9" w:rsidRDefault="00B112B9" w:rsidP="00B112B9">
      <w:pPr>
        <w:pStyle w:val="a"/>
        <w:numPr>
          <w:ilvl w:val="0"/>
          <w:numId w:val="4"/>
        </w:numPr>
      </w:pPr>
      <w:r>
        <w:t>Оператор Собеля</w:t>
      </w:r>
    </w:p>
    <w:p w:rsidR="00B112B9" w:rsidRDefault="00B112B9" w:rsidP="00B112B9">
      <w:pPr>
        <w:pStyle w:val="a"/>
        <w:numPr>
          <w:ilvl w:val="0"/>
          <w:numId w:val="4"/>
        </w:numPr>
      </w:pPr>
      <w:r>
        <w:lastRenderedPageBreak/>
        <w:t>Оператор Лапласа</w:t>
      </w:r>
    </w:p>
    <w:p w:rsidR="00B112B9" w:rsidRDefault="00B112B9" w:rsidP="00B112B9">
      <w:pPr>
        <w:pStyle w:val="a"/>
        <w:numPr>
          <w:ilvl w:val="0"/>
          <w:numId w:val="4"/>
        </w:numPr>
      </w:pPr>
      <w:r>
        <w:t>Оператор Прюитт</w:t>
      </w:r>
    </w:p>
    <w:p w:rsidR="00B112B9" w:rsidRPr="0043014A" w:rsidRDefault="00B112B9" w:rsidP="00B112B9">
      <w:pPr>
        <w:pStyle w:val="a"/>
        <w:numPr>
          <w:ilvl w:val="0"/>
          <w:numId w:val="4"/>
        </w:numPr>
      </w:pPr>
      <w:r>
        <w:t>Оператор Робертса</w:t>
      </w:r>
    </w:p>
    <w:p w:rsidR="00B112B9" w:rsidRPr="00AE336F" w:rsidRDefault="00B112B9" w:rsidP="00B112B9">
      <w:r w:rsidRPr="00AE336F">
        <w:t>Чаще всего используется именно Кэнни, который хорошо работает</w:t>
      </w:r>
      <w:r>
        <w:t xml:space="preserve"> (рисунок 6)</w:t>
      </w:r>
      <w:r w:rsidRPr="00AE336F">
        <w:t>:</w:t>
      </w:r>
    </w:p>
    <w:p w:rsidR="00B112B9" w:rsidRDefault="00B112B9" w:rsidP="00B112B9">
      <w:pPr>
        <w:jc w:val="center"/>
      </w:pPr>
      <w:r>
        <w:rPr>
          <w:noProof/>
          <w:lang w:eastAsia="ja-JP"/>
        </w:rPr>
        <w:drawing>
          <wp:inline distT="0" distB="0" distL="0" distR="0" wp14:anchorId="499138F2" wp14:editId="63426F75">
            <wp:extent cx="4762500" cy="16954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695450"/>
                    </a:xfrm>
                    <a:prstGeom prst="rect">
                      <a:avLst/>
                    </a:prstGeom>
                  </pic:spPr>
                </pic:pic>
              </a:graphicData>
            </a:graphic>
          </wp:inline>
        </w:drawing>
      </w:r>
    </w:p>
    <w:p w:rsidR="00B112B9" w:rsidRPr="00AE336F" w:rsidRDefault="00BF2673" w:rsidP="00B112B9">
      <w:pPr>
        <w:jc w:val="center"/>
        <w:rPr>
          <w:i/>
          <w:sz w:val="24"/>
        </w:rPr>
      </w:pPr>
      <w:r>
        <w:rPr>
          <w:i/>
          <w:sz w:val="24"/>
        </w:rPr>
        <w:t>Рисунок 7</w:t>
      </w:r>
      <w:r w:rsidR="00B112B9" w:rsidRPr="00AE336F">
        <w:rPr>
          <w:i/>
          <w:sz w:val="24"/>
        </w:rPr>
        <w:t xml:space="preserve"> – использование оператора Кэнни</w:t>
      </w:r>
    </w:p>
    <w:p w:rsidR="00B112B9" w:rsidRDefault="00B112B9" w:rsidP="00B112B9">
      <w:pPr>
        <w:pStyle w:val="3"/>
      </w:pPr>
      <w:bookmarkStart w:id="40" w:name="_Toc482964291"/>
      <w:bookmarkStart w:id="41" w:name="_Toc484548125"/>
      <w:r>
        <w:t>Каскад Хаара</w:t>
      </w:r>
      <w:bookmarkEnd w:id="40"/>
      <w:bookmarkEnd w:id="41"/>
    </w:p>
    <w:p w:rsidR="00B112B9" w:rsidRDefault="00B112B9" w:rsidP="00B112B9">
      <w:r>
        <w:t>Каскад Хаара используется в м</w:t>
      </w:r>
      <w:r w:rsidRPr="002278EA">
        <w:t>етод</w:t>
      </w:r>
      <w:r>
        <w:t xml:space="preserve">е </w:t>
      </w:r>
      <w:r w:rsidRPr="002278EA">
        <w:t>Виолы—Джонса</w:t>
      </w:r>
      <w:r>
        <w:t>. Этот алгоритм, позволяет</w:t>
      </w:r>
      <w:r w:rsidRPr="002278EA">
        <w:t xml:space="preserve"> обнаруживать объекты на изображениях в реальном времени</w:t>
      </w:r>
      <w:r>
        <w:t xml:space="preserve">. </w:t>
      </w:r>
      <w:r w:rsidRPr="002278EA">
        <w:t>Хотя алгоритм может распознавать различные классы изображений, основной задачей при ег</w:t>
      </w:r>
      <w:r>
        <w:t>о создании было обнаружение лиц.</w:t>
      </w:r>
      <w:r w:rsidRPr="002278EA">
        <w:t xml:space="preserve"> Основное преимущество детектора Хаара: скорость. Благодаря быстрой обработки изображения, можно с лёгкостью обрабатывать потоковое видео. Детектор Хаара используется для распознавания большинства классов объектов. К ним относятся лица и другие части тела людей, номера автомобилей, пешеходы, дорожные знаки, животные и.т.д.</w:t>
      </w:r>
    </w:p>
    <w:p w:rsidR="00B112B9" w:rsidRDefault="00B112B9" w:rsidP="00B112B9">
      <w:r>
        <w:t>Принцип данного способа состоит в том, что к</w:t>
      </w:r>
      <w:r w:rsidRPr="002278EA">
        <w:t>лассификатор формируется на примитивах Хаара путём расчёта значений признаков. Для обучения на вход классификатора сначала подаётся набор «правильных» изображений с предварительно выделенной областью на изображении, дальше происходит перебор примитивов и расчёт значения признака. Вычисленные значения сохраняются в файле в формате xml.</w:t>
      </w:r>
    </w:p>
    <w:p w:rsidR="00B112B9" w:rsidRDefault="00B112B9" w:rsidP="00B112B9">
      <w:pPr>
        <w:pStyle w:val="3"/>
      </w:pPr>
      <w:bookmarkStart w:id="42" w:name="_Toc482964292"/>
      <w:bookmarkStart w:id="43" w:name="_Toc484548126"/>
      <w:r w:rsidRPr="002F58EE">
        <w:lastRenderedPageBreak/>
        <w:t>K-means</w:t>
      </w:r>
      <w:bookmarkEnd w:id="42"/>
      <w:bookmarkEnd w:id="43"/>
    </w:p>
    <w:p w:rsidR="00B112B9" w:rsidRDefault="00B112B9" w:rsidP="00B112B9">
      <w:r>
        <w:t xml:space="preserve">Наиболее простой, но в то же время достаточно неточный метод кластеризации в классической реализации. Он разбивает множество элементов векторного пространства на заранее известное число кластеров k. Действие алгоритма таково, что он стремится минимизировать среднеквадратичное отклонение на точках каждого кластера. Основная идея заключается в том, что на каждой итерации пере вычисляется центр масс для каждого кластера, полученного на предыдущем шаге, затем векторы разбиваются на кластеры вновь в соответствии с тем, какой из новых центров оказался ближе по выбранной метрике. Алгоритм завершается, когда на какой-то итерации не происходит изменения кластеров. </w:t>
      </w:r>
    </w:p>
    <w:p w:rsidR="00B112B9" w:rsidRDefault="00B112B9" w:rsidP="00B112B9">
      <w:pPr>
        <w:ind w:firstLine="0"/>
      </w:pPr>
      <w:r>
        <w:t>Проблемы алгоритма k-means:</w:t>
      </w:r>
    </w:p>
    <w:p w:rsidR="00B112B9" w:rsidRDefault="00B112B9" w:rsidP="00B112B9">
      <w:pPr>
        <w:pStyle w:val="a4"/>
        <w:numPr>
          <w:ilvl w:val="0"/>
          <w:numId w:val="4"/>
        </w:numPr>
      </w:pPr>
      <w:r>
        <w:t xml:space="preserve">необходимо заранее знать количество кластеров. Мной было предложено метод определения количества кластеров, который основывался на нахождении кластеров, распределенных по некоему закону (в моем случае все сводилось к нормальному закону). После этого выполнялся классический алгоритм k-means, который давал более точные результаты. </w:t>
      </w:r>
    </w:p>
    <w:p w:rsidR="00B112B9" w:rsidRDefault="00B112B9" w:rsidP="00B112B9">
      <w:pPr>
        <w:pStyle w:val="a4"/>
        <w:numPr>
          <w:ilvl w:val="0"/>
          <w:numId w:val="4"/>
        </w:numPr>
      </w:pPr>
      <w:r>
        <w:t xml:space="preserve">алгоритм очень чувствителен к выбору начальных центров кластеров. Классический вариант подразумевает случайный выбор </w:t>
      </w:r>
      <w:r w:rsidR="00215278">
        <w:t>кластеров</w:t>
      </w:r>
      <w:r>
        <w:t xml:space="preserve">, что очень часто являлось источником погрешности. Как вариант решения, необходимо проводить исследования объекта для более точного определения центров начальных кластеров. В моем случае на начальном этапе предлагается принимать в качестве центов самые отдаленные точки кластеров. </w:t>
      </w:r>
    </w:p>
    <w:p w:rsidR="00B112B9" w:rsidRPr="002F58EE" w:rsidRDefault="00B112B9" w:rsidP="00B112B9">
      <w:pPr>
        <w:pStyle w:val="a4"/>
        <w:numPr>
          <w:ilvl w:val="0"/>
          <w:numId w:val="4"/>
        </w:numPr>
      </w:pPr>
      <w:r>
        <w:t>не справляется с задачей, когда объект принадлежит к разным кластерам в равной степени или не принадлежит ни одному.</w:t>
      </w:r>
    </w:p>
    <w:p w:rsidR="00B112B9" w:rsidRDefault="00B112B9" w:rsidP="00142108">
      <w:pPr>
        <w:pStyle w:val="2"/>
        <w:ind w:left="578" w:hanging="578"/>
      </w:pPr>
      <w:bookmarkStart w:id="44" w:name="_Toc482964293"/>
      <w:bookmarkStart w:id="45" w:name="_Toc484548127"/>
      <w:r>
        <w:lastRenderedPageBreak/>
        <w:t>Способы распознавания символов на изображении</w:t>
      </w:r>
      <w:bookmarkEnd w:id="44"/>
      <w:bookmarkEnd w:id="45"/>
    </w:p>
    <w:p w:rsidR="00B112B9" w:rsidRDefault="00B112B9" w:rsidP="00142108">
      <w:pPr>
        <w:pStyle w:val="3"/>
      </w:pPr>
      <w:bookmarkStart w:id="46" w:name="_Toc482964294"/>
      <w:bookmarkStart w:id="47" w:name="_Toc484548128"/>
      <w:r>
        <w:t>Общая архитектура</w:t>
      </w:r>
      <w:bookmarkEnd w:id="46"/>
      <w:bookmarkEnd w:id="47"/>
    </w:p>
    <w:p w:rsidR="00B112B9" w:rsidRDefault="00B112B9" w:rsidP="00B112B9">
      <w:r>
        <w:t xml:space="preserve">Алгоритм распознавания номерного знака состоит из следующих этапов (рисунок 7): </w:t>
      </w:r>
    </w:p>
    <w:p w:rsidR="00B112B9" w:rsidRDefault="00B112B9" w:rsidP="00B112B9">
      <w:pPr>
        <w:pStyle w:val="a4"/>
        <w:numPr>
          <w:ilvl w:val="0"/>
          <w:numId w:val="5"/>
        </w:numPr>
      </w:pPr>
      <w:r>
        <w:t>Нормализация</w:t>
      </w:r>
    </w:p>
    <w:p w:rsidR="00B112B9" w:rsidRDefault="00B112B9" w:rsidP="00B112B9">
      <w:pPr>
        <w:pStyle w:val="a4"/>
        <w:numPr>
          <w:ilvl w:val="0"/>
          <w:numId w:val="5"/>
        </w:numPr>
      </w:pPr>
      <w:r>
        <w:t>Сегментация.</w:t>
      </w:r>
    </w:p>
    <w:p w:rsidR="00B112B9" w:rsidRDefault="00B112B9" w:rsidP="00B112B9">
      <w:pPr>
        <w:pStyle w:val="a4"/>
        <w:numPr>
          <w:ilvl w:val="0"/>
          <w:numId w:val="5"/>
        </w:numPr>
      </w:pPr>
      <w:r>
        <w:t>Распознавание.</w:t>
      </w:r>
    </w:p>
    <w:p w:rsidR="00B112B9" w:rsidRDefault="00B112B9" w:rsidP="00B112B9">
      <w:pPr>
        <w:ind w:firstLine="0"/>
        <w:jc w:val="center"/>
      </w:pPr>
      <w:r>
        <w:rPr>
          <w:noProof/>
          <w:lang w:eastAsia="ja-JP"/>
        </w:rPr>
        <w:drawing>
          <wp:inline distT="0" distB="0" distL="0" distR="0" wp14:anchorId="06BAC9A7" wp14:editId="46D6BF98">
            <wp:extent cx="5760085" cy="22479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247900"/>
                    </a:xfrm>
                    <a:prstGeom prst="rect">
                      <a:avLst/>
                    </a:prstGeom>
                  </pic:spPr>
                </pic:pic>
              </a:graphicData>
            </a:graphic>
          </wp:inline>
        </w:drawing>
      </w:r>
    </w:p>
    <w:p w:rsidR="00B112B9" w:rsidRPr="002F58EE" w:rsidRDefault="00BF2673" w:rsidP="00B112B9">
      <w:pPr>
        <w:jc w:val="center"/>
        <w:rPr>
          <w:i/>
          <w:sz w:val="24"/>
        </w:rPr>
      </w:pPr>
      <w:r>
        <w:rPr>
          <w:i/>
          <w:sz w:val="24"/>
        </w:rPr>
        <w:t>Рисунок 8</w:t>
      </w:r>
      <w:r w:rsidR="00B112B9" w:rsidRPr="00AE336F">
        <w:rPr>
          <w:i/>
          <w:sz w:val="24"/>
        </w:rPr>
        <w:t xml:space="preserve"> – </w:t>
      </w:r>
      <w:r w:rsidR="00B112B9">
        <w:rPr>
          <w:i/>
          <w:sz w:val="24"/>
        </w:rPr>
        <w:t>этапы распознавания</w:t>
      </w:r>
    </w:p>
    <w:p w:rsidR="00B112B9" w:rsidRDefault="00B112B9" w:rsidP="00B112B9">
      <w:pPr>
        <w:ind w:firstLine="0"/>
      </w:pPr>
      <w:r>
        <w:t>Процедура нормализации используется практически всегда после получения информации, и представляет собой применение операций усреднения и выравнивания гистограмм, различного типа фильтров для исключения помех, а также подавления внешних шумов. Под сегментацией понимается процесс разделения изображения на отдельные символы. Конечный этап обработки - распознавание. Для этого этапа входными данными являются изображения, полученные в результате шумоподавления и процесса сегментации. Распознаванию символов с помощью готовых программ, либо с помощью алгоритмов.</w:t>
      </w:r>
    </w:p>
    <w:p w:rsidR="00B112B9" w:rsidRDefault="00B112B9" w:rsidP="00B112B9">
      <w:pPr>
        <w:pStyle w:val="3"/>
      </w:pPr>
      <w:bookmarkStart w:id="48" w:name="_Toc482964295"/>
      <w:bookmarkStart w:id="49" w:name="_Toc484548129"/>
      <w:r>
        <w:t>Алгоритмы нормализации</w:t>
      </w:r>
      <w:bookmarkEnd w:id="48"/>
      <w:bookmarkEnd w:id="49"/>
    </w:p>
    <w:p w:rsidR="00B112B9" w:rsidRDefault="00B112B9" w:rsidP="00B112B9">
      <w:r>
        <w:t xml:space="preserve">Так как обнаружение номера происходит не совсем точно и требует дальнейшего уточнения его положения, а также улучшение качества снимка. </w:t>
      </w:r>
      <w:r>
        <w:lastRenderedPageBreak/>
        <w:t>Например, в случае, изображённом на рисунке 8, требуется поворот и обрезка краёв:</w:t>
      </w:r>
    </w:p>
    <w:p w:rsidR="00B112B9" w:rsidRDefault="00B112B9" w:rsidP="00B112B9">
      <w:pPr>
        <w:jc w:val="center"/>
      </w:pPr>
      <w:r>
        <w:rPr>
          <w:noProof/>
          <w:lang w:eastAsia="ja-JP"/>
        </w:rPr>
        <w:drawing>
          <wp:inline distT="0" distB="0" distL="0" distR="0" wp14:anchorId="3780FF57" wp14:editId="6AD06D44">
            <wp:extent cx="4685030" cy="1704975"/>
            <wp:effectExtent l="0" t="0" r="1270" b="9525"/>
            <wp:docPr id="32" name="Рисунок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030" cy="1704975"/>
                    </a:xfrm>
                    <a:prstGeom prst="rect">
                      <a:avLst/>
                    </a:prstGeom>
                    <a:noFill/>
                    <a:ln>
                      <a:noFill/>
                    </a:ln>
                  </pic:spPr>
                </pic:pic>
              </a:graphicData>
            </a:graphic>
          </wp:inline>
        </w:drawing>
      </w:r>
    </w:p>
    <w:p w:rsidR="00B112B9" w:rsidRPr="0010724C" w:rsidRDefault="00BF2673" w:rsidP="00B112B9">
      <w:pPr>
        <w:jc w:val="center"/>
        <w:rPr>
          <w:i/>
          <w:sz w:val="24"/>
        </w:rPr>
      </w:pPr>
      <w:r>
        <w:rPr>
          <w:i/>
          <w:sz w:val="24"/>
        </w:rPr>
        <w:t>Рисунок 9</w:t>
      </w:r>
      <w:r w:rsidR="00B112B9">
        <w:rPr>
          <w:i/>
          <w:sz w:val="24"/>
        </w:rPr>
        <w:t xml:space="preserve">.- </w:t>
      </w:r>
      <w:r w:rsidR="00B112B9" w:rsidRPr="0010724C">
        <w:rPr>
          <w:i/>
          <w:sz w:val="24"/>
        </w:rPr>
        <w:t>Область содержащая номерной знак выделенная для анализа</w:t>
      </w:r>
    </w:p>
    <w:p w:rsidR="00B112B9" w:rsidRDefault="00B112B9" w:rsidP="00B112B9">
      <w:r>
        <w:t xml:space="preserve">Для начала необходимо стабилизировать изображение по горизонтали. Это делается путем выделения с помощью алгоритма Хафа всех длинных горизонтальных прямых, которые являются границами номера. Классический алгоритм преобразования Хафа связан с идентификацией прямых в изображении, что позволит использовать его в нашей работе. Результат обработки изображения представлен на рисунке 9: </w:t>
      </w:r>
    </w:p>
    <w:p w:rsidR="00B112B9" w:rsidRDefault="00B112B9" w:rsidP="00B112B9">
      <w:pPr>
        <w:jc w:val="center"/>
      </w:pPr>
      <w:r>
        <w:rPr>
          <w:noProof/>
          <w:lang w:eastAsia="ja-JP"/>
        </w:rPr>
        <w:drawing>
          <wp:inline distT="0" distB="0" distL="0" distR="0" wp14:anchorId="58FCC08A" wp14:editId="73734B44">
            <wp:extent cx="4897120" cy="1562100"/>
            <wp:effectExtent l="0" t="0" r="0" b="0"/>
            <wp:docPr id="34" name="Рисунок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7120" cy="1562100"/>
                    </a:xfrm>
                    <a:prstGeom prst="rect">
                      <a:avLst/>
                    </a:prstGeom>
                    <a:noFill/>
                    <a:ln>
                      <a:noFill/>
                    </a:ln>
                  </pic:spPr>
                </pic:pic>
              </a:graphicData>
            </a:graphic>
          </wp:inline>
        </w:drawing>
      </w:r>
    </w:p>
    <w:p w:rsidR="00B112B9" w:rsidRPr="0010724C" w:rsidRDefault="00BF2673" w:rsidP="00B112B9">
      <w:pPr>
        <w:rPr>
          <w:i/>
          <w:sz w:val="24"/>
        </w:rPr>
      </w:pPr>
      <w:r>
        <w:rPr>
          <w:i/>
          <w:sz w:val="24"/>
        </w:rPr>
        <w:t>Рисунок 1</w:t>
      </w:r>
      <w:r w:rsidRPr="00BF2673">
        <w:rPr>
          <w:i/>
          <w:sz w:val="24"/>
        </w:rPr>
        <w:t>0</w:t>
      </w:r>
      <w:r w:rsidR="00B112B9">
        <w:rPr>
          <w:i/>
          <w:sz w:val="24"/>
        </w:rPr>
        <w:t xml:space="preserve">.- </w:t>
      </w:r>
      <w:r w:rsidR="00B112B9" w:rsidRPr="0010724C">
        <w:rPr>
          <w:i/>
          <w:sz w:val="24"/>
        </w:rPr>
        <w:t>Стабилизированный номер по горизонтали по алгоритму Хафа</w:t>
      </w:r>
    </w:p>
    <w:p w:rsidR="00B112B9" w:rsidRDefault="00B112B9" w:rsidP="00B112B9">
      <w:r>
        <w:t>Следующим шагом по обработке номера будет увеличение резкости и контраста. Пример обработки представлен на рисунке 10.</w:t>
      </w:r>
    </w:p>
    <w:p w:rsidR="00B112B9" w:rsidRDefault="00B112B9" w:rsidP="00B112B9">
      <w:pPr>
        <w:ind w:left="920" w:firstLine="0"/>
        <w:jc w:val="center"/>
      </w:pPr>
      <w:r>
        <w:rPr>
          <w:noProof/>
          <w:lang w:eastAsia="ja-JP"/>
        </w:rPr>
        <w:lastRenderedPageBreak/>
        <w:drawing>
          <wp:inline distT="0" distB="0" distL="0" distR="0" wp14:anchorId="291B6771" wp14:editId="1B5C17B8">
            <wp:extent cx="4960547" cy="1924050"/>
            <wp:effectExtent l="0" t="0" r="0" b="0"/>
            <wp:docPr id="36" name="Рисунок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6843" cy="2035096"/>
                    </a:xfrm>
                    <a:prstGeom prst="rect">
                      <a:avLst/>
                    </a:prstGeom>
                    <a:noFill/>
                    <a:ln>
                      <a:noFill/>
                    </a:ln>
                  </pic:spPr>
                </pic:pic>
              </a:graphicData>
            </a:graphic>
          </wp:inline>
        </w:drawing>
      </w:r>
    </w:p>
    <w:p w:rsidR="00B112B9" w:rsidRPr="0010724C" w:rsidRDefault="00BF2673" w:rsidP="00B112B9">
      <w:pPr>
        <w:rPr>
          <w:i/>
          <w:sz w:val="24"/>
        </w:rPr>
      </w:pPr>
      <w:r>
        <w:rPr>
          <w:i/>
          <w:sz w:val="24"/>
        </w:rPr>
        <w:t>Рисунок 11</w:t>
      </w:r>
      <w:r w:rsidR="00B112B9">
        <w:rPr>
          <w:i/>
          <w:sz w:val="24"/>
        </w:rPr>
        <w:t xml:space="preserve">.- </w:t>
      </w:r>
      <w:r w:rsidR="00B112B9" w:rsidRPr="0010724C">
        <w:rPr>
          <w:i/>
          <w:sz w:val="24"/>
        </w:rPr>
        <w:t>Номерной знак без фильтра(слева) и номерной знак, в котором увеличен контраст и резкость(справа)</w:t>
      </w:r>
    </w:p>
    <w:p w:rsidR="00B112B9" w:rsidRPr="0010724C" w:rsidRDefault="00B112B9" w:rsidP="00B112B9">
      <w:r>
        <w:t>Помимо описанного способа, можно выделять границы при помощи градиентных фильтров первого и второго порядка. Применим фильтр второго порядка – LoG-фильтр (Marr-Hildreth), который работает путем сверки изображения с лапласианом функции Гаусса. Он сочетает в себе обнаружение границ со сглаживанием. На рисунке 11 представлен результат работы данного фильтра с использованием маски фильтра G:</w:t>
      </w:r>
    </w:p>
    <w:p w:rsidR="00B112B9" w:rsidRDefault="00B112B9" w:rsidP="00B112B9">
      <w:pPr>
        <w:pStyle w:val="035"/>
        <w:spacing w:line="276" w:lineRule="auto"/>
        <w:jc w:val="center"/>
        <w:rPr>
          <w:rFonts w:eastAsiaTheme="minorEastAsia"/>
          <w:color w:val="auto"/>
          <w:sz w:val="18"/>
          <w:szCs w:val="18"/>
          <w:lang w:eastAsia="ja-JP"/>
        </w:rPr>
      </w:pPr>
      <w:r>
        <w:rPr>
          <w:rFonts w:eastAsiaTheme="minorEastAsia"/>
          <w:noProof/>
          <w:color w:val="auto"/>
          <w:sz w:val="18"/>
          <w:szCs w:val="18"/>
          <w:lang w:eastAsia="ja-JP"/>
        </w:rPr>
        <w:drawing>
          <wp:inline distT="0" distB="0" distL="0" distR="0" wp14:anchorId="3706B421" wp14:editId="17391801">
            <wp:extent cx="5554980" cy="17145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9427" cy="1786860"/>
                    </a:xfrm>
                    <a:prstGeom prst="rect">
                      <a:avLst/>
                    </a:prstGeom>
                    <a:noFill/>
                    <a:ln>
                      <a:noFill/>
                    </a:ln>
                  </pic:spPr>
                </pic:pic>
              </a:graphicData>
            </a:graphic>
          </wp:inline>
        </w:drawing>
      </w:r>
    </w:p>
    <w:p w:rsidR="00B112B9" w:rsidRPr="0010724C" w:rsidRDefault="00BF2673" w:rsidP="00B112B9">
      <w:pPr>
        <w:pStyle w:val="035"/>
        <w:spacing w:line="276" w:lineRule="auto"/>
        <w:jc w:val="center"/>
        <w:rPr>
          <w:rFonts w:eastAsiaTheme="minorEastAsia"/>
          <w:i/>
          <w:color w:val="auto"/>
          <w:sz w:val="24"/>
          <w:szCs w:val="18"/>
          <w:lang w:eastAsia="ja-JP"/>
        </w:rPr>
      </w:pPr>
      <w:r>
        <w:rPr>
          <w:rFonts w:eastAsiaTheme="minorEastAsia"/>
          <w:i/>
          <w:color w:val="auto"/>
          <w:sz w:val="24"/>
          <w:szCs w:val="18"/>
          <w:lang w:eastAsia="ja-JP"/>
        </w:rPr>
        <w:t>Рисунок 12</w:t>
      </w:r>
      <w:r w:rsidR="00B112B9" w:rsidRPr="0010724C">
        <w:rPr>
          <w:rFonts w:eastAsiaTheme="minorEastAsia"/>
          <w:i/>
          <w:color w:val="auto"/>
          <w:sz w:val="24"/>
          <w:szCs w:val="18"/>
          <w:lang w:eastAsia="ja-JP"/>
        </w:rPr>
        <w:t xml:space="preserve">. </w:t>
      </w:r>
      <w:r w:rsidR="00B112B9">
        <w:rPr>
          <w:rFonts w:eastAsiaTheme="minorEastAsia"/>
          <w:i/>
          <w:color w:val="auto"/>
          <w:sz w:val="24"/>
          <w:szCs w:val="18"/>
          <w:lang w:eastAsia="ja-JP"/>
        </w:rPr>
        <w:t xml:space="preserve">- </w:t>
      </w:r>
      <w:r w:rsidR="00B112B9" w:rsidRPr="0010724C">
        <w:rPr>
          <w:rFonts w:eastAsiaTheme="minorEastAsia"/>
          <w:i/>
          <w:color w:val="auto"/>
          <w:sz w:val="24"/>
          <w:szCs w:val="18"/>
          <w:lang w:eastAsia="ja-JP"/>
        </w:rPr>
        <w:t>Номерной знак без фильтра(слева) и номерной знак обработанный LoG-фильтром(справа)</w:t>
      </w:r>
    </w:p>
    <w:p w:rsidR="00B112B9" w:rsidRPr="0010724C" w:rsidRDefault="00B112B9" w:rsidP="00B112B9">
      <w:pPr>
        <w:pStyle w:val="035"/>
        <w:spacing w:line="276" w:lineRule="auto"/>
        <w:ind w:firstLine="567"/>
        <w:rPr>
          <w:rFonts w:eastAsiaTheme="minorHAnsi" w:cstheme="minorBidi"/>
          <w:color w:val="auto"/>
          <w:sz w:val="28"/>
          <w:szCs w:val="22"/>
          <w:lang w:eastAsia="en-US"/>
        </w:rPr>
      </w:pPr>
      <w:r w:rsidRPr="0010724C">
        <w:rPr>
          <w:rFonts w:eastAsiaTheme="minorHAnsi" w:cstheme="minorBidi"/>
          <w:color w:val="auto"/>
          <w:sz w:val="28"/>
          <w:szCs w:val="22"/>
          <w:lang w:eastAsia="en-US"/>
        </w:rPr>
        <w:t>При обработке изображения имеются определенные трудности, такие как</w:t>
      </w:r>
      <w:r w:rsidRPr="0010724C">
        <w:rPr>
          <w:rFonts w:eastAsiaTheme="minorHAnsi" w:cstheme="minorBidi" w:hint="eastAsia"/>
          <w:color w:val="auto"/>
          <w:sz w:val="28"/>
          <w:szCs w:val="22"/>
          <w:lang w:eastAsia="en-US"/>
        </w:rPr>
        <w:t>:</w:t>
      </w:r>
    </w:p>
    <w:p w:rsidR="00B112B9" w:rsidRPr="0010724C" w:rsidRDefault="00B112B9" w:rsidP="00B112B9">
      <w:pPr>
        <w:pStyle w:val="035"/>
        <w:numPr>
          <w:ilvl w:val="0"/>
          <w:numId w:val="6"/>
        </w:numPr>
        <w:spacing w:line="276" w:lineRule="auto"/>
        <w:jc w:val="left"/>
        <w:rPr>
          <w:rFonts w:eastAsiaTheme="minorHAnsi" w:cstheme="minorBidi"/>
          <w:color w:val="auto"/>
          <w:sz w:val="28"/>
          <w:szCs w:val="22"/>
          <w:lang w:eastAsia="en-US"/>
        </w:rPr>
      </w:pPr>
      <w:r w:rsidRPr="0010724C">
        <w:rPr>
          <w:rFonts w:eastAsiaTheme="minorHAnsi" w:cstheme="minorBidi"/>
          <w:color w:val="auto"/>
          <w:sz w:val="28"/>
          <w:szCs w:val="22"/>
          <w:lang w:eastAsia="en-US"/>
        </w:rPr>
        <w:t>Низкая эффективность распознавания при загрязнении номера.</w:t>
      </w:r>
    </w:p>
    <w:p w:rsidR="00B112B9" w:rsidRPr="0010724C" w:rsidRDefault="00B112B9" w:rsidP="00B112B9">
      <w:pPr>
        <w:pStyle w:val="035"/>
        <w:numPr>
          <w:ilvl w:val="0"/>
          <w:numId w:val="6"/>
        </w:numPr>
        <w:spacing w:line="276" w:lineRule="auto"/>
        <w:jc w:val="left"/>
        <w:rPr>
          <w:rFonts w:eastAsiaTheme="minorHAnsi" w:cstheme="minorBidi"/>
          <w:color w:val="auto"/>
          <w:sz w:val="28"/>
          <w:szCs w:val="22"/>
          <w:lang w:eastAsia="en-US"/>
        </w:rPr>
      </w:pPr>
      <w:r w:rsidRPr="0010724C">
        <w:rPr>
          <w:rFonts w:eastAsiaTheme="minorHAnsi" w:cstheme="minorBidi"/>
          <w:color w:val="auto"/>
          <w:sz w:val="28"/>
          <w:szCs w:val="22"/>
          <w:lang w:eastAsia="en-US"/>
        </w:rPr>
        <w:t>Горизонтальные границы номера не всегда являются хорошим ориентиром для разбиения него по сегментам.</w:t>
      </w:r>
    </w:p>
    <w:p w:rsidR="00B112B9" w:rsidRPr="0010724C" w:rsidRDefault="00B112B9" w:rsidP="00B112B9">
      <w:pPr>
        <w:pStyle w:val="035"/>
        <w:numPr>
          <w:ilvl w:val="0"/>
          <w:numId w:val="6"/>
        </w:numPr>
        <w:spacing w:line="276" w:lineRule="auto"/>
        <w:jc w:val="left"/>
        <w:rPr>
          <w:rFonts w:eastAsiaTheme="minorHAnsi" w:cstheme="minorBidi"/>
          <w:color w:val="auto"/>
          <w:sz w:val="28"/>
          <w:szCs w:val="22"/>
          <w:lang w:eastAsia="en-US"/>
        </w:rPr>
      </w:pPr>
      <w:r w:rsidRPr="0010724C">
        <w:rPr>
          <w:rFonts w:eastAsiaTheme="minorHAnsi" w:cstheme="minorBidi"/>
          <w:color w:val="auto"/>
          <w:sz w:val="28"/>
          <w:szCs w:val="22"/>
          <w:lang w:eastAsia="en-US"/>
        </w:rPr>
        <w:t>Автомобильные номера различных стран имеют разные шрифты и разный формат.</w:t>
      </w:r>
    </w:p>
    <w:p w:rsidR="00B112B9" w:rsidRPr="0010724C" w:rsidRDefault="00B112B9" w:rsidP="00B112B9">
      <w:pPr>
        <w:pStyle w:val="035"/>
        <w:numPr>
          <w:ilvl w:val="0"/>
          <w:numId w:val="6"/>
        </w:numPr>
        <w:spacing w:line="276" w:lineRule="auto"/>
        <w:jc w:val="left"/>
        <w:rPr>
          <w:rFonts w:eastAsiaTheme="minorHAnsi" w:cstheme="minorBidi"/>
          <w:color w:val="auto"/>
          <w:sz w:val="28"/>
          <w:szCs w:val="22"/>
          <w:lang w:eastAsia="en-US"/>
        </w:rPr>
      </w:pPr>
      <w:r w:rsidRPr="0010724C">
        <w:rPr>
          <w:rFonts w:eastAsiaTheme="minorHAnsi" w:cstheme="minorBidi"/>
          <w:color w:val="auto"/>
          <w:sz w:val="28"/>
          <w:szCs w:val="22"/>
          <w:lang w:eastAsia="en-US"/>
        </w:rPr>
        <w:t xml:space="preserve">Автомобильные номера могут быть установлены в места, не предусмотренные конструкцией транспортного средства, либо отсутствовать. </w:t>
      </w:r>
    </w:p>
    <w:p w:rsidR="00B112B9" w:rsidRDefault="00B112B9" w:rsidP="00B112B9">
      <w:pPr>
        <w:pStyle w:val="3"/>
      </w:pPr>
      <w:bookmarkStart w:id="50" w:name="_Toc482964296"/>
      <w:bookmarkStart w:id="51" w:name="_Toc484548130"/>
      <w:r>
        <w:lastRenderedPageBreak/>
        <w:t>Алгоритмы сегментации</w:t>
      </w:r>
      <w:bookmarkEnd w:id="50"/>
      <w:bookmarkEnd w:id="51"/>
    </w:p>
    <w:p w:rsidR="00B112B9" w:rsidRPr="004135C8" w:rsidRDefault="00B112B9" w:rsidP="00B112B9">
      <w:r w:rsidRPr="004135C8">
        <w:t>Если связанная область (контур) имеет высоту в пикселях от H1 до H2 а ширина и высота связана отношением от K1 до K2, то оставляем в кадре и отмечаем, что в этой области может быть знак. Почти наверняка на этом этапе останутся лишь цифры и буквы, остальной мусор из кадра уйдет. Возьмем ограничивающие контуры прямоугольники, приведем их к одному масштабу и дальше поработаем с каждой буквой/цифрой отдельно</w:t>
      </w:r>
      <w:r>
        <w:t xml:space="preserve"> (рисунок 12)</w:t>
      </w:r>
      <w:r w:rsidRPr="004135C8">
        <w:t>.</w:t>
      </w:r>
    </w:p>
    <w:p w:rsidR="00B112B9" w:rsidRDefault="00B112B9" w:rsidP="00B112B9">
      <w:pPr>
        <w:jc w:val="center"/>
      </w:pPr>
      <w:r>
        <w:rPr>
          <w:noProof/>
          <w:lang w:eastAsia="ja-JP"/>
        </w:rPr>
        <w:drawing>
          <wp:inline distT="0" distB="0" distL="0" distR="0" wp14:anchorId="045A92D1" wp14:editId="21BF1519">
            <wp:extent cx="5010150" cy="16383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1638300"/>
                    </a:xfrm>
                    <a:prstGeom prst="rect">
                      <a:avLst/>
                    </a:prstGeom>
                  </pic:spPr>
                </pic:pic>
              </a:graphicData>
            </a:graphic>
          </wp:inline>
        </w:drawing>
      </w:r>
    </w:p>
    <w:p w:rsidR="00B112B9" w:rsidRPr="004135C8" w:rsidRDefault="00BF2673" w:rsidP="00B112B9">
      <w:pPr>
        <w:pStyle w:val="035"/>
        <w:spacing w:line="276" w:lineRule="auto"/>
        <w:jc w:val="center"/>
        <w:rPr>
          <w:rFonts w:eastAsiaTheme="minorEastAsia"/>
          <w:i/>
          <w:color w:val="auto"/>
          <w:sz w:val="24"/>
          <w:szCs w:val="18"/>
          <w:lang w:eastAsia="ja-JP"/>
        </w:rPr>
      </w:pPr>
      <w:r>
        <w:rPr>
          <w:rFonts w:eastAsiaTheme="minorEastAsia"/>
          <w:i/>
          <w:color w:val="auto"/>
          <w:sz w:val="24"/>
          <w:szCs w:val="18"/>
          <w:lang w:eastAsia="ja-JP"/>
        </w:rPr>
        <w:t>Рисунок 13</w:t>
      </w:r>
      <w:r w:rsidR="00B112B9" w:rsidRPr="0010724C">
        <w:rPr>
          <w:rFonts w:eastAsiaTheme="minorEastAsia"/>
          <w:i/>
          <w:color w:val="auto"/>
          <w:sz w:val="24"/>
          <w:szCs w:val="18"/>
          <w:lang w:eastAsia="ja-JP"/>
        </w:rPr>
        <w:t xml:space="preserve">. </w:t>
      </w:r>
      <w:r w:rsidR="00B112B9" w:rsidRPr="004135C8">
        <w:rPr>
          <w:rFonts w:eastAsiaTheme="minorEastAsia"/>
          <w:i/>
          <w:color w:val="auto"/>
          <w:sz w:val="24"/>
          <w:szCs w:val="18"/>
          <w:lang w:eastAsia="ja-JP"/>
        </w:rPr>
        <w:t xml:space="preserve">– </w:t>
      </w:r>
      <w:r w:rsidR="00B112B9">
        <w:rPr>
          <w:rFonts w:eastAsiaTheme="minorEastAsia"/>
          <w:i/>
          <w:color w:val="auto"/>
          <w:sz w:val="24"/>
          <w:szCs w:val="18"/>
          <w:lang w:eastAsia="ja-JP"/>
        </w:rPr>
        <w:t>сегментация по алгоритму контуров</w:t>
      </w:r>
    </w:p>
    <w:p w:rsidR="00B112B9" w:rsidRDefault="00B112B9" w:rsidP="00B112B9">
      <w:pPr>
        <w:ind w:firstLine="0"/>
      </w:pPr>
    </w:p>
    <w:p w:rsidR="00B112B9" w:rsidRDefault="00B112B9" w:rsidP="00B112B9">
      <w:pPr>
        <w:ind w:firstLine="0"/>
      </w:pPr>
      <w:r>
        <w:t xml:space="preserve"> Так же можно провести операцию бинаризации, т. е. использовать какое-то правило разделения пикселей на два класса. При разделении номера на символы эта операция вовсе не обязательна. После этого достаточно найти максимумы горизонтальной диаграммы, это и будут промежутки буквами. Особенно если мы ожидаем определенное количество знаков и расстояние между знаками будет примерно одинаковое, то разбиение на буквы по гистограмме сработает отлично (рисунок 13). </w:t>
      </w:r>
    </w:p>
    <w:p w:rsidR="00B112B9" w:rsidRDefault="00B112B9" w:rsidP="00B112B9">
      <w:pPr>
        <w:ind w:firstLine="0"/>
        <w:jc w:val="center"/>
      </w:pPr>
      <w:r>
        <w:rPr>
          <w:noProof/>
          <w:lang w:eastAsia="ja-JP"/>
        </w:rPr>
        <w:lastRenderedPageBreak/>
        <w:drawing>
          <wp:inline distT="0" distB="0" distL="0" distR="0" wp14:anchorId="3A992A43" wp14:editId="20F71F70">
            <wp:extent cx="5157034" cy="3600450"/>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1109" cy="3638203"/>
                    </a:xfrm>
                    <a:prstGeom prst="rect">
                      <a:avLst/>
                    </a:prstGeom>
                  </pic:spPr>
                </pic:pic>
              </a:graphicData>
            </a:graphic>
          </wp:inline>
        </w:drawing>
      </w:r>
    </w:p>
    <w:p w:rsidR="00B112B9" w:rsidRDefault="00BF2673" w:rsidP="00B112B9">
      <w:pPr>
        <w:pStyle w:val="035"/>
        <w:spacing w:line="276" w:lineRule="auto"/>
        <w:jc w:val="center"/>
        <w:rPr>
          <w:rFonts w:eastAsiaTheme="minorEastAsia"/>
          <w:i/>
          <w:color w:val="auto"/>
          <w:sz w:val="24"/>
          <w:szCs w:val="18"/>
          <w:lang w:eastAsia="ja-JP"/>
        </w:rPr>
      </w:pPr>
      <w:r>
        <w:rPr>
          <w:rFonts w:eastAsiaTheme="minorEastAsia"/>
          <w:i/>
          <w:color w:val="auto"/>
          <w:sz w:val="24"/>
          <w:szCs w:val="18"/>
          <w:lang w:eastAsia="ja-JP"/>
        </w:rPr>
        <w:t>Рисунок 14</w:t>
      </w:r>
      <w:r w:rsidR="00B112B9" w:rsidRPr="0010724C">
        <w:rPr>
          <w:rFonts w:eastAsiaTheme="minorEastAsia"/>
          <w:i/>
          <w:color w:val="auto"/>
          <w:sz w:val="24"/>
          <w:szCs w:val="18"/>
          <w:lang w:eastAsia="ja-JP"/>
        </w:rPr>
        <w:t xml:space="preserve">. </w:t>
      </w:r>
      <w:r w:rsidR="00B112B9" w:rsidRPr="004135C8">
        <w:rPr>
          <w:rFonts w:eastAsiaTheme="minorEastAsia"/>
          <w:i/>
          <w:color w:val="auto"/>
          <w:sz w:val="24"/>
          <w:szCs w:val="18"/>
          <w:lang w:eastAsia="ja-JP"/>
        </w:rPr>
        <w:t xml:space="preserve">– </w:t>
      </w:r>
      <w:r w:rsidR="00B112B9">
        <w:rPr>
          <w:rFonts w:eastAsiaTheme="minorEastAsia"/>
          <w:i/>
          <w:color w:val="auto"/>
          <w:sz w:val="24"/>
          <w:szCs w:val="18"/>
          <w:lang w:eastAsia="ja-JP"/>
        </w:rPr>
        <w:t>сегментация с помощью максимумов</w:t>
      </w:r>
    </w:p>
    <w:p w:rsidR="00B112B9" w:rsidRPr="00275300" w:rsidRDefault="00B112B9" w:rsidP="00B112B9">
      <w:pPr>
        <w:pStyle w:val="035"/>
        <w:spacing w:line="276" w:lineRule="auto"/>
        <w:rPr>
          <w:rFonts w:eastAsiaTheme="minorEastAsia"/>
          <w:color w:val="auto"/>
          <w:sz w:val="28"/>
          <w:szCs w:val="18"/>
          <w:lang w:eastAsia="ja-JP"/>
        </w:rPr>
      </w:pPr>
      <w:r>
        <w:rPr>
          <w:rFonts w:eastAsiaTheme="minorEastAsia"/>
          <w:color w:val="auto"/>
          <w:sz w:val="28"/>
          <w:szCs w:val="18"/>
          <w:lang w:eastAsia="ja-JP"/>
        </w:rPr>
        <w:t xml:space="preserve">При значительном загрязнении </w:t>
      </w:r>
      <w:r w:rsidRPr="00275300">
        <w:rPr>
          <w:rFonts w:eastAsiaTheme="minorEastAsia"/>
          <w:color w:val="auto"/>
          <w:sz w:val="28"/>
          <w:szCs w:val="18"/>
          <w:lang w:eastAsia="ja-JP"/>
        </w:rPr>
        <w:t>номера периодические максимумы при разбиении на символы могут просто не проявиться, хотя сами символы могут быть визуально вполне читаемы.</w:t>
      </w:r>
    </w:p>
    <w:p w:rsidR="00B112B9" w:rsidRDefault="00B112B9" w:rsidP="00B112B9">
      <w:pPr>
        <w:pStyle w:val="035"/>
        <w:spacing w:line="276" w:lineRule="auto"/>
        <w:rPr>
          <w:rFonts w:eastAsiaTheme="minorEastAsia"/>
          <w:color w:val="auto"/>
          <w:sz w:val="28"/>
          <w:szCs w:val="18"/>
          <w:lang w:eastAsia="ja-JP"/>
        </w:rPr>
      </w:pPr>
      <w:r w:rsidRPr="00275300">
        <w:rPr>
          <w:rFonts w:eastAsiaTheme="minorEastAsia"/>
          <w:color w:val="auto"/>
          <w:sz w:val="28"/>
          <w:szCs w:val="18"/>
          <w:lang w:eastAsia="ja-JP"/>
        </w:rPr>
        <w:t>Горизонтальные граница номера — не всегда хороший ориентир. Номера могут быть изогнуты штатно (Mercedes C-класса), могут быть бережно утоплены в неподходящее почти квадратное углубление для номера на американских машинах. А верхняя граница заднего номера просто ч</w:t>
      </w:r>
      <w:r>
        <w:rPr>
          <w:rFonts w:eastAsiaTheme="minorEastAsia"/>
          <w:color w:val="auto"/>
          <w:sz w:val="28"/>
          <w:szCs w:val="18"/>
          <w:lang w:eastAsia="ja-JP"/>
        </w:rPr>
        <w:t>асто прикрыта элементами кузова</w:t>
      </w:r>
      <w:r w:rsidRPr="00275300">
        <w:rPr>
          <w:rFonts w:eastAsiaTheme="minorEastAsia"/>
          <w:color w:val="auto"/>
          <w:sz w:val="28"/>
          <w:szCs w:val="18"/>
          <w:lang w:eastAsia="ja-JP"/>
        </w:rPr>
        <w:t xml:space="preserve">. </w:t>
      </w:r>
      <w:r>
        <w:rPr>
          <w:rFonts w:eastAsiaTheme="minorEastAsia"/>
          <w:color w:val="auto"/>
          <w:sz w:val="28"/>
          <w:szCs w:val="18"/>
          <w:lang w:eastAsia="ja-JP"/>
        </w:rPr>
        <w:t>Так же иногда из-за не правильной обработки могут появится лишние элементы, которые не являются символами.</w:t>
      </w:r>
    </w:p>
    <w:p w:rsidR="00B112B9" w:rsidRDefault="00B112B9" w:rsidP="00B112B9">
      <w:pPr>
        <w:pStyle w:val="3"/>
        <w:rPr>
          <w:rFonts w:eastAsiaTheme="minorEastAsia"/>
          <w:lang w:eastAsia="ja-JP"/>
        </w:rPr>
      </w:pPr>
      <w:bookmarkStart w:id="52" w:name="_Toc482964297"/>
      <w:bookmarkStart w:id="53" w:name="_Toc484548131"/>
      <w:r>
        <w:rPr>
          <w:rFonts w:eastAsiaTheme="minorEastAsia"/>
          <w:lang w:eastAsia="ja-JP"/>
        </w:rPr>
        <w:t>Алгоритмы распознавания</w:t>
      </w:r>
      <w:bookmarkEnd w:id="52"/>
      <w:bookmarkEnd w:id="53"/>
      <w:r>
        <w:rPr>
          <w:rFonts w:eastAsiaTheme="minorEastAsia"/>
          <w:lang w:eastAsia="ja-JP"/>
        </w:rPr>
        <w:t xml:space="preserve"> </w:t>
      </w:r>
    </w:p>
    <w:p w:rsidR="00B112B9" w:rsidRPr="000858DE" w:rsidRDefault="00B112B9" w:rsidP="00B112B9">
      <w:pPr>
        <w:pStyle w:val="035"/>
        <w:spacing w:line="276" w:lineRule="auto"/>
        <w:ind w:firstLine="567"/>
        <w:rPr>
          <w:color w:val="auto"/>
          <w:sz w:val="28"/>
          <w:szCs w:val="28"/>
          <w:lang w:eastAsia="ja-JP"/>
        </w:rPr>
      </w:pPr>
      <w:r w:rsidRPr="000858DE">
        <w:rPr>
          <w:color w:val="auto"/>
          <w:sz w:val="28"/>
          <w:szCs w:val="28"/>
          <w:lang w:eastAsia="ja-JP"/>
        </w:rPr>
        <w:t>Для решения задачи распознавания символов используются нейронные сети. Например, самоорганизующиеся нейронные сети Кохонена, обеспечивающие топологическое упорядочивание входного пространства образов. Они позволяют типологически непрерывно отображать входное n-мерное прос</w:t>
      </w:r>
      <w:r>
        <w:rPr>
          <w:color w:val="auto"/>
          <w:sz w:val="28"/>
          <w:szCs w:val="28"/>
          <w:lang w:eastAsia="ja-JP"/>
        </w:rPr>
        <w:t>транство в выходное m-мерное</w:t>
      </w:r>
      <w:r w:rsidRPr="000858DE">
        <w:rPr>
          <w:color w:val="auto"/>
          <w:sz w:val="28"/>
          <w:szCs w:val="28"/>
          <w:lang w:eastAsia="ja-JP"/>
        </w:rPr>
        <w:t>.</w:t>
      </w:r>
    </w:p>
    <w:p w:rsidR="00B112B9" w:rsidRPr="000858DE" w:rsidRDefault="00B112B9" w:rsidP="00B112B9">
      <w:pPr>
        <w:pStyle w:val="035"/>
        <w:spacing w:line="276" w:lineRule="auto"/>
        <w:ind w:firstLine="567"/>
        <w:rPr>
          <w:color w:val="auto"/>
          <w:sz w:val="28"/>
          <w:szCs w:val="28"/>
          <w:lang w:eastAsia="ja-JP"/>
        </w:rPr>
      </w:pPr>
      <w:r w:rsidRPr="000858DE">
        <w:rPr>
          <w:color w:val="auto"/>
          <w:sz w:val="28"/>
          <w:szCs w:val="28"/>
          <w:lang w:eastAsia="ja-JP"/>
        </w:rPr>
        <w:t xml:space="preserve">Ключевым аспектом нейронной сети является ее обучение, которое сводится к определению связей между нейронами и установлению силы этих связей (весовых коэффициентов). Алгоритмы обучения нейронной сети упрощенно сводятся к определению зависимости весового коэффициента связи двух нейронов от числа примеров, подтверждающих эту зависимость. </w:t>
      </w:r>
      <w:r w:rsidRPr="000858DE">
        <w:rPr>
          <w:color w:val="auto"/>
          <w:sz w:val="28"/>
          <w:szCs w:val="28"/>
          <w:lang w:eastAsia="ja-JP"/>
        </w:rPr>
        <w:lastRenderedPageBreak/>
        <w:t>Наиболее распространенным алгоритмом обучения нейронной сети является алгоритм обратного распространения ошибки, представленный на рисунке 14:</w:t>
      </w:r>
    </w:p>
    <w:p w:rsidR="00B112B9" w:rsidRDefault="00B112B9" w:rsidP="00B112B9">
      <w:pPr>
        <w:pStyle w:val="035"/>
        <w:spacing w:line="276" w:lineRule="auto"/>
        <w:ind w:firstLine="0"/>
        <w:rPr>
          <w:rFonts w:eastAsiaTheme="minorEastAsia"/>
          <w:color w:val="auto"/>
          <w:sz w:val="20"/>
          <w:lang w:eastAsia="ja-JP"/>
        </w:rPr>
      </w:pPr>
    </w:p>
    <w:p w:rsidR="00B112B9" w:rsidRDefault="00B112B9" w:rsidP="00B112B9">
      <w:pPr>
        <w:pStyle w:val="035"/>
        <w:spacing w:line="276" w:lineRule="auto"/>
        <w:jc w:val="center"/>
        <w:rPr>
          <w:rFonts w:eastAsiaTheme="minorEastAsia"/>
          <w:color w:val="auto"/>
          <w:sz w:val="20"/>
          <w:lang w:eastAsia="ja-JP"/>
        </w:rPr>
      </w:pPr>
      <w:r>
        <w:rPr>
          <w:noProof/>
          <w:lang w:eastAsia="ja-JP"/>
        </w:rPr>
        <w:drawing>
          <wp:inline distT="0" distB="0" distL="0" distR="0" wp14:anchorId="437DD006" wp14:editId="4CA242D5">
            <wp:extent cx="6038850" cy="4257351"/>
            <wp:effectExtent l="0" t="0" r="0" b="0"/>
            <wp:docPr id="11" name="Рисунок 11" descr="pi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3014" cy="4323736"/>
                    </a:xfrm>
                    <a:prstGeom prst="rect">
                      <a:avLst/>
                    </a:prstGeom>
                    <a:noFill/>
                    <a:ln>
                      <a:noFill/>
                    </a:ln>
                  </pic:spPr>
                </pic:pic>
              </a:graphicData>
            </a:graphic>
          </wp:inline>
        </w:drawing>
      </w:r>
    </w:p>
    <w:p w:rsidR="00B112B9" w:rsidRPr="000858DE" w:rsidRDefault="00BF2673" w:rsidP="00B112B9">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 15</w:t>
      </w:r>
      <w:r w:rsidR="00B112B9" w:rsidRPr="000858DE">
        <w:rPr>
          <w:rFonts w:eastAsiaTheme="minorEastAsia"/>
          <w:i/>
          <w:color w:val="auto"/>
          <w:sz w:val="22"/>
          <w:szCs w:val="18"/>
          <w:lang w:eastAsia="ja-JP"/>
        </w:rPr>
        <w:t xml:space="preserve"> – Многослойная нейронная сеть с обратным распространением ошибки.</w:t>
      </w:r>
    </w:p>
    <w:p w:rsidR="00B112B9" w:rsidRPr="000858DE" w:rsidRDefault="00B112B9" w:rsidP="00B112B9">
      <w:pPr>
        <w:pStyle w:val="035"/>
        <w:spacing w:line="276" w:lineRule="auto"/>
        <w:ind w:firstLine="567"/>
        <w:rPr>
          <w:color w:val="auto"/>
          <w:sz w:val="28"/>
          <w:szCs w:val="28"/>
          <w:lang w:eastAsia="ja-JP"/>
        </w:rPr>
      </w:pPr>
      <w:r w:rsidRPr="000858DE">
        <w:rPr>
          <w:color w:val="auto"/>
          <w:sz w:val="28"/>
          <w:szCs w:val="28"/>
          <w:lang w:eastAsia="ja-JP"/>
        </w:rPr>
        <w:t>Сущность алгоритма обратного распространения ошибки сводится к заданию произвольных небольших начальных значений весов связей нейронов. Затем с помощью рекурсивного алгоритма, начиная с выходных узлов по направлению к первому скрытому слою для всех обучающих пар «значения входных признаков – значение выходного признака» (примеров из обучающей выборки) вычисляется выход сети</w:t>
      </w:r>
      <w:r w:rsidRPr="002716FD">
        <w:rPr>
          <w:color w:val="auto"/>
          <w:sz w:val="20"/>
        </w:rPr>
        <w:t xml:space="preserve"> </w:t>
      </w:r>
      <w:r w:rsidRPr="000858DE">
        <w:rPr>
          <w:color w:val="auto"/>
          <w:sz w:val="28"/>
          <w:szCs w:val="28"/>
          <w:lang w:eastAsia="ja-JP"/>
        </w:rPr>
        <w:t>(Y). Данный процесс продолжается до тех пор, пока не будет достигнут минимальный уровень ошибки</w:t>
      </w:r>
    </w:p>
    <w:p w:rsidR="00B112B9" w:rsidRPr="00914FE2" w:rsidRDefault="00B112B9" w:rsidP="00B112B9">
      <w:pPr>
        <w:pStyle w:val="035"/>
        <w:spacing w:line="276" w:lineRule="auto"/>
        <w:ind w:firstLine="567"/>
        <w:rPr>
          <w:color w:val="auto"/>
          <w:sz w:val="28"/>
          <w:szCs w:val="28"/>
          <w:lang w:eastAsia="ja-JP"/>
        </w:rPr>
      </w:pPr>
      <w:r w:rsidRPr="00056A6F">
        <w:rPr>
          <w:color w:val="auto"/>
          <w:sz w:val="28"/>
          <w:szCs w:val="28"/>
          <w:lang w:eastAsia="ja-JP"/>
        </w:rPr>
        <w:t xml:space="preserve">Так же можно использовать открытое программное обеспечение, выполняющее автоматическое распознавание как единичной буквы, так и сразу текста, как Tessaract ORC. Эта программа удобна тем, что есть для любых ОС, стабильно работает и легко обучаем. Но он очень плохо работает с замыленным, битым, грязным и деформированным текстом. Когда я попробовал сделать на нём распознавание номеров – от силы лишь 20-30% номеров из базы распознались правильно. Самые чистые и прямые. Хотя, конечно, и при </w:t>
      </w:r>
      <w:r>
        <w:rPr>
          <w:color w:val="auto"/>
          <w:sz w:val="28"/>
          <w:szCs w:val="28"/>
          <w:lang w:eastAsia="ja-JP"/>
        </w:rPr>
        <w:t>использовании готовых библиотек, стоит обучать их на нужные шрифты.</w:t>
      </w:r>
    </w:p>
    <w:p w:rsidR="00B112B9" w:rsidRDefault="00B112B9" w:rsidP="00142108">
      <w:pPr>
        <w:pStyle w:val="2"/>
        <w:ind w:left="578" w:hanging="578"/>
      </w:pPr>
      <w:bookmarkStart w:id="54" w:name="_Toc482964298"/>
      <w:bookmarkStart w:id="55" w:name="_Toc484548132"/>
      <w:r>
        <w:lastRenderedPageBreak/>
        <w:t xml:space="preserve">Особенности документации библиотеки компьютерного зрения </w:t>
      </w:r>
      <w:r w:rsidRPr="000858DE">
        <w:t>OpenCV</w:t>
      </w:r>
      <w:bookmarkEnd w:id="54"/>
      <w:bookmarkEnd w:id="55"/>
    </w:p>
    <w:p w:rsidR="00B112B9" w:rsidRDefault="00B112B9" w:rsidP="00B112B9">
      <w:r w:rsidRPr="000858DE">
        <w:t>OpenCV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w:t>
      </w:r>
      <w:r>
        <w:t>, Matlab, Lua и других языков</w:t>
      </w:r>
      <w:r w:rsidRPr="000858DE">
        <w:t>. Может свободно использоваться в академических и коммерческих целях — распространяется в условиях лицензии BSD.</w:t>
      </w:r>
      <w:r>
        <w:t xml:space="preserve"> Данная библиотека может предоставить реализацию алгоритмов, которые мы перечислили в предыдущих </w:t>
      </w:r>
      <w:r w:rsidR="00A50DC0">
        <w:t>разделах. Фактически</w:t>
      </w:r>
      <w:r>
        <w:t>, OpenCV – это набор типов данных, функций и классов для обработки изображений алгоритмами компьютерного зрения.</w:t>
      </w:r>
    </w:p>
    <w:p w:rsidR="00B112B9" w:rsidRDefault="00B112B9" w:rsidP="00B112B9">
      <w:r>
        <w:t>Основные модули библиотеки</w:t>
      </w:r>
      <w:r>
        <w:rPr>
          <w:lang w:val="en-US"/>
        </w:rPr>
        <w:t xml:space="preserve"> (</w:t>
      </w:r>
      <w:r>
        <w:t>рисунок 15</w:t>
      </w:r>
      <w:r>
        <w:rPr>
          <w:lang w:val="en-US"/>
        </w:rPr>
        <w:t>)</w:t>
      </w:r>
      <w:r>
        <w:t>:</w:t>
      </w:r>
    </w:p>
    <w:p w:rsidR="00B112B9" w:rsidRDefault="00B112B9" w:rsidP="00B112B9">
      <w:pPr>
        <w:pStyle w:val="a4"/>
        <w:numPr>
          <w:ilvl w:val="0"/>
          <w:numId w:val="8"/>
        </w:numPr>
      </w:pPr>
      <w:r>
        <w:t>cxcore — ядро содержит базовые структуры данных и алгоритмы:</w:t>
      </w:r>
    </w:p>
    <w:p w:rsidR="00B112B9" w:rsidRDefault="00B112B9" w:rsidP="00B112B9">
      <w:pPr>
        <w:pStyle w:val="a4"/>
        <w:numPr>
          <w:ilvl w:val="0"/>
          <w:numId w:val="7"/>
        </w:numPr>
      </w:pPr>
      <w:r>
        <w:t>Базовые операции над многомерными числовыми массивами</w:t>
      </w:r>
    </w:p>
    <w:p w:rsidR="00B112B9" w:rsidRDefault="00B112B9" w:rsidP="00B112B9">
      <w:pPr>
        <w:pStyle w:val="a4"/>
        <w:numPr>
          <w:ilvl w:val="0"/>
          <w:numId w:val="7"/>
        </w:numPr>
      </w:pPr>
      <w:r>
        <w:t>Матричная алгебра, математические функции, генераторы случайных чисел</w:t>
      </w:r>
    </w:p>
    <w:p w:rsidR="00B112B9" w:rsidRDefault="00B112B9" w:rsidP="00B112B9">
      <w:pPr>
        <w:pStyle w:val="a4"/>
        <w:numPr>
          <w:ilvl w:val="0"/>
          <w:numId w:val="7"/>
        </w:numPr>
      </w:pPr>
      <w:r>
        <w:t>Запись/восстановление структур данных в/из XML</w:t>
      </w:r>
    </w:p>
    <w:p w:rsidR="00B112B9" w:rsidRDefault="00B112B9" w:rsidP="00B112B9">
      <w:pPr>
        <w:pStyle w:val="a4"/>
        <w:numPr>
          <w:ilvl w:val="0"/>
          <w:numId w:val="7"/>
        </w:numPr>
      </w:pPr>
      <w:r>
        <w:t>Базовые функции 2D графики</w:t>
      </w:r>
    </w:p>
    <w:p w:rsidR="00B112B9" w:rsidRPr="009F715A" w:rsidRDefault="00B112B9" w:rsidP="00B112B9">
      <w:pPr>
        <w:pStyle w:val="a4"/>
        <w:numPr>
          <w:ilvl w:val="0"/>
          <w:numId w:val="8"/>
        </w:numPr>
      </w:pPr>
      <w:r>
        <w:t>CV — модуль обработки изображений и компьютерного зрения</w:t>
      </w:r>
      <w:r w:rsidRPr="009F715A">
        <w:t>:</w:t>
      </w:r>
    </w:p>
    <w:p w:rsidR="00B112B9" w:rsidRDefault="00B112B9" w:rsidP="00B112B9">
      <w:pPr>
        <w:pStyle w:val="a4"/>
        <w:numPr>
          <w:ilvl w:val="0"/>
          <w:numId w:val="9"/>
        </w:numPr>
      </w:pPr>
      <w:r>
        <w:t>Базовые операции над изображениями (фильтрация, геометрические преобразования, преобразование цветовых пространств и т. д.)</w:t>
      </w:r>
    </w:p>
    <w:p w:rsidR="00B112B9" w:rsidRDefault="00B112B9" w:rsidP="00B112B9">
      <w:pPr>
        <w:pStyle w:val="a4"/>
        <w:numPr>
          <w:ilvl w:val="0"/>
          <w:numId w:val="9"/>
        </w:numPr>
      </w:pPr>
      <w:r>
        <w:t>Анализ изображений (выбор отличительных признаков, морфология, поиск контуров, гистограммы)</w:t>
      </w:r>
    </w:p>
    <w:p w:rsidR="00B112B9" w:rsidRDefault="00B112B9" w:rsidP="00B112B9">
      <w:pPr>
        <w:pStyle w:val="a4"/>
        <w:numPr>
          <w:ilvl w:val="0"/>
          <w:numId w:val="9"/>
        </w:numPr>
      </w:pPr>
      <w:r>
        <w:t>Анализ движения, слежение за объектами</w:t>
      </w:r>
    </w:p>
    <w:p w:rsidR="00B112B9" w:rsidRDefault="00B112B9" w:rsidP="00B112B9">
      <w:pPr>
        <w:pStyle w:val="a4"/>
        <w:numPr>
          <w:ilvl w:val="0"/>
          <w:numId w:val="9"/>
        </w:numPr>
      </w:pPr>
      <w:r>
        <w:t>Обнаружение объектов, в частности лиц</w:t>
      </w:r>
    </w:p>
    <w:p w:rsidR="00B112B9" w:rsidRDefault="00B112B9" w:rsidP="00B112B9">
      <w:pPr>
        <w:pStyle w:val="a4"/>
        <w:numPr>
          <w:ilvl w:val="0"/>
          <w:numId w:val="9"/>
        </w:numPr>
      </w:pPr>
      <w:r>
        <w:t>Калибровка камер, элементы восстановления пространственной структуры</w:t>
      </w:r>
    </w:p>
    <w:p w:rsidR="00B112B9" w:rsidRDefault="00B112B9" w:rsidP="00B112B9">
      <w:pPr>
        <w:pStyle w:val="a4"/>
        <w:numPr>
          <w:ilvl w:val="0"/>
          <w:numId w:val="8"/>
        </w:numPr>
      </w:pPr>
      <w:r>
        <w:lastRenderedPageBreak/>
        <w:t>Highgui — модуль для ввода/вывода изображений и видео, создания пользовательского интерфейса</w:t>
      </w:r>
      <w:r w:rsidRPr="009F715A">
        <w:t>:</w:t>
      </w:r>
    </w:p>
    <w:p w:rsidR="00B112B9" w:rsidRDefault="00B112B9" w:rsidP="00B112B9">
      <w:pPr>
        <w:pStyle w:val="a4"/>
        <w:numPr>
          <w:ilvl w:val="0"/>
          <w:numId w:val="10"/>
        </w:numPr>
      </w:pPr>
      <w:r>
        <w:t>захват видео с камер и из видео файлов, чтение/запись статических изображений.</w:t>
      </w:r>
    </w:p>
    <w:p w:rsidR="00B112B9" w:rsidRDefault="00B112B9" w:rsidP="00B112B9">
      <w:pPr>
        <w:pStyle w:val="a4"/>
        <w:numPr>
          <w:ilvl w:val="0"/>
          <w:numId w:val="10"/>
        </w:numPr>
      </w:pPr>
      <w:r>
        <w:t>функции для организации простого UI (все демо приложения используют HighGUI)</w:t>
      </w:r>
    </w:p>
    <w:p w:rsidR="00B112B9" w:rsidRDefault="00B112B9" w:rsidP="00B112B9">
      <w:pPr>
        <w:pStyle w:val="a4"/>
        <w:numPr>
          <w:ilvl w:val="0"/>
          <w:numId w:val="8"/>
        </w:numPr>
      </w:pPr>
      <w:r>
        <w:t>Cvaux — экспериментальные и устаревшие функции</w:t>
      </w:r>
      <w:r w:rsidRPr="009F715A">
        <w:t>:</w:t>
      </w:r>
    </w:p>
    <w:p w:rsidR="00B112B9" w:rsidRDefault="00B112B9" w:rsidP="00B112B9">
      <w:pPr>
        <w:pStyle w:val="a4"/>
        <w:numPr>
          <w:ilvl w:val="0"/>
          <w:numId w:val="11"/>
        </w:numPr>
      </w:pPr>
      <w:r>
        <w:t>пространств. зрение: стерео калибрация само калибрация</w:t>
      </w:r>
    </w:p>
    <w:p w:rsidR="00B112B9" w:rsidRDefault="00B112B9" w:rsidP="00B112B9">
      <w:pPr>
        <w:pStyle w:val="a4"/>
        <w:numPr>
          <w:ilvl w:val="0"/>
          <w:numId w:val="11"/>
        </w:numPr>
      </w:pPr>
      <w:r>
        <w:t>поиск стерео-соответствия, клики в графах</w:t>
      </w:r>
    </w:p>
    <w:p w:rsidR="00B112B9" w:rsidRDefault="00B112B9" w:rsidP="00B112B9">
      <w:pPr>
        <w:pStyle w:val="a4"/>
        <w:numPr>
          <w:ilvl w:val="0"/>
          <w:numId w:val="11"/>
        </w:numPr>
      </w:pPr>
      <w:r>
        <w:t>нахождение и описание черт лица</w:t>
      </w:r>
    </w:p>
    <w:p w:rsidR="00B112B9" w:rsidRDefault="00B112B9" w:rsidP="00B112B9">
      <w:pPr>
        <w:pStyle w:val="a4"/>
        <w:numPr>
          <w:ilvl w:val="0"/>
          <w:numId w:val="8"/>
        </w:numPr>
      </w:pPr>
      <w:r>
        <w:t>CvCam — захват видео</w:t>
      </w:r>
      <w:r>
        <w:rPr>
          <w:lang w:val="en-US"/>
        </w:rPr>
        <w:t>:</w:t>
      </w:r>
    </w:p>
    <w:p w:rsidR="00B112B9" w:rsidRDefault="00B112B9" w:rsidP="00B112B9">
      <w:pPr>
        <w:pStyle w:val="a4"/>
        <w:numPr>
          <w:ilvl w:val="0"/>
          <w:numId w:val="12"/>
        </w:numPr>
      </w:pPr>
      <w:r>
        <w:t>позволяет осуществлять захват с видео с цифровых видеокамер (поддержка прекращена и в последних версиях этот модуль отсутствует)</w:t>
      </w:r>
    </w:p>
    <w:p w:rsidR="00B112B9" w:rsidRDefault="00B112B9" w:rsidP="00B112B9">
      <w:pPr>
        <w:ind w:firstLine="0"/>
      </w:pPr>
      <w:r>
        <w:rPr>
          <w:noProof/>
          <w:lang w:eastAsia="ja-JP"/>
        </w:rPr>
        <w:drawing>
          <wp:inline distT="0" distB="0" distL="0" distR="0" wp14:anchorId="07EAB841" wp14:editId="52AB450B">
            <wp:extent cx="5911850" cy="4152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1850" cy="4152900"/>
                    </a:xfrm>
                    <a:prstGeom prst="rect">
                      <a:avLst/>
                    </a:prstGeom>
                  </pic:spPr>
                </pic:pic>
              </a:graphicData>
            </a:graphic>
          </wp:inline>
        </w:drawing>
      </w:r>
    </w:p>
    <w:p w:rsidR="00142108" w:rsidRDefault="00BF2673" w:rsidP="00142108">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 16</w:t>
      </w:r>
      <w:r w:rsidR="00B112B9" w:rsidRPr="000858DE">
        <w:rPr>
          <w:rFonts w:eastAsiaTheme="minorEastAsia"/>
          <w:i/>
          <w:color w:val="auto"/>
          <w:sz w:val="22"/>
          <w:szCs w:val="18"/>
          <w:lang w:eastAsia="ja-JP"/>
        </w:rPr>
        <w:t xml:space="preserve">– </w:t>
      </w:r>
      <w:r w:rsidR="00B112B9">
        <w:rPr>
          <w:rFonts w:eastAsiaTheme="minorEastAsia"/>
          <w:i/>
          <w:color w:val="auto"/>
          <w:sz w:val="22"/>
          <w:szCs w:val="18"/>
          <w:lang w:eastAsia="ja-JP"/>
        </w:rPr>
        <w:t>схема основных модулей</w:t>
      </w:r>
    </w:p>
    <w:p w:rsidR="00142108" w:rsidRDefault="00142108" w:rsidP="00142108">
      <w:pPr>
        <w:pStyle w:val="1"/>
        <w:ind w:left="426"/>
      </w:pPr>
      <w:bookmarkStart w:id="56" w:name="_Toc484548133"/>
      <w:r>
        <w:lastRenderedPageBreak/>
        <w:t>Проектная реализация</w:t>
      </w:r>
      <w:bookmarkEnd w:id="56"/>
    </w:p>
    <w:p w:rsidR="00BF4AB7" w:rsidRDefault="00BF4AB7" w:rsidP="00BF4AB7">
      <w:r>
        <w:t xml:space="preserve">Разработанная система считывания автомобильных номеров состоит </w:t>
      </w:r>
      <w:r>
        <w:rPr>
          <w:lang w:eastAsia="ja-JP"/>
        </w:rPr>
        <w:t xml:space="preserve">нескольких </w:t>
      </w:r>
      <w:r>
        <w:t>программных модулей (рисунок 17)</w:t>
      </w:r>
    </w:p>
    <w:p w:rsidR="00A50DC0" w:rsidRDefault="00A50DC0" w:rsidP="00A50DC0">
      <w:pPr>
        <w:jc w:val="center"/>
      </w:pPr>
      <w:r>
        <w:rPr>
          <w:noProof/>
          <w:lang w:eastAsia="ja-JP"/>
        </w:rPr>
        <w:drawing>
          <wp:inline distT="0" distB="0" distL="0" distR="0" wp14:anchorId="295DD646" wp14:editId="7D560E24">
            <wp:extent cx="5505450" cy="6067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450" cy="6067425"/>
                    </a:xfrm>
                    <a:prstGeom prst="rect">
                      <a:avLst/>
                    </a:prstGeom>
                  </pic:spPr>
                </pic:pic>
              </a:graphicData>
            </a:graphic>
          </wp:inline>
        </w:drawing>
      </w:r>
    </w:p>
    <w:p w:rsidR="00A50DC0" w:rsidRDefault="00050255" w:rsidP="00A50DC0">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 17</w:t>
      </w:r>
      <w:r w:rsidR="00A50DC0" w:rsidRPr="000858DE">
        <w:rPr>
          <w:rFonts w:eastAsiaTheme="minorEastAsia"/>
          <w:i/>
          <w:color w:val="auto"/>
          <w:sz w:val="22"/>
          <w:szCs w:val="18"/>
          <w:lang w:eastAsia="ja-JP"/>
        </w:rPr>
        <w:t xml:space="preserve">– </w:t>
      </w:r>
      <w:r w:rsidR="00A50DC0">
        <w:rPr>
          <w:rFonts w:eastAsiaTheme="minorEastAsia"/>
          <w:i/>
          <w:color w:val="auto"/>
          <w:sz w:val="22"/>
          <w:szCs w:val="18"/>
          <w:lang w:eastAsia="ja-JP"/>
        </w:rPr>
        <w:t>схема основных модулей</w:t>
      </w:r>
      <w:r>
        <w:rPr>
          <w:rFonts w:eastAsiaTheme="minorEastAsia"/>
          <w:i/>
          <w:color w:val="auto"/>
          <w:sz w:val="22"/>
          <w:szCs w:val="18"/>
          <w:lang w:eastAsia="ja-JP"/>
        </w:rPr>
        <w:t xml:space="preserve"> программно-аппаратного комплекса</w:t>
      </w:r>
    </w:p>
    <w:p w:rsidR="00050255" w:rsidRDefault="00050255" w:rsidP="00050255">
      <w:pPr>
        <w:pStyle w:val="2"/>
      </w:pPr>
      <w:r>
        <w:t xml:space="preserve">Программный модуль нахождения номера </w:t>
      </w:r>
    </w:p>
    <w:p w:rsidR="00D413DC" w:rsidRDefault="00D413DC" w:rsidP="00D413DC">
      <w:r>
        <w:t>Ранее уже был рассмотрен алгоритм нахождения номера с помощью каскада Хаара, в данном разделе будут описаны этапы обучения классификатора для модуля нахождения.</w:t>
      </w:r>
    </w:p>
    <w:p w:rsidR="00D413DC" w:rsidRPr="00D413DC" w:rsidRDefault="00D413DC" w:rsidP="00D413DC">
      <w:r>
        <w:lastRenderedPageBreak/>
        <w:t>Создание классификатора состоят из нескольких этапов</w:t>
      </w:r>
      <w:r w:rsidRPr="00D413DC">
        <w:t>:</w:t>
      </w:r>
    </w:p>
    <w:p w:rsidR="00126F54" w:rsidRDefault="00D413DC" w:rsidP="00126F54">
      <w:pPr>
        <w:pStyle w:val="a4"/>
        <w:numPr>
          <w:ilvl w:val="0"/>
          <w:numId w:val="30"/>
        </w:numPr>
        <w:rPr>
          <w:lang w:eastAsia="ja-JP"/>
        </w:rPr>
      </w:pPr>
      <w:r>
        <w:rPr>
          <w:lang w:eastAsia="ja-JP"/>
        </w:rPr>
        <w:t xml:space="preserve">Создание папки </w:t>
      </w:r>
      <w:r>
        <w:rPr>
          <w:lang w:val="en-US" w:eastAsia="ja-JP"/>
        </w:rPr>
        <w:t>Good</w:t>
      </w:r>
      <w:r>
        <w:rPr>
          <w:lang w:eastAsia="ja-JP"/>
        </w:rPr>
        <w:t xml:space="preserve"> с выборкой из 500 картинок, на которых есть машина и номер</w:t>
      </w:r>
      <w:r w:rsidR="00A40B82">
        <w:rPr>
          <w:lang w:eastAsia="ja-JP"/>
        </w:rPr>
        <w:t xml:space="preserve">, так же в ней должен быть создан файл, </w:t>
      </w:r>
      <w:r w:rsidR="00126F54">
        <w:rPr>
          <w:lang w:eastAsia="ja-JP"/>
        </w:rPr>
        <w:t>названный</w:t>
      </w:r>
      <w:r w:rsidR="00A40B82">
        <w:rPr>
          <w:lang w:eastAsia="ja-JP"/>
        </w:rPr>
        <w:t xml:space="preserve"> так же как директория, т.е. </w:t>
      </w:r>
      <w:r w:rsidR="00126F54">
        <w:rPr>
          <w:lang w:eastAsia="ja-JP"/>
        </w:rPr>
        <w:t>«</w:t>
      </w:r>
      <w:r w:rsidR="00A40B82">
        <w:rPr>
          <w:lang w:val="en-US" w:eastAsia="ja-JP"/>
        </w:rPr>
        <w:t>Good</w:t>
      </w:r>
      <w:r w:rsidR="00A40B82" w:rsidRPr="00A40B82">
        <w:rPr>
          <w:lang w:eastAsia="ja-JP"/>
        </w:rPr>
        <w:t>.</w:t>
      </w:r>
      <w:r w:rsidR="00A40B82">
        <w:rPr>
          <w:lang w:val="en-US" w:eastAsia="ja-JP"/>
        </w:rPr>
        <w:t>bat</w:t>
      </w:r>
      <w:r w:rsidR="00126F54">
        <w:rPr>
          <w:lang w:eastAsia="ja-JP"/>
        </w:rPr>
        <w:t>»</w:t>
      </w:r>
      <w:r w:rsidR="00A40B82">
        <w:rPr>
          <w:lang w:eastAsia="ja-JP"/>
        </w:rPr>
        <w:t>,</w:t>
      </w:r>
      <w:r w:rsidR="00A40B82" w:rsidRPr="00A40B82">
        <w:rPr>
          <w:lang w:eastAsia="ja-JP"/>
        </w:rPr>
        <w:t xml:space="preserve"> </w:t>
      </w:r>
      <w:r w:rsidR="00A40B82">
        <w:rPr>
          <w:lang w:eastAsia="ja-JP"/>
        </w:rPr>
        <w:t xml:space="preserve">в нем данные должны быть записаны как относительный пути к изображениям и так же </w:t>
      </w:r>
      <w:r w:rsidR="00126F54">
        <w:rPr>
          <w:lang w:eastAsia="ja-JP"/>
        </w:rPr>
        <w:t>нужно указать</w:t>
      </w:r>
      <w:r w:rsidR="00A40B82" w:rsidRPr="00126F54">
        <w:rPr>
          <w:lang w:eastAsia="ja-JP"/>
        </w:rPr>
        <w:t xml:space="preserve"> положение рассматриваемого объекта и его размер</w:t>
      </w:r>
      <w:r w:rsidR="00126F54">
        <w:rPr>
          <w:lang w:eastAsia="ja-JP"/>
        </w:rPr>
        <w:t>, рисунок 18</w:t>
      </w:r>
      <w:r w:rsidR="00126F54" w:rsidRPr="00126F54">
        <w:rPr>
          <w:lang w:eastAsia="ja-JP"/>
        </w:rPr>
        <w:t>:</w:t>
      </w:r>
    </w:p>
    <w:p w:rsidR="00126F54" w:rsidRPr="00126F54" w:rsidRDefault="00126F54" w:rsidP="00126F54">
      <w:pPr>
        <w:pStyle w:val="a4"/>
        <w:ind w:left="1571" w:firstLine="0"/>
        <w:jc w:val="center"/>
        <w:rPr>
          <w:lang w:eastAsia="ja-JP"/>
        </w:rPr>
      </w:pPr>
      <w:r>
        <w:rPr>
          <w:noProof/>
          <w:lang w:eastAsia="ja-JP"/>
        </w:rPr>
        <w:drawing>
          <wp:inline distT="0" distB="0" distL="0" distR="0" wp14:anchorId="762A10E0" wp14:editId="53D4B453">
            <wp:extent cx="4438650" cy="16668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1666875"/>
                    </a:xfrm>
                    <a:prstGeom prst="rect">
                      <a:avLst/>
                    </a:prstGeom>
                  </pic:spPr>
                </pic:pic>
              </a:graphicData>
            </a:graphic>
          </wp:inline>
        </w:drawing>
      </w:r>
    </w:p>
    <w:p w:rsidR="00126F54" w:rsidRPr="00A40B82" w:rsidRDefault="00126F54" w:rsidP="00126F54">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 18</w:t>
      </w:r>
      <w:r w:rsidRPr="000858DE">
        <w:rPr>
          <w:rFonts w:eastAsiaTheme="minorEastAsia"/>
          <w:i/>
          <w:color w:val="auto"/>
          <w:sz w:val="22"/>
          <w:szCs w:val="18"/>
          <w:lang w:eastAsia="ja-JP"/>
        </w:rPr>
        <w:t xml:space="preserve">– </w:t>
      </w:r>
      <w:r>
        <w:rPr>
          <w:rFonts w:eastAsiaTheme="minorEastAsia"/>
          <w:i/>
          <w:color w:val="auto"/>
          <w:sz w:val="22"/>
          <w:szCs w:val="18"/>
          <w:lang w:eastAsia="ja-JP"/>
        </w:rPr>
        <w:t xml:space="preserve">структура файла </w:t>
      </w:r>
      <w:r>
        <w:rPr>
          <w:rFonts w:eastAsiaTheme="minorEastAsia"/>
          <w:i/>
          <w:color w:val="auto"/>
          <w:sz w:val="22"/>
          <w:szCs w:val="18"/>
          <w:lang w:val="en-US" w:eastAsia="ja-JP"/>
        </w:rPr>
        <w:t>Good</w:t>
      </w:r>
      <w:r w:rsidRPr="00A40B82">
        <w:rPr>
          <w:rFonts w:eastAsiaTheme="minorEastAsia"/>
          <w:i/>
          <w:color w:val="auto"/>
          <w:sz w:val="22"/>
          <w:szCs w:val="18"/>
          <w:lang w:eastAsia="ja-JP"/>
        </w:rPr>
        <w:t>.</w:t>
      </w:r>
      <w:r>
        <w:rPr>
          <w:rFonts w:eastAsiaTheme="minorEastAsia"/>
          <w:i/>
          <w:color w:val="auto"/>
          <w:sz w:val="22"/>
          <w:szCs w:val="18"/>
          <w:lang w:val="en-US" w:eastAsia="ja-JP"/>
        </w:rPr>
        <w:t>dat</w:t>
      </w:r>
    </w:p>
    <w:p w:rsidR="00126F54" w:rsidRDefault="00126F54" w:rsidP="00126F54">
      <w:pPr>
        <w:pStyle w:val="a4"/>
        <w:ind w:left="1571" w:firstLine="0"/>
        <w:jc w:val="center"/>
        <w:rPr>
          <w:lang w:eastAsia="ja-JP"/>
        </w:rPr>
      </w:pPr>
    </w:p>
    <w:p w:rsidR="00D413DC" w:rsidRPr="00A40B82" w:rsidRDefault="00D413DC" w:rsidP="00D413DC">
      <w:pPr>
        <w:pStyle w:val="a4"/>
        <w:numPr>
          <w:ilvl w:val="0"/>
          <w:numId w:val="30"/>
        </w:numPr>
      </w:pPr>
      <w:r>
        <w:rPr>
          <w:lang w:eastAsia="ja-JP"/>
        </w:rPr>
        <w:t xml:space="preserve">Создание папки </w:t>
      </w:r>
      <w:r w:rsidR="00A40B82">
        <w:rPr>
          <w:lang w:val="en-US" w:eastAsia="ja-JP"/>
        </w:rPr>
        <w:t>Bad</w:t>
      </w:r>
      <w:r w:rsidR="00A40B82" w:rsidRPr="00A40B82">
        <w:rPr>
          <w:lang w:eastAsia="ja-JP"/>
        </w:rPr>
        <w:t xml:space="preserve"> </w:t>
      </w:r>
      <w:r>
        <w:rPr>
          <w:lang w:eastAsia="ja-JP"/>
        </w:rPr>
        <w:t>с выборкой из 600 картинок, на который ес</w:t>
      </w:r>
      <w:r w:rsidR="00A40B82">
        <w:rPr>
          <w:lang w:eastAsia="ja-JP"/>
        </w:rPr>
        <w:t>ть все что угодно, но нет машин, так же в ней должен лежать файл, названный так же как директория, т.е.</w:t>
      </w:r>
      <w:r w:rsidR="00A40B82" w:rsidRPr="00A40B82">
        <w:rPr>
          <w:lang w:eastAsia="ja-JP"/>
        </w:rPr>
        <w:t xml:space="preserve"> </w:t>
      </w:r>
      <w:r w:rsidR="00A40B82">
        <w:rPr>
          <w:lang w:eastAsia="ja-JP"/>
        </w:rPr>
        <w:t xml:space="preserve">«Bad.dat», в нем данные должны быть записаны как </w:t>
      </w:r>
      <w:r w:rsidR="00A40B82" w:rsidRPr="00A40B82">
        <w:rPr>
          <w:lang w:eastAsia="ja-JP"/>
        </w:rPr>
        <w:t>относительные пути к изображениям</w:t>
      </w:r>
      <w:r w:rsidR="00A40B82">
        <w:rPr>
          <w:lang w:eastAsia="ja-JP"/>
        </w:rPr>
        <w:t>, рисунок 19</w:t>
      </w:r>
      <w:r w:rsidR="00A40B82" w:rsidRPr="00A40B82">
        <w:rPr>
          <w:lang w:eastAsia="ja-JP"/>
        </w:rPr>
        <w:t>:</w:t>
      </w:r>
    </w:p>
    <w:p w:rsidR="00A40B82" w:rsidRDefault="00A40B82" w:rsidP="00A40B82">
      <w:pPr>
        <w:pStyle w:val="a4"/>
        <w:ind w:left="1571" w:firstLine="0"/>
        <w:jc w:val="center"/>
      </w:pPr>
      <w:r>
        <w:rPr>
          <w:noProof/>
          <w:lang w:eastAsia="ja-JP"/>
        </w:rPr>
        <w:drawing>
          <wp:inline distT="0" distB="0" distL="0" distR="0" wp14:anchorId="0905A491" wp14:editId="10C8B6FA">
            <wp:extent cx="3343275" cy="1847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1847850"/>
                    </a:xfrm>
                    <a:prstGeom prst="rect">
                      <a:avLst/>
                    </a:prstGeom>
                  </pic:spPr>
                </pic:pic>
              </a:graphicData>
            </a:graphic>
          </wp:inline>
        </w:drawing>
      </w:r>
    </w:p>
    <w:p w:rsidR="00A40B82" w:rsidRPr="00A40B82" w:rsidRDefault="00A40B82" w:rsidP="00A40B82">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 1</w:t>
      </w:r>
      <w:r w:rsidRPr="00A40B82">
        <w:rPr>
          <w:rFonts w:eastAsiaTheme="minorEastAsia"/>
          <w:i/>
          <w:color w:val="auto"/>
          <w:sz w:val="22"/>
          <w:szCs w:val="18"/>
          <w:lang w:eastAsia="ja-JP"/>
        </w:rPr>
        <w:t>9</w:t>
      </w:r>
      <w:r w:rsidRPr="000858DE">
        <w:rPr>
          <w:rFonts w:eastAsiaTheme="minorEastAsia"/>
          <w:i/>
          <w:color w:val="auto"/>
          <w:sz w:val="22"/>
          <w:szCs w:val="18"/>
          <w:lang w:eastAsia="ja-JP"/>
        </w:rPr>
        <w:t xml:space="preserve">– </w:t>
      </w:r>
      <w:r>
        <w:rPr>
          <w:rFonts w:eastAsiaTheme="minorEastAsia"/>
          <w:i/>
          <w:color w:val="auto"/>
          <w:sz w:val="22"/>
          <w:szCs w:val="18"/>
          <w:lang w:eastAsia="ja-JP"/>
        </w:rPr>
        <w:t xml:space="preserve">структура файла </w:t>
      </w:r>
      <w:r>
        <w:rPr>
          <w:rFonts w:eastAsiaTheme="minorEastAsia"/>
          <w:i/>
          <w:color w:val="auto"/>
          <w:sz w:val="22"/>
          <w:szCs w:val="18"/>
          <w:lang w:val="en-US" w:eastAsia="ja-JP"/>
        </w:rPr>
        <w:t>Bad</w:t>
      </w:r>
      <w:r w:rsidRPr="00A40B82">
        <w:rPr>
          <w:rFonts w:eastAsiaTheme="minorEastAsia"/>
          <w:i/>
          <w:color w:val="auto"/>
          <w:sz w:val="22"/>
          <w:szCs w:val="18"/>
          <w:lang w:eastAsia="ja-JP"/>
        </w:rPr>
        <w:t>.</w:t>
      </w:r>
      <w:r>
        <w:rPr>
          <w:rFonts w:eastAsiaTheme="minorEastAsia"/>
          <w:i/>
          <w:color w:val="auto"/>
          <w:sz w:val="22"/>
          <w:szCs w:val="18"/>
          <w:lang w:val="en-US" w:eastAsia="ja-JP"/>
        </w:rPr>
        <w:t>dat</w:t>
      </w:r>
    </w:p>
    <w:p w:rsidR="00A40B82" w:rsidRPr="00A40B82" w:rsidRDefault="00A40B82" w:rsidP="00A40B82">
      <w:pPr>
        <w:pStyle w:val="035"/>
        <w:spacing w:line="276" w:lineRule="auto"/>
        <w:jc w:val="center"/>
        <w:rPr>
          <w:rFonts w:eastAsiaTheme="minorEastAsia"/>
          <w:i/>
          <w:color w:val="auto"/>
          <w:sz w:val="22"/>
          <w:szCs w:val="18"/>
          <w:lang w:eastAsia="ja-JP"/>
        </w:rPr>
      </w:pPr>
    </w:p>
    <w:p w:rsidR="00D413DC" w:rsidRDefault="00126F54" w:rsidP="00126F54">
      <w:pPr>
        <w:pStyle w:val="a4"/>
        <w:numPr>
          <w:ilvl w:val="0"/>
          <w:numId w:val="30"/>
        </w:numPr>
      </w:pPr>
      <w:r>
        <w:t xml:space="preserve">Преобразование положительных картинок к общему размеру с помощью программы </w:t>
      </w:r>
      <w:r w:rsidRPr="00126F54">
        <w:t>opencv_createsamples.exe</w:t>
      </w:r>
    </w:p>
    <w:p w:rsidR="00126F54" w:rsidRPr="00126F54" w:rsidRDefault="00126F54" w:rsidP="00126F54">
      <w:pPr>
        <w:pStyle w:val="a4"/>
        <w:numPr>
          <w:ilvl w:val="0"/>
          <w:numId w:val="30"/>
        </w:numPr>
      </w:pPr>
      <w:r>
        <w:lastRenderedPageBreak/>
        <w:t>Подсчет итогового каскада с помощью программы opencv_traincascade.ex</w:t>
      </w:r>
      <w:r>
        <w:rPr>
          <w:lang w:val="en-US"/>
        </w:rPr>
        <w:t>e</w:t>
      </w:r>
    </w:p>
    <w:p w:rsidR="00126F54" w:rsidRDefault="00126F54" w:rsidP="00126F54">
      <w:pPr>
        <w:ind w:firstLine="0"/>
        <w:rPr>
          <w:lang w:eastAsia="ja-JP"/>
        </w:rPr>
      </w:pPr>
      <w:r>
        <w:rPr>
          <w:lang w:eastAsia="ja-JP"/>
        </w:rPr>
        <w:t xml:space="preserve">После выполнения данных этапов, мы создали файл в формате </w:t>
      </w:r>
      <w:r w:rsidR="00F122A2">
        <w:rPr>
          <w:lang w:val="en-US" w:eastAsia="ja-JP"/>
        </w:rPr>
        <w:t>xml</w:t>
      </w:r>
      <w:r w:rsidR="00F122A2">
        <w:rPr>
          <w:lang w:eastAsia="ja-JP"/>
        </w:rPr>
        <w:t xml:space="preserve">, под названием </w:t>
      </w:r>
      <w:r w:rsidRPr="00126F54">
        <w:rPr>
          <w:lang w:eastAsia="ja-JP"/>
        </w:rPr>
        <w:t>haarcascade_russian_plate_number</w:t>
      </w:r>
      <w:r>
        <w:rPr>
          <w:lang w:eastAsia="ja-JP"/>
        </w:rPr>
        <w:t>.</w:t>
      </w:r>
      <w:r>
        <w:rPr>
          <w:lang w:val="en-US" w:eastAsia="ja-JP"/>
        </w:rPr>
        <w:t>xml</w:t>
      </w:r>
      <w:r>
        <w:rPr>
          <w:lang w:eastAsia="ja-JP"/>
        </w:rPr>
        <w:t xml:space="preserve"> структура, которого представлена на рисунке 20</w:t>
      </w:r>
      <w:r w:rsidRPr="00126F54">
        <w:rPr>
          <w:lang w:eastAsia="ja-JP"/>
        </w:rPr>
        <w:t>:</w:t>
      </w:r>
    </w:p>
    <w:p w:rsidR="00126F54" w:rsidRDefault="00126F54" w:rsidP="00126F54">
      <w:pPr>
        <w:ind w:firstLine="0"/>
        <w:jc w:val="center"/>
        <w:rPr>
          <w:lang w:eastAsia="ja-JP"/>
        </w:rPr>
      </w:pPr>
      <w:r>
        <w:rPr>
          <w:noProof/>
          <w:lang w:eastAsia="ja-JP"/>
        </w:rPr>
        <w:drawing>
          <wp:inline distT="0" distB="0" distL="0" distR="0" wp14:anchorId="1D34AB30" wp14:editId="2E23729E">
            <wp:extent cx="5876925" cy="68770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7719" cy="6889681"/>
                    </a:xfrm>
                    <a:prstGeom prst="rect">
                      <a:avLst/>
                    </a:prstGeom>
                  </pic:spPr>
                </pic:pic>
              </a:graphicData>
            </a:graphic>
          </wp:inline>
        </w:drawing>
      </w:r>
    </w:p>
    <w:p w:rsidR="00126F54" w:rsidRPr="00126F54" w:rsidRDefault="00126F54" w:rsidP="00126F54">
      <w:pPr>
        <w:pStyle w:val="035"/>
        <w:spacing w:line="276" w:lineRule="auto"/>
        <w:jc w:val="center"/>
        <w:rPr>
          <w:rFonts w:eastAsiaTheme="minorEastAsia"/>
          <w:i/>
          <w:color w:val="auto"/>
          <w:sz w:val="22"/>
          <w:szCs w:val="18"/>
          <w:lang w:val="en-US" w:eastAsia="ja-JP"/>
        </w:rPr>
      </w:pPr>
      <w:r>
        <w:rPr>
          <w:rFonts w:eastAsiaTheme="minorEastAsia"/>
          <w:i/>
          <w:color w:val="auto"/>
          <w:sz w:val="22"/>
          <w:szCs w:val="18"/>
          <w:lang w:eastAsia="ja-JP"/>
        </w:rPr>
        <w:t>Рисунок</w:t>
      </w:r>
      <w:r w:rsidRPr="00126F54">
        <w:rPr>
          <w:rFonts w:eastAsiaTheme="minorEastAsia"/>
          <w:i/>
          <w:color w:val="auto"/>
          <w:sz w:val="22"/>
          <w:szCs w:val="18"/>
          <w:lang w:val="en-US" w:eastAsia="ja-JP"/>
        </w:rPr>
        <w:t xml:space="preserve"> </w:t>
      </w:r>
      <w:r>
        <w:rPr>
          <w:rFonts w:eastAsiaTheme="minorEastAsia"/>
          <w:i/>
          <w:color w:val="auto"/>
          <w:sz w:val="22"/>
          <w:szCs w:val="18"/>
          <w:lang w:val="en-US" w:eastAsia="ja-JP"/>
        </w:rPr>
        <w:t>20</w:t>
      </w:r>
      <w:r w:rsidRPr="00126F54">
        <w:rPr>
          <w:rFonts w:eastAsiaTheme="minorEastAsia"/>
          <w:i/>
          <w:color w:val="auto"/>
          <w:sz w:val="22"/>
          <w:szCs w:val="18"/>
          <w:lang w:val="en-US" w:eastAsia="ja-JP"/>
        </w:rPr>
        <w:t xml:space="preserve">– </w:t>
      </w:r>
      <w:r>
        <w:rPr>
          <w:rFonts w:eastAsiaTheme="minorEastAsia"/>
          <w:i/>
          <w:color w:val="auto"/>
          <w:sz w:val="22"/>
          <w:szCs w:val="18"/>
          <w:lang w:eastAsia="ja-JP"/>
        </w:rPr>
        <w:t>структура</w:t>
      </w:r>
      <w:r w:rsidRPr="00126F54">
        <w:rPr>
          <w:rFonts w:eastAsiaTheme="minorEastAsia"/>
          <w:i/>
          <w:color w:val="auto"/>
          <w:sz w:val="22"/>
          <w:szCs w:val="18"/>
          <w:lang w:val="en-US" w:eastAsia="ja-JP"/>
        </w:rPr>
        <w:t xml:space="preserve"> </w:t>
      </w:r>
      <w:r>
        <w:rPr>
          <w:rFonts w:eastAsiaTheme="minorEastAsia"/>
          <w:i/>
          <w:color w:val="auto"/>
          <w:sz w:val="22"/>
          <w:szCs w:val="18"/>
          <w:lang w:eastAsia="ja-JP"/>
        </w:rPr>
        <w:t>файла</w:t>
      </w:r>
      <w:r w:rsidRPr="00126F54">
        <w:rPr>
          <w:rFonts w:eastAsiaTheme="minorEastAsia"/>
          <w:i/>
          <w:color w:val="auto"/>
          <w:sz w:val="22"/>
          <w:szCs w:val="18"/>
          <w:lang w:val="en-US" w:eastAsia="ja-JP"/>
        </w:rPr>
        <w:t xml:space="preserve"> haarcascade_russian_plate_number.xml</w:t>
      </w:r>
    </w:p>
    <w:p w:rsidR="00126F54" w:rsidRPr="00126F54" w:rsidRDefault="00126F54" w:rsidP="00126F54">
      <w:pPr>
        <w:ind w:firstLine="0"/>
        <w:jc w:val="center"/>
        <w:rPr>
          <w:lang w:val="en-US" w:eastAsia="ja-JP"/>
        </w:rPr>
      </w:pPr>
    </w:p>
    <w:p w:rsidR="00050255" w:rsidRDefault="00050255" w:rsidP="00050255">
      <w:pPr>
        <w:pStyle w:val="2"/>
      </w:pPr>
      <w:r>
        <w:lastRenderedPageBreak/>
        <w:t>Программный модуль сегментации и обработки изображения</w:t>
      </w:r>
    </w:p>
    <w:p w:rsidR="00F122A2" w:rsidRDefault="00F122A2" w:rsidP="00F122A2">
      <w:r>
        <w:t>После получения локализированного изображения номера, нужно его нормализовать, для дальнейшей обработки. Для этого сначала</w:t>
      </w:r>
      <w:r w:rsidRPr="00F122A2">
        <w:t xml:space="preserve"> </w:t>
      </w:r>
      <w:r>
        <w:t xml:space="preserve">выполняется бинаризация по алгоритму Отсу, который </w:t>
      </w:r>
      <w:r w:rsidRPr="00F122A2">
        <w:t>позволяет разделить пиксели двух классов («полезные» и «фоновые»), рассчитывая такой порог, чтобы внутриклассовая дисперсия была минимальной</w:t>
      </w:r>
      <w:r>
        <w:t xml:space="preserve">. </w:t>
      </w:r>
    </w:p>
    <w:p w:rsidR="00F122A2" w:rsidRPr="00F122A2" w:rsidRDefault="00F122A2" w:rsidP="00F122A2">
      <w:r>
        <w:t>Экспериментальным способом стало ясно, что использование алгоритма Отсу увеличивает распознавание символов на 21.52 процента, чем если бы мы использовали постоянную константу 127 для порога, на рисунке 21 показано сравнение двух алгоритмов</w:t>
      </w:r>
      <w:r w:rsidRPr="00F122A2">
        <w:t>:</w:t>
      </w:r>
    </w:p>
    <w:p w:rsidR="00F122A2" w:rsidRDefault="00013D8A" w:rsidP="00F122A2">
      <w:pPr>
        <w:jc w:val="center"/>
      </w:pPr>
      <w:bookmarkStart w:id="57" w:name="_GoBack"/>
      <w:r>
        <w:rPr>
          <w:noProof/>
          <w:lang w:eastAsia="ja-JP"/>
        </w:rPr>
        <w:drawing>
          <wp:inline distT="0" distB="0" distL="0" distR="0" wp14:anchorId="4CD9E696" wp14:editId="376D0D0B">
            <wp:extent cx="4914900" cy="22955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900" cy="2295525"/>
                    </a:xfrm>
                    <a:prstGeom prst="rect">
                      <a:avLst/>
                    </a:prstGeom>
                  </pic:spPr>
                </pic:pic>
              </a:graphicData>
            </a:graphic>
          </wp:inline>
        </w:drawing>
      </w:r>
      <w:bookmarkEnd w:id="57"/>
    </w:p>
    <w:p w:rsidR="00F122A2" w:rsidRPr="00013D8A" w:rsidRDefault="00F122A2" w:rsidP="00F122A2">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w:t>
      </w:r>
      <w:r w:rsidRPr="00013D8A">
        <w:rPr>
          <w:rFonts w:eastAsiaTheme="minorEastAsia"/>
          <w:i/>
          <w:color w:val="auto"/>
          <w:sz w:val="22"/>
          <w:szCs w:val="18"/>
          <w:lang w:eastAsia="ja-JP"/>
        </w:rPr>
        <w:t xml:space="preserve"> 21–</w:t>
      </w:r>
      <w:r w:rsidR="00013D8A">
        <w:rPr>
          <w:rFonts w:eastAsiaTheme="minorEastAsia"/>
          <w:i/>
          <w:color w:val="auto"/>
          <w:sz w:val="22"/>
          <w:szCs w:val="18"/>
          <w:lang w:eastAsia="ja-JP"/>
        </w:rPr>
        <w:t>результаты разных методов бинаризации (слева порог 127, справа порог меняется по алгоритму Отсу)</w:t>
      </w:r>
    </w:p>
    <w:p w:rsidR="00013D8A" w:rsidRDefault="00013D8A" w:rsidP="00013D8A">
      <w:r>
        <w:t xml:space="preserve">После бинаризации </w:t>
      </w:r>
      <w:r w:rsidR="000950DF">
        <w:t xml:space="preserve">идет этап обработки. Сначала </w:t>
      </w:r>
      <w:r>
        <w:t>нужно повернуть номер, чтобы тот был расположен горизонтально. Для этого на номере были найдены все горизонтальные линии и относительно их рассчитывались углы отклонения. После этого нужно рассчитать среднее арифметическое углов , и поворачивать уже данный угол(рисунок 22).</w:t>
      </w:r>
    </w:p>
    <w:p w:rsidR="00013D8A" w:rsidRDefault="000950DF" w:rsidP="00013D8A">
      <w:pPr>
        <w:jc w:val="center"/>
        <w:rPr>
          <w:lang w:val="en-US"/>
        </w:rPr>
      </w:pPr>
      <w:r>
        <w:rPr>
          <w:noProof/>
          <w:lang w:eastAsia="ja-JP"/>
        </w:rPr>
        <w:lastRenderedPageBreak/>
        <w:drawing>
          <wp:inline distT="0" distB="0" distL="0" distR="0" wp14:anchorId="59067470" wp14:editId="142C921C">
            <wp:extent cx="5400675" cy="18002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1800225"/>
                    </a:xfrm>
                    <a:prstGeom prst="rect">
                      <a:avLst/>
                    </a:prstGeom>
                  </pic:spPr>
                </pic:pic>
              </a:graphicData>
            </a:graphic>
          </wp:inline>
        </w:drawing>
      </w:r>
    </w:p>
    <w:p w:rsidR="000950DF" w:rsidRPr="00013D8A" w:rsidRDefault="000950DF" w:rsidP="000950DF">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w:t>
      </w:r>
      <w:r w:rsidRPr="00013D8A">
        <w:rPr>
          <w:rFonts w:eastAsiaTheme="minorEastAsia"/>
          <w:i/>
          <w:color w:val="auto"/>
          <w:sz w:val="22"/>
          <w:szCs w:val="18"/>
          <w:lang w:eastAsia="ja-JP"/>
        </w:rPr>
        <w:t xml:space="preserve"> </w:t>
      </w:r>
      <w:r>
        <w:rPr>
          <w:rFonts w:eastAsiaTheme="minorEastAsia"/>
          <w:i/>
          <w:color w:val="auto"/>
          <w:sz w:val="22"/>
          <w:szCs w:val="18"/>
          <w:lang w:eastAsia="ja-JP"/>
        </w:rPr>
        <w:t>22</w:t>
      </w:r>
      <w:r w:rsidRPr="00013D8A">
        <w:rPr>
          <w:rFonts w:eastAsiaTheme="minorEastAsia"/>
          <w:i/>
          <w:color w:val="auto"/>
          <w:sz w:val="22"/>
          <w:szCs w:val="18"/>
          <w:lang w:eastAsia="ja-JP"/>
        </w:rPr>
        <w:t>–</w:t>
      </w:r>
      <w:r>
        <w:rPr>
          <w:rFonts w:eastAsiaTheme="minorEastAsia"/>
          <w:i/>
          <w:color w:val="auto"/>
          <w:sz w:val="22"/>
          <w:szCs w:val="18"/>
          <w:lang w:eastAsia="ja-JP"/>
        </w:rPr>
        <w:t>результат алгоритма поворота на нужный угол (слева до поворота, справа после поворота)</w:t>
      </w:r>
    </w:p>
    <w:p w:rsidR="000950DF" w:rsidRPr="000950DF" w:rsidRDefault="000950DF" w:rsidP="000950DF">
      <w:r>
        <w:t>После стабилизированные номера в горизонтальное положение, обрезается картинка по алгоритму контуров. На картинке находиться все элементы изображения, которые можно поместить в контур, вырезаем по самому первому контуру, который найдется на изображении, обычно это контур номерного знака, а не его символ, работа алгоритма представлена на рисунке 23</w:t>
      </w:r>
      <w:r w:rsidRPr="000950DF">
        <w:t>:</w:t>
      </w:r>
    </w:p>
    <w:p w:rsidR="000950DF" w:rsidRDefault="000950DF" w:rsidP="000950DF">
      <w:pPr>
        <w:jc w:val="center"/>
      </w:pPr>
      <w:r w:rsidRPr="000950DF">
        <w:rPr>
          <w:noProof/>
          <w:lang w:eastAsia="ja-JP"/>
        </w:rPr>
        <w:drawing>
          <wp:inline distT="0" distB="0" distL="0" distR="0">
            <wp:extent cx="3505200" cy="1485900"/>
            <wp:effectExtent l="0" t="0" r="0" b="0"/>
            <wp:docPr id="27" name="Рисунок 27" descr="D:\Github_project\VKR\ROI_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_project\VKR\ROI_PICTUR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1485900"/>
                    </a:xfrm>
                    <a:prstGeom prst="rect">
                      <a:avLst/>
                    </a:prstGeom>
                    <a:noFill/>
                    <a:ln>
                      <a:noFill/>
                    </a:ln>
                  </pic:spPr>
                </pic:pic>
              </a:graphicData>
            </a:graphic>
          </wp:inline>
        </w:drawing>
      </w:r>
    </w:p>
    <w:p w:rsidR="000950DF" w:rsidRPr="00013D8A" w:rsidRDefault="000950DF" w:rsidP="000950DF">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w:t>
      </w:r>
      <w:r w:rsidRPr="00013D8A">
        <w:rPr>
          <w:rFonts w:eastAsiaTheme="minorEastAsia"/>
          <w:i/>
          <w:color w:val="auto"/>
          <w:sz w:val="22"/>
          <w:szCs w:val="18"/>
          <w:lang w:eastAsia="ja-JP"/>
        </w:rPr>
        <w:t xml:space="preserve"> </w:t>
      </w:r>
      <w:r>
        <w:rPr>
          <w:rFonts w:eastAsiaTheme="minorEastAsia"/>
          <w:i/>
          <w:color w:val="auto"/>
          <w:sz w:val="22"/>
          <w:szCs w:val="18"/>
          <w:lang w:eastAsia="ja-JP"/>
        </w:rPr>
        <w:t>23</w:t>
      </w:r>
      <w:r w:rsidRPr="00013D8A">
        <w:rPr>
          <w:rFonts w:eastAsiaTheme="minorEastAsia"/>
          <w:i/>
          <w:color w:val="auto"/>
          <w:sz w:val="22"/>
          <w:szCs w:val="18"/>
          <w:lang w:eastAsia="ja-JP"/>
        </w:rPr>
        <w:t>–</w:t>
      </w:r>
      <w:r>
        <w:rPr>
          <w:rFonts w:eastAsiaTheme="minorEastAsia"/>
          <w:i/>
          <w:color w:val="auto"/>
          <w:sz w:val="22"/>
          <w:szCs w:val="18"/>
          <w:lang w:eastAsia="ja-JP"/>
        </w:rPr>
        <w:t>результат алгоритма контуров</w:t>
      </w:r>
    </w:p>
    <w:p w:rsidR="000950DF" w:rsidRDefault="000950DF" w:rsidP="000950DF">
      <w:r>
        <w:t>На этом этапе обработка изображения заканчивается, и можно начать сегментацию символов на нем.</w:t>
      </w:r>
    </w:p>
    <w:p w:rsidR="000950DF" w:rsidRDefault="000950DF" w:rsidP="000950DF">
      <w:r>
        <w:t xml:space="preserve">Алгоритм сегментации был описан в пункте 4.2.3, но чтобы в буквах О , </w:t>
      </w:r>
      <w:r>
        <w:rPr>
          <w:lang w:val="en-US"/>
        </w:rPr>
        <w:t>P</w:t>
      </w:r>
      <w:r>
        <w:t xml:space="preserve">, цифрах 9,0,8 и т.п. не выделялось ничего лишнего, </w:t>
      </w:r>
      <w:r w:rsidR="00513F8D">
        <w:t>нужно было проверять не пересекается ли данные цифры и буквы с какой-нибудь областью, которая внутри их. Если данной операции не делать, то сегментация выделяет лишние элементы, как показано на рисунке 24</w:t>
      </w:r>
      <w:r w:rsidR="00513F8D" w:rsidRPr="00513F8D">
        <w:t>:</w:t>
      </w:r>
    </w:p>
    <w:p w:rsidR="00513F8D" w:rsidRDefault="00513F8D" w:rsidP="00513F8D">
      <w:pPr>
        <w:jc w:val="center"/>
        <w:rPr>
          <w:lang w:eastAsia="ja-JP"/>
        </w:rPr>
      </w:pPr>
      <w:r>
        <w:rPr>
          <w:noProof/>
          <w:lang w:eastAsia="ja-JP"/>
        </w:rPr>
        <w:lastRenderedPageBreak/>
        <w:drawing>
          <wp:inline distT="0" distB="0" distL="0" distR="0" wp14:anchorId="27654624" wp14:editId="0EB01B17">
            <wp:extent cx="4010025" cy="14573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1457325"/>
                    </a:xfrm>
                    <a:prstGeom prst="rect">
                      <a:avLst/>
                    </a:prstGeom>
                  </pic:spPr>
                </pic:pic>
              </a:graphicData>
            </a:graphic>
          </wp:inline>
        </w:drawing>
      </w:r>
    </w:p>
    <w:p w:rsidR="004F335D" w:rsidRDefault="004F335D" w:rsidP="004F335D">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w:t>
      </w:r>
      <w:r w:rsidRPr="00013D8A">
        <w:rPr>
          <w:rFonts w:eastAsiaTheme="minorEastAsia"/>
          <w:i/>
          <w:color w:val="auto"/>
          <w:sz w:val="22"/>
          <w:szCs w:val="18"/>
          <w:lang w:eastAsia="ja-JP"/>
        </w:rPr>
        <w:t xml:space="preserve"> </w:t>
      </w:r>
      <w:r>
        <w:rPr>
          <w:rFonts w:eastAsiaTheme="minorEastAsia"/>
          <w:i/>
          <w:color w:val="auto"/>
          <w:sz w:val="22"/>
          <w:szCs w:val="18"/>
          <w:lang w:eastAsia="ja-JP"/>
        </w:rPr>
        <w:t>24</w:t>
      </w:r>
      <w:r w:rsidRPr="00013D8A">
        <w:rPr>
          <w:rFonts w:eastAsiaTheme="minorEastAsia"/>
          <w:i/>
          <w:color w:val="auto"/>
          <w:sz w:val="22"/>
          <w:szCs w:val="18"/>
          <w:lang w:eastAsia="ja-JP"/>
        </w:rPr>
        <w:t>–</w:t>
      </w:r>
      <w:r>
        <w:rPr>
          <w:rFonts w:eastAsiaTheme="minorEastAsia"/>
          <w:i/>
          <w:color w:val="auto"/>
          <w:sz w:val="22"/>
          <w:szCs w:val="18"/>
          <w:lang w:eastAsia="ja-JP"/>
        </w:rPr>
        <w:t>результат алгоритма без удаления ненужных областей</w:t>
      </w:r>
    </w:p>
    <w:p w:rsidR="00B2207C" w:rsidRPr="00013D8A" w:rsidRDefault="00B2207C" w:rsidP="00B2207C">
      <w:pPr>
        <w:pStyle w:val="035"/>
        <w:spacing w:line="276" w:lineRule="auto"/>
        <w:rPr>
          <w:rFonts w:eastAsiaTheme="minorEastAsia"/>
          <w:i/>
          <w:color w:val="auto"/>
          <w:sz w:val="22"/>
          <w:szCs w:val="18"/>
          <w:lang w:eastAsia="ja-JP"/>
        </w:rPr>
      </w:pPr>
    </w:p>
    <w:p w:rsidR="004F335D" w:rsidRPr="004F335D" w:rsidRDefault="004F335D" w:rsidP="004F335D">
      <w:pPr>
        <w:rPr>
          <w:lang w:eastAsia="ja-JP"/>
        </w:rPr>
      </w:pPr>
      <w:r>
        <w:rPr>
          <w:lang w:eastAsia="ja-JP"/>
        </w:rPr>
        <w:t>При использовании алгоритма удаления областей получается такой результат, рисунок 25</w:t>
      </w:r>
      <w:r w:rsidRPr="004F335D">
        <w:rPr>
          <w:lang w:eastAsia="ja-JP"/>
        </w:rPr>
        <w:t>:</w:t>
      </w:r>
    </w:p>
    <w:p w:rsidR="004F335D" w:rsidRDefault="00B2207C" w:rsidP="004F335D">
      <w:pPr>
        <w:jc w:val="center"/>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126.75pt">
            <v:imagedata r:id="rId32" o:title="1"/>
          </v:shape>
        </w:pict>
      </w:r>
    </w:p>
    <w:p w:rsidR="004F335D" w:rsidRPr="00013D8A" w:rsidRDefault="004F335D" w:rsidP="004F335D">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w:t>
      </w:r>
      <w:r w:rsidRPr="00013D8A">
        <w:rPr>
          <w:rFonts w:eastAsiaTheme="minorEastAsia"/>
          <w:i/>
          <w:color w:val="auto"/>
          <w:sz w:val="22"/>
          <w:szCs w:val="18"/>
          <w:lang w:eastAsia="ja-JP"/>
        </w:rPr>
        <w:t xml:space="preserve"> </w:t>
      </w:r>
      <w:r>
        <w:rPr>
          <w:rFonts w:eastAsiaTheme="minorEastAsia"/>
          <w:i/>
          <w:color w:val="auto"/>
          <w:sz w:val="22"/>
          <w:szCs w:val="18"/>
          <w:lang w:eastAsia="ja-JP"/>
        </w:rPr>
        <w:t>25</w:t>
      </w:r>
      <w:r w:rsidRPr="00013D8A">
        <w:rPr>
          <w:rFonts w:eastAsiaTheme="minorEastAsia"/>
          <w:i/>
          <w:color w:val="auto"/>
          <w:sz w:val="22"/>
          <w:szCs w:val="18"/>
          <w:lang w:eastAsia="ja-JP"/>
        </w:rPr>
        <w:t>–</w:t>
      </w:r>
      <w:r>
        <w:rPr>
          <w:rFonts w:eastAsiaTheme="minorEastAsia"/>
          <w:i/>
          <w:color w:val="auto"/>
          <w:sz w:val="22"/>
          <w:szCs w:val="18"/>
          <w:lang w:eastAsia="ja-JP"/>
        </w:rPr>
        <w:t xml:space="preserve">результат алгоритма </w:t>
      </w:r>
      <w:r>
        <w:rPr>
          <w:rFonts w:eastAsiaTheme="minorEastAsia"/>
          <w:i/>
          <w:color w:val="auto"/>
          <w:sz w:val="22"/>
          <w:szCs w:val="18"/>
          <w:lang w:val="en-US" w:eastAsia="ja-JP"/>
        </w:rPr>
        <w:t>c</w:t>
      </w:r>
      <w:r>
        <w:rPr>
          <w:rFonts w:eastAsiaTheme="minorEastAsia"/>
          <w:i/>
          <w:color w:val="auto"/>
          <w:sz w:val="22"/>
          <w:szCs w:val="18"/>
          <w:lang w:eastAsia="ja-JP"/>
        </w:rPr>
        <w:t xml:space="preserve"> удалением ненужных областей</w:t>
      </w:r>
    </w:p>
    <w:p w:rsidR="004F335D" w:rsidRDefault="004F335D" w:rsidP="004F335D">
      <w:pPr>
        <w:rPr>
          <w:lang w:eastAsia="ja-JP"/>
        </w:rPr>
      </w:pPr>
      <w:r>
        <w:rPr>
          <w:lang w:eastAsia="ja-JP"/>
        </w:rPr>
        <w:t>В результате данного модуля, мы получает список символов, которые потом будут распознаваться. Данный модуль имеет свои ошибки и иногда сегментация выделает области, которые убрать данными алгоритмами не получиться (рисунок 26</w:t>
      </w:r>
      <w:r>
        <w:rPr>
          <w:rFonts w:hint="eastAsia"/>
          <w:lang w:eastAsia="ja-JP"/>
        </w:rPr>
        <w:t>)</w:t>
      </w:r>
    </w:p>
    <w:p w:rsidR="004F335D" w:rsidRDefault="004F335D" w:rsidP="004F335D">
      <w:pPr>
        <w:jc w:val="center"/>
        <w:rPr>
          <w:lang w:eastAsia="ja-JP"/>
        </w:rPr>
      </w:pPr>
      <w:r>
        <w:rPr>
          <w:noProof/>
          <w:lang w:eastAsia="ja-JP"/>
        </w:rPr>
        <w:drawing>
          <wp:inline distT="0" distB="0" distL="0" distR="0" wp14:anchorId="6D7D07A9" wp14:editId="25AEF13B">
            <wp:extent cx="3276600" cy="16097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00" cy="1609725"/>
                    </a:xfrm>
                    <a:prstGeom prst="rect">
                      <a:avLst/>
                    </a:prstGeom>
                  </pic:spPr>
                </pic:pic>
              </a:graphicData>
            </a:graphic>
          </wp:inline>
        </w:drawing>
      </w:r>
    </w:p>
    <w:p w:rsidR="004F335D" w:rsidRPr="004F335D" w:rsidRDefault="004F335D" w:rsidP="004F335D">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w:t>
      </w:r>
      <w:r w:rsidRPr="00013D8A">
        <w:rPr>
          <w:rFonts w:eastAsiaTheme="minorEastAsia"/>
          <w:i/>
          <w:color w:val="auto"/>
          <w:sz w:val="22"/>
          <w:szCs w:val="18"/>
          <w:lang w:eastAsia="ja-JP"/>
        </w:rPr>
        <w:t xml:space="preserve"> </w:t>
      </w:r>
      <w:r>
        <w:rPr>
          <w:rFonts w:eastAsiaTheme="minorEastAsia"/>
          <w:i/>
          <w:color w:val="auto"/>
          <w:sz w:val="22"/>
          <w:szCs w:val="18"/>
          <w:lang w:eastAsia="ja-JP"/>
        </w:rPr>
        <w:t>26</w:t>
      </w:r>
      <w:r w:rsidRPr="00013D8A">
        <w:rPr>
          <w:rFonts w:eastAsiaTheme="minorEastAsia"/>
          <w:i/>
          <w:color w:val="auto"/>
          <w:sz w:val="22"/>
          <w:szCs w:val="18"/>
          <w:lang w:eastAsia="ja-JP"/>
        </w:rPr>
        <w:t>–</w:t>
      </w:r>
      <w:r>
        <w:rPr>
          <w:rFonts w:eastAsiaTheme="minorEastAsia"/>
          <w:i/>
          <w:color w:val="auto"/>
          <w:sz w:val="22"/>
          <w:szCs w:val="18"/>
          <w:lang w:eastAsia="ja-JP"/>
        </w:rPr>
        <w:t>результат алгоритма сегментации</w:t>
      </w:r>
    </w:p>
    <w:p w:rsidR="004F335D" w:rsidRPr="004F335D" w:rsidRDefault="004F335D" w:rsidP="004F335D">
      <w:pPr>
        <w:jc w:val="center"/>
        <w:rPr>
          <w:rFonts w:hint="eastAsia"/>
          <w:lang w:eastAsia="ja-JP"/>
        </w:rPr>
      </w:pPr>
    </w:p>
    <w:p w:rsidR="004F335D" w:rsidRPr="004F335D" w:rsidRDefault="004F335D" w:rsidP="004F335D">
      <w:pPr>
        <w:ind w:firstLine="0"/>
        <w:rPr>
          <w:lang w:eastAsia="ja-JP"/>
        </w:rPr>
      </w:pPr>
      <w:r>
        <w:rPr>
          <w:lang w:eastAsia="ja-JP"/>
        </w:rPr>
        <w:t xml:space="preserve">Или же при плохом освещении и грязи, алгоритм бинаризации преобразует картинку так, что символы будут немного с друг другом пересекаться и </w:t>
      </w:r>
      <w:r>
        <w:rPr>
          <w:lang w:eastAsia="ja-JP"/>
        </w:rPr>
        <w:lastRenderedPageBreak/>
        <w:t>отдельно символ не получиться выделить, либо он просто не выделится, рисунок 27 и 28</w:t>
      </w:r>
      <w:r w:rsidRPr="004F335D">
        <w:rPr>
          <w:lang w:eastAsia="ja-JP"/>
        </w:rPr>
        <w:t>:</w:t>
      </w:r>
    </w:p>
    <w:p w:rsidR="004F335D" w:rsidRDefault="004F335D" w:rsidP="004F335D">
      <w:pPr>
        <w:ind w:firstLine="0"/>
        <w:jc w:val="center"/>
        <w:rPr>
          <w:lang w:eastAsia="ja-JP"/>
        </w:rPr>
      </w:pPr>
      <w:r>
        <w:rPr>
          <w:lang w:eastAsia="ja-JP"/>
        </w:rPr>
        <w:pict>
          <v:shape id="_x0000_i1026" type="#_x0000_t75" style="width:313.5pt;height:102pt">
            <v:imagedata r:id="rId34" o:title="32"/>
          </v:shape>
        </w:pict>
      </w:r>
    </w:p>
    <w:p w:rsidR="004F335D" w:rsidRPr="004F335D" w:rsidRDefault="004F335D" w:rsidP="004F335D">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w:t>
      </w:r>
      <w:r w:rsidRPr="00013D8A">
        <w:rPr>
          <w:rFonts w:eastAsiaTheme="minorEastAsia"/>
          <w:i/>
          <w:color w:val="auto"/>
          <w:sz w:val="22"/>
          <w:szCs w:val="18"/>
          <w:lang w:eastAsia="ja-JP"/>
        </w:rPr>
        <w:t xml:space="preserve"> </w:t>
      </w:r>
      <w:r>
        <w:rPr>
          <w:rFonts w:eastAsiaTheme="minorEastAsia"/>
          <w:i/>
          <w:color w:val="auto"/>
          <w:sz w:val="22"/>
          <w:szCs w:val="18"/>
          <w:lang w:eastAsia="ja-JP"/>
        </w:rPr>
        <w:t>27</w:t>
      </w:r>
      <w:r w:rsidRPr="00013D8A">
        <w:rPr>
          <w:rFonts w:eastAsiaTheme="minorEastAsia"/>
          <w:i/>
          <w:color w:val="auto"/>
          <w:sz w:val="22"/>
          <w:szCs w:val="18"/>
          <w:lang w:eastAsia="ja-JP"/>
        </w:rPr>
        <w:t>–</w:t>
      </w:r>
      <w:r>
        <w:rPr>
          <w:rFonts w:eastAsiaTheme="minorEastAsia"/>
          <w:i/>
          <w:color w:val="auto"/>
          <w:sz w:val="22"/>
          <w:szCs w:val="18"/>
          <w:lang w:eastAsia="ja-JP"/>
        </w:rPr>
        <w:t>результат алгоритма сегментации</w:t>
      </w:r>
    </w:p>
    <w:p w:rsidR="004F335D" w:rsidRDefault="004F335D" w:rsidP="004F335D">
      <w:pPr>
        <w:ind w:firstLine="0"/>
        <w:jc w:val="center"/>
        <w:rPr>
          <w:lang w:eastAsia="ja-JP"/>
        </w:rPr>
      </w:pPr>
    </w:p>
    <w:p w:rsidR="004F335D" w:rsidRDefault="004F335D" w:rsidP="004F335D">
      <w:pPr>
        <w:ind w:firstLine="0"/>
        <w:jc w:val="center"/>
        <w:rPr>
          <w:lang w:eastAsia="ja-JP"/>
        </w:rPr>
      </w:pPr>
      <w:r>
        <w:rPr>
          <w:noProof/>
          <w:lang w:eastAsia="ja-JP"/>
        </w:rPr>
        <w:drawing>
          <wp:inline distT="0" distB="0" distL="0" distR="0" wp14:anchorId="17C357AF" wp14:editId="0A960E65">
            <wp:extent cx="4305300" cy="12287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1228725"/>
                    </a:xfrm>
                    <a:prstGeom prst="rect">
                      <a:avLst/>
                    </a:prstGeom>
                  </pic:spPr>
                </pic:pic>
              </a:graphicData>
            </a:graphic>
          </wp:inline>
        </w:drawing>
      </w:r>
    </w:p>
    <w:p w:rsidR="00B2207C" w:rsidRPr="004F335D" w:rsidRDefault="00B2207C" w:rsidP="00B2207C">
      <w:pPr>
        <w:pStyle w:val="035"/>
        <w:spacing w:line="276" w:lineRule="auto"/>
        <w:jc w:val="center"/>
        <w:rPr>
          <w:rFonts w:eastAsiaTheme="minorEastAsia"/>
          <w:i/>
          <w:color w:val="auto"/>
          <w:sz w:val="22"/>
          <w:szCs w:val="18"/>
          <w:lang w:eastAsia="ja-JP"/>
        </w:rPr>
      </w:pPr>
      <w:r>
        <w:rPr>
          <w:rFonts w:eastAsiaTheme="minorEastAsia"/>
          <w:i/>
          <w:color w:val="auto"/>
          <w:sz w:val="22"/>
          <w:szCs w:val="18"/>
          <w:lang w:eastAsia="ja-JP"/>
        </w:rPr>
        <w:t>Рисунок</w:t>
      </w:r>
      <w:r w:rsidRPr="00013D8A">
        <w:rPr>
          <w:rFonts w:eastAsiaTheme="minorEastAsia"/>
          <w:i/>
          <w:color w:val="auto"/>
          <w:sz w:val="22"/>
          <w:szCs w:val="18"/>
          <w:lang w:eastAsia="ja-JP"/>
        </w:rPr>
        <w:t xml:space="preserve"> </w:t>
      </w:r>
      <w:r>
        <w:rPr>
          <w:rFonts w:eastAsiaTheme="minorEastAsia"/>
          <w:i/>
          <w:color w:val="auto"/>
          <w:sz w:val="22"/>
          <w:szCs w:val="18"/>
          <w:lang w:eastAsia="ja-JP"/>
        </w:rPr>
        <w:t>28</w:t>
      </w:r>
      <w:r w:rsidRPr="00013D8A">
        <w:rPr>
          <w:rFonts w:eastAsiaTheme="minorEastAsia"/>
          <w:i/>
          <w:color w:val="auto"/>
          <w:sz w:val="22"/>
          <w:szCs w:val="18"/>
          <w:lang w:eastAsia="ja-JP"/>
        </w:rPr>
        <w:t>–</w:t>
      </w:r>
      <w:r>
        <w:rPr>
          <w:rFonts w:eastAsiaTheme="minorEastAsia"/>
          <w:i/>
          <w:color w:val="auto"/>
          <w:sz w:val="22"/>
          <w:szCs w:val="18"/>
          <w:lang w:eastAsia="ja-JP"/>
        </w:rPr>
        <w:t>результат алгоритма сегментации</w:t>
      </w:r>
      <w:r>
        <w:rPr>
          <w:rFonts w:eastAsiaTheme="minorEastAsia"/>
          <w:i/>
          <w:color w:val="auto"/>
          <w:sz w:val="22"/>
          <w:szCs w:val="18"/>
          <w:lang w:eastAsia="ja-JP"/>
        </w:rPr>
        <w:t xml:space="preserve"> без удаления областей внутри</w:t>
      </w:r>
    </w:p>
    <w:p w:rsidR="00B2207C" w:rsidRPr="004F335D" w:rsidRDefault="00B2207C" w:rsidP="004F335D">
      <w:pPr>
        <w:ind w:firstLine="0"/>
        <w:jc w:val="center"/>
        <w:rPr>
          <w:lang w:eastAsia="ja-JP"/>
        </w:rPr>
      </w:pPr>
    </w:p>
    <w:p w:rsidR="00050255" w:rsidRDefault="00050255" w:rsidP="00050255">
      <w:pPr>
        <w:pStyle w:val="2"/>
      </w:pPr>
      <w:r>
        <w:t>Программный модуль распознавания символов на номере</w:t>
      </w:r>
    </w:p>
    <w:p w:rsidR="00050255" w:rsidRPr="00050255" w:rsidRDefault="00050255" w:rsidP="00050255">
      <w:pPr>
        <w:pStyle w:val="2"/>
      </w:pPr>
      <w:r>
        <w:t xml:space="preserve">Программный модуль отправки номера на сервер </w:t>
      </w:r>
      <w:r>
        <w:rPr>
          <w:lang w:val="en-US"/>
        </w:rPr>
        <w:t>IOT</w:t>
      </w:r>
      <w:r w:rsidRPr="00050255">
        <w:t xml:space="preserve"> </w:t>
      </w:r>
      <w:r>
        <w:rPr>
          <w:lang w:val="en-US"/>
        </w:rPr>
        <w:t>SAP</w:t>
      </w:r>
    </w:p>
    <w:p w:rsidR="00142108" w:rsidRPr="00142108" w:rsidRDefault="00142108" w:rsidP="00142108">
      <w:pPr>
        <w:pStyle w:val="1"/>
        <w:ind w:left="426"/>
      </w:pPr>
      <w:bookmarkStart w:id="58" w:name="_Toc484548134"/>
      <w:r>
        <w:t>тестирование</w:t>
      </w:r>
      <w:bookmarkEnd w:id="58"/>
    </w:p>
    <w:p w:rsidR="00B112B9" w:rsidRDefault="00B112B9" w:rsidP="00B112B9">
      <w:pPr>
        <w:pStyle w:val="1"/>
        <w:numPr>
          <w:ilvl w:val="0"/>
          <w:numId w:val="0"/>
        </w:numPr>
        <w:ind w:left="432"/>
      </w:pPr>
      <w:bookmarkStart w:id="59" w:name="_Toc482964299"/>
      <w:bookmarkStart w:id="60" w:name="_Toc484548135"/>
      <w:r>
        <w:t>Заключение</w:t>
      </w:r>
      <w:bookmarkEnd w:id="59"/>
      <w:bookmarkEnd w:id="60"/>
      <w:r>
        <w:t xml:space="preserve"> </w:t>
      </w:r>
    </w:p>
    <w:p w:rsidR="00B112B9" w:rsidRDefault="00B112B9" w:rsidP="00B112B9">
      <w:r w:rsidRPr="00C56718">
        <w:t xml:space="preserve">В </w:t>
      </w:r>
      <w:r>
        <w:t>данной работы была</w:t>
      </w:r>
      <w:r w:rsidRPr="00C56718">
        <w:t xml:space="preserve"> рассмотрена реализация и возможность применения системы распознавания автомобильных номеров. Так же было рассмотрено, что по сравнение с уже с существующими системами эта система предполагает более высокую точность распознавания за счет применения нейросетевых алгоритмов.</w:t>
      </w:r>
    </w:p>
    <w:p w:rsidR="00B112B9" w:rsidRPr="00C56718" w:rsidRDefault="00B112B9" w:rsidP="00B112B9">
      <w:r>
        <w:br w:type="page"/>
      </w:r>
    </w:p>
    <w:p w:rsidR="00B112B9" w:rsidRPr="009F715A" w:rsidRDefault="00B112B9" w:rsidP="00B112B9">
      <w:pPr>
        <w:pStyle w:val="1"/>
        <w:numPr>
          <w:ilvl w:val="0"/>
          <w:numId w:val="0"/>
        </w:numPr>
        <w:ind w:left="432"/>
      </w:pPr>
      <w:bookmarkStart w:id="61" w:name="_Toc482964300"/>
      <w:bookmarkStart w:id="62" w:name="_Toc484548136"/>
      <w:r>
        <w:lastRenderedPageBreak/>
        <w:t>Список использованных источников</w:t>
      </w:r>
      <w:bookmarkEnd w:id="61"/>
      <w:bookmarkEnd w:id="62"/>
    </w:p>
    <w:p w:rsidR="00B112B9" w:rsidRDefault="00B112B9" w:rsidP="00B112B9">
      <w:pPr>
        <w:pStyle w:val="a4"/>
        <w:numPr>
          <w:ilvl w:val="0"/>
          <w:numId w:val="13"/>
        </w:numPr>
      </w:pPr>
      <w:r>
        <w:t>ГОСТ 50577-93. Знаки государственные регистрационные транспортных средств типы и основные размеры. Технические требования. Введен 01.01.94. – М.: Изда- тельство стандартов. – 33 стр.</w:t>
      </w:r>
    </w:p>
    <w:p w:rsidR="00B112B9" w:rsidRDefault="00B112B9" w:rsidP="00B112B9">
      <w:pPr>
        <w:pStyle w:val="a4"/>
        <w:numPr>
          <w:ilvl w:val="0"/>
          <w:numId w:val="13"/>
        </w:numPr>
      </w:pPr>
      <w:r>
        <w:t xml:space="preserve">Арлазаров В. Л., Троянкер В.В., Котович Н.В. Адаптивное распознавание символов. [Электронный ресурс]. – </w:t>
      </w:r>
      <w:hyperlink r:id="rId36" w:history="1">
        <w:r w:rsidRPr="00135195">
          <w:rPr>
            <w:rStyle w:val="a7"/>
          </w:rPr>
          <w:t>http://www.ocrai.narod.ru/adaptive.html</w:t>
        </w:r>
      </w:hyperlink>
      <w:r>
        <w:t xml:space="preserve">. </w:t>
      </w:r>
    </w:p>
    <w:p w:rsidR="00B112B9" w:rsidRDefault="00B112B9" w:rsidP="00B112B9">
      <w:pPr>
        <w:pStyle w:val="a4"/>
        <w:numPr>
          <w:ilvl w:val="0"/>
          <w:numId w:val="13"/>
        </w:numPr>
      </w:pPr>
      <w:r>
        <w:t xml:space="preserve">Лукошенко Г. Н. Распознавание скелетных образов. [Электронный ресурс]. – </w:t>
      </w:r>
      <w:hyperlink r:id="rId37" w:history="1">
        <w:r w:rsidRPr="00135195">
          <w:rPr>
            <w:rStyle w:val="a7"/>
          </w:rPr>
          <w:t>http://www.ocrai.narod.ru/skeletrecognize.html</w:t>
        </w:r>
      </w:hyperlink>
    </w:p>
    <w:p w:rsidR="00B112B9" w:rsidRDefault="00B112B9" w:rsidP="00B112B9">
      <w:pPr>
        <w:pStyle w:val="a4"/>
        <w:numPr>
          <w:ilvl w:val="0"/>
          <w:numId w:val="13"/>
        </w:numPr>
      </w:pPr>
      <w:r>
        <w:t>Саймон Хайкин. Нейронные сети. Полный курс. – М.: Вильямс, 2005. – 1104 стр.</w:t>
      </w:r>
    </w:p>
    <w:p w:rsidR="00B112B9" w:rsidRPr="003E3A2E" w:rsidRDefault="00B112B9" w:rsidP="00B112B9">
      <w:pPr>
        <w:pStyle w:val="a4"/>
        <w:numPr>
          <w:ilvl w:val="0"/>
          <w:numId w:val="13"/>
        </w:numPr>
        <w:rPr>
          <w:rStyle w:val="a7"/>
          <w:color w:val="auto"/>
          <w:u w:val="none"/>
        </w:rPr>
      </w:pPr>
      <w:r>
        <w:t xml:space="preserve"> </w:t>
      </w:r>
      <w:r w:rsidRPr="003E3A2E">
        <w:t>OpenCV шаг за шагом. Введение.</w:t>
      </w:r>
      <w:r>
        <w:t xml:space="preserve"> [Электронный ресурс]. – </w:t>
      </w:r>
      <w:hyperlink r:id="rId38" w:history="1">
        <w:r w:rsidRPr="00135195">
          <w:rPr>
            <w:rStyle w:val="a7"/>
          </w:rPr>
          <w:t>http://robocraft.ru/blog/computervision/264.html</w:t>
        </w:r>
      </w:hyperlink>
    </w:p>
    <w:p w:rsidR="00B112B9" w:rsidRDefault="00B112B9" w:rsidP="00B112B9">
      <w:pPr>
        <w:pStyle w:val="a4"/>
        <w:numPr>
          <w:ilvl w:val="0"/>
          <w:numId w:val="13"/>
        </w:numPr>
      </w:pPr>
      <w:r w:rsidRPr="003E3A2E">
        <w:t>Распознавание номеров: от А до Я [Электрон</w:t>
      </w:r>
      <w:r>
        <w:t xml:space="preserve">ный ресурс]. — </w:t>
      </w:r>
      <w:r w:rsidRPr="003E3A2E">
        <w:t>Режим доступа:https://habrahabr.ru/company/recognitor/blog/221891/.html (дата обращения: 12.11.2016).</w:t>
      </w:r>
    </w:p>
    <w:p w:rsidR="00B112B9" w:rsidRPr="00C56718" w:rsidRDefault="00B112B9" w:rsidP="00B112B9">
      <w:pPr>
        <w:pStyle w:val="a4"/>
        <w:numPr>
          <w:ilvl w:val="0"/>
          <w:numId w:val="13"/>
        </w:numPr>
      </w:pPr>
      <w:r>
        <w:t>П</w:t>
      </w:r>
      <w:r w:rsidRPr="003E3A2E">
        <w:t>рикладное использование алгоритма распознавания государственных автомобильных номеров</w:t>
      </w:r>
      <w:r>
        <w:t xml:space="preserve"> </w:t>
      </w:r>
      <w:r w:rsidRPr="00C56718">
        <w:t>/</w:t>
      </w:r>
      <w:r>
        <w:t>Силаева А.Э., Юрчев В.А.//C</w:t>
      </w:r>
      <w:r w:rsidRPr="00C56718">
        <w:t>овременные тенденции развития науки и технологий</w:t>
      </w:r>
      <w:r w:rsidRPr="00C56718">
        <w:rPr>
          <w:rFonts w:ascii="Helvetica" w:hAnsi="Helvetica" w:cs="Helvetica"/>
          <w:color w:val="444444"/>
          <w:sz w:val="18"/>
          <w:szCs w:val="18"/>
          <w:shd w:val="clear" w:color="auto" w:fill="FFFFFF"/>
        </w:rPr>
        <w:t>.</w:t>
      </w:r>
      <w:r>
        <w:rPr>
          <w:rFonts w:ascii="Helvetica" w:hAnsi="Helvetica" w:cs="Helvetica"/>
          <w:color w:val="444444"/>
          <w:sz w:val="18"/>
          <w:szCs w:val="18"/>
          <w:shd w:val="clear" w:color="auto" w:fill="FFFFFF"/>
        </w:rPr>
        <w:t xml:space="preserve"> –</w:t>
      </w:r>
      <w:r>
        <w:t>20</w:t>
      </w:r>
      <w:r w:rsidRPr="00C56718">
        <w:t>17</w:t>
      </w:r>
      <w:r>
        <w:t>.—№103.-</w:t>
      </w:r>
      <w:r w:rsidRPr="00C56718">
        <w:t xml:space="preserve"> </w:t>
      </w:r>
      <w:r>
        <w:rPr>
          <w:lang w:val="en-US"/>
        </w:rPr>
        <w:t>c</w:t>
      </w:r>
      <w:r w:rsidRPr="00C56718">
        <w:t>.150</w:t>
      </w:r>
    </w:p>
    <w:p w:rsidR="00B112B9" w:rsidRDefault="00B112B9" w:rsidP="00B112B9">
      <w:pPr>
        <w:pStyle w:val="a4"/>
        <w:numPr>
          <w:ilvl w:val="0"/>
          <w:numId w:val="13"/>
        </w:numPr>
      </w:pPr>
      <w:r>
        <w:t>П</w:t>
      </w:r>
      <w:r w:rsidRPr="00C56718">
        <w:t xml:space="preserve">рограммно-аппаратный комплекс распознавания регистрационных </w:t>
      </w:r>
      <w:r>
        <w:t xml:space="preserve">знаков автотранспортных средств </w:t>
      </w:r>
      <w:r w:rsidRPr="00C56718">
        <w:t>/</w:t>
      </w:r>
      <w:r>
        <w:t>Силаева А.Э.,</w:t>
      </w:r>
      <w:r w:rsidRPr="00C56718">
        <w:t xml:space="preserve"> </w:t>
      </w:r>
      <w:r>
        <w:t xml:space="preserve">Тетерин Д.М., </w:t>
      </w:r>
      <w:r w:rsidRPr="00C56718">
        <w:t xml:space="preserve">Миронов А.Н.// </w:t>
      </w:r>
      <w:r>
        <w:t xml:space="preserve">Сборник трудов 7-ой международной конференции </w:t>
      </w:r>
      <w:r w:rsidRPr="00C56718">
        <w:t>“</w:t>
      </w:r>
      <w:r>
        <w:t>ИТ – Стандарт 2016</w:t>
      </w:r>
      <w:r w:rsidRPr="00C56718">
        <w:t>”</w:t>
      </w:r>
      <w:r>
        <w:t>. -2016. -.№7- с.630</w:t>
      </w:r>
    </w:p>
    <w:p w:rsidR="00921981" w:rsidRPr="003E3A2E" w:rsidRDefault="00921981" w:rsidP="00921981">
      <w:pPr>
        <w:pStyle w:val="a4"/>
        <w:numPr>
          <w:ilvl w:val="0"/>
          <w:numId w:val="13"/>
        </w:numPr>
      </w:pPr>
      <w:r w:rsidRPr="00921981">
        <w:t>РАСПОЗНАВАНИЕ АВТОМОБИЛЬ</w:t>
      </w:r>
      <w:r>
        <w:t xml:space="preserve">НЫХ НОМЕРОВ: «АВТО-ИНСПЕКТОР» — ЛИДЕР </w:t>
      </w:r>
      <w:r w:rsidRPr="00921981">
        <w:t>ТЕСТИРОВАНИЯ</w:t>
      </w:r>
      <w:r>
        <w:t xml:space="preserve"> </w:t>
      </w:r>
      <w:r w:rsidRPr="003E3A2E">
        <w:t>[Электрон</w:t>
      </w:r>
      <w:r>
        <w:t xml:space="preserve">ный ресурс]. — </w:t>
      </w:r>
      <w:r w:rsidRPr="003E3A2E">
        <w:t>Режим доступа:</w:t>
      </w:r>
      <w:r>
        <w:t xml:space="preserve"> </w:t>
      </w:r>
      <w:r w:rsidRPr="00921981">
        <w:t>http://www.adron-perm.ru/test_leader/</w:t>
      </w:r>
      <w:r>
        <w:t>(дата обращения: 06.06.2017</w:t>
      </w:r>
      <w:r w:rsidRPr="003E3A2E">
        <w:t>).</w:t>
      </w:r>
    </w:p>
    <w:p w:rsidR="00B112B9" w:rsidRPr="009F715A" w:rsidRDefault="00B112B9" w:rsidP="00B112B9">
      <w:pPr>
        <w:pStyle w:val="a4"/>
        <w:ind w:firstLine="0"/>
      </w:pPr>
    </w:p>
    <w:p w:rsidR="00C2213A" w:rsidRDefault="00C2213A" w:rsidP="00B112B9">
      <w:pPr>
        <w:ind w:firstLine="0"/>
      </w:pPr>
    </w:p>
    <w:sectPr w:rsidR="00C2213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B44" w:rsidRDefault="00A83B44" w:rsidP="00A40B82">
      <w:pPr>
        <w:spacing w:after="0" w:line="240" w:lineRule="auto"/>
      </w:pPr>
      <w:r>
        <w:separator/>
      </w:r>
    </w:p>
  </w:endnote>
  <w:endnote w:type="continuationSeparator" w:id="0">
    <w:p w:rsidR="00A83B44" w:rsidRDefault="00A83B44" w:rsidP="00A40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Helvetica">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B44" w:rsidRDefault="00A83B44" w:rsidP="00A40B82">
      <w:pPr>
        <w:spacing w:after="0" w:line="240" w:lineRule="auto"/>
      </w:pPr>
      <w:r>
        <w:separator/>
      </w:r>
    </w:p>
  </w:footnote>
  <w:footnote w:type="continuationSeparator" w:id="0">
    <w:p w:rsidR="00A83B44" w:rsidRDefault="00A83B44" w:rsidP="00A40B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D1206"/>
    <w:multiLevelType w:val="hybridMultilevel"/>
    <w:tmpl w:val="A5B4828A"/>
    <w:lvl w:ilvl="0" w:tplc="BEF0761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138E72AA"/>
    <w:multiLevelType w:val="hybridMultilevel"/>
    <w:tmpl w:val="23FE54D2"/>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A2A7D77"/>
    <w:multiLevelType w:val="hybridMultilevel"/>
    <w:tmpl w:val="44700C12"/>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 w15:restartNumberingAfterBreak="0">
    <w:nsid w:val="242E2597"/>
    <w:multiLevelType w:val="hybridMultilevel"/>
    <w:tmpl w:val="7AE650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5543441"/>
    <w:multiLevelType w:val="hybridMultilevel"/>
    <w:tmpl w:val="D890B872"/>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7E420E1"/>
    <w:multiLevelType w:val="hybridMultilevel"/>
    <w:tmpl w:val="2ECCA93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F020FB0"/>
    <w:multiLevelType w:val="hybridMultilevel"/>
    <w:tmpl w:val="E25C9F1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8A644C"/>
    <w:multiLevelType w:val="hybridMultilevel"/>
    <w:tmpl w:val="2926204C"/>
    <w:lvl w:ilvl="0" w:tplc="0419000F">
      <w:start w:val="1"/>
      <w:numFmt w:val="decimal"/>
      <w:lvlText w:val="%1."/>
      <w:lvlJc w:val="left"/>
      <w:pPr>
        <w:ind w:left="1640" w:hanging="360"/>
      </w:pPr>
    </w:lvl>
    <w:lvl w:ilvl="1" w:tplc="04190019" w:tentative="1">
      <w:start w:val="1"/>
      <w:numFmt w:val="lowerLetter"/>
      <w:lvlText w:val="%2."/>
      <w:lvlJc w:val="left"/>
      <w:pPr>
        <w:ind w:left="2360" w:hanging="360"/>
      </w:pPr>
    </w:lvl>
    <w:lvl w:ilvl="2" w:tplc="0419001B" w:tentative="1">
      <w:start w:val="1"/>
      <w:numFmt w:val="lowerRoman"/>
      <w:lvlText w:val="%3."/>
      <w:lvlJc w:val="right"/>
      <w:pPr>
        <w:ind w:left="3080" w:hanging="180"/>
      </w:pPr>
    </w:lvl>
    <w:lvl w:ilvl="3" w:tplc="0419000F" w:tentative="1">
      <w:start w:val="1"/>
      <w:numFmt w:val="decimal"/>
      <w:lvlText w:val="%4."/>
      <w:lvlJc w:val="left"/>
      <w:pPr>
        <w:ind w:left="3800" w:hanging="360"/>
      </w:pPr>
    </w:lvl>
    <w:lvl w:ilvl="4" w:tplc="04190019" w:tentative="1">
      <w:start w:val="1"/>
      <w:numFmt w:val="lowerLetter"/>
      <w:lvlText w:val="%5."/>
      <w:lvlJc w:val="left"/>
      <w:pPr>
        <w:ind w:left="4520" w:hanging="360"/>
      </w:pPr>
    </w:lvl>
    <w:lvl w:ilvl="5" w:tplc="0419001B" w:tentative="1">
      <w:start w:val="1"/>
      <w:numFmt w:val="lowerRoman"/>
      <w:lvlText w:val="%6."/>
      <w:lvlJc w:val="right"/>
      <w:pPr>
        <w:ind w:left="5240" w:hanging="180"/>
      </w:pPr>
    </w:lvl>
    <w:lvl w:ilvl="6" w:tplc="0419000F" w:tentative="1">
      <w:start w:val="1"/>
      <w:numFmt w:val="decimal"/>
      <w:lvlText w:val="%7."/>
      <w:lvlJc w:val="left"/>
      <w:pPr>
        <w:ind w:left="5960" w:hanging="360"/>
      </w:pPr>
    </w:lvl>
    <w:lvl w:ilvl="7" w:tplc="04190019" w:tentative="1">
      <w:start w:val="1"/>
      <w:numFmt w:val="lowerLetter"/>
      <w:lvlText w:val="%8."/>
      <w:lvlJc w:val="left"/>
      <w:pPr>
        <w:ind w:left="6680" w:hanging="360"/>
      </w:pPr>
    </w:lvl>
    <w:lvl w:ilvl="8" w:tplc="0419001B" w:tentative="1">
      <w:start w:val="1"/>
      <w:numFmt w:val="lowerRoman"/>
      <w:lvlText w:val="%9."/>
      <w:lvlJc w:val="right"/>
      <w:pPr>
        <w:ind w:left="7400" w:hanging="180"/>
      </w:pPr>
    </w:lvl>
  </w:abstractNum>
  <w:abstractNum w:abstractNumId="8" w15:restartNumberingAfterBreak="0">
    <w:nsid w:val="34A13836"/>
    <w:multiLevelType w:val="hybridMultilevel"/>
    <w:tmpl w:val="2FFAEB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6C5FFD"/>
    <w:multiLevelType w:val="hybridMultilevel"/>
    <w:tmpl w:val="5C5484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3E981075"/>
    <w:multiLevelType w:val="hybridMultilevel"/>
    <w:tmpl w:val="E25C9F1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BD605DB"/>
    <w:multiLevelType w:val="multilevel"/>
    <w:tmpl w:val="4126A3A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35B1E59"/>
    <w:multiLevelType w:val="multilevel"/>
    <w:tmpl w:val="A0DCBC9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0"/>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5B84929"/>
    <w:multiLevelType w:val="hybridMultilevel"/>
    <w:tmpl w:val="C7FCC1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57965921"/>
    <w:multiLevelType w:val="hybridMultilevel"/>
    <w:tmpl w:val="223CD3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5A943454"/>
    <w:multiLevelType w:val="hybridMultilevel"/>
    <w:tmpl w:val="541AFE7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62F40973"/>
    <w:multiLevelType w:val="multilevel"/>
    <w:tmpl w:val="3DAC4B00"/>
    <w:lvl w:ilvl="0">
      <w:start w:val="3"/>
      <w:numFmt w:val="decimal"/>
      <w:lvlText w:val="%1."/>
      <w:lvlJc w:val="left"/>
      <w:pPr>
        <w:ind w:left="450" w:hanging="450"/>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5268" w:hanging="180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784" w:hanging="2160"/>
      </w:pPr>
      <w:rPr>
        <w:rFonts w:hint="default"/>
      </w:rPr>
    </w:lvl>
  </w:abstractNum>
  <w:abstractNum w:abstractNumId="17" w15:restartNumberingAfterBreak="0">
    <w:nsid w:val="665A5768"/>
    <w:multiLevelType w:val="hybridMultilevel"/>
    <w:tmpl w:val="F49CC646"/>
    <w:lvl w:ilvl="0" w:tplc="69CC239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6A2D7CD8"/>
    <w:multiLevelType w:val="hybridMultilevel"/>
    <w:tmpl w:val="82B2594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EDE0E67"/>
    <w:multiLevelType w:val="hybridMultilevel"/>
    <w:tmpl w:val="6B203F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BF71397"/>
    <w:multiLevelType w:val="hybridMultilevel"/>
    <w:tmpl w:val="A23658B0"/>
    <w:lvl w:ilvl="0" w:tplc="C818C000">
      <w:start w:val="1"/>
      <w:numFmt w:val="bullet"/>
      <w:pStyle w:val="a"/>
      <w:lvlText w:val=""/>
      <w:lvlJc w:val="left"/>
      <w:pPr>
        <w:ind w:left="720" w:hanging="360"/>
      </w:pPr>
      <w:rPr>
        <w:rFonts w:ascii="Symbol" w:hAnsi="Symbol" w:hint="default"/>
      </w:rPr>
    </w:lvl>
    <w:lvl w:ilvl="1" w:tplc="104EDAE2">
      <w:start w:val="1"/>
      <w:numFmt w:val="bullet"/>
      <w:lvlText w:val="•"/>
      <w:lvlJc w:val="left"/>
      <w:pPr>
        <w:ind w:left="1440" w:hanging="360"/>
      </w:pPr>
      <w:rPr>
        <w:rFonts w:ascii="Times New Roman" w:eastAsiaTheme="minorHAnsi"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11"/>
  </w:num>
  <w:num w:numId="4">
    <w:abstractNumId w:val="17"/>
  </w:num>
  <w:num w:numId="5">
    <w:abstractNumId w:val="7"/>
  </w:num>
  <w:num w:numId="6">
    <w:abstractNumId w:val="19"/>
  </w:num>
  <w:num w:numId="7">
    <w:abstractNumId w:val="13"/>
  </w:num>
  <w:num w:numId="8">
    <w:abstractNumId w:val="10"/>
  </w:num>
  <w:num w:numId="9">
    <w:abstractNumId w:val="14"/>
  </w:num>
  <w:num w:numId="10">
    <w:abstractNumId w:val="9"/>
  </w:num>
  <w:num w:numId="11">
    <w:abstractNumId w:val="18"/>
  </w:num>
  <w:num w:numId="12">
    <w:abstractNumId w:val="8"/>
  </w:num>
  <w:num w:numId="13">
    <w:abstractNumId w:val="6"/>
  </w:num>
  <w:num w:numId="14">
    <w:abstractNumId w:val="4"/>
  </w:num>
  <w:num w:numId="15">
    <w:abstractNumId w:val="11"/>
  </w:num>
  <w:num w:numId="16">
    <w:abstractNumId w:val="11"/>
    <w:lvlOverride w:ilvl="0">
      <w:startOverride w:val="1"/>
    </w:lvlOverride>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2"/>
  </w:num>
  <w:num w:numId="25">
    <w:abstractNumId w:val="11"/>
  </w:num>
  <w:num w:numId="26">
    <w:abstractNumId w:val="11"/>
  </w:num>
  <w:num w:numId="27">
    <w:abstractNumId w:val="0"/>
  </w:num>
  <w:num w:numId="28">
    <w:abstractNumId w:val="1"/>
  </w:num>
  <w:num w:numId="29">
    <w:abstractNumId w:val="5"/>
  </w:num>
  <w:num w:numId="30">
    <w:abstractNumId w:val="3"/>
  </w:num>
  <w:num w:numId="31">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8EE"/>
    <w:rsid w:val="00013D8A"/>
    <w:rsid w:val="00021079"/>
    <w:rsid w:val="00050255"/>
    <w:rsid w:val="000858DE"/>
    <w:rsid w:val="000950DF"/>
    <w:rsid w:val="00126F54"/>
    <w:rsid w:val="00142108"/>
    <w:rsid w:val="00215278"/>
    <w:rsid w:val="002F58EE"/>
    <w:rsid w:val="0030729B"/>
    <w:rsid w:val="003E3A2E"/>
    <w:rsid w:val="004639CB"/>
    <w:rsid w:val="00464E1A"/>
    <w:rsid w:val="004D4F6A"/>
    <w:rsid w:val="004D7E6B"/>
    <w:rsid w:val="004F335D"/>
    <w:rsid w:val="00513F8D"/>
    <w:rsid w:val="00561F74"/>
    <w:rsid w:val="006F75EA"/>
    <w:rsid w:val="00733DAC"/>
    <w:rsid w:val="00787B9D"/>
    <w:rsid w:val="008059D9"/>
    <w:rsid w:val="008262C5"/>
    <w:rsid w:val="00921981"/>
    <w:rsid w:val="00963689"/>
    <w:rsid w:val="009C11B1"/>
    <w:rsid w:val="009F715A"/>
    <w:rsid w:val="00A40B82"/>
    <w:rsid w:val="00A50DC0"/>
    <w:rsid w:val="00A61B0F"/>
    <w:rsid w:val="00A629A8"/>
    <w:rsid w:val="00A83B44"/>
    <w:rsid w:val="00B112B9"/>
    <w:rsid w:val="00B2207C"/>
    <w:rsid w:val="00B6377A"/>
    <w:rsid w:val="00BF2673"/>
    <w:rsid w:val="00BF4AB7"/>
    <w:rsid w:val="00C2213A"/>
    <w:rsid w:val="00C56718"/>
    <w:rsid w:val="00C72E33"/>
    <w:rsid w:val="00D413DC"/>
    <w:rsid w:val="00DE6582"/>
    <w:rsid w:val="00E0435E"/>
    <w:rsid w:val="00E140DF"/>
    <w:rsid w:val="00E80D3C"/>
    <w:rsid w:val="00E83660"/>
    <w:rsid w:val="00F122A2"/>
    <w:rsid w:val="00F3056E"/>
    <w:rsid w:val="00F62EB9"/>
    <w:rsid w:val="00FB5A4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38B8EC-4984-4125-9F1F-E31AD7726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F2673"/>
    <w:pPr>
      <w:spacing w:line="360" w:lineRule="auto"/>
      <w:ind w:firstLine="851"/>
      <w:jc w:val="both"/>
    </w:pPr>
    <w:rPr>
      <w:rFonts w:ascii="Times New Roman" w:hAnsi="Times New Roman"/>
      <w:sz w:val="28"/>
    </w:rPr>
  </w:style>
  <w:style w:type="paragraph" w:styleId="1">
    <w:name w:val="heading 1"/>
    <w:basedOn w:val="a0"/>
    <w:next w:val="a0"/>
    <w:link w:val="10"/>
    <w:autoRedefine/>
    <w:uiPriority w:val="9"/>
    <w:qFormat/>
    <w:rsid w:val="00733DAC"/>
    <w:pPr>
      <w:keepNext/>
      <w:keepLines/>
      <w:numPr>
        <w:numId w:val="3"/>
      </w:numPr>
      <w:tabs>
        <w:tab w:val="left" w:pos="2552"/>
      </w:tabs>
      <w:spacing w:before="240" w:after="120"/>
      <w:outlineLvl w:val="0"/>
    </w:pPr>
    <w:rPr>
      <w:rFonts w:eastAsiaTheme="majorEastAsia" w:cs="Times New Roman"/>
      <w:b/>
      <w:sz w:val="32"/>
      <w:szCs w:val="32"/>
    </w:rPr>
  </w:style>
  <w:style w:type="paragraph" w:styleId="2">
    <w:name w:val="heading 2"/>
    <w:basedOn w:val="a0"/>
    <w:next w:val="a0"/>
    <w:link w:val="21"/>
    <w:autoRedefine/>
    <w:uiPriority w:val="9"/>
    <w:unhideWhenUsed/>
    <w:qFormat/>
    <w:rsid w:val="002F58EE"/>
    <w:pPr>
      <w:keepNext/>
      <w:keepLines/>
      <w:numPr>
        <w:ilvl w:val="1"/>
        <w:numId w:val="3"/>
      </w:numPr>
      <w:spacing w:before="240" w:after="0"/>
      <w:outlineLvl w:val="1"/>
    </w:pPr>
    <w:rPr>
      <w:rFonts w:eastAsiaTheme="majorEastAsia" w:cstheme="majorBidi"/>
      <w:b/>
      <w:szCs w:val="26"/>
    </w:rPr>
  </w:style>
  <w:style w:type="paragraph" w:styleId="3">
    <w:name w:val="heading 3"/>
    <w:basedOn w:val="a0"/>
    <w:next w:val="a0"/>
    <w:link w:val="30"/>
    <w:autoRedefine/>
    <w:uiPriority w:val="9"/>
    <w:unhideWhenUsed/>
    <w:qFormat/>
    <w:rsid w:val="002F58EE"/>
    <w:pPr>
      <w:keepNext/>
      <w:keepLines/>
      <w:numPr>
        <w:ilvl w:val="2"/>
        <w:numId w:val="3"/>
      </w:numPr>
      <w:spacing w:before="240" w:after="0"/>
      <w:outlineLvl w:val="2"/>
    </w:pPr>
    <w:rPr>
      <w:rFonts w:eastAsiaTheme="majorEastAsia" w:cstheme="majorBidi"/>
      <w:b/>
      <w:szCs w:val="24"/>
      <w:shd w:val="clear" w:color="auto" w:fill="FFFFFF"/>
      <w:lang w:val="en-US"/>
    </w:rPr>
  </w:style>
  <w:style w:type="paragraph" w:styleId="4">
    <w:name w:val="heading 4"/>
    <w:basedOn w:val="a0"/>
    <w:next w:val="a0"/>
    <w:link w:val="40"/>
    <w:uiPriority w:val="9"/>
    <w:unhideWhenUsed/>
    <w:qFormat/>
    <w:rsid w:val="002F58E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2F58E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2F58E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2F58E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2F58E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2F58E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3DAC"/>
    <w:rPr>
      <w:rFonts w:ascii="Times New Roman" w:eastAsiaTheme="majorEastAsia" w:hAnsi="Times New Roman" w:cs="Times New Roman"/>
      <w:b/>
      <w:sz w:val="32"/>
      <w:szCs w:val="32"/>
    </w:rPr>
  </w:style>
  <w:style w:type="character" w:customStyle="1" w:styleId="21">
    <w:name w:val="Заголовок 2 Знак"/>
    <w:basedOn w:val="a1"/>
    <w:link w:val="2"/>
    <w:uiPriority w:val="9"/>
    <w:rsid w:val="002F58EE"/>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2F58EE"/>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rsid w:val="002F58EE"/>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2F58EE"/>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2F58EE"/>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2F58EE"/>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2F58E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2F58EE"/>
    <w:rPr>
      <w:rFonts w:asciiTheme="majorHAnsi" w:eastAsiaTheme="majorEastAsia" w:hAnsiTheme="majorHAnsi" w:cstheme="majorBidi"/>
      <w:i/>
      <w:iCs/>
      <w:color w:val="272727" w:themeColor="text1" w:themeTint="D8"/>
      <w:sz w:val="21"/>
      <w:szCs w:val="21"/>
    </w:rPr>
  </w:style>
  <w:style w:type="paragraph" w:styleId="a4">
    <w:name w:val="List Paragraph"/>
    <w:basedOn w:val="a0"/>
    <w:link w:val="a5"/>
    <w:uiPriority w:val="34"/>
    <w:qFormat/>
    <w:rsid w:val="002F58EE"/>
    <w:pPr>
      <w:ind w:left="720"/>
      <w:contextualSpacing/>
    </w:pPr>
  </w:style>
  <w:style w:type="paragraph" w:styleId="a6">
    <w:name w:val="TOC Heading"/>
    <w:basedOn w:val="1"/>
    <w:next w:val="a0"/>
    <w:uiPriority w:val="39"/>
    <w:unhideWhenUsed/>
    <w:qFormat/>
    <w:rsid w:val="002F58EE"/>
    <w:pPr>
      <w:ind w:left="0" w:firstLine="0"/>
      <w:outlineLvl w:val="9"/>
    </w:pPr>
    <w:rPr>
      <w:rFonts w:asciiTheme="majorHAnsi" w:hAnsiTheme="majorHAnsi" w:cstheme="majorBidi"/>
      <w:b w:val="0"/>
      <w:color w:val="2E74B5" w:themeColor="accent1" w:themeShade="BF"/>
      <w:lang w:eastAsia="ru-RU"/>
    </w:rPr>
  </w:style>
  <w:style w:type="paragraph" w:styleId="11">
    <w:name w:val="toc 1"/>
    <w:basedOn w:val="a0"/>
    <w:next w:val="a0"/>
    <w:autoRedefine/>
    <w:uiPriority w:val="39"/>
    <w:unhideWhenUsed/>
    <w:rsid w:val="002F58EE"/>
    <w:pPr>
      <w:tabs>
        <w:tab w:val="right" w:leader="dot" w:pos="9061"/>
      </w:tabs>
      <w:spacing w:after="100" w:line="240" w:lineRule="auto"/>
      <w:ind w:firstLine="0"/>
    </w:pPr>
    <w:rPr>
      <w:b/>
      <w:noProof/>
    </w:rPr>
  </w:style>
  <w:style w:type="paragraph" w:styleId="22">
    <w:name w:val="toc 2"/>
    <w:basedOn w:val="a0"/>
    <w:next w:val="a0"/>
    <w:autoRedefine/>
    <w:uiPriority w:val="39"/>
    <w:unhideWhenUsed/>
    <w:rsid w:val="002F58EE"/>
    <w:pPr>
      <w:tabs>
        <w:tab w:val="left" w:pos="1769"/>
        <w:tab w:val="right" w:leader="dot" w:pos="9061"/>
      </w:tabs>
      <w:spacing w:after="0" w:line="240" w:lineRule="auto"/>
      <w:ind w:left="1767" w:hanging="1200"/>
      <w:jc w:val="left"/>
    </w:pPr>
  </w:style>
  <w:style w:type="paragraph" w:styleId="31">
    <w:name w:val="toc 3"/>
    <w:basedOn w:val="a0"/>
    <w:next w:val="a0"/>
    <w:autoRedefine/>
    <w:uiPriority w:val="39"/>
    <w:unhideWhenUsed/>
    <w:rsid w:val="002F58EE"/>
    <w:pPr>
      <w:tabs>
        <w:tab w:val="left" w:pos="2191"/>
        <w:tab w:val="left" w:pos="2481"/>
        <w:tab w:val="right" w:leader="dot" w:pos="9061"/>
      </w:tabs>
      <w:spacing w:after="100" w:line="240" w:lineRule="auto"/>
      <w:ind w:left="2187" w:hanging="1620"/>
      <w:jc w:val="left"/>
    </w:pPr>
  </w:style>
  <w:style w:type="character" w:styleId="a7">
    <w:name w:val="Hyperlink"/>
    <w:basedOn w:val="a1"/>
    <w:uiPriority w:val="99"/>
    <w:unhideWhenUsed/>
    <w:rsid w:val="002F58EE"/>
    <w:rPr>
      <w:color w:val="0563C1" w:themeColor="hyperlink"/>
      <w:u w:val="single"/>
    </w:rPr>
  </w:style>
  <w:style w:type="paragraph" w:styleId="a8">
    <w:name w:val="Balloon Text"/>
    <w:basedOn w:val="a0"/>
    <w:link w:val="a9"/>
    <w:uiPriority w:val="99"/>
    <w:semiHidden/>
    <w:unhideWhenUsed/>
    <w:rsid w:val="002F58EE"/>
    <w:pPr>
      <w:spacing w:after="0" w:line="240" w:lineRule="auto"/>
    </w:pPr>
    <w:rPr>
      <w:rFonts w:ascii="Segoe UI" w:hAnsi="Segoe UI" w:cs="Segoe UI"/>
      <w:sz w:val="18"/>
      <w:szCs w:val="18"/>
    </w:rPr>
  </w:style>
  <w:style w:type="character" w:customStyle="1" w:styleId="a9">
    <w:name w:val="Текст выноски Знак"/>
    <w:basedOn w:val="a1"/>
    <w:link w:val="a8"/>
    <w:uiPriority w:val="99"/>
    <w:semiHidden/>
    <w:rsid w:val="002F58EE"/>
    <w:rPr>
      <w:rFonts w:ascii="Segoe UI" w:hAnsi="Segoe UI" w:cs="Segoe UI"/>
      <w:sz w:val="18"/>
      <w:szCs w:val="18"/>
    </w:rPr>
  </w:style>
  <w:style w:type="paragraph" w:styleId="aa">
    <w:name w:val="header"/>
    <w:basedOn w:val="a0"/>
    <w:link w:val="ab"/>
    <w:uiPriority w:val="99"/>
    <w:unhideWhenUsed/>
    <w:rsid w:val="002F58EE"/>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2F58EE"/>
    <w:rPr>
      <w:rFonts w:ascii="Times New Roman" w:hAnsi="Times New Roman"/>
      <w:sz w:val="28"/>
    </w:rPr>
  </w:style>
  <w:style w:type="paragraph" w:styleId="ac">
    <w:name w:val="footer"/>
    <w:basedOn w:val="a0"/>
    <w:link w:val="ad"/>
    <w:uiPriority w:val="99"/>
    <w:unhideWhenUsed/>
    <w:rsid w:val="002F58EE"/>
    <w:pPr>
      <w:tabs>
        <w:tab w:val="center" w:pos="4677"/>
        <w:tab w:val="right" w:pos="9355"/>
      </w:tabs>
      <w:spacing w:after="0" w:line="240" w:lineRule="auto"/>
    </w:pPr>
  </w:style>
  <w:style w:type="character" w:customStyle="1" w:styleId="ad">
    <w:name w:val="Нижний колонтитул Знак"/>
    <w:basedOn w:val="a1"/>
    <w:link w:val="ac"/>
    <w:uiPriority w:val="99"/>
    <w:rsid w:val="002F58EE"/>
    <w:rPr>
      <w:rFonts w:ascii="Times New Roman" w:hAnsi="Times New Roman"/>
      <w:sz w:val="28"/>
    </w:rPr>
  </w:style>
  <w:style w:type="paragraph" w:styleId="ae">
    <w:name w:val="No Spacing"/>
    <w:uiPriority w:val="1"/>
    <w:qFormat/>
    <w:rsid w:val="002F58EE"/>
    <w:pPr>
      <w:spacing w:after="0" w:line="240" w:lineRule="auto"/>
      <w:ind w:firstLine="851"/>
      <w:jc w:val="both"/>
    </w:pPr>
    <w:rPr>
      <w:rFonts w:ascii="Times New Roman" w:hAnsi="Times New Roman"/>
      <w:sz w:val="28"/>
    </w:rPr>
  </w:style>
  <w:style w:type="table" w:styleId="af">
    <w:name w:val="Table Grid"/>
    <w:basedOn w:val="a2"/>
    <w:uiPriority w:val="39"/>
    <w:rsid w:val="002F58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0"/>
    <w:link w:val="af1"/>
    <w:rsid w:val="002F58EE"/>
    <w:pPr>
      <w:widowControl w:val="0"/>
      <w:suppressAutoHyphens/>
      <w:spacing w:after="140" w:line="288" w:lineRule="auto"/>
      <w:ind w:firstLine="0"/>
      <w:jc w:val="left"/>
    </w:pPr>
    <w:rPr>
      <w:rFonts w:eastAsia="Arial" w:cs="Arial"/>
      <w:color w:val="00000A"/>
      <w:sz w:val="24"/>
      <w:szCs w:val="24"/>
      <w:lang w:eastAsia="zh-CN" w:bidi="hi-IN"/>
    </w:rPr>
  </w:style>
  <w:style w:type="character" w:customStyle="1" w:styleId="af1">
    <w:name w:val="Основной текст Знак"/>
    <w:basedOn w:val="a1"/>
    <w:link w:val="af0"/>
    <w:rsid w:val="002F58EE"/>
    <w:rPr>
      <w:rFonts w:ascii="Times New Roman" w:eastAsia="Arial" w:hAnsi="Times New Roman" w:cs="Arial"/>
      <w:color w:val="00000A"/>
      <w:sz w:val="24"/>
      <w:szCs w:val="24"/>
      <w:lang w:eastAsia="zh-CN" w:bidi="hi-IN"/>
    </w:rPr>
  </w:style>
  <w:style w:type="character" w:styleId="HTML">
    <w:name w:val="HTML Code"/>
    <w:basedOn w:val="a1"/>
    <w:uiPriority w:val="99"/>
    <w:semiHidden/>
    <w:unhideWhenUsed/>
    <w:rsid w:val="002F58EE"/>
    <w:rPr>
      <w:rFonts w:ascii="Courier New" w:eastAsia="Times New Roman" w:hAnsi="Courier New" w:cs="Courier New"/>
      <w:sz w:val="20"/>
      <w:szCs w:val="20"/>
    </w:rPr>
  </w:style>
  <w:style w:type="character" w:styleId="af2">
    <w:name w:val="annotation reference"/>
    <w:basedOn w:val="a1"/>
    <w:uiPriority w:val="99"/>
    <w:semiHidden/>
    <w:unhideWhenUsed/>
    <w:rsid w:val="002F58EE"/>
    <w:rPr>
      <w:sz w:val="16"/>
      <w:szCs w:val="16"/>
    </w:rPr>
  </w:style>
  <w:style w:type="paragraph" w:styleId="af3">
    <w:name w:val="annotation text"/>
    <w:basedOn w:val="a0"/>
    <w:link w:val="af4"/>
    <w:uiPriority w:val="99"/>
    <w:semiHidden/>
    <w:unhideWhenUsed/>
    <w:rsid w:val="002F58EE"/>
    <w:pPr>
      <w:spacing w:line="240" w:lineRule="auto"/>
    </w:pPr>
    <w:rPr>
      <w:sz w:val="20"/>
      <w:szCs w:val="20"/>
    </w:rPr>
  </w:style>
  <w:style w:type="character" w:customStyle="1" w:styleId="af4">
    <w:name w:val="Текст примечания Знак"/>
    <w:basedOn w:val="a1"/>
    <w:link w:val="af3"/>
    <w:uiPriority w:val="99"/>
    <w:semiHidden/>
    <w:rsid w:val="002F58EE"/>
    <w:rPr>
      <w:rFonts w:ascii="Times New Roman" w:hAnsi="Times New Roman"/>
      <w:sz w:val="20"/>
      <w:szCs w:val="20"/>
    </w:rPr>
  </w:style>
  <w:style w:type="paragraph" w:styleId="af5">
    <w:name w:val="annotation subject"/>
    <w:basedOn w:val="af3"/>
    <w:next w:val="af3"/>
    <w:link w:val="af6"/>
    <w:uiPriority w:val="99"/>
    <w:semiHidden/>
    <w:unhideWhenUsed/>
    <w:rsid w:val="002F58EE"/>
    <w:rPr>
      <w:b/>
      <w:bCs/>
    </w:rPr>
  </w:style>
  <w:style w:type="character" w:customStyle="1" w:styleId="af6">
    <w:name w:val="Тема примечания Знак"/>
    <w:basedOn w:val="af4"/>
    <w:link w:val="af5"/>
    <w:uiPriority w:val="99"/>
    <w:semiHidden/>
    <w:rsid w:val="002F58EE"/>
    <w:rPr>
      <w:rFonts w:ascii="Times New Roman" w:hAnsi="Times New Roman"/>
      <w:b/>
      <w:bCs/>
      <w:sz w:val="20"/>
      <w:szCs w:val="20"/>
    </w:rPr>
  </w:style>
  <w:style w:type="paragraph" w:customStyle="1" w:styleId="12">
    <w:name w:val="Стиль1"/>
    <w:basedOn w:val="1"/>
    <w:link w:val="13"/>
    <w:qFormat/>
    <w:rsid w:val="002F58EE"/>
  </w:style>
  <w:style w:type="paragraph" w:customStyle="1" w:styleId="20">
    <w:name w:val="Стиль2"/>
    <w:basedOn w:val="2"/>
    <w:link w:val="23"/>
    <w:qFormat/>
    <w:rsid w:val="002F58EE"/>
    <w:pPr>
      <w:numPr>
        <w:numId w:val="1"/>
      </w:numPr>
      <w:ind w:left="578" w:hanging="578"/>
    </w:pPr>
  </w:style>
  <w:style w:type="character" w:customStyle="1" w:styleId="13">
    <w:name w:val="Стиль1 Знак"/>
    <w:basedOn w:val="10"/>
    <w:link w:val="12"/>
    <w:rsid w:val="002F58EE"/>
    <w:rPr>
      <w:rFonts w:ascii="Times New Roman" w:eastAsiaTheme="majorEastAsia" w:hAnsi="Times New Roman" w:cs="Times New Roman"/>
      <w:b/>
      <w:sz w:val="32"/>
      <w:szCs w:val="32"/>
    </w:rPr>
  </w:style>
  <w:style w:type="character" w:customStyle="1" w:styleId="23">
    <w:name w:val="Стиль2 Знак"/>
    <w:basedOn w:val="21"/>
    <w:link w:val="20"/>
    <w:rsid w:val="002F58EE"/>
    <w:rPr>
      <w:rFonts w:ascii="Times New Roman" w:eastAsiaTheme="majorEastAsia" w:hAnsi="Times New Roman" w:cstheme="majorBidi"/>
      <w:b/>
      <w:sz w:val="28"/>
      <w:szCs w:val="26"/>
    </w:rPr>
  </w:style>
  <w:style w:type="paragraph" w:customStyle="1" w:styleId="a">
    <w:name w:val="СписокД"/>
    <w:basedOn w:val="a4"/>
    <w:link w:val="af7"/>
    <w:qFormat/>
    <w:rsid w:val="002F58EE"/>
    <w:pPr>
      <w:numPr>
        <w:numId w:val="2"/>
      </w:numPr>
    </w:pPr>
  </w:style>
  <w:style w:type="character" w:customStyle="1" w:styleId="a5">
    <w:name w:val="Абзац списка Знак"/>
    <w:basedOn w:val="a1"/>
    <w:link w:val="a4"/>
    <w:uiPriority w:val="34"/>
    <w:rsid w:val="002F58EE"/>
    <w:rPr>
      <w:rFonts w:ascii="Times New Roman" w:hAnsi="Times New Roman"/>
      <w:sz w:val="28"/>
    </w:rPr>
  </w:style>
  <w:style w:type="character" w:customStyle="1" w:styleId="af7">
    <w:name w:val="СписокД Знак"/>
    <w:basedOn w:val="a5"/>
    <w:link w:val="a"/>
    <w:rsid w:val="002F58EE"/>
    <w:rPr>
      <w:rFonts w:ascii="Times New Roman" w:hAnsi="Times New Roman"/>
      <w:sz w:val="28"/>
    </w:rPr>
  </w:style>
  <w:style w:type="character" w:customStyle="1" w:styleId="apple-converted-space">
    <w:name w:val="apple-converted-space"/>
    <w:basedOn w:val="a1"/>
    <w:rsid w:val="002F58EE"/>
  </w:style>
  <w:style w:type="paragraph" w:customStyle="1" w:styleId="035">
    <w:name w:val="Стиль Основной текст + Первая строка:  035 см"/>
    <w:basedOn w:val="af0"/>
    <w:rsid w:val="002F58EE"/>
    <w:pPr>
      <w:widowControl/>
      <w:tabs>
        <w:tab w:val="left" w:pos="198"/>
      </w:tabs>
      <w:spacing w:after="0" w:line="100" w:lineRule="atLeast"/>
      <w:ind w:firstLine="170"/>
      <w:jc w:val="both"/>
    </w:pPr>
    <w:rPr>
      <w:rFonts w:eastAsia="Times New Roman" w:cs="Times New Roman"/>
      <w:color w:val="000000"/>
      <w:sz w:val="16"/>
      <w:szCs w:val="20"/>
      <w:lang w:eastAsia="ar-SA" w:bidi="ar-SA"/>
    </w:rPr>
  </w:style>
  <w:style w:type="character" w:customStyle="1" w:styleId="n-product-specname-inner">
    <w:name w:val="n-product-spec__name-inner"/>
    <w:basedOn w:val="a1"/>
    <w:rsid w:val="00BF2673"/>
  </w:style>
  <w:style w:type="character" w:customStyle="1" w:styleId="n-product-specvalue-inner">
    <w:name w:val="n-product-spec__value-inner"/>
    <w:basedOn w:val="a1"/>
    <w:rsid w:val="00BF2673"/>
  </w:style>
  <w:style w:type="paragraph" w:styleId="af8">
    <w:name w:val="footnote text"/>
    <w:basedOn w:val="a0"/>
    <w:link w:val="af9"/>
    <w:uiPriority w:val="99"/>
    <w:semiHidden/>
    <w:unhideWhenUsed/>
    <w:rsid w:val="00A40B82"/>
    <w:pPr>
      <w:spacing w:after="0" w:line="240" w:lineRule="auto"/>
    </w:pPr>
    <w:rPr>
      <w:sz w:val="20"/>
      <w:szCs w:val="20"/>
    </w:rPr>
  </w:style>
  <w:style w:type="character" w:customStyle="1" w:styleId="af9">
    <w:name w:val="Текст сноски Знак"/>
    <w:basedOn w:val="a1"/>
    <w:link w:val="af8"/>
    <w:uiPriority w:val="99"/>
    <w:semiHidden/>
    <w:rsid w:val="00A40B82"/>
    <w:rPr>
      <w:rFonts w:ascii="Times New Roman" w:hAnsi="Times New Roman"/>
      <w:sz w:val="20"/>
      <w:szCs w:val="20"/>
    </w:rPr>
  </w:style>
  <w:style w:type="character" w:styleId="afa">
    <w:name w:val="footnote reference"/>
    <w:basedOn w:val="a1"/>
    <w:uiPriority w:val="99"/>
    <w:semiHidden/>
    <w:unhideWhenUsed/>
    <w:rsid w:val="00A40B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569927">
      <w:bodyDiv w:val="1"/>
      <w:marLeft w:val="0"/>
      <w:marRight w:val="0"/>
      <w:marTop w:val="0"/>
      <w:marBottom w:val="0"/>
      <w:divBdr>
        <w:top w:val="none" w:sz="0" w:space="0" w:color="auto"/>
        <w:left w:val="none" w:sz="0" w:space="0" w:color="auto"/>
        <w:bottom w:val="none" w:sz="0" w:space="0" w:color="auto"/>
        <w:right w:val="none" w:sz="0" w:space="0" w:color="auto"/>
      </w:divBdr>
    </w:div>
    <w:div w:id="662203963">
      <w:bodyDiv w:val="1"/>
      <w:marLeft w:val="0"/>
      <w:marRight w:val="0"/>
      <w:marTop w:val="0"/>
      <w:marBottom w:val="0"/>
      <w:divBdr>
        <w:top w:val="none" w:sz="0" w:space="0" w:color="auto"/>
        <w:left w:val="none" w:sz="0" w:space="0" w:color="auto"/>
        <w:bottom w:val="none" w:sz="0" w:space="0" w:color="auto"/>
        <w:right w:val="none" w:sz="0" w:space="0" w:color="auto"/>
      </w:divBdr>
    </w:div>
    <w:div w:id="737290630">
      <w:bodyDiv w:val="1"/>
      <w:marLeft w:val="0"/>
      <w:marRight w:val="0"/>
      <w:marTop w:val="0"/>
      <w:marBottom w:val="0"/>
      <w:divBdr>
        <w:top w:val="none" w:sz="0" w:space="0" w:color="auto"/>
        <w:left w:val="none" w:sz="0" w:space="0" w:color="auto"/>
        <w:bottom w:val="none" w:sz="0" w:space="0" w:color="auto"/>
        <w:right w:val="none" w:sz="0" w:space="0" w:color="auto"/>
      </w:divBdr>
    </w:div>
    <w:div w:id="213760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robocraft.ru/blog/computervision/264.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ocrai.narod.ru/skeletrecognize.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ocrai.narod.ru/adaptiv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65640-5CA7-4DA1-9195-72634731D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32</Pages>
  <Words>4671</Words>
  <Characters>26627</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31236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D!akov RePack</dc:creator>
  <cp:keywords/>
  <dc:description/>
  <cp:lastModifiedBy>Grotter</cp:lastModifiedBy>
  <cp:revision>20</cp:revision>
  <dcterms:created xsi:type="dcterms:W3CDTF">2017-05-17T13:17:00Z</dcterms:created>
  <dcterms:modified xsi:type="dcterms:W3CDTF">2017-06-14T09:53:00Z</dcterms:modified>
</cp:coreProperties>
</file>