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B662C" w14:textId="002683FE" w:rsidR="009F7C8C" w:rsidRPr="00DF10E1" w:rsidRDefault="0078025B" w:rsidP="00BC6178">
      <w:pPr>
        <w:jc w:val="both"/>
        <w:rPr>
          <w:b/>
          <w:bCs/>
          <w:sz w:val="40"/>
          <w:szCs w:val="40"/>
        </w:rPr>
      </w:pPr>
      <w:r w:rsidRPr="00DF10E1">
        <w:rPr>
          <w:b/>
          <w:bCs/>
          <w:sz w:val="40"/>
          <w:szCs w:val="40"/>
        </w:rPr>
        <w:t>Team profile</w:t>
      </w:r>
    </w:p>
    <w:p w14:paraId="2DEE010D" w14:textId="77777777" w:rsidR="00CF5B4F" w:rsidRDefault="00A73B45" w:rsidP="00DF10E1">
      <w:pPr>
        <w:spacing w:after="0"/>
        <w:jc w:val="both"/>
        <w:rPr>
          <w:b/>
          <w:bCs/>
        </w:rPr>
      </w:pPr>
      <w:r>
        <w:rPr>
          <w:b/>
          <w:bCs/>
        </w:rPr>
        <w:t xml:space="preserve">Akhil Raphael </w:t>
      </w:r>
    </w:p>
    <w:p w14:paraId="55301311" w14:textId="77777777" w:rsidR="00DF10E1" w:rsidRDefault="00A73B45" w:rsidP="00DF10E1">
      <w:pPr>
        <w:spacing w:after="0"/>
        <w:jc w:val="both"/>
      </w:pPr>
      <w:r>
        <w:t xml:space="preserve">S3858840 </w:t>
      </w:r>
    </w:p>
    <w:p w14:paraId="60A26A8F" w14:textId="037A69F5" w:rsidR="00A73B45" w:rsidRDefault="00DF10E1" w:rsidP="00DF10E1">
      <w:pPr>
        <w:spacing w:after="0"/>
        <w:jc w:val="both"/>
      </w:pPr>
      <w:hyperlink r:id="rId4" w:history="1">
        <w:r w:rsidRPr="00B35390">
          <w:rPr>
            <w:rStyle w:val="Hyperlink"/>
          </w:rPr>
          <w:t>akhilraphael@gmail.com</w:t>
        </w:r>
      </w:hyperlink>
    </w:p>
    <w:p w14:paraId="73CEFF88" w14:textId="77777777" w:rsidR="00DF10E1" w:rsidRPr="00A73B45" w:rsidRDefault="00DF10E1" w:rsidP="00DF10E1">
      <w:pPr>
        <w:spacing w:after="0"/>
        <w:jc w:val="both"/>
      </w:pPr>
    </w:p>
    <w:p w14:paraId="6D8BC785" w14:textId="2AF9F2A9" w:rsidR="00A73B45" w:rsidRDefault="00A73B45" w:rsidP="00BC6178">
      <w:pPr>
        <w:jc w:val="both"/>
      </w:pPr>
      <w:r>
        <w:t>Akhil is based in Dubai and has eight years’ experience in the tech industry, having roles in Sales, Networking, Tech support and service.</w:t>
      </w:r>
      <w:r w:rsidR="00661992">
        <w:t xml:space="preserve"> He plans to work in project management in the IT industry.</w:t>
      </w:r>
    </w:p>
    <w:p w14:paraId="12B1259B" w14:textId="77777777" w:rsidR="00DF10E1" w:rsidRDefault="00661992" w:rsidP="00DF10E1">
      <w:pPr>
        <w:spacing w:after="0"/>
        <w:jc w:val="both"/>
        <w:rPr>
          <w:b/>
          <w:bCs/>
        </w:rPr>
      </w:pPr>
      <w:r>
        <w:rPr>
          <w:b/>
          <w:bCs/>
        </w:rPr>
        <w:t>Alan Badro</w:t>
      </w:r>
    </w:p>
    <w:p w14:paraId="4069E818" w14:textId="77777777" w:rsidR="00DF10E1" w:rsidRDefault="00661992" w:rsidP="00DF10E1">
      <w:pPr>
        <w:spacing w:after="0"/>
        <w:jc w:val="both"/>
      </w:pPr>
      <w:r w:rsidRPr="00661992">
        <w:t>S3825533</w:t>
      </w:r>
    </w:p>
    <w:p w14:paraId="51DF01A7" w14:textId="489DC679" w:rsidR="00661992" w:rsidRDefault="00DF10E1" w:rsidP="00DF10E1">
      <w:pPr>
        <w:spacing w:after="0"/>
        <w:jc w:val="both"/>
      </w:pPr>
      <w:hyperlink r:id="rId5" w:history="1">
        <w:r w:rsidRPr="00B35390">
          <w:rPr>
            <w:rStyle w:val="Hyperlink"/>
          </w:rPr>
          <w:t>S3825533@student.rmit.edu.au</w:t>
        </w:r>
      </w:hyperlink>
    </w:p>
    <w:p w14:paraId="67D3DF74" w14:textId="77777777" w:rsidR="00DF10E1" w:rsidRDefault="00DF10E1" w:rsidP="00DF10E1">
      <w:pPr>
        <w:spacing w:after="0"/>
        <w:jc w:val="both"/>
      </w:pPr>
    </w:p>
    <w:p w14:paraId="53D7A219" w14:textId="46305AA1" w:rsidR="00661992" w:rsidRDefault="00661992" w:rsidP="00DF10E1">
      <w:pPr>
        <w:spacing w:after="0"/>
        <w:jc w:val="both"/>
      </w:pPr>
      <w:r>
        <w:t>Alan is based in Melbourne and is new to the IT industry. His aim is to build a career in backend development, specialising in Java.</w:t>
      </w:r>
    </w:p>
    <w:p w14:paraId="4811A522" w14:textId="77777777" w:rsidR="00DF10E1" w:rsidRDefault="00DF10E1" w:rsidP="00DF10E1">
      <w:pPr>
        <w:spacing w:after="0"/>
        <w:jc w:val="both"/>
      </w:pPr>
    </w:p>
    <w:p w14:paraId="49C525C6" w14:textId="77777777" w:rsidR="00DF10E1" w:rsidRDefault="00661992" w:rsidP="00DF10E1">
      <w:pPr>
        <w:spacing w:after="0"/>
        <w:jc w:val="both"/>
        <w:rPr>
          <w:b/>
          <w:bCs/>
        </w:rPr>
      </w:pPr>
      <w:r>
        <w:rPr>
          <w:b/>
          <w:bCs/>
        </w:rPr>
        <w:t>Jack Lynch</w:t>
      </w:r>
    </w:p>
    <w:p w14:paraId="616D0D9E" w14:textId="77777777" w:rsidR="00DF10E1" w:rsidRDefault="00661992" w:rsidP="00DF10E1">
      <w:pPr>
        <w:spacing w:after="0"/>
        <w:jc w:val="both"/>
      </w:pPr>
      <w:r>
        <w:t>S3782003</w:t>
      </w:r>
    </w:p>
    <w:p w14:paraId="383B3783" w14:textId="1EA7A816" w:rsidR="00661992" w:rsidRDefault="00DF10E1" w:rsidP="00DF10E1">
      <w:pPr>
        <w:spacing w:after="0"/>
        <w:jc w:val="both"/>
      </w:pPr>
      <w:hyperlink r:id="rId6" w:history="1">
        <w:r w:rsidRPr="00B35390">
          <w:rPr>
            <w:rStyle w:val="Hyperlink"/>
          </w:rPr>
          <w:t>S3782003@student.rmit.edu.au</w:t>
        </w:r>
      </w:hyperlink>
    </w:p>
    <w:p w14:paraId="20E82345" w14:textId="77777777" w:rsidR="00DF10E1" w:rsidRDefault="00DF10E1" w:rsidP="00DF10E1">
      <w:pPr>
        <w:spacing w:after="0"/>
        <w:jc w:val="both"/>
      </w:pPr>
    </w:p>
    <w:p w14:paraId="4CAA9B4E" w14:textId="629A0AB0" w:rsidR="00661992" w:rsidRDefault="00661992" w:rsidP="00BC6178">
      <w:pPr>
        <w:jc w:val="both"/>
      </w:pPr>
      <w:r>
        <w:t>Jack is based in Melbourne and has been involved in database management and website maintenance. He plans to use his IT experience and education to become involved in business development.</w:t>
      </w:r>
    </w:p>
    <w:p w14:paraId="500B5C2B" w14:textId="77777777" w:rsidR="00DF10E1" w:rsidRDefault="00661992" w:rsidP="00DF10E1">
      <w:pPr>
        <w:spacing w:after="0"/>
        <w:jc w:val="both"/>
        <w:rPr>
          <w:b/>
          <w:bCs/>
        </w:rPr>
      </w:pPr>
      <w:r w:rsidRPr="00661992">
        <w:rPr>
          <w:b/>
          <w:bCs/>
        </w:rPr>
        <w:t>Jake Palermo</w:t>
      </w:r>
    </w:p>
    <w:p w14:paraId="48F7BC45" w14:textId="77777777" w:rsidR="00DF10E1" w:rsidRDefault="00661992" w:rsidP="00DF10E1">
      <w:pPr>
        <w:spacing w:after="0"/>
        <w:jc w:val="both"/>
      </w:pPr>
      <w:r>
        <w:t>S3820470</w:t>
      </w:r>
    </w:p>
    <w:p w14:paraId="2BE44392" w14:textId="0ABF7FA9" w:rsidR="00661992" w:rsidRDefault="00DF10E1" w:rsidP="00DF10E1">
      <w:pPr>
        <w:spacing w:after="0"/>
        <w:jc w:val="both"/>
      </w:pPr>
      <w:hyperlink r:id="rId7" w:history="1">
        <w:r w:rsidRPr="00B35390">
          <w:rPr>
            <w:rStyle w:val="Hyperlink"/>
          </w:rPr>
          <w:t>s3820470@student.rmit.edu.au</w:t>
        </w:r>
      </w:hyperlink>
    </w:p>
    <w:p w14:paraId="1E1783FF" w14:textId="77777777" w:rsidR="00DF10E1" w:rsidRPr="00661992" w:rsidRDefault="00DF10E1" w:rsidP="00DF10E1">
      <w:pPr>
        <w:spacing w:after="0"/>
        <w:jc w:val="both"/>
      </w:pPr>
    </w:p>
    <w:p w14:paraId="00B1A074" w14:textId="48DEFBF8" w:rsidR="00661992" w:rsidRDefault="00661992" w:rsidP="00BC6178">
      <w:pPr>
        <w:jc w:val="both"/>
      </w:pPr>
      <w:r>
        <w:t>Jake is based in Stuttgart</w:t>
      </w:r>
      <w:r w:rsidR="00901444">
        <w:t xml:space="preserve"> and is the son of an IT manager for a company based in Germany, so it is fair to say his interest started well before his schooling. He aims to expand his skillset in cyber security to build a career in penetration testing.</w:t>
      </w:r>
    </w:p>
    <w:p w14:paraId="2D754704" w14:textId="45F0FC53" w:rsidR="00901444" w:rsidRDefault="00901444" w:rsidP="00871DF0">
      <w:pPr>
        <w:spacing w:after="0"/>
        <w:jc w:val="both"/>
        <w:rPr>
          <w:b/>
          <w:bCs/>
        </w:rPr>
      </w:pPr>
      <w:r>
        <w:rPr>
          <w:b/>
          <w:bCs/>
        </w:rPr>
        <w:t xml:space="preserve">Stephen </w:t>
      </w:r>
      <w:proofErr w:type="spellStart"/>
      <w:r>
        <w:rPr>
          <w:b/>
          <w:bCs/>
        </w:rPr>
        <w:t>Patrikios</w:t>
      </w:r>
      <w:proofErr w:type="spellEnd"/>
      <w:r>
        <w:rPr>
          <w:b/>
          <w:bCs/>
        </w:rPr>
        <w:t xml:space="preserve"> </w:t>
      </w:r>
    </w:p>
    <w:p w14:paraId="490CC7E8" w14:textId="0A5DDB43" w:rsidR="00871DF0" w:rsidRDefault="00871DF0" w:rsidP="00871DF0">
      <w:pPr>
        <w:spacing w:after="0"/>
        <w:jc w:val="both"/>
        <w:rPr>
          <w:b/>
          <w:bCs/>
        </w:rPr>
      </w:pPr>
      <w:r w:rsidRPr="00871DF0">
        <w:t>S3852734</w:t>
      </w:r>
    </w:p>
    <w:p w14:paraId="73BE76D0" w14:textId="7252B87E" w:rsidR="00BC23CF" w:rsidRDefault="00871DF0" w:rsidP="00871DF0">
      <w:pPr>
        <w:spacing w:after="0"/>
        <w:jc w:val="both"/>
      </w:pPr>
      <w:hyperlink r:id="rId8" w:history="1">
        <w:r w:rsidRPr="00B35390">
          <w:rPr>
            <w:rStyle w:val="Hyperlink"/>
          </w:rPr>
          <w:t>S3852734@student.rmit.edu.au</w:t>
        </w:r>
      </w:hyperlink>
    </w:p>
    <w:p w14:paraId="00C2C329" w14:textId="77777777" w:rsidR="00871DF0" w:rsidRPr="00871DF0" w:rsidRDefault="00871DF0" w:rsidP="00871DF0">
      <w:pPr>
        <w:spacing w:after="0"/>
        <w:jc w:val="both"/>
      </w:pPr>
    </w:p>
    <w:p w14:paraId="1C1F23AD" w14:textId="49DAC4DB" w:rsidR="00901444" w:rsidRPr="00901444" w:rsidRDefault="00901444" w:rsidP="00BC6178">
      <w:pPr>
        <w:jc w:val="both"/>
      </w:pPr>
      <w:r>
        <w:t>Stephen is based in Tokyo and has spent most of his working life using and building computers, working on database development, website design and system administration. His intention is to build a career in development by learning more about programming, and programming logic.</w:t>
      </w:r>
    </w:p>
    <w:p w14:paraId="6B96E2F0" w14:textId="77777777" w:rsidR="00A73B45" w:rsidRDefault="00A73B45" w:rsidP="00BC6178">
      <w:pPr>
        <w:jc w:val="both"/>
        <w:rPr>
          <w:b/>
          <w:bCs/>
        </w:rPr>
      </w:pPr>
    </w:p>
    <w:tbl>
      <w:tblPr>
        <w:tblStyle w:val="TableGrid"/>
        <w:tblW w:w="9024" w:type="dxa"/>
        <w:tblLayout w:type="fixed"/>
        <w:tblLook w:val="06A0" w:firstRow="1" w:lastRow="0" w:firstColumn="1" w:lastColumn="0" w:noHBand="1" w:noVBand="1"/>
      </w:tblPr>
      <w:tblGrid>
        <w:gridCol w:w="915"/>
        <w:gridCol w:w="2093"/>
        <w:gridCol w:w="1740"/>
        <w:gridCol w:w="1395"/>
        <w:gridCol w:w="1575"/>
        <w:gridCol w:w="1306"/>
      </w:tblGrid>
      <w:tr w:rsidR="009F7C8C" w14:paraId="59EDB5F8" w14:textId="77777777" w:rsidTr="00431569">
        <w:tc>
          <w:tcPr>
            <w:tcW w:w="9024" w:type="dxa"/>
            <w:gridSpan w:val="6"/>
          </w:tcPr>
          <w:p w14:paraId="11CF549D" w14:textId="77777777" w:rsidR="009F7C8C" w:rsidRDefault="009F7C8C" w:rsidP="00431569">
            <w:pPr>
              <w:jc w:val="center"/>
              <w:rPr>
                <w:rFonts w:ascii="Calibri" w:eastAsia="Calibri" w:hAnsi="Calibri" w:cs="Calibri"/>
                <w:b/>
                <w:bCs/>
              </w:rPr>
            </w:pPr>
            <w:r w:rsidRPr="3F7A8A9B">
              <w:rPr>
                <w:b/>
                <w:bCs/>
              </w:rPr>
              <w:t>Team Profile Test Outcomes</w:t>
            </w:r>
          </w:p>
        </w:tc>
      </w:tr>
      <w:tr w:rsidR="009F7C8C" w14:paraId="42B2C6EB" w14:textId="77777777" w:rsidTr="00431569">
        <w:tc>
          <w:tcPr>
            <w:tcW w:w="915" w:type="dxa"/>
          </w:tcPr>
          <w:p w14:paraId="2DA6816F" w14:textId="77777777" w:rsidR="009F7C8C" w:rsidRDefault="009F7C8C" w:rsidP="00431569">
            <w:pPr>
              <w:rPr>
                <w:rFonts w:ascii="Calibri" w:eastAsia="Calibri" w:hAnsi="Calibri" w:cs="Calibri"/>
                <w:color w:val="000000" w:themeColor="text1"/>
              </w:rPr>
            </w:pPr>
          </w:p>
        </w:tc>
        <w:tc>
          <w:tcPr>
            <w:tcW w:w="2093" w:type="dxa"/>
            <w:vAlign w:val="center"/>
          </w:tcPr>
          <w:p w14:paraId="67C039EB" w14:textId="77777777" w:rsidR="009F7C8C" w:rsidRDefault="009F7C8C" w:rsidP="00431569">
            <w:pPr>
              <w:pStyle w:val="Heading3"/>
              <w:jc w:val="center"/>
              <w:outlineLvl w:val="2"/>
              <w:rPr>
                <w:rFonts w:ascii="Calibri" w:eastAsia="Calibri" w:hAnsi="Calibri" w:cs="Calibri"/>
                <w:b/>
                <w:bCs/>
                <w:color w:val="000000" w:themeColor="text1"/>
                <w:sz w:val="22"/>
                <w:szCs w:val="22"/>
              </w:rPr>
            </w:pPr>
            <w:r w:rsidRPr="3F7A8A9B">
              <w:rPr>
                <w:rFonts w:ascii="Calibri" w:eastAsia="Calibri" w:hAnsi="Calibri" w:cs="Calibri"/>
                <w:b/>
                <w:bCs/>
                <w:color w:val="000000" w:themeColor="text1"/>
                <w:sz w:val="22"/>
                <w:szCs w:val="22"/>
              </w:rPr>
              <w:t>Myers-Briggs Test</w:t>
            </w:r>
          </w:p>
        </w:tc>
        <w:tc>
          <w:tcPr>
            <w:tcW w:w="1740" w:type="dxa"/>
            <w:vAlign w:val="center"/>
          </w:tcPr>
          <w:p w14:paraId="547AC7DC" w14:textId="77777777" w:rsidR="009F7C8C" w:rsidRDefault="009F7C8C" w:rsidP="00431569">
            <w:pPr>
              <w:pStyle w:val="Heading3"/>
              <w:jc w:val="center"/>
              <w:outlineLvl w:val="2"/>
              <w:rPr>
                <w:rFonts w:ascii="Calibri" w:eastAsia="Calibri" w:hAnsi="Calibri" w:cs="Calibri"/>
                <w:b/>
                <w:bCs/>
                <w:color w:val="000000" w:themeColor="text1"/>
                <w:sz w:val="22"/>
                <w:szCs w:val="22"/>
              </w:rPr>
            </w:pPr>
            <w:r w:rsidRPr="3F7A8A9B">
              <w:rPr>
                <w:rFonts w:ascii="Calibri" w:eastAsia="Calibri" w:hAnsi="Calibri" w:cs="Calibri"/>
                <w:b/>
                <w:bCs/>
                <w:color w:val="000000" w:themeColor="text1"/>
                <w:sz w:val="22"/>
                <w:szCs w:val="22"/>
              </w:rPr>
              <w:t xml:space="preserve">Learning Style Test </w:t>
            </w:r>
          </w:p>
        </w:tc>
        <w:tc>
          <w:tcPr>
            <w:tcW w:w="1395" w:type="dxa"/>
            <w:vAlign w:val="center"/>
          </w:tcPr>
          <w:p w14:paraId="05521473" w14:textId="77777777" w:rsidR="009F7C8C" w:rsidRDefault="009F7C8C" w:rsidP="00431569">
            <w:pPr>
              <w:pStyle w:val="Heading3"/>
              <w:jc w:val="center"/>
              <w:outlineLvl w:val="2"/>
              <w:rPr>
                <w:rFonts w:ascii="Calibri" w:eastAsia="Calibri" w:hAnsi="Calibri" w:cs="Calibri"/>
                <w:b/>
                <w:bCs/>
                <w:color w:val="000000" w:themeColor="text1"/>
                <w:sz w:val="22"/>
                <w:szCs w:val="22"/>
              </w:rPr>
            </w:pPr>
            <w:r w:rsidRPr="3F7A8A9B">
              <w:rPr>
                <w:rFonts w:ascii="Calibri" w:eastAsia="Calibri" w:hAnsi="Calibri" w:cs="Calibri"/>
                <w:b/>
                <w:bCs/>
                <w:color w:val="000000" w:themeColor="text1"/>
                <w:sz w:val="22"/>
                <w:szCs w:val="22"/>
              </w:rPr>
              <w:t>Big Five Personality Test</w:t>
            </w:r>
          </w:p>
        </w:tc>
        <w:tc>
          <w:tcPr>
            <w:tcW w:w="1575" w:type="dxa"/>
            <w:vAlign w:val="center"/>
          </w:tcPr>
          <w:p w14:paraId="38E724DE" w14:textId="77777777" w:rsidR="009F7C8C" w:rsidRDefault="009F7C8C" w:rsidP="00431569">
            <w:pPr>
              <w:pStyle w:val="Heading4"/>
              <w:jc w:val="center"/>
              <w:outlineLvl w:val="3"/>
              <w:rPr>
                <w:rFonts w:ascii="Calibri" w:eastAsia="Calibri" w:hAnsi="Calibri" w:cs="Calibri"/>
                <w:b/>
                <w:bCs/>
                <w:i w:val="0"/>
                <w:iCs w:val="0"/>
                <w:color w:val="000000" w:themeColor="text1"/>
              </w:rPr>
            </w:pPr>
            <w:r w:rsidRPr="3F7A8A9B">
              <w:rPr>
                <w:rFonts w:ascii="Calibri" w:eastAsia="Calibri" w:hAnsi="Calibri" w:cs="Calibri"/>
                <w:b/>
                <w:bCs/>
                <w:i w:val="0"/>
                <w:iCs w:val="0"/>
                <w:color w:val="000000" w:themeColor="text1"/>
              </w:rPr>
              <w:t>Leadership Skills Test</w:t>
            </w:r>
          </w:p>
          <w:p w14:paraId="167E2F1E" w14:textId="77777777" w:rsidR="009F7C8C" w:rsidRDefault="009F7C8C" w:rsidP="00431569">
            <w:pPr>
              <w:jc w:val="center"/>
              <w:rPr>
                <w:rFonts w:ascii="Calibri" w:eastAsia="Calibri" w:hAnsi="Calibri" w:cs="Calibri"/>
                <w:b/>
                <w:bCs/>
                <w:color w:val="000000" w:themeColor="text1"/>
              </w:rPr>
            </w:pPr>
          </w:p>
        </w:tc>
        <w:tc>
          <w:tcPr>
            <w:tcW w:w="1306" w:type="dxa"/>
            <w:vAlign w:val="center"/>
          </w:tcPr>
          <w:p w14:paraId="01E25CE8" w14:textId="77777777" w:rsidR="009F7C8C" w:rsidRDefault="009F7C8C" w:rsidP="00431569">
            <w:pPr>
              <w:jc w:val="center"/>
              <w:rPr>
                <w:rFonts w:ascii="Calibri" w:eastAsia="Calibri" w:hAnsi="Calibri" w:cs="Calibri"/>
                <w:b/>
                <w:bCs/>
                <w:color w:val="000000" w:themeColor="text1"/>
              </w:rPr>
            </w:pPr>
            <w:r w:rsidRPr="3F7A8A9B">
              <w:rPr>
                <w:rFonts w:ascii="Calibri" w:eastAsia="Calibri" w:hAnsi="Calibri" w:cs="Calibri"/>
                <w:b/>
                <w:bCs/>
                <w:color w:val="000000" w:themeColor="text1"/>
              </w:rPr>
              <w:t>Career Aptitude Test</w:t>
            </w:r>
          </w:p>
          <w:p w14:paraId="6412DCF0" w14:textId="77777777" w:rsidR="009F7C8C" w:rsidRDefault="009F7C8C" w:rsidP="00431569">
            <w:pPr>
              <w:jc w:val="center"/>
              <w:rPr>
                <w:rFonts w:ascii="Calibri" w:eastAsia="Calibri" w:hAnsi="Calibri" w:cs="Calibri"/>
                <w:b/>
                <w:bCs/>
                <w:color w:val="000000" w:themeColor="text1"/>
              </w:rPr>
            </w:pPr>
          </w:p>
        </w:tc>
      </w:tr>
      <w:tr w:rsidR="009F7C8C" w14:paraId="6B66713F" w14:textId="77777777" w:rsidTr="00431569">
        <w:tc>
          <w:tcPr>
            <w:tcW w:w="915" w:type="dxa"/>
          </w:tcPr>
          <w:p w14:paraId="5F860D25" w14:textId="77777777" w:rsidR="009F7C8C" w:rsidRDefault="009F7C8C" w:rsidP="00431569">
            <w:pPr>
              <w:rPr>
                <w:rFonts w:ascii="Calibri" w:eastAsia="Calibri" w:hAnsi="Calibri" w:cs="Calibri"/>
                <w:color w:val="000000" w:themeColor="text1"/>
              </w:rPr>
            </w:pPr>
            <w:r w:rsidRPr="3F7A8A9B">
              <w:rPr>
                <w:rFonts w:ascii="Calibri" w:eastAsia="Calibri" w:hAnsi="Calibri" w:cs="Calibri"/>
                <w:color w:val="000000" w:themeColor="text1"/>
              </w:rPr>
              <w:t>Adam</w:t>
            </w:r>
          </w:p>
        </w:tc>
        <w:tc>
          <w:tcPr>
            <w:tcW w:w="2093" w:type="dxa"/>
          </w:tcPr>
          <w:p w14:paraId="34B3343C" w14:textId="77777777" w:rsidR="009F7C8C" w:rsidRDefault="009F7C8C" w:rsidP="00431569">
            <w:pPr>
              <w:rPr>
                <w:rFonts w:ascii="Calibri" w:eastAsia="Calibri" w:hAnsi="Calibri" w:cs="Calibri"/>
                <w:color w:val="000000" w:themeColor="text1"/>
              </w:rPr>
            </w:pPr>
          </w:p>
        </w:tc>
        <w:tc>
          <w:tcPr>
            <w:tcW w:w="1740" w:type="dxa"/>
          </w:tcPr>
          <w:p w14:paraId="59E7BBEF" w14:textId="77777777" w:rsidR="009F7C8C" w:rsidRDefault="009F7C8C" w:rsidP="00431569">
            <w:pPr>
              <w:rPr>
                <w:rFonts w:ascii="Calibri" w:eastAsia="Calibri" w:hAnsi="Calibri" w:cs="Calibri"/>
                <w:color w:val="000000" w:themeColor="text1"/>
              </w:rPr>
            </w:pPr>
          </w:p>
        </w:tc>
        <w:tc>
          <w:tcPr>
            <w:tcW w:w="1395" w:type="dxa"/>
          </w:tcPr>
          <w:p w14:paraId="2A21AD5F" w14:textId="77777777" w:rsidR="009F7C8C" w:rsidRDefault="009F7C8C" w:rsidP="00431569">
            <w:pPr>
              <w:rPr>
                <w:rFonts w:ascii="Calibri" w:eastAsia="Calibri" w:hAnsi="Calibri" w:cs="Calibri"/>
                <w:color w:val="000000" w:themeColor="text1"/>
              </w:rPr>
            </w:pPr>
          </w:p>
        </w:tc>
        <w:tc>
          <w:tcPr>
            <w:tcW w:w="1575" w:type="dxa"/>
          </w:tcPr>
          <w:p w14:paraId="6904DE6A" w14:textId="77777777" w:rsidR="009F7C8C" w:rsidRDefault="009F7C8C" w:rsidP="00431569">
            <w:pPr>
              <w:rPr>
                <w:rFonts w:ascii="Calibri" w:eastAsia="Calibri" w:hAnsi="Calibri" w:cs="Calibri"/>
                <w:color w:val="000000" w:themeColor="text1"/>
              </w:rPr>
            </w:pPr>
          </w:p>
        </w:tc>
        <w:tc>
          <w:tcPr>
            <w:tcW w:w="1306" w:type="dxa"/>
          </w:tcPr>
          <w:p w14:paraId="7AD57E97" w14:textId="77777777" w:rsidR="009F7C8C" w:rsidRDefault="009F7C8C" w:rsidP="00431569">
            <w:pPr>
              <w:rPr>
                <w:rFonts w:ascii="Calibri" w:eastAsia="Calibri" w:hAnsi="Calibri" w:cs="Calibri"/>
                <w:color w:val="000000" w:themeColor="text1"/>
              </w:rPr>
            </w:pPr>
          </w:p>
        </w:tc>
      </w:tr>
      <w:tr w:rsidR="009F7C8C" w14:paraId="5573233D" w14:textId="77777777" w:rsidTr="00431569">
        <w:tc>
          <w:tcPr>
            <w:tcW w:w="915" w:type="dxa"/>
          </w:tcPr>
          <w:p w14:paraId="54136A9B" w14:textId="77777777" w:rsidR="009F7C8C" w:rsidRDefault="009F7C8C" w:rsidP="00431569">
            <w:pPr>
              <w:rPr>
                <w:rFonts w:ascii="Calibri" w:eastAsia="Calibri" w:hAnsi="Calibri" w:cs="Calibri"/>
                <w:color w:val="000000" w:themeColor="text1"/>
              </w:rPr>
            </w:pPr>
            <w:r w:rsidRPr="3F7A8A9B">
              <w:rPr>
                <w:rFonts w:ascii="Calibri" w:eastAsia="Calibri" w:hAnsi="Calibri" w:cs="Calibri"/>
                <w:color w:val="000000" w:themeColor="text1"/>
              </w:rPr>
              <w:t>Akhil</w:t>
            </w:r>
          </w:p>
        </w:tc>
        <w:tc>
          <w:tcPr>
            <w:tcW w:w="2093" w:type="dxa"/>
          </w:tcPr>
          <w:p w14:paraId="07EDABBB" w14:textId="77777777" w:rsidR="009F7C8C" w:rsidRDefault="009F7C8C" w:rsidP="00431569">
            <w:pPr>
              <w:rPr>
                <w:rFonts w:ascii="Calibri" w:eastAsia="Calibri" w:hAnsi="Calibri" w:cs="Calibri"/>
                <w:color w:val="000000" w:themeColor="text1"/>
              </w:rPr>
            </w:pPr>
            <w:r w:rsidRPr="3F7A8A9B">
              <w:rPr>
                <w:rFonts w:ascii="Calibri" w:eastAsia="Calibri" w:hAnsi="Calibri" w:cs="Calibri"/>
                <w:color w:val="000000" w:themeColor="text1"/>
              </w:rPr>
              <w:t>Turbulent Mediator INFP-T type</w:t>
            </w:r>
          </w:p>
        </w:tc>
        <w:tc>
          <w:tcPr>
            <w:tcW w:w="1740" w:type="dxa"/>
          </w:tcPr>
          <w:p w14:paraId="43E1DC3B" w14:textId="77777777" w:rsidR="009F7C8C" w:rsidRDefault="009F7C8C" w:rsidP="00431569">
            <w:pPr>
              <w:rPr>
                <w:rFonts w:ascii="Calibri" w:eastAsia="Calibri" w:hAnsi="Calibri" w:cs="Calibri"/>
                <w:color w:val="000000" w:themeColor="text1"/>
              </w:rPr>
            </w:pPr>
            <w:r w:rsidRPr="3F7A8A9B">
              <w:rPr>
                <w:rFonts w:ascii="Calibri" w:eastAsia="Calibri" w:hAnsi="Calibri" w:cs="Calibri"/>
                <w:color w:val="000000" w:themeColor="text1"/>
              </w:rPr>
              <w:t>Tactile</w:t>
            </w:r>
          </w:p>
        </w:tc>
        <w:tc>
          <w:tcPr>
            <w:tcW w:w="1395" w:type="dxa"/>
          </w:tcPr>
          <w:p w14:paraId="4ACA9F38" w14:textId="77777777" w:rsidR="009F7C8C" w:rsidRDefault="009F7C8C" w:rsidP="00431569">
            <w:pPr>
              <w:spacing w:line="259" w:lineRule="auto"/>
            </w:pPr>
            <w:r w:rsidRPr="3F7A8A9B">
              <w:rPr>
                <w:rFonts w:ascii="Calibri" w:eastAsia="Calibri" w:hAnsi="Calibri" w:cs="Calibri"/>
                <w:color w:val="000000" w:themeColor="text1"/>
              </w:rPr>
              <w:t>Outgoing and social</w:t>
            </w:r>
          </w:p>
        </w:tc>
        <w:tc>
          <w:tcPr>
            <w:tcW w:w="1575" w:type="dxa"/>
          </w:tcPr>
          <w:p w14:paraId="5A4B14BD" w14:textId="77777777" w:rsidR="009F7C8C" w:rsidRDefault="009F7C8C" w:rsidP="00431569">
            <w:pPr>
              <w:rPr>
                <w:rFonts w:ascii="Calibri" w:eastAsia="Calibri" w:hAnsi="Calibri" w:cs="Calibri"/>
                <w:color w:val="000000" w:themeColor="text1"/>
              </w:rPr>
            </w:pPr>
          </w:p>
        </w:tc>
        <w:tc>
          <w:tcPr>
            <w:tcW w:w="1306" w:type="dxa"/>
          </w:tcPr>
          <w:p w14:paraId="0D6777FF" w14:textId="77777777" w:rsidR="009F7C8C" w:rsidRDefault="009F7C8C" w:rsidP="00431569">
            <w:pPr>
              <w:rPr>
                <w:rFonts w:ascii="Calibri" w:eastAsia="Calibri" w:hAnsi="Calibri" w:cs="Calibri"/>
                <w:color w:val="000000" w:themeColor="text1"/>
              </w:rPr>
            </w:pPr>
          </w:p>
        </w:tc>
      </w:tr>
      <w:tr w:rsidR="009F7C8C" w14:paraId="3EF5CDDE" w14:textId="77777777" w:rsidTr="00431569">
        <w:tc>
          <w:tcPr>
            <w:tcW w:w="915" w:type="dxa"/>
          </w:tcPr>
          <w:p w14:paraId="3D1BBE71" w14:textId="77777777" w:rsidR="009F7C8C" w:rsidRDefault="009F7C8C" w:rsidP="00431569">
            <w:pPr>
              <w:rPr>
                <w:rFonts w:ascii="Calibri" w:eastAsia="Calibri" w:hAnsi="Calibri" w:cs="Calibri"/>
                <w:color w:val="000000" w:themeColor="text1"/>
              </w:rPr>
            </w:pPr>
            <w:r w:rsidRPr="3F7A8A9B">
              <w:rPr>
                <w:rFonts w:ascii="Calibri" w:eastAsia="Calibri" w:hAnsi="Calibri" w:cs="Calibri"/>
                <w:color w:val="000000" w:themeColor="text1"/>
              </w:rPr>
              <w:lastRenderedPageBreak/>
              <w:t>Alan</w:t>
            </w:r>
          </w:p>
        </w:tc>
        <w:tc>
          <w:tcPr>
            <w:tcW w:w="2093" w:type="dxa"/>
          </w:tcPr>
          <w:p w14:paraId="6C65C260" w14:textId="77777777" w:rsidR="009F7C8C" w:rsidRDefault="009F7C8C" w:rsidP="00431569">
            <w:pPr>
              <w:rPr>
                <w:rFonts w:ascii="Calibri" w:eastAsia="Calibri" w:hAnsi="Calibri" w:cs="Calibri"/>
                <w:color w:val="000000" w:themeColor="text1"/>
              </w:rPr>
            </w:pPr>
            <w:r w:rsidRPr="3F7A8A9B">
              <w:rPr>
                <w:rFonts w:ascii="Calibri" w:eastAsia="Calibri" w:hAnsi="Calibri" w:cs="Calibri"/>
                <w:color w:val="000000" w:themeColor="text1"/>
              </w:rPr>
              <w:t>Turbulent Mediator INFP-T</w:t>
            </w:r>
          </w:p>
          <w:p w14:paraId="16DEC81A" w14:textId="77777777" w:rsidR="009F7C8C" w:rsidRDefault="009F7C8C" w:rsidP="00431569">
            <w:pPr>
              <w:rPr>
                <w:rFonts w:ascii="Calibri" w:eastAsia="Calibri" w:hAnsi="Calibri" w:cs="Calibri"/>
                <w:color w:val="000000" w:themeColor="text1"/>
              </w:rPr>
            </w:pPr>
          </w:p>
        </w:tc>
        <w:tc>
          <w:tcPr>
            <w:tcW w:w="1740" w:type="dxa"/>
          </w:tcPr>
          <w:p w14:paraId="7BAF3E38" w14:textId="77777777" w:rsidR="009F7C8C" w:rsidRDefault="009F7C8C" w:rsidP="00431569">
            <w:pPr>
              <w:rPr>
                <w:rFonts w:ascii="Calibri" w:eastAsia="Calibri" w:hAnsi="Calibri" w:cs="Calibri"/>
                <w:color w:val="000000" w:themeColor="text1"/>
              </w:rPr>
            </w:pPr>
            <w:r w:rsidRPr="3F7A8A9B">
              <w:rPr>
                <w:rFonts w:ascii="Calibri" w:eastAsia="Calibri" w:hAnsi="Calibri" w:cs="Calibri"/>
                <w:color w:val="000000" w:themeColor="text1"/>
              </w:rPr>
              <w:t>Visual</w:t>
            </w:r>
          </w:p>
        </w:tc>
        <w:tc>
          <w:tcPr>
            <w:tcW w:w="1395" w:type="dxa"/>
          </w:tcPr>
          <w:p w14:paraId="0CF2F411" w14:textId="77777777" w:rsidR="009F7C8C" w:rsidRDefault="009F7C8C" w:rsidP="00431569">
            <w:pPr>
              <w:rPr>
                <w:rFonts w:ascii="Calibri" w:eastAsia="Calibri" w:hAnsi="Calibri" w:cs="Calibri"/>
                <w:color w:val="000000" w:themeColor="text1"/>
              </w:rPr>
            </w:pPr>
            <w:r w:rsidRPr="3F7A8A9B">
              <w:rPr>
                <w:rFonts w:ascii="Calibri" w:eastAsia="Calibri" w:hAnsi="Calibri" w:cs="Calibri"/>
                <w:color w:val="000000" w:themeColor="text1"/>
              </w:rPr>
              <w:t>Relaxed and Imaginative</w:t>
            </w:r>
          </w:p>
        </w:tc>
        <w:tc>
          <w:tcPr>
            <w:tcW w:w="1575" w:type="dxa"/>
          </w:tcPr>
          <w:p w14:paraId="5F89DE41" w14:textId="77777777" w:rsidR="009F7C8C" w:rsidRDefault="009F7C8C" w:rsidP="00431569">
            <w:pPr>
              <w:rPr>
                <w:rFonts w:ascii="Calibri" w:eastAsia="Calibri" w:hAnsi="Calibri" w:cs="Calibri"/>
                <w:color w:val="000000" w:themeColor="text1"/>
              </w:rPr>
            </w:pPr>
          </w:p>
        </w:tc>
        <w:tc>
          <w:tcPr>
            <w:tcW w:w="1306" w:type="dxa"/>
          </w:tcPr>
          <w:p w14:paraId="472058A7" w14:textId="77777777" w:rsidR="009F7C8C" w:rsidRDefault="009F7C8C" w:rsidP="00431569">
            <w:pPr>
              <w:rPr>
                <w:rFonts w:ascii="Calibri" w:eastAsia="Calibri" w:hAnsi="Calibri" w:cs="Calibri"/>
                <w:color w:val="000000" w:themeColor="text1"/>
              </w:rPr>
            </w:pPr>
          </w:p>
        </w:tc>
      </w:tr>
      <w:tr w:rsidR="009F7C8C" w14:paraId="3D6669CC" w14:textId="77777777" w:rsidTr="00431569">
        <w:tc>
          <w:tcPr>
            <w:tcW w:w="915" w:type="dxa"/>
          </w:tcPr>
          <w:p w14:paraId="76E79742" w14:textId="77777777" w:rsidR="009F7C8C" w:rsidRDefault="009F7C8C" w:rsidP="00431569">
            <w:pPr>
              <w:rPr>
                <w:rFonts w:ascii="Calibri" w:eastAsia="Calibri" w:hAnsi="Calibri" w:cs="Calibri"/>
                <w:color w:val="000000" w:themeColor="text1"/>
              </w:rPr>
            </w:pPr>
            <w:r w:rsidRPr="3F7A8A9B">
              <w:rPr>
                <w:rFonts w:ascii="Calibri" w:eastAsia="Calibri" w:hAnsi="Calibri" w:cs="Calibri"/>
                <w:color w:val="000000" w:themeColor="text1"/>
              </w:rPr>
              <w:t>Jack</w:t>
            </w:r>
          </w:p>
        </w:tc>
        <w:tc>
          <w:tcPr>
            <w:tcW w:w="2093" w:type="dxa"/>
          </w:tcPr>
          <w:p w14:paraId="2DA2C879" w14:textId="77777777" w:rsidR="009F7C8C" w:rsidRDefault="009F7C8C" w:rsidP="00431569">
            <w:pPr>
              <w:rPr>
                <w:rFonts w:ascii="Calibri" w:eastAsia="Calibri" w:hAnsi="Calibri" w:cs="Calibri"/>
                <w:color w:val="000000" w:themeColor="text1"/>
              </w:rPr>
            </w:pPr>
            <w:r w:rsidRPr="3F7A8A9B">
              <w:rPr>
                <w:rFonts w:ascii="Calibri" w:eastAsia="Calibri" w:hAnsi="Calibri" w:cs="Calibri"/>
                <w:color w:val="000000" w:themeColor="text1"/>
              </w:rPr>
              <w:t>Commander</w:t>
            </w:r>
          </w:p>
          <w:p w14:paraId="58F1896C" w14:textId="77777777" w:rsidR="009F7C8C" w:rsidRDefault="009F7C8C" w:rsidP="00431569">
            <w:pPr>
              <w:rPr>
                <w:rFonts w:ascii="Calibri" w:eastAsia="Calibri" w:hAnsi="Calibri" w:cs="Calibri"/>
                <w:color w:val="000000" w:themeColor="text1"/>
              </w:rPr>
            </w:pPr>
            <w:r w:rsidRPr="3F7A8A9B">
              <w:rPr>
                <w:rFonts w:ascii="Calibri" w:eastAsia="Calibri" w:hAnsi="Calibri" w:cs="Calibri"/>
                <w:color w:val="000000" w:themeColor="text1"/>
              </w:rPr>
              <w:t>ENTJ</w:t>
            </w:r>
          </w:p>
        </w:tc>
        <w:tc>
          <w:tcPr>
            <w:tcW w:w="1740" w:type="dxa"/>
          </w:tcPr>
          <w:p w14:paraId="4531C84E" w14:textId="77777777" w:rsidR="009F7C8C" w:rsidRDefault="009F7C8C" w:rsidP="00431569">
            <w:pPr>
              <w:rPr>
                <w:rFonts w:ascii="Calibri" w:eastAsia="Calibri" w:hAnsi="Calibri" w:cs="Calibri"/>
                <w:color w:val="000000" w:themeColor="text1"/>
              </w:rPr>
            </w:pPr>
            <w:r w:rsidRPr="3F7A8A9B">
              <w:rPr>
                <w:rFonts w:ascii="Calibri" w:eastAsia="Calibri" w:hAnsi="Calibri" w:cs="Calibri"/>
                <w:color w:val="000000" w:themeColor="text1"/>
              </w:rPr>
              <w:t>Visual</w:t>
            </w:r>
          </w:p>
        </w:tc>
        <w:tc>
          <w:tcPr>
            <w:tcW w:w="1395" w:type="dxa"/>
          </w:tcPr>
          <w:p w14:paraId="21DE2A89" w14:textId="77777777" w:rsidR="009F7C8C" w:rsidRDefault="009F7C8C" w:rsidP="00431569">
            <w:pPr>
              <w:rPr>
                <w:rFonts w:ascii="Calibri" w:eastAsia="Calibri" w:hAnsi="Calibri" w:cs="Calibri"/>
                <w:color w:val="000000" w:themeColor="text1"/>
              </w:rPr>
            </w:pPr>
          </w:p>
        </w:tc>
        <w:tc>
          <w:tcPr>
            <w:tcW w:w="1575" w:type="dxa"/>
          </w:tcPr>
          <w:p w14:paraId="63128735" w14:textId="77777777" w:rsidR="009F7C8C" w:rsidRDefault="009F7C8C" w:rsidP="00431569">
            <w:pPr>
              <w:rPr>
                <w:rFonts w:ascii="Calibri" w:eastAsia="Calibri" w:hAnsi="Calibri" w:cs="Calibri"/>
                <w:color w:val="000000" w:themeColor="text1"/>
              </w:rPr>
            </w:pPr>
          </w:p>
        </w:tc>
        <w:tc>
          <w:tcPr>
            <w:tcW w:w="1306" w:type="dxa"/>
          </w:tcPr>
          <w:p w14:paraId="58D9FA5B" w14:textId="77777777" w:rsidR="009F7C8C" w:rsidRDefault="009F7C8C" w:rsidP="00431569">
            <w:pPr>
              <w:rPr>
                <w:rFonts w:ascii="Calibri" w:eastAsia="Calibri" w:hAnsi="Calibri" w:cs="Calibri"/>
                <w:color w:val="000000" w:themeColor="text1"/>
              </w:rPr>
            </w:pPr>
            <w:r w:rsidRPr="3F7A8A9B">
              <w:rPr>
                <w:rFonts w:ascii="Calibri" w:eastAsia="Calibri" w:hAnsi="Calibri" w:cs="Calibri"/>
                <w:color w:val="000000" w:themeColor="text1"/>
              </w:rPr>
              <w:t>Most suited to working with computers</w:t>
            </w:r>
          </w:p>
        </w:tc>
      </w:tr>
      <w:tr w:rsidR="009F7C8C" w14:paraId="4E8B81C8" w14:textId="77777777" w:rsidTr="00661992">
        <w:tc>
          <w:tcPr>
            <w:tcW w:w="915" w:type="dxa"/>
          </w:tcPr>
          <w:p w14:paraId="1CF590CD" w14:textId="77777777" w:rsidR="009F7C8C" w:rsidRDefault="009F7C8C" w:rsidP="00431569">
            <w:pPr>
              <w:rPr>
                <w:rFonts w:ascii="Calibri" w:eastAsia="Calibri" w:hAnsi="Calibri" w:cs="Calibri"/>
                <w:color w:val="000000" w:themeColor="text1"/>
              </w:rPr>
            </w:pPr>
            <w:r w:rsidRPr="3F7A8A9B">
              <w:rPr>
                <w:rFonts w:ascii="Calibri" w:eastAsia="Calibri" w:hAnsi="Calibri" w:cs="Calibri"/>
                <w:color w:val="000000" w:themeColor="text1"/>
              </w:rPr>
              <w:t>Jake</w:t>
            </w:r>
          </w:p>
        </w:tc>
        <w:tc>
          <w:tcPr>
            <w:tcW w:w="2093" w:type="dxa"/>
          </w:tcPr>
          <w:p w14:paraId="13C0CC36" w14:textId="77777777" w:rsidR="009F7C8C" w:rsidRDefault="009F7C8C" w:rsidP="00431569">
            <w:pPr>
              <w:rPr>
                <w:rFonts w:ascii="Calibri" w:eastAsia="Calibri" w:hAnsi="Calibri" w:cs="Calibri"/>
                <w:color w:val="000000" w:themeColor="text1"/>
              </w:rPr>
            </w:pPr>
            <w:r w:rsidRPr="3F7A8A9B">
              <w:rPr>
                <w:rFonts w:ascii="Calibri" w:eastAsia="Calibri" w:hAnsi="Calibri" w:cs="Calibri"/>
                <w:color w:val="000000" w:themeColor="text1"/>
              </w:rPr>
              <w:t>Campaigner</w:t>
            </w:r>
          </w:p>
          <w:p w14:paraId="6666EEE2" w14:textId="77777777" w:rsidR="009F7C8C" w:rsidRDefault="009F7C8C" w:rsidP="00431569">
            <w:pPr>
              <w:rPr>
                <w:rFonts w:ascii="Calibri" w:eastAsia="Calibri" w:hAnsi="Calibri" w:cs="Calibri"/>
                <w:color w:val="000000" w:themeColor="text1"/>
              </w:rPr>
            </w:pPr>
            <w:r w:rsidRPr="3F7A8A9B">
              <w:rPr>
                <w:rFonts w:ascii="Calibri" w:eastAsia="Calibri" w:hAnsi="Calibri" w:cs="Calibri"/>
                <w:color w:val="000000" w:themeColor="text1"/>
              </w:rPr>
              <w:t>ENFP-A</w:t>
            </w:r>
          </w:p>
          <w:p w14:paraId="15E747F2" w14:textId="77777777" w:rsidR="009F7C8C" w:rsidRDefault="009F7C8C" w:rsidP="00431569">
            <w:pPr>
              <w:rPr>
                <w:rFonts w:ascii="Calibri" w:eastAsia="Calibri" w:hAnsi="Calibri" w:cs="Calibri"/>
                <w:color w:val="000000" w:themeColor="text1"/>
              </w:rPr>
            </w:pPr>
          </w:p>
        </w:tc>
        <w:tc>
          <w:tcPr>
            <w:tcW w:w="1740" w:type="dxa"/>
          </w:tcPr>
          <w:p w14:paraId="64BFBB58" w14:textId="77777777" w:rsidR="009F7C8C" w:rsidRDefault="009F7C8C" w:rsidP="00431569">
            <w:pPr>
              <w:rPr>
                <w:rFonts w:ascii="Calibri" w:eastAsia="Calibri" w:hAnsi="Calibri" w:cs="Calibri"/>
                <w:color w:val="000000" w:themeColor="text1"/>
              </w:rPr>
            </w:pPr>
            <w:r w:rsidRPr="3F7A8A9B">
              <w:rPr>
                <w:rFonts w:ascii="Calibri" w:eastAsia="Calibri" w:hAnsi="Calibri" w:cs="Calibri"/>
                <w:color w:val="000000" w:themeColor="text1"/>
              </w:rPr>
              <w:t>Kinaesthetic-tactile</w:t>
            </w:r>
          </w:p>
          <w:p w14:paraId="2A831429" w14:textId="77777777" w:rsidR="009F7C8C" w:rsidRDefault="009F7C8C" w:rsidP="00431569">
            <w:pPr>
              <w:rPr>
                <w:rFonts w:ascii="Calibri" w:eastAsia="Calibri" w:hAnsi="Calibri" w:cs="Calibri"/>
                <w:color w:val="000000" w:themeColor="text1"/>
              </w:rPr>
            </w:pPr>
          </w:p>
        </w:tc>
        <w:tc>
          <w:tcPr>
            <w:tcW w:w="1395" w:type="dxa"/>
            <w:tcBorders>
              <w:bottom w:val="single" w:sz="4" w:space="0" w:color="000000" w:themeColor="text1"/>
            </w:tcBorders>
          </w:tcPr>
          <w:p w14:paraId="01A91FAC" w14:textId="77777777" w:rsidR="009F7C8C" w:rsidRDefault="009F7C8C" w:rsidP="00431569">
            <w:pPr>
              <w:rPr>
                <w:rFonts w:ascii="Calibri" w:eastAsia="Calibri" w:hAnsi="Calibri" w:cs="Calibri"/>
                <w:color w:val="000000" w:themeColor="text1"/>
              </w:rPr>
            </w:pPr>
          </w:p>
        </w:tc>
        <w:tc>
          <w:tcPr>
            <w:tcW w:w="1575" w:type="dxa"/>
            <w:tcBorders>
              <w:bottom w:val="single" w:sz="4" w:space="0" w:color="000000" w:themeColor="text1"/>
            </w:tcBorders>
          </w:tcPr>
          <w:p w14:paraId="5030B47E" w14:textId="77777777" w:rsidR="009F7C8C" w:rsidRDefault="009F7C8C" w:rsidP="00431569">
            <w:pPr>
              <w:rPr>
                <w:rFonts w:ascii="Calibri" w:eastAsia="Calibri" w:hAnsi="Calibri" w:cs="Calibri"/>
                <w:color w:val="000000" w:themeColor="text1"/>
              </w:rPr>
            </w:pPr>
            <w:r w:rsidRPr="3F7A8A9B">
              <w:rPr>
                <w:rFonts w:ascii="Calibri" w:eastAsia="Calibri" w:hAnsi="Calibri" w:cs="Calibri"/>
                <w:color w:val="000000" w:themeColor="text1"/>
              </w:rPr>
              <w:t>Communicating vision</w:t>
            </w:r>
          </w:p>
          <w:p w14:paraId="778929A7" w14:textId="77777777" w:rsidR="009F7C8C" w:rsidRDefault="009F7C8C" w:rsidP="00431569">
            <w:pPr>
              <w:rPr>
                <w:rFonts w:ascii="Calibri" w:eastAsia="Calibri" w:hAnsi="Calibri" w:cs="Calibri"/>
                <w:color w:val="000000" w:themeColor="text1"/>
              </w:rPr>
            </w:pPr>
          </w:p>
        </w:tc>
        <w:tc>
          <w:tcPr>
            <w:tcW w:w="1306" w:type="dxa"/>
          </w:tcPr>
          <w:p w14:paraId="640FD5D7" w14:textId="77777777" w:rsidR="009F7C8C" w:rsidRDefault="009F7C8C" w:rsidP="00431569">
            <w:pPr>
              <w:rPr>
                <w:rFonts w:ascii="Calibri" w:eastAsia="Calibri" w:hAnsi="Calibri" w:cs="Calibri"/>
                <w:color w:val="000000" w:themeColor="text1"/>
              </w:rPr>
            </w:pPr>
          </w:p>
        </w:tc>
      </w:tr>
      <w:tr w:rsidR="009F7C8C" w14:paraId="5D6D1EC6" w14:textId="77777777" w:rsidTr="00661992">
        <w:tc>
          <w:tcPr>
            <w:tcW w:w="915" w:type="dxa"/>
          </w:tcPr>
          <w:p w14:paraId="58FEA5FA" w14:textId="77777777" w:rsidR="009F7C8C" w:rsidRDefault="009F7C8C" w:rsidP="00431569">
            <w:pPr>
              <w:rPr>
                <w:rFonts w:ascii="Calibri" w:eastAsia="Calibri" w:hAnsi="Calibri" w:cs="Calibri"/>
                <w:color w:val="000000" w:themeColor="text1"/>
              </w:rPr>
            </w:pPr>
            <w:r w:rsidRPr="3F7A8A9B">
              <w:rPr>
                <w:rFonts w:ascii="Calibri" w:eastAsia="Calibri" w:hAnsi="Calibri" w:cs="Calibri"/>
                <w:color w:val="000000" w:themeColor="text1"/>
              </w:rPr>
              <w:t>Stephen</w:t>
            </w:r>
          </w:p>
        </w:tc>
        <w:tc>
          <w:tcPr>
            <w:tcW w:w="2093" w:type="dxa"/>
          </w:tcPr>
          <w:p w14:paraId="3C325D3C" w14:textId="77777777" w:rsidR="009F7C8C" w:rsidRDefault="009F7C8C" w:rsidP="00431569">
            <w:pPr>
              <w:spacing w:line="259" w:lineRule="auto"/>
              <w:rPr>
                <w:rFonts w:ascii="Calibri" w:eastAsia="Calibri" w:hAnsi="Calibri" w:cs="Calibri"/>
                <w:color w:val="000000" w:themeColor="text1"/>
              </w:rPr>
            </w:pPr>
            <w:r w:rsidRPr="3F7A8A9B">
              <w:rPr>
                <w:rFonts w:ascii="Calibri" w:eastAsia="Calibri" w:hAnsi="Calibri" w:cs="Calibri"/>
                <w:color w:val="000000" w:themeColor="text1"/>
              </w:rPr>
              <w:t xml:space="preserve">Protagonist </w:t>
            </w:r>
          </w:p>
          <w:p w14:paraId="732F9279" w14:textId="77777777" w:rsidR="009F7C8C" w:rsidRDefault="009F7C8C" w:rsidP="00431569">
            <w:pPr>
              <w:spacing w:line="259" w:lineRule="auto"/>
              <w:rPr>
                <w:rFonts w:ascii="Calibri" w:eastAsia="Calibri" w:hAnsi="Calibri" w:cs="Calibri"/>
                <w:color w:val="000000" w:themeColor="text1"/>
              </w:rPr>
            </w:pPr>
            <w:r w:rsidRPr="3F7A8A9B">
              <w:rPr>
                <w:rFonts w:ascii="Calibri" w:eastAsia="Calibri" w:hAnsi="Calibri" w:cs="Calibri"/>
                <w:color w:val="000000" w:themeColor="text1"/>
              </w:rPr>
              <w:t>ENFJ</w:t>
            </w:r>
          </w:p>
          <w:p w14:paraId="03131755" w14:textId="77777777" w:rsidR="009F7C8C" w:rsidRDefault="009F7C8C" w:rsidP="00431569">
            <w:pPr>
              <w:rPr>
                <w:rFonts w:ascii="Calibri" w:eastAsia="Calibri" w:hAnsi="Calibri" w:cs="Calibri"/>
                <w:color w:val="000000" w:themeColor="text1"/>
              </w:rPr>
            </w:pPr>
          </w:p>
        </w:tc>
        <w:tc>
          <w:tcPr>
            <w:tcW w:w="1740" w:type="dxa"/>
          </w:tcPr>
          <w:p w14:paraId="0E72D699" w14:textId="77777777" w:rsidR="009F7C8C" w:rsidRDefault="009F7C8C" w:rsidP="00431569">
            <w:pPr>
              <w:rPr>
                <w:rFonts w:ascii="Calibri" w:eastAsia="Calibri" w:hAnsi="Calibri" w:cs="Calibri"/>
                <w:color w:val="000000" w:themeColor="text1"/>
              </w:rPr>
            </w:pPr>
            <w:r w:rsidRPr="3F7A8A9B">
              <w:rPr>
                <w:rFonts w:ascii="Calibri" w:eastAsia="Calibri" w:hAnsi="Calibri" w:cs="Calibri"/>
                <w:color w:val="000000" w:themeColor="text1"/>
              </w:rPr>
              <w:t>Visual</w:t>
            </w:r>
          </w:p>
        </w:tc>
        <w:tc>
          <w:tcPr>
            <w:tcW w:w="1395" w:type="dxa"/>
            <w:tcBorders>
              <w:bottom w:val="single" w:sz="4" w:space="0" w:color="auto"/>
            </w:tcBorders>
          </w:tcPr>
          <w:p w14:paraId="669F6055" w14:textId="77777777" w:rsidR="009F7C8C" w:rsidRDefault="009F7C8C" w:rsidP="00431569">
            <w:pPr>
              <w:rPr>
                <w:rFonts w:ascii="Calibri" w:eastAsia="Calibri" w:hAnsi="Calibri" w:cs="Calibri"/>
                <w:color w:val="000000" w:themeColor="text1"/>
              </w:rPr>
            </w:pPr>
            <w:r w:rsidRPr="3F7A8A9B">
              <w:rPr>
                <w:rFonts w:ascii="Calibri" w:eastAsia="Calibri" w:hAnsi="Calibri" w:cs="Calibri"/>
                <w:color w:val="000000" w:themeColor="text1"/>
              </w:rPr>
              <w:t>Emotionally stable and Conscientious</w:t>
            </w:r>
          </w:p>
        </w:tc>
        <w:tc>
          <w:tcPr>
            <w:tcW w:w="1575" w:type="dxa"/>
            <w:tcBorders>
              <w:bottom w:val="single" w:sz="4" w:space="0" w:color="auto"/>
            </w:tcBorders>
          </w:tcPr>
          <w:p w14:paraId="0B3F88EE" w14:textId="77777777" w:rsidR="009F7C8C" w:rsidRDefault="009F7C8C" w:rsidP="00431569">
            <w:pPr>
              <w:rPr>
                <w:rFonts w:ascii="Calibri" w:eastAsia="Calibri" w:hAnsi="Calibri" w:cs="Calibri"/>
                <w:color w:val="000000" w:themeColor="text1"/>
              </w:rPr>
            </w:pPr>
          </w:p>
        </w:tc>
        <w:tc>
          <w:tcPr>
            <w:tcW w:w="1306" w:type="dxa"/>
          </w:tcPr>
          <w:p w14:paraId="1F74C317" w14:textId="77777777" w:rsidR="009F7C8C" w:rsidRDefault="009F7C8C" w:rsidP="00431569">
            <w:pPr>
              <w:rPr>
                <w:rFonts w:ascii="Calibri" w:eastAsia="Calibri" w:hAnsi="Calibri" w:cs="Calibri"/>
                <w:color w:val="000000" w:themeColor="text1"/>
              </w:rPr>
            </w:pPr>
          </w:p>
        </w:tc>
      </w:tr>
    </w:tbl>
    <w:p w14:paraId="226EDADF" w14:textId="77777777" w:rsidR="009F7C8C" w:rsidRPr="00ED5774" w:rsidRDefault="009F7C8C" w:rsidP="00BC6178">
      <w:pPr>
        <w:jc w:val="both"/>
        <w:rPr>
          <w:b/>
          <w:bCs/>
        </w:rPr>
      </w:pPr>
    </w:p>
    <w:p w14:paraId="1DB88EF1" w14:textId="77777777" w:rsidR="00901444" w:rsidRDefault="00901444" w:rsidP="00901444">
      <w:pPr>
        <w:jc w:val="both"/>
      </w:pPr>
      <w:r>
        <w:t>Using the Myers-Briggs test results, it is apparent that a group's dynamic will be the blueprint to manage the accumulation of a project. For an assignment like this, roles must be divided equitably. Given most of us are diplomats, we have been independent in our research and study, checking in on each other intermittently. Such a method seems to be a healthy way to move forward, as we all have a common cause, and falling behind is not an option.</w:t>
      </w:r>
    </w:p>
    <w:p w14:paraId="4C508692" w14:textId="77777777" w:rsidR="00901444" w:rsidRDefault="00901444" w:rsidP="00901444">
      <w:pPr>
        <w:jc w:val="both"/>
      </w:pPr>
      <w:r>
        <w:t>Our learning styles have given us insight into how we should be presenting our information to the team. Using tools such as word, GitHub, and PowerPoint, and keeping each other updated on MS teams ensures everyone can maintain pace and absorb information. Weekly online meetings give us a chance to explain our strategies, give insight and feedback into the assignment, and clear up anything a group member may need to understand.</w:t>
      </w:r>
    </w:p>
    <w:p w14:paraId="484772C5" w14:textId="77777777" w:rsidR="00901444" w:rsidRDefault="00901444" w:rsidP="00901444">
      <w:pPr>
        <w:jc w:val="both"/>
      </w:pPr>
      <w:r>
        <w:t>Regarding our ideal jobs, we have all chosen roles that require us to build on group projects or define challenges based on investor requirements and client demands. Our collective skill set puts us in a position to accomplish many projects in an array of industries.</w:t>
      </w:r>
    </w:p>
    <w:p w14:paraId="4134AABC" w14:textId="3A4E6AD6" w:rsidR="00CA4B93" w:rsidRPr="00CA4B93" w:rsidRDefault="00901444" w:rsidP="00BC6178">
      <w:pPr>
        <w:jc w:val="both"/>
      </w:pPr>
      <w:r>
        <w:t xml:space="preserve">An excellent example of this is the </w:t>
      </w:r>
      <w:proofErr w:type="spellStart"/>
      <w:r>
        <w:t>Starlink</w:t>
      </w:r>
      <w:proofErr w:type="spellEnd"/>
      <w:r>
        <w:t xml:space="preserve"> project by SpaceX, currently underway and on track give developing nations highspeed affordable internet access, connecting them with the rest of the planet and adding an extra 3 - 4 billion potential e-commerce customers. A project like this requires hours of development, constant cybersecurity testing, satellite and receiver maintenance, and a robust business model, as the goal is to maintain a healthy income for SpaceX's main projects.</w:t>
      </w:r>
    </w:p>
    <w:sectPr w:rsidR="00CA4B93" w:rsidRPr="00CA4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F90"/>
    <w:rsid w:val="001469F1"/>
    <w:rsid w:val="00305A1C"/>
    <w:rsid w:val="00661992"/>
    <w:rsid w:val="006F76B0"/>
    <w:rsid w:val="0078025B"/>
    <w:rsid w:val="007C7156"/>
    <w:rsid w:val="007F7F90"/>
    <w:rsid w:val="00871DF0"/>
    <w:rsid w:val="008A5ECE"/>
    <w:rsid w:val="008E1EF3"/>
    <w:rsid w:val="00901444"/>
    <w:rsid w:val="009C2A73"/>
    <w:rsid w:val="009F7C8C"/>
    <w:rsid w:val="00A05533"/>
    <w:rsid w:val="00A73B45"/>
    <w:rsid w:val="00BC23CF"/>
    <w:rsid w:val="00BC6178"/>
    <w:rsid w:val="00CA4B93"/>
    <w:rsid w:val="00CA53C0"/>
    <w:rsid w:val="00CF5B4F"/>
    <w:rsid w:val="00DF10E1"/>
    <w:rsid w:val="00DF4CC0"/>
    <w:rsid w:val="00ED5774"/>
    <w:rsid w:val="00F3117F"/>
    <w:rsid w:val="00F551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4B3CD"/>
  <w15:chartTrackingRefBased/>
  <w15:docId w15:val="{E209B20D-BD42-4BD3-B001-02E257F9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9F7C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F7C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7C8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F7C8C"/>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9F7C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61992"/>
    <w:rPr>
      <w:color w:val="0563C1" w:themeColor="hyperlink"/>
      <w:u w:val="single"/>
    </w:rPr>
  </w:style>
  <w:style w:type="character" w:styleId="UnresolvedMention">
    <w:name w:val="Unresolved Mention"/>
    <w:basedOn w:val="DefaultParagraphFont"/>
    <w:uiPriority w:val="99"/>
    <w:semiHidden/>
    <w:unhideWhenUsed/>
    <w:rsid w:val="006619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3852734@student.rmit.edu.au" TargetMode="External"/><Relationship Id="rId3" Type="http://schemas.openxmlformats.org/officeDocument/2006/relationships/webSettings" Target="webSettings.xml"/><Relationship Id="rId7" Type="http://schemas.openxmlformats.org/officeDocument/2006/relationships/hyperlink" Target="mailto:s3820470@student.rmit.edu.a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3782003@student.rmit.edu.au" TargetMode="External"/><Relationship Id="rId5" Type="http://schemas.openxmlformats.org/officeDocument/2006/relationships/hyperlink" Target="mailto:S3825533@student.rmit.edu.au" TargetMode="External"/><Relationship Id="rId10" Type="http://schemas.openxmlformats.org/officeDocument/2006/relationships/theme" Target="theme/theme1.xml"/><Relationship Id="rId4" Type="http://schemas.openxmlformats.org/officeDocument/2006/relationships/hyperlink" Target="mailto:akhilraphael@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Badro</dc:creator>
  <cp:keywords/>
  <dc:description/>
  <cp:lastModifiedBy>Alan Badro</cp:lastModifiedBy>
  <cp:revision>4</cp:revision>
  <dcterms:created xsi:type="dcterms:W3CDTF">2020-04-10T09:09:00Z</dcterms:created>
  <dcterms:modified xsi:type="dcterms:W3CDTF">2020-04-10T09:31:00Z</dcterms:modified>
</cp:coreProperties>
</file>