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D7BA" w14:textId="77777777" w:rsidR="00E70D80" w:rsidRPr="00145D02" w:rsidRDefault="00E70D80" w:rsidP="00E70D80">
      <w:pPr>
        <w:spacing w:line="360" w:lineRule="auto"/>
        <w:rPr>
          <w:rFonts w:ascii="Times New Roman" w:hAnsi="Times New Roman" w:cs="Times New Roman"/>
          <w:sz w:val="24"/>
        </w:rPr>
      </w:pPr>
    </w:p>
    <w:p w14:paraId="611ACFFD" w14:textId="77777777" w:rsidR="00E70D80" w:rsidRDefault="00E70D80" w:rsidP="00673A38">
      <w:pPr>
        <w:pStyle w:val="Heading2"/>
        <w:numPr>
          <w:ilvl w:val="1"/>
          <w:numId w:val="2"/>
        </w:numPr>
      </w:pPr>
      <w:r>
        <w:t>Objective of the Project</w:t>
      </w:r>
    </w:p>
    <w:p w14:paraId="5CA9F972" w14:textId="77777777" w:rsidR="00E70D80" w:rsidRPr="00980FE8" w:rsidRDefault="00E70D80" w:rsidP="00E70D80"/>
    <w:p w14:paraId="7FD370C3" w14:textId="5480C6F6" w:rsidR="00E70D80" w:rsidRDefault="00DB1307" w:rsidP="00DB1307">
      <w:pPr>
        <w:jc w:val="both"/>
        <w:rPr>
          <w:rFonts w:ascii="Times New Roman" w:hAnsi="Times New Roman" w:cs="Times New Roman"/>
          <w:sz w:val="24"/>
        </w:rPr>
      </w:pPr>
      <w:r>
        <w:rPr>
          <w:rFonts w:ascii="Times New Roman" w:hAnsi="Times New Roman" w:cs="Times New Roman"/>
          <w:sz w:val="24"/>
        </w:rPr>
        <w:t>As customers have to queue for a long time on phone waiting to make a reservation of car</w:t>
      </w:r>
      <w:r w:rsidR="00042834">
        <w:rPr>
          <w:rFonts w:ascii="Times New Roman" w:hAnsi="Times New Roman" w:cs="Times New Roman"/>
          <w:sz w:val="24"/>
        </w:rPr>
        <w:t xml:space="preserve">, in order to save customer’s and company’s itself time the project aims to automate the vehicles’ rental and reservation. </w:t>
      </w:r>
      <w:r w:rsidR="00E70D80" w:rsidRPr="00FE3888">
        <w:rPr>
          <w:rFonts w:ascii="Times New Roman" w:hAnsi="Times New Roman" w:cs="Times New Roman"/>
          <w:sz w:val="24"/>
        </w:rPr>
        <w:t>The primary goal of this project is to make life easier for the Alpha car rental firm by creating a syste</w:t>
      </w:r>
      <w:r w:rsidR="00E70D80">
        <w:rPr>
          <w:rFonts w:ascii="Times New Roman" w:hAnsi="Times New Roman" w:cs="Times New Roman"/>
          <w:sz w:val="24"/>
        </w:rPr>
        <w:t>m for online automobile rentals</w:t>
      </w:r>
      <w:r w:rsidR="00460AE2">
        <w:rPr>
          <w:rFonts w:ascii="Times New Roman" w:hAnsi="Times New Roman" w:cs="Times New Roman"/>
          <w:sz w:val="24"/>
        </w:rPr>
        <w:t xml:space="preserve"> (Howell, Laufer &amp; Ballard 1993).</w:t>
      </w:r>
      <w:r w:rsidR="00E70D80">
        <w:rPr>
          <w:rFonts w:ascii="Times New Roman" w:hAnsi="Times New Roman" w:cs="Times New Roman"/>
          <w:sz w:val="24"/>
        </w:rPr>
        <w:t xml:space="preserve"> In distinctive, the objectives of this project are:</w:t>
      </w:r>
    </w:p>
    <w:p w14:paraId="6D99EDAF" w14:textId="77777777" w:rsidR="00E70D80" w:rsidRDefault="00E70D80" w:rsidP="00E70D80">
      <w:pPr>
        <w:pStyle w:val="ListParagraph"/>
        <w:numPr>
          <w:ilvl w:val="0"/>
          <w:numId w:val="1"/>
        </w:numPr>
        <w:spacing w:line="360" w:lineRule="auto"/>
        <w:rPr>
          <w:rFonts w:ascii="Times New Roman" w:hAnsi="Times New Roman" w:cs="Times New Roman"/>
          <w:sz w:val="24"/>
        </w:rPr>
      </w:pPr>
      <w:r w:rsidRPr="00653D47">
        <w:rPr>
          <w:rFonts w:ascii="Times New Roman" w:hAnsi="Times New Roman" w:cs="Times New Roman"/>
          <w:sz w:val="24"/>
        </w:rPr>
        <w:t>Creating a web-based system to handle the company's automobile rental operations and allow customers to register and make reservations for vehicles online.</w:t>
      </w:r>
    </w:p>
    <w:p w14:paraId="4FFF2AAD" w14:textId="54BEDB6D" w:rsidR="00E70D80" w:rsidRDefault="00E70D80" w:rsidP="00042834">
      <w:pPr>
        <w:pStyle w:val="ListParagraph"/>
        <w:numPr>
          <w:ilvl w:val="0"/>
          <w:numId w:val="1"/>
        </w:numPr>
        <w:spacing w:line="360" w:lineRule="auto"/>
        <w:rPr>
          <w:rFonts w:ascii="Times New Roman" w:hAnsi="Times New Roman" w:cs="Times New Roman"/>
          <w:sz w:val="24"/>
        </w:rPr>
      </w:pPr>
      <w:r w:rsidRPr="00653D47">
        <w:rPr>
          <w:rFonts w:ascii="Times New Roman" w:hAnsi="Times New Roman" w:cs="Times New Roman"/>
          <w:sz w:val="24"/>
        </w:rPr>
        <w:t>To facilitate online car rentals for customers</w:t>
      </w:r>
      <w:r w:rsidR="001E5D6D">
        <w:rPr>
          <w:rFonts w:ascii="Times New Roman" w:hAnsi="Times New Roman" w:cs="Times New Roman"/>
          <w:sz w:val="24"/>
        </w:rPr>
        <w:t>.</w:t>
      </w:r>
      <w:r w:rsidR="00FA7E4E">
        <w:rPr>
          <w:rFonts w:ascii="Times New Roman" w:hAnsi="Times New Roman" w:cs="Times New Roman"/>
          <w:sz w:val="24"/>
        </w:rPr>
        <w:t xml:space="preserve"> </w:t>
      </w:r>
    </w:p>
    <w:p w14:paraId="4BE96B1B" w14:textId="21E3C1CB" w:rsidR="001E5D6D" w:rsidRPr="001E5D6D" w:rsidRDefault="00042834" w:rsidP="001E5D6D">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Increase in efficiency and reduce load</w:t>
      </w:r>
      <w:r w:rsidR="001E5D6D">
        <w:rPr>
          <w:rFonts w:ascii="Times New Roman" w:hAnsi="Times New Roman" w:cs="Times New Roman"/>
          <w:sz w:val="24"/>
        </w:rPr>
        <w:t xml:space="preserve"> by speeding up the tasks.</w:t>
      </w:r>
    </w:p>
    <w:p w14:paraId="0B151727" w14:textId="38D28BA3" w:rsidR="00E70D80" w:rsidRDefault="00E70D80" w:rsidP="00042834">
      <w:pPr>
        <w:pStyle w:val="Heading2"/>
        <w:numPr>
          <w:ilvl w:val="1"/>
          <w:numId w:val="2"/>
        </w:numPr>
        <w:ind w:left="2160" w:hanging="360"/>
      </w:pPr>
      <w:r>
        <w:t>Project scope and limitations</w:t>
      </w:r>
    </w:p>
    <w:p w14:paraId="0043B6B3" w14:textId="77777777" w:rsidR="00042834" w:rsidRPr="00042834" w:rsidRDefault="00042834" w:rsidP="00042834"/>
    <w:p w14:paraId="4325E0A6" w14:textId="2BBBDAA3" w:rsidR="00E70D80" w:rsidRPr="00042834" w:rsidRDefault="00E70D80" w:rsidP="00042834">
      <w:pPr>
        <w:jc w:val="both"/>
        <w:rPr>
          <w:rFonts w:ascii="Times New Roman" w:hAnsi="Times New Roman" w:cs="Times New Roman"/>
          <w:sz w:val="24"/>
        </w:rPr>
      </w:pPr>
      <w:r w:rsidRPr="00042834">
        <w:rPr>
          <w:rFonts w:ascii="Times New Roman" w:hAnsi="Times New Roman" w:cs="Times New Roman"/>
          <w:sz w:val="24"/>
        </w:rPr>
        <w:t>The web-based application portal is part of the project known as the Car Rental Portal Management System. The main users of the system are the administrators, customers, renters, and staff. This project covers many different subjects, ranging from business to the IT sector. Numerous investigations were necessary for this project, and they enabled us to meet the project's goals</w:t>
      </w:r>
      <w:r w:rsidR="00821B16" w:rsidRPr="00042834">
        <w:rPr>
          <w:rFonts w:ascii="Times New Roman" w:hAnsi="Times New Roman" w:cs="Times New Roman"/>
          <w:sz w:val="24"/>
        </w:rPr>
        <w:t xml:space="preserve"> (Khan 2006)</w:t>
      </w:r>
      <w:r w:rsidRPr="00042834">
        <w:rPr>
          <w:rFonts w:ascii="Times New Roman" w:hAnsi="Times New Roman" w:cs="Times New Roman"/>
          <w:sz w:val="24"/>
        </w:rPr>
        <w:t>. The area which this project covers are:</w:t>
      </w:r>
    </w:p>
    <w:p w14:paraId="1F2823F6" w14:textId="77777777" w:rsidR="00E70D80" w:rsidRDefault="00E70D80" w:rsidP="00E70D80">
      <w:pPr>
        <w:pStyle w:val="ListParagraph"/>
        <w:numPr>
          <w:ilvl w:val="0"/>
          <w:numId w:val="3"/>
        </w:numPr>
        <w:rPr>
          <w:rFonts w:ascii="Times New Roman" w:hAnsi="Times New Roman" w:cs="Times New Roman"/>
          <w:sz w:val="24"/>
        </w:rPr>
      </w:pPr>
      <w:r w:rsidRPr="002335D1">
        <w:rPr>
          <w:rFonts w:ascii="Times New Roman" w:hAnsi="Times New Roman" w:cs="Times New Roman"/>
          <w:sz w:val="24"/>
        </w:rPr>
        <w:t>Automobile rental sector</w:t>
      </w:r>
    </w:p>
    <w:p w14:paraId="61F85E2B" w14:textId="77777777" w:rsidR="00E70D80" w:rsidRPr="00F12DCF" w:rsidRDefault="00E70D80" w:rsidP="00E70D80">
      <w:pPr>
        <w:pStyle w:val="ListParagraph"/>
        <w:numPr>
          <w:ilvl w:val="0"/>
          <w:numId w:val="3"/>
        </w:numPr>
        <w:rPr>
          <w:rFonts w:ascii="Times New Roman" w:hAnsi="Times New Roman" w:cs="Times New Roman"/>
          <w:sz w:val="24"/>
        </w:rPr>
      </w:pPr>
      <w:r w:rsidRPr="00F12DCF">
        <w:rPr>
          <w:rFonts w:ascii="Times New Roman" w:hAnsi="Times New Roman" w:cs="Times New Roman"/>
          <w:sz w:val="24"/>
        </w:rPr>
        <w:t>PHP Technology</w:t>
      </w:r>
    </w:p>
    <w:p w14:paraId="1041949B" w14:textId="77777777" w:rsidR="00E70D80" w:rsidRDefault="00E70D80" w:rsidP="00E70D80">
      <w:pPr>
        <w:pStyle w:val="ListParagraph"/>
        <w:numPr>
          <w:ilvl w:val="0"/>
          <w:numId w:val="3"/>
        </w:numPr>
        <w:rPr>
          <w:rFonts w:ascii="Times New Roman" w:hAnsi="Times New Roman" w:cs="Times New Roman"/>
          <w:sz w:val="24"/>
        </w:rPr>
      </w:pPr>
      <w:r w:rsidRPr="002335D1">
        <w:rPr>
          <w:rFonts w:ascii="Times New Roman" w:hAnsi="Times New Roman" w:cs="Times New Roman"/>
          <w:sz w:val="24"/>
        </w:rPr>
        <w:t>Both workers and regular customers will utilize the system.</w:t>
      </w:r>
    </w:p>
    <w:p w14:paraId="3EEEB0E3" w14:textId="77777777" w:rsidR="00E70D80" w:rsidRPr="00F12DCF" w:rsidRDefault="00E70D80" w:rsidP="00E70D8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This system will run every second unless there will be server errors </w:t>
      </w:r>
    </w:p>
    <w:p w14:paraId="6604BF3E" w14:textId="77777777" w:rsidR="00E70D80" w:rsidRPr="00E47422" w:rsidRDefault="00E70D80" w:rsidP="00E70D80">
      <w:pPr>
        <w:rPr>
          <w:rFonts w:ascii="Times New Roman" w:hAnsi="Times New Roman" w:cs="Times New Roman"/>
          <w:b/>
          <w:sz w:val="24"/>
        </w:rPr>
      </w:pPr>
      <w:r w:rsidRPr="00E47422">
        <w:rPr>
          <w:rFonts w:ascii="Times New Roman" w:hAnsi="Times New Roman" w:cs="Times New Roman"/>
          <w:b/>
          <w:sz w:val="24"/>
        </w:rPr>
        <w:t>Limitations of project are:</w:t>
      </w:r>
    </w:p>
    <w:p w14:paraId="5F299200" w14:textId="77777777" w:rsidR="00E70D80" w:rsidRDefault="00E70D80" w:rsidP="00E70D80">
      <w:pPr>
        <w:pStyle w:val="ListParagraph"/>
        <w:numPr>
          <w:ilvl w:val="0"/>
          <w:numId w:val="4"/>
        </w:numPr>
        <w:rPr>
          <w:rFonts w:ascii="Times New Roman" w:hAnsi="Times New Roman" w:cs="Times New Roman"/>
          <w:sz w:val="24"/>
        </w:rPr>
      </w:pPr>
      <w:r w:rsidRPr="002335D1">
        <w:rPr>
          <w:rFonts w:ascii="Times New Roman" w:hAnsi="Times New Roman" w:cs="Times New Roman"/>
          <w:sz w:val="24"/>
        </w:rPr>
        <w:t>Higher pricing, which indicate that there are other, less expensive possibilities to renting a vehicle online.</w:t>
      </w:r>
    </w:p>
    <w:p w14:paraId="58D2FA17" w14:textId="77777777" w:rsidR="00E70D80" w:rsidRDefault="00E70D80" w:rsidP="00E70D80">
      <w:pPr>
        <w:pStyle w:val="ListParagraph"/>
        <w:numPr>
          <w:ilvl w:val="0"/>
          <w:numId w:val="4"/>
        </w:numPr>
        <w:rPr>
          <w:rFonts w:ascii="Times New Roman" w:hAnsi="Times New Roman" w:cs="Times New Roman"/>
          <w:sz w:val="24"/>
        </w:rPr>
      </w:pPr>
      <w:r w:rsidRPr="002335D1">
        <w:rPr>
          <w:rFonts w:ascii="Times New Roman" w:hAnsi="Times New Roman" w:cs="Times New Roman"/>
          <w:sz w:val="24"/>
        </w:rPr>
        <w:t>A maintenance issues. It will cost the firm a lot of money if the server is down or the portal is not functioning.</w:t>
      </w:r>
    </w:p>
    <w:p w14:paraId="30D13A5E" w14:textId="77777777" w:rsidR="00E70D80" w:rsidRPr="002335D1" w:rsidRDefault="00E70D80" w:rsidP="00E70D80">
      <w:pPr>
        <w:pStyle w:val="ListParagraph"/>
        <w:numPr>
          <w:ilvl w:val="0"/>
          <w:numId w:val="4"/>
        </w:numPr>
        <w:rPr>
          <w:rFonts w:ascii="Times New Roman" w:hAnsi="Times New Roman" w:cs="Times New Roman"/>
          <w:sz w:val="24"/>
        </w:rPr>
      </w:pPr>
      <w:r w:rsidRPr="002335D1">
        <w:rPr>
          <w:rFonts w:ascii="Times New Roman" w:hAnsi="Times New Roman" w:cs="Times New Roman"/>
          <w:sz w:val="24"/>
        </w:rPr>
        <w:t>Security issues</w:t>
      </w:r>
    </w:p>
    <w:p w14:paraId="65B90535" w14:textId="77777777" w:rsidR="00E70D80" w:rsidRPr="007A2F99" w:rsidRDefault="00E70D80" w:rsidP="00E70D80">
      <w:pPr>
        <w:pStyle w:val="ListParagraph"/>
        <w:ind w:left="1440"/>
        <w:rPr>
          <w:rFonts w:ascii="Times New Roman" w:hAnsi="Times New Roman" w:cs="Times New Roman"/>
          <w:sz w:val="24"/>
        </w:rPr>
      </w:pPr>
    </w:p>
    <w:p w14:paraId="0609B306" w14:textId="77777777" w:rsidR="00E70D80" w:rsidRDefault="00E70D80" w:rsidP="00E70D80">
      <w:pPr>
        <w:pStyle w:val="Heading2"/>
        <w:numPr>
          <w:ilvl w:val="1"/>
          <w:numId w:val="2"/>
        </w:numPr>
        <w:ind w:left="2160" w:hanging="360"/>
      </w:pPr>
      <w:r>
        <w:t>Assumptions</w:t>
      </w:r>
    </w:p>
    <w:p w14:paraId="3D25AED1" w14:textId="77777777" w:rsidR="00E70D80" w:rsidRPr="003434E4" w:rsidRDefault="00E70D80" w:rsidP="00E70D80"/>
    <w:p w14:paraId="69B06642" w14:textId="4161809F" w:rsidR="00E70D80" w:rsidRPr="001E5D6D" w:rsidRDefault="00E70D80" w:rsidP="001E5D6D">
      <w:pPr>
        <w:rPr>
          <w:rFonts w:ascii="Times New Roman" w:hAnsi="Times New Roman" w:cs="Times New Roman"/>
          <w:sz w:val="24"/>
        </w:rPr>
      </w:pPr>
      <w:r w:rsidRPr="001E5D6D">
        <w:rPr>
          <w:rFonts w:ascii="Times New Roman" w:hAnsi="Times New Roman" w:cs="Times New Roman"/>
          <w:sz w:val="24"/>
        </w:rPr>
        <w:t xml:space="preserve">Developers have access to the software tools needed for system development. The demands gathered are accurate and realistic. The project's final deliverable can be hosted on a server. The operating system that this system will operate under has no restrictions. However, the database </w:t>
      </w:r>
      <w:r w:rsidRPr="001E5D6D">
        <w:rPr>
          <w:rFonts w:ascii="Times New Roman" w:hAnsi="Times New Roman" w:cs="Times New Roman"/>
          <w:sz w:val="24"/>
        </w:rPr>
        <w:lastRenderedPageBreak/>
        <w:t>and the online car rental portal will operate on a server that must always be online. Any internet browser can be used to access the system by users</w:t>
      </w:r>
      <w:r w:rsidR="00A86FC0" w:rsidRPr="001E5D6D">
        <w:rPr>
          <w:rFonts w:ascii="Times New Roman" w:hAnsi="Times New Roman" w:cs="Times New Roman"/>
          <w:sz w:val="24"/>
        </w:rPr>
        <w:t xml:space="preserve"> (Thakur 2021)</w:t>
      </w:r>
      <w:r w:rsidRPr="001E5D6D">
        <w:rPr>
          <w:rFonts w:ascii="Times New Roman" w:hAnsi="Times New Roman" w:cs="Times New Roman"/>
          <w:sz w:val="24"/>
        </w:rPr>
        <w:t>.</w:t>
      </w:r>
      <w:r w:rsidR="001E5D6D">
        <w:rPr>
          <w:rFonts w:ascii="Times New Roman" w:hAnsi="Times New Roman" w:cs="Times New Roman"/>
          <w:sz w:val="24"/>
        </w:rPr>
        <w:t xml:space="preserve"> The project will be completed within the given timeframe without any hassle.</w:t>
      </w:r>
    </w:p>
    <w:p w14:paraId="3D6F1098" w14:textId="5490237C" w:rsidR="00E70D80" w:rsidRPr="00165167" w:rsidRDefault="00E70D80" w:rsidP="00E70D80">
      <w:pPr>
        <w:spacing w:line="360" w:lineRule="auto"/>
        <w:rPr>
          <w:rFonts w:ascii="Times New Roman" w:hAnsi="Times New Roman" w:cs="Times New Roman"/>
          <w:sz w:val="24"/>
        </w:rPr>
      </w:pPr>
      <w:r w:rsidRPr="00165167">
        <w:rPr>
          <w:rFonts w:ascii="Times New Roman" w:hAnsi="Times New Roman" w:cs="Times New Roman"/>
          <w:sz w:val="24"/>
        </w:rPr>
        <w:t xml:space="preserve">  </w:t>
      </w:r>
    </w:p>
    <w:p w14:paraId="68DC75DA" w14:textId="77777777" w:rsidR="00E70D80" w:rsidRPr="00E47422" w:rsidRDefault="00E70D80" w:rsidP="00E70D80">
      <w:pPr>
        <w:pStyle w:val="Heading2"/>
      </w:pPr>
      <w:r w:rsidRPr="00E47422">
        <w:t>5. Use case diagram</w:t>
      </w:r>
    </w:p>
    <w:p w14:paraId="6CA215D8" w14:textId="7BE52B43" w:rsidR="00E70D80" w:rsidRPr="00E47422" w:rsidRDefault="00E70D80" w:rsidP="00E70D80">
      <w:pPr>
        <w:rPr>
          <w:rFonts w:ascii="Times New Roman" w:hAnsi="Times New Roman" w:cs="Times New Roman"/>
          <w:sz w:val="24"/>
          <w:szCs w:val="24"/>
        </w:rPr>
      </w:pPr>
      <w:r w:rsidRPr="00E47422">
        <w:rPr>
          <w:rFonts w:ascii="Times New Roman" w:hAnsi="Times New Roman" w:cs="Times New Roman"/>
          <w:sz w:val="24"/>
          <w:szCs w:val="24"/>
        </w:rPr>
        <w:tab/>
        <w:t>In simple word, a use case diagram is a process to summarize the details of the system and the users within that system. It is a graphical presentation of interactions among different elements in the project</w:t>
      </w:r>
      <w:r w:rsidR="00821B16">
        <w:rPr>
          <w:rFonts w:ascii="Times New Roman" w:hAnsi="Times New Roman" w:cs="Times New Roman"/>
          <w:sz w:val="24"/>
          <w:szCs w:val="24"/>
        </w:rPr>
        <w:t xml:space="preserve"> (Contributor 2020).</w:t>
      </w:r>
    </w:p>
    <w:p w14:paraId="514035F2" w14:textId="3B3A63F4" w:rsidR="00E70D80" w:rsidRDefault="00B044C5" w:rsidP="00E70D80">
      <w:r w:rsidRPr="00B044C5">
        <w:rPr>
          <w:rFonts w:ascii="Times New Roman" w:hAnsi="Times New Roman" w:cs="Times New Roman"/>
          <w:sz w:val="24"/>
          <w:szCs w:val="24"/>
        </w:rPr>
        <w:t>The interaction between the actors and their use cases is described in depth in the actor and use case description.</w:t>
      </w:r>
      <w:r w:rsidR="00E70D80">
        <w:t xml:space="preserve"> </w:t>
      </w:r>
    </w:p>
    <w:p w14:paraId="27625C6F" w14:textId="4A1964DA" w:rsidR="00E70D80" w:rsidRDefault="00D54679" w:rsidP="00E70D80">
      <w:pPr>
        <w:pStyle w:val="Caption"/>
      </w:pPr>
      <w:r w:rsidRPr="00F222C6">
        <w:rPr>
          <w:noProof/>
          <w:lang w:val="en-US"/>
        </w:rPr>
        <w:drawing>
          <wp:anchor distT="0" distB="0" distL="114300" distR="114300" simplePos="0" relativeHeight="251659264" behindDoc="1" locked="0" layoutInCell="1" allowOverlap="1" wp14:anchorId="33F52716" wp14:editId="231F4888">
            <wp:simplePos x="0" y="0"/>
            <wp:positionH relativeFrom="margin">
              <wp:posOffset>0</wp:posOffset>
            </wp:positionH>
            <wp:positionV relativeFrom="paragraph">
              <wp:posOffset>223701</wp:posOffset>
            </wp:positionV>
            <wp:extent cx="5943600" cy="3788410"/>
            <wp:effectExtent l="0" t="0" r="0" b="2540"/>
            <wp:wrapTight wrapText="bothSides">
              <wp:wrapPolygon edited="0">
                <wp:start x="0" y="0"/>
                <wp:lineTo x="0" y="21506"/>
                <wp:lineTo x="21531" y="21506"/>
                <wp:lineTo x="21531" y="0"/>
                <wp:lineTo x="0" y="0"/>
              </wp:wrapPolygon>
            </wp:wrapTight>
            <wp:docPr id="1" name="Picture 1" descr="C:\Users\Asus\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Blank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88410"/>
                    </a:xfrm>
                    <a:prstGeom prst="rect">
                      <a:avLst/>
                    </a:prstGeom>
                    <a:noFill/>
                    <a:ln>
                      <a:noFill/>
                    </a:ln>
                  </pic:spPr>
                </pic:pic>
              </a:graphicData>
            </a:graphic>
          </wp:anchor>
        </w:drawing>
      </w:r>
      <w:r w:rsidR="00E70D80">
        <w:tab/>
      </w:r>
      <w:r w:rsidR="00E70D80">
        <w:tab/>
      </w:r>
      <w:r w:rsidR="00E70D80">
        <w:tab/>
      </w:r>
      <w:r w:rsidR="00E70D80">
        <w:tab/>
      </w:r>
      <w:r w:rsidR="00E70D80">
        <w:tab/>
        <w:t xml:space="preserve">Figure </w:t>
      </w:r>
      <w:r w:rsidR="00E70D80">
        <w:fldChar w:fldCharType="begin"/>
      </w:r>
      <w:r w:rsidR="00E70D80">
        <w:instrText xml:space="preserve"> SEQ Figure \* ARABIC </w:instrText>
      </w:r>
      <w:r w:rsidR="00E70D80">
        <w:fldChar w:fldCharType="separate"/>
      </w:r>
      <w:r w:rsidR="00E70D80">
        <w:rPr>
          <w:noProof/>
        </w:rPr>
        <w:t>1</w:t>
      </w:r>
      <w:r w:rsidR="00E70D80">
        <w:fldChar w:fldCharType="end"/>
      </w:r>
      <w:r w:rsidR="00E70D80">
        <w:t>: Use Case Diagram</w:t>
      </w:r>
    </w:p>
    <w:p w14:paraId="0380C7CC" w14:textId="1A93E3AD" w:rsidR="00E70D80" w:rsidRDefault="00E70D80" w:rsidP="00E70D80"/>
    <w:p w14:paraId="7E7D9CCC" w14:textId="67261AE5" w:rsidR="00E70D80" w:rsidRDefault="00E70D80" w:rsidP="00E70D80"/>
    <w:p w14:paraId="09725AE6" w14:textId="1DEC64A0" w:rsidR="00805DBA" w:rsidRDefault="00000000"/>
    <w:p w14:paraId="5A5DBEE2" w14:textId="77777777" w:rsidR="00FA7E4E" w:rsidRDefault="00FA7E4E"/>
    <w:p w14:paraId="5970CA01" w14:textId="77777777" w:rsidR="00FA7E4E" w:rsidRDefault="00FA7E4E"/>
    <w:p w14:paraId="1666A9F5" w14:textId="77777777" w:rsidR="00FA7E4E" w:rsidRDefault="00FA7E4E"/>
    <w:p w14:paraId="7B92C9DB" w14:textId="77777777" w:rsidR="00FA7E4E" w:rsidRDefault="00FA7E4E"/>
    <w:sdt>
      <w:sdtPr>
        <w:rPr>
          <w:rFonts w:asciiTheme="minorHAnsi" w:eastAsiaTheme="minorHAnsi" w:hAnsiTheme="minorHAnsi" w:cstheme="minorBidi"/>
          <w:color w:val="auto"/>
          <w:sz w:val="22"/>
          <w:szCs w:val="22"/>
          <w:lang w:val="en-AU"/>
        </w:rPr>
        <w:id w:val="1304427705"/>
        <w:docPartObj>
          <w:docPartGallery w:val="Bibliographies"/>
          <w:docPartUnique/>
        </w:docPartObj>
      </w:sdtPr>
      <w:sdtContent>
        <w:p w14:paraId="32171C05" w14:textId="66ECD624" w:rsidR="00FA7E4E" w:rsidRPr="00FA7E4E" w:rsidRDefault="00FA7E4E">
          <w:pPr>
            <w:pStyle w:val="Heading1"/>
            <w:rPr>
              <w:rStyle w:val="Heading2Char"/>
            </w:rPr>
          </w:pPr>
          <w:r w:rsidRPr="00FA7E4E">
            <w:rPr>
              <w:rStyle w:val="Heading2Char"/>
            </w:rPr>
            <w:t>References</w:t>
          </w:r>
        </w:p>
        <w:p w14:paraId="78E3ECE4" w14:textId="3E53931D" w:rsidR="00FA7E4E" w:rsidRDefault="00FA7E4E" w:rsidP="00FA7E4E">
          <w:pPr>
            <w:pStyle w:val="Bibliography"/>
            <w:ind w:left="720" w:hanging="720"/>
            <w:rPr>
              <w:noProof/>
            </w:rPr>
          </w:pPr>
          <w:r>
            <w:rPr>
              <w:noProof/>
            </w:rPr>
            <w:t>Contributor, T</w:t>
          </w:r>
          <w:r w:rsidR="00F66CC4">
            <w:rPr>
              <w:noProof/>
            </w:rPr>
            <w:t xml:space="preserve"> </w:t>
          </w:r>
          <w:r>
            <w:rPr>
              <w:noProof/>
            </w:rPr>
            <w:t>2020</w:t>
          </w:r>
          <w:r w:rsidR="00F66CC4">
            <w:rPr>
              <w:noProof/>
            </w:rPr>
            <w:t>, ‘</w:t>
          </w:r>
          <w:r>
            <w:rPr>
              <w:noProof/>
            </w:rPr>
            <w:t xml:space="preserve"> </w:t>
          </w:r>
          <w:r>
            <w:rPr>
              <w:i/>
              <w:iCs/>
              <w:noProof/>
            </w:rPr>
            <w:t>Use case diagram</w:t>
          </w:r>
          <w:r>
            <w:rPr>
              <w:noProof/>
            </w:rPr>
            <w:t>.</w:t>
          </w:r>
          <w:r w:rsidR="00F66CC4">
            <w:rPr>
              <w:noProof/>
            </w:rPr>
            <w:t>’</w:t>
          </w:r>
          <w:r>
            <w:rPr>
              <w:noProof/>
            </w:rPr>
            <w:t xml:space="preserve"> Retrieved from techtarget: </w:t>
          </w:r>
          <w:hyperlink r:id="rId9" w:history="1">
            <w:r w:rsidR="001E5D6D" w:rsidRPr="00963916">
              <w:rPr>
                <w:rStyle w:val="Hyperlink"/>
                <w:noProof/>
              </w:rPr>
              <w:t>https://www.techtarget.com/whatis/definition/use-case-diagram</w:t>
            </w:r>
          </w:hyperlink>
        </w:p>
        <w:p w14:paraId="0BD7F545" w14:textId="77777777" w:rsidR="001E5D6D" w:rsidRPr="009E0A64" w:rsidRDefault="001E5D6D" w:rsidP="001E5D6D">
          <w:pPr>
            <w:spacing w:after="0" w:line="240" w:lineRule="auto"/>
            <w:rPr>
              <w:rFonts w:ascii="Times New Roman" w:eastAsia="Times New Roman" w:hAnsi="Times New Roman" w:cs="Times New Roman"/>
              <w:sz w:val="24"/>
              <w:szCs w:val="24"/>
              <w:lang w:eastAsia="en-GB"/>
            </w:rPr>
          </w:pPr>
          <w:r w:rsidRPr="009E0A64">
            <w:rPr>
              <w:rFonts w:ascii="Arial" w:eastAsia="Times New Roman" w:hAnsi="Arial" w:cs="Arial"/>
              <w:color w:val="222222"/>
              <w:sz w:val="20"/>
              <w:szCs w:val="20"/>
              <w:shd w:val="clear" w:color="auto" w:fill="FFFFFF"/>
              <w:lang w:eastAsia="en-GB"/>
            </w:rPr>
            <w:t>Howell, G</w:t>
          </w:r>
          <w:r>
            <w:rPr>
              <w:rFonts w:ascii="Arial" w:eastAsia="Times New Roman" w:hAnsi="Arial" w:cs="Arial"/>
              <w:color w:val="222222"/>
              <w:sz w:val="20"/>
              <w:szCs w:val="20"/>
              <w:shd w:val="clear" w:color="auto" w:fill="FFFFFF"/>
              <w:lang w:eastAsia="en-GB"/>
            </w:rPr>
            <w:t>,</w:t>
          </w:r>
          <w:r w:rsidRPr="009E0A64">
            <w:rPr>
              <w:rFonts w:ascii="Arial" w:eastAsia="Times New Roman" w:hAnsi="Arial" w:cs="Arial"/>
              <w:color w:val="222222"/>
              <w:sz w:val="20"/>
              <w:szCs w:val="20"/>
              <w:shd w:val="clear" w:color="auto" w:fill="FFFFFF"/>
              <w:lang w:eastAsia="en-GB"/>
            </w:rPr>
            <w:t xml:space="preserve"> Laufer, A </w:t>
          </w:r>
          <w:r>
            <w:rPr>
              <w:rFonts w:ascii="Arial" w:eastAsia="Times New Roman" w:hAnsi="Arial" w:cs="Arial"/>
              <w:color w:val="222222"/>
              <w:sz w:val="20"/>
              <w:szCs w:val="20"/>
              <w:shd w:val="clear" w:color="auto" w:fill="FFFFFF"/>
              <w:lang w:eastAsia="en-GB"/>
            </w:rPr>
            <w:t>&amp;</w:t>
          </w:r>
          <w:r w:rsidRPr="009E0A64">
            <w:rPr>
              <w:rFonts w:ascii="Arial" w:eastAsia="Times New Roman" w:hAnsi="Arial" w:cs="Arial"/>
              <w:color w:val="222222"/>
              <w:sz w:val="20"/>
              <w:szCs w:val="20"/>
              <w:shd w:val="clear" w:color="auto" w:fill="FFFFFF"/>
              <w:lang w:eastAsia="en-GB"/>
            </w:rPr>
            <w:t xml:space="preserve"> Ballard, </w:t>
          </w:r>
          <w:r>
            <w:rPr>
              <w:rFonts w:ascii="Arial" w:eastAsia="Times New Roman" w:hAnsi="Arial" w:cs="Arial"/>
              <w:color w:val="222222"/>
              <w:sz w:val="20"/>
              <w:szCs w:val="20"/>
              <w:shd w:val="clear" w:color="auto" w:fill="FFFFFF"/>
              <w:lang w:eastAsia="en-GB"/>
            </w:rPr>
            <w:t xml:space="preserve">G </w:t>
          </w:r>
          <w:r w:rsidRPr="009E0A64">
            <w:rPr>
              <w:rFonts w:ascii="Arial" w:eastAsia="Times New Roman" w:hAnsi="Arial" w:cs="Arial"/>
              <w:color w:val="222222"/>
              <w:sz w:val="20"/>
              <w:szCs w:val="20"/>
              <w:shd w:val="clear" w:color="auto" w:fill="FFFFFF"/>
              <w:lang w:eastAsia="en-GB"/>
            </w:rPr>
            <w:t>1993</w:t>
          </w:r>
          <w:r>
            <w:rPr>
              <w:rFonts w:ascii="Arial" w:eastAsia="Times New Roman" w:hAnsi="Arial" w:cs="Arial"/>
              <w:color w:val="222222"/>
              <w:sz w:val="20"/>
              <w:szCs w:val="20"/>
              <w:shd w:val="clear" w:color="auto" w:fill="FFFFFF"/>
              <w:lang w:eastAsia="en-GB"/>
            </w:rPr>
            <w:t>,</w:t>
          </w:r>
          <w:r w:rsidRPr="009E0A64">
            <w:rPr>
              <w:rFonts w:ascii="Arial" w:eastAsia="Times New Roman" w:hAnsi="Arial" w:cs="Arial"/>
              <w:color w:val="222222"/>
              <w:sz w:val="20"/>
              <w:szCs w:val="20"/>
              <w:shd w:val="clear" w:color="auto" w:fill="FFFFFF"/>
              <w:lang w:eastAsia="en-GB"/>
            </w:rPr>
            <w:t xml:space="preserve"> </w:t>
          </w:r>
          <w:r>
            <w:rPr>
              <w:rFonts w:ascii="Arial" w:eastAsia="Times New Roman" w:hAnsi="Arial" w:cs="Arial"/>
              <w:color w:val="222222"/>
              <w:sz w:val="20"/>
              <w:szCs w:val="20"/>
              <w:shd w:val="clear" w:color="auto" w:fill="FFFFFF"/>
              <w:lang w:eastAsia="en-GB"/>
            </w:rPr>
            <w:t>‘</w:t>
          </w:r>
          <w:r w:rsidRPr="009E0A64">
            <w:rPr>
              <w:rFonts w:ascii="Arial" w:eastAsia="Times New Roman" w:hAnsi="Arial" w:cs="Arial"/>
              <w:color w:val="222222"/>
              <w:sz w:val="20"/>
              <w:szCs w:val="20"/>
              <w:shd w:val="clear" w:color="auto" w:fill="FFFFFF"/>
              <w:lang w:eastAsia="en-GB"/>
            </w:rPr>
            <w:t>Uncertainty and project objectives</w:t>
          </w:r>
          <w:r>
            <w:rPr>
              <w:rFonts w:ascii="Arial" w:eastAsia="Times New Roman" w:hAnsi="Arial" w:cs="Arial"/>
              <w:color w:val="222222"/>
              <w:sz w:val="20"/>
              <w:szCs w:val="20"/>
              <w:shd w:val="clear" w:color="auto" w:fill="FFFFFF"/>
              <w:lang w:eastAsia="en-GB"/>
            </w:rPr>
            <w:t>’,</w:t>
          </w:r>
          <w:r w:rsidRPr="009E0A64">
            <w:rPr>
              <w:rFonts w:ascii="Arial" w:eastAsia="Times New Roman" w:hAnsi="Arial" w:cs="Arial"/>
              <w:color w:val="222222"/>
              <w:sz w:val="20"/>
              <w:szCs w:val="20"/>
              <w:shd w:val="clear" w:color="auto" w:fill="FFFFFF"/>
              <w:lang w:eastAsia="en-GB"/>
            </w:rPr>
            <w:t> </w:t>
          </w:r>
          <w:r w:rsidRPr="009E0A64">
            <w:rPr>
              <w:rFonts w:ascii="Arial" w:eastAsia="Times New Roman" w:hAnsi="Arial" w:cs="Arial"/>
              <w:i/>
              <w:iCs/>
              <w:color w:val="222222"/>
              <w:sz w:val="20"/>
              <w:szCs w:val="20"/>
              <w:shd w:val="clear" w:color="auto" w:fill="FFFFFF"/>
              <w:lang w:eastAsia="en-GB"/>
            </w:rPr>
            <w:t>Project Appraisal</w:t>
          </w:r>
          <w:r w:rsidRPr="009E0A64">
            <w:rPr>
              <w:rFonts w:ascii="Arial" w:eastAsia="Times New Roman" w:hAnsi="Arial" w:cs="Arial"/>
              <w:color w:val="222222"/>
              <w:sz w:val="20"/>
              <w:szCs w:val="20"/>
              <w:shd w:val="clear" w:color="auto" w:fill="FFFFFF"/>
              <w:lang w:eastAsia="en-GB"/>
            </w:rPr>
            <w:t>, </w:t>
          </w:r>
          <w:r w:rsidRPr="00B750EE">
            <w:rPr>
              <w:rFonts w:ascii="Arial" w:eastAsia="Times New Roman" w:hAnsi="Arial" w:cs="Arial"/>
              <w:color w:val="222222"/>
              <w:sz w:val="20"/>
              <w:szCs w:val="20"/>
              <w:shd w:val="clear" w:color="auto" w:fill="FFFFFF"/>
              <w:lang w:eastAsia="en-GB"/>
            </w:rPr>
            <w:t xml:space="preserve">vol. </w:t>
          </w:r>
          <w:r w:rsidRPr="009E0A64">
            <w:rPr>
              <w:rFonts w:ascii="Arial" w:eastAsia="Times New Roman" w:hAnsi="Arial" w:cs="Arial"/>
              <w:color w:val="222222"/>
              <w:sz w:val="20"/>
              <w:szCs w:val="20"/>
              <w:shd w:val="clear" w:color="auto" w:fill="FFFFFF"/>
              <w:lang w:eastAsia="en-GB"/>
            </w:rPr>
            <w:t>8</w:t>
          </w:r>
          <w:r w:rsidRPr="00B750EE">
            <w:rPr>
              <w:rFonts w:ascii="Arial" w:eastAsia="Times New Roman" w:hAnsi="Arial" w:cs="Arial"/>
              <w:color w:val="222222"/>
              <w:sz w:val="20"/>
              <w:szCs w:val="20"/>
              <w:shd w:val="clear" w:color="auto" w:fill="FFFFFF"/>
              <w:lang w:eastAsia="en-GB"/>
            </w:rPr>
            <w:t>, no.</w:t>
          </w:r>
          <w:r w:rsidRPr="009E0A64">
            <w:rPr>
              <w:rFonts w:ascii="Arial" w:eastAsia="Times New Roman" w:hAnsi="Arial" w:cs="Arial"/>
              <w:color w:val="222222"/>
              <w:sz w:val="20"/>
              <w:szCs w:val="20"/>
              <w:shd w:val="clear" w:color="auto" w:fill="FFFFFF"/>
              <w:lang w:eastAsia="en-GB"/>
            </w:rPr>
            <w:t>1, pp.37-43.</w:t>
          </w:r>
        </w:p>
        <w:p w14:paraId="0D77358D" w14:textId="77777777" w:rsidR="001E5D6D" w:rsidRPr="001E5D6D" w:rsidRDefault="001E5D6D" w:rsidP="001E5D6D"/>
        <w:p w14:paraId="5529413C" w14:textId="473047CA" w:rsidR="00821B16" w:rsidRDefault="00821B16" w:rsidP="00821B16">
          <w:pPr>
            <w:spacing w:after="0" w:line="240" w:lineRule="auto"/>
            <w:rPr>
              <w:rFonts w:ascii="Arial" w:eastAsia="Times New Roman" w:hAnsi="Arial" w:cs="Arial"/>
              <w:color w:val="222222"/>
              <w:sz w:val="20"/>
              <w:szCs w:val="20"/>
              <w:shd w:val="clear" w:color="auto" w:fill="FFFFFF"/>
              <w:lang w:eastAsia="en-GB"/>
            </w:rPr>
          </w:pPr>
          <w:r w:rsidRPr="00821B16">
            <w:rPr>
              <w:rFonts w:ascii="Arial" w:eastAsia="Times New Roman" w:hAnsi="Arial" w:cs="Arial"/>
              <w:color w:val="222222"/>
              <w:sz w:val="20"/>
              <w:szCs w:val="20"/>
              <w:shd w:val="clear" w:color="auto" w:fill="FFFFFF"/>
              <w:lang w:eastAsia="en-GB"/>
            </w:rPr>
            <w:t>Khan, A</w:t>
          </w:r>
          <w:r>
            <w:rPr>
              <w:rFonts w:ascii="Arial" w:eastAsia="Times New Roman" w:hAnsi="Arial" w:cs="Arial"/>
              <w:color w:val="222222"/>
              <w:sz w:val="20"/>
              <w:szCs w:val="20"/>
              <w:shd w:val="clear" w:color="auto" w:fill="FFFFFF"/>
              <w:lang w:eastAsia="en-GB"/>
            </w:rPr>
            <w:t xml:space="preserve"> </w:t>
          </w:r>
          <w:r w:rsidRPr="00821B16">
            <w:rPr>
              <w:rFonts w:ascii="Arial" w:eastAsia="Times New Roman" w:hAnsi="Arial" w:cs="Arial"/>
              <w:color w:val="222222"/>
              <w:sz w:val="20"/>
              <w:szCs w:val="20"/>
              <w:shd w:val="clear" w:color="auto" w:fill="FFFFFF"/>
              <w:lang w:eastAsia="en-GB"/>
            </w:rPr>
            <w:t>2006</w:t>
          </w:r>
          <w:r>
            <w:rPr>
              <w:rFonts w:ascii="Arial" w:eastAsia="Times New Roman" w:hAnsi="Arial" w:cs="Arial"/>
              <w:color w:val="222222"/>
              <w:sz w:val="20"/>
              <w:szCs w:val="20"/>
              <w:shd w:val="clear" w:color="auto" w:fill="FFFFFF"/>
              <w:lang w:eastAsia="en-GB"/>
            </w:rPr>
            <w:t>,</w:t>
          </w:r>
          <w:r w:rsidRPr="00821B16">
            <w:rPr>
              <w:rFonts w:ascii="Arial" w:eastAsia="Times New Roman" w:hAnsi="Arial" w:cs="Arial"/>
              <w:color w:val="222222"/>
              <w:sz w:val="20"/>
              <w:szCs w:val="20"/>
              <w:shd w:val="clear" w:color="auto" w:fill="FFFFFF"/>
              <w:lang w:eastAsia="en-GB"/>
            </w:rPr>
            <w:t xml:space="preserve"> </w:t>
          </w:r>
          <w:r>
            <w:rPr>
              <w:rFonts w:ascii="Arial" w:eastAsia="Times New Roman" w:hAnsi="Arial" w:cs="Arial"/>
              <w:color w:val="222222"/>
              <w:sz w:val="20"/>
              <w:szCs w:val="20"/>
              <w:shd w:val="clear" w:color="auto" w:fill="FFFFFF"/>
              <w:lang w:eastAsia="en-GB"/>
            </w:rPr>
            <w:t>‘</w:t>
          </w:r>
          <w:r w:rsidRPr="00821B16">
            <w:rPr>
              <w:rFonts w:ascii="Arial" w:eastAsia="Times New Roman" w:hAnsi="Arial" w:cs="Arial"/>
              <w:color w:val="222222"/>
              <w:sz w:val="20"/>
              <w:szCs w:val="20"/>
              <w:shd w:val="clear" w:color="auto" w:fill="FFFFFF"/>
              <w:lang w:eastAsia="en-GB"/>
            </w:rPr>
            <w:t>Project scope management</w:t>
          </w:r>
          <w:r>
            <w:rPr>
              <w:rFonts w:ascii="Arial" w:eastAsia="Times New Roman" w:hAnsi="Arial" w:cs="Arial"/>
              <w:color w:val="222222"/>
              <w:sz w:val="20"/>
              <w:szCs w:val="20"/>
              <w:shd w:val="clear" w:color="auto" w:fill="FFFFFF"/>
              <w:lang w:eastAsia="en-GB"/>
            </w:rPr>
            <w:t>’,</w:t>
          </w:r>
          <w:r w:rsidRPr="00821B16">
            <w:rPr>
              <w:rFonts w:ascii="Arial" w:eastAsia="Times New Roman" w:hAnsi="Arial" w:cs="Arial"/>
              <w:color w:val="222222"/>
              <w:sz w:val="20"/>
              <w:szCs w:val="20"/>
              <w:shd w:val="clear" w:color="auto" w:fill="FFFFFF"/>
              <w:lang w:eastAsia="en-GB"/>
            </w:rPr>
            <w:t> </w:t>
          </w:r>
          <w:r w:rsidRPr="00821B16">
            <w:rPr>
              <w:rFonts w:ascii="Arial" w:eastAsia="Times New Roman" w:hAnsi="Arial" w:cs="Arial"/>
              <w:i/>
              <w:iCs/>
              <w:color w:val="222222"/>
              <w:sz w:val="20"/>
              <w:szCs w:val="20"/>
              <w:shd w:val="clear" w:color="auto" w:fill="FFFFFF"/>
              <w:lang w:eastAsia="en-GB"/>
            </w:rPr>
            <w:t>Cost engineering</w:t>
          </w:r>
          <w:r w:rsidRPr="00821B16">
            <w:rPr>
              <w:rFonts w:ascii="Arial" w:eastAsia="Times New Roman" w:hAnsi="Arial" w:cs="Arial"/>
              <w:color w:val="222222"/>
              <w:sz w:val="20"/>
              <w:szCs w:val="20"/>
              <w:shd w:val="clear" w:color="auto" w:fill="FFFFFF"/>
              <w:lang w:eastAsia="en-GB"/>
            </w:rPr>
            <w:t>, vol.48, no.6, pp.12-16.</w:t>
          </w:r>
        </w:p>
        <w:p w14:paraId="22D92E98" w14:textId="77777777" w:rsidR="00821B16" w:rsidRPr="00821B16" w:rsidRDefault="00821B16" w:rsidP="00821B16">
          <w:pPr>
            <w:spacing w:after="0" w:line="240" w:lineRule="auto"/>
            <w:rPr>
              <w:rFonts w:ascii="Times New Roman" w:eastAsia="Times New Roman" w:hAnsi="Times New Roman" w:cs="Times New Roman"/>
              <w:sz w:val="24"/>
              <w:szCs w:val="24"/>
              <w:lang w:eastAsia="en-GB"/>
            </w:rPr>
          </w:pPr>
        </w:p>
        <w:p w14:paraId="66F8FCAB" w14:textId="3E695B8C" w:rsidR="00A86FC0" w:rsidRPr="00A86FC0" w:rsidRDefault="00A86FC0" w:rsidP="00A86FC0">
          <w:pPr>
            <w:spacing w:after="0" w:line="240" w:lineRule="auto"/>
            <w:rPr>
              <w:rFonts w:ascii="Times New Roman" w:eastAsia="Times New Roman" w:hAnsi="Times New Roman" w:cs="Times New Roman"/>
              <w:sz w:val="24"/>
              <w:szCs w:val="24"/>
              <w:lang w:eastAsia="en-GB"/>
            </w:rPr>
          </w:pPr>
          <w:r w:rsidRPr="00A86FC0">
            <w:rPr>
              <w:rFonts w:ascii="Arial" w:eastAsia="Times New Roman" w:hAnsi="Arial" w:cs="Arial"/>
              <w:color w:val="222222"/>
              <w:sz w:val="20"/>
              <w:szCs w:val="20"/>
              <w:shd w:val="clear" w:color="auto" w:fill="FFFFFF"/>
              <w:lang w:eastAsia="en-GB"/>
            </w:rPr>
            <w:t>Thakur, A 2021</w:t>
          </w:r>
          <w:r>
            <w:rPr>
              <w:rFonts w:ascii="Arial" w:eastAsia="Times New Roman" w:hAnsi="Arial" w:cs="Arial"/>
              <w:color w:val="222222"/>
              <w:sz w:val="20"/>
              <w:szCs w:val="20"/>
              <w:shd w:val="clear" w:color="auto" w:fill="FFFFFF"/>
              <w:lang w:eastAsia="en-GB"/>
            </w:rPr>
            <w:t>, ‘</w:t>
          </w:r>
          <w:r w:rsidRPr="00A86FC0">
            <w:rPr>
              <w:rFonts w:ascii="Arial" w:eastAsia="Times New Roman" w:hAnsi="Arial" w:cs="Arial"/>
              <w:color w:val="222222"/>
              <w:sz w:val="20"/>
              <w:szCs w:val="20"/>
              <w:shd w:val="clear" w:color="auto" w:fill="FFFFFF"/>
              <w:lang w:eastAsia="en-GB"/>
            </w:rPr>
            <w:t>Car Rental System</w:t>
          </w:r>
          <w:r>
            <w:rPr>
              <w:rFonts w:ascii="Arial" w:eastAsia="Times New Roman" w:hAnsi="Arial" w:cs="Arial"/>
              <w:color w:val="222222"/>
              <w:sz w:val="20"/>
              <w:szCs w:val="20"/>
              <w:shd w:val="clear" w:color="auto" w:fill="FFFFFF"/>
              <w:lang w:eastAsia="en-GB"/>
            </w:rPr>
            <w:t>’,</w:t>
          </w:r>
          <w:r w:rsidRPr="00A86FC0">
            <w:rPr>
              <w:rFonts w:ascii="Arial" w:eastAsia="Times New Roman" w:hAnsi="Arial" w:cs="Arial"/>
              <w:color w:val="222222"/>
              <w:sz w:val="20"/>
              <w:szCs w:val="20"/>
              <w:shd w:val="clear" w:color="auto" w:fill="FFFFFF"/>
              <w:lang w:eastAsia="en-GB"/>
            </w:rPr>
            <w:t> </w:t>
          </w:r>
          <w:r w:rsidRPr="00A86FC0">
            <w:rPr>
              <w:rFonts w:ascii="Arial" w:eastAsia="Times New Roman" w:hAnsi="Arial" w:cs="Arial"/>
              <w:i/>
              <w:iCs/>
              <w:color w:val="222222"/>
              <w:sz w:val="20"/>
              <w:szCs w:val="20"/>
              <w:shd w:val="clear" w:color="auto" w:fill="FFFFFF"/>
              <w:lang w:eastAsia="en-GB"/>
            </w:rPr>
            <w:t>International Journal for Research in Applied Science and Engineering Technology</w:t>
          </w:r>
          <w:r w:rsidRPr="00A86FC0">
            <w:rPr>
              <w:rFonts w:ascii="Arial" w:eastAsia="Times New Roman" w:hAnsi="Arial" w:cs="Arial"/>
              <w:color w:val="222222"/>
              <w:sz w:val="20"/>
              <w:szCs w:val="20"/>
              <w:shd w:val="clear" w:color="auto" w:fill="FFFFFF"/>
              <w:lang w:eastAsia="en-GB"/>
            </w:rPr>
            <w:t>, vol.9, no.7, pp.402-412.</w:t>
          </w:r>
        </w:p>
        <w:p w14:paraId="3C0D6377" w14:textId="77777777" w:rsidR="00A86FC0" w:rsidRDefault="00A86FC0" w:rsidP="009E0A64">
          <w:pPr>
            <w:spacing w:after="0" w:line="240" w:lineRule="auto"/>
            <w:rPr>
              <w:rFonts w:ascii="Arial" w:eastAsia="Times New Roman" w:hAnsi="Arial" w:cs="Arial"/>
              <w:color w:val="222222"/>
              <w:sz w:val="20"/>
              <w:szCs w:val="20"/>
              <w:shd w:val="clear" w:color="auto" w:fill="FFFFFF"/>
              <w:lang w:eastAsia="en-GB"/>
            </w:rPr>
          </w:pPr>
        </w:p>
        <w:p w14:paraId="3B9AB5C5" w14:textId="6E2506A7" w:rsidR="00FA7E4E" w:rsidRDefault="00000000" w:rsidP="00FA7E4E"/>
      </w:sdtContent>
    </w:sdt>
    <w:p w14:paraId="246B3DBA" w14:textId="77777777" w:rsidR="00FA7E4E" w:rsidRDefault="00FA7E4E"/>
    <w:sectPr w:rsidR="00FA7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9A9E" w14:textId="77777777" w:rsidR="00803141" w:rsidRDefault="00803141" w:rsidP="009E0A64">
      <w:pPr>
        <w:spacing w:after="0" w:line="240" w:lineRule="auto"/>
      </w:pPr>
      <w:r>
        <w:separator/>
      </w:r>
    </w:p>
  </w:endnote>
  <w:endnote w:type="continuationSeparator" w:id="0">
    <w:p w14:paraId="1B576516" w14:textId="77777777" w:rsidR="00803141" w:rsidRDefault="00803141" w:rsidP="009E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D16C7" w14:textId="77777777" w:rsidR="00803141" w:rsidRDefault="00803141" w:rsidP="009E0A64">
      <w:pPr>
        <w:spacing w:after="0" w:line="240" w:lineRule="auto"/>
      </w:pPr>
      <w:r>
        <w:separator/>
      </w:r>
    </w:p>
  </w:footnote>
  <w:footnote w:type="continuationSeparator" w:id="0">
    <w:p w14:paraId="70D42FB3" w14:textId="77777777" w:rsidR="00803141" w:rsidRDefault="00803141" w:rsidP="009E0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57DD"/>
    <w:multiLevelType w:val="multilevel"/>
    <w:tmpl w:val="802EF1F8"/>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C8A305C"/>
    <w:multiLevelType w:val="hybridMultilevel"/>
    <w:tmpl w:val="AF9ED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B365FC"/>
    <w:multiLevelType w:val="hybridMultilevel"/>
    <w:tmpl w:val="13EC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70393"/>
    <w:multiLevelType w:val="hybridMultilevel"/>
    <w:tmpl w:val="9D3EC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6009087">
    <w:abstractNumId w:val="2"/>
  </w:num>
  <w:num w:numId="2" w16cid:durableId="153105325">
    <w:abstractNumId w:val="0"/>
  </w:num>
  <w:num w:numId="3" w16cid:durableId="1355494173">
    <w:abstractNumId w:val="1"/>
  </w:num>
  <w:num w:numId="4" w16cid:durableId="1720469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D80"/>
    <w:rsid w:val="00042834"/>
    <w:rsid w:val="000E1B79"/>
    <w:rsid w:val="000F6F2A"/>
    <w:rsid w:val="001E5D6D"/>
    <w:rsid w:val="00294F6D"/>
    <w:rsid w:val="00460AE2"/>
    <w:rsid w:val="00673A38"/>
    <w:rsid w:val="00803141"/>
    <w:rsid w:val="00821B16"/>
    <w:rsid w:val="00851D65"/>
    <w:rsid w:val="009E0A64"/>
    <w:rsid w:val="00A366FC"/>
    <w:rsid w:val="00A86FC0"/>
    <w:rsid w:val="00B044C5"/>
    <w:rsid w:val="00B750EE"/>
    <w:rsid w:val="00C43AA8"/>
    <w:rsid w:val="00D54679"/>
    <w:rsid w:val="00D734A0"/>
    <w:rsid w:val="00DB1307"/>
    <w:rsid w:val="00E70D80"/>
    <w:rsid w:val="00F358D7"/>
    <w:rsid w:val="00F66CC4"/>
    <w:rsid w:val="00FA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2B60"/>
  <w15:chartTrackingRefBased/>
  <w15:docId w15:val="{12D10EE6-D532-47B8-86E2-BE4325E4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80"/>
    <w:rPr>
      <w:lang w:val="en-AU"/>
    </w:rPr>
  </w:style>
  <w:style w:type="paragraph" w:styleId="Heading1">
    <w:name w:val="heading 1"/>
    <w:basedOn w:val="Normal"/>
    <w:next w:val="Normal"/>
    <w:link w:val="Heading1Char"/>
    <w:uiPriority w:val="9"/>
    <w:qFormat/>
    <w:rsid w:val="00FA7E4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70D80"/>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D80"/>
    <w:rPr>
      <w:rFonts w:ascii="Times New Roman" w:eastAsiaTheme="majorEastAsia" w:hAnsi="Times New Roman" w:cstheme="majorBidi"/>
      <w:b/>
      <w:color w:val="000000" w:themeColor="text1"/>
      <w:sz w:val="26"/>
      <w:szCs w:val="26"/>
      <w:lang w:val="en-AU"/>
    </w:rPr>
  </w:style>
  <w:style w:type="paragraph" w:styleId="ListParagraph">
    <w:name w:val="List Paragraph"/>
    <w:basedOn w:val="Normal"/>
    <w:uiPriority w:val="34"/>
    <w:qFormat/>
    <w:rsid w:val="00E70D80"/>
    <w:pPr>
      <w:ind w:left="720"/>
      <w:contextualSpacing/>
    </w:pPr>
  </w:style>
  <w:style w:type="paragraph" w:styleId="Caption">
    <w:name w:val="caption"/>
    <w:basedOn w:val="Normal"/>
    <w:next w:val="Normal"/>
    <w:uiPriority w:val="35"/>
    <w:unhideWhenUsed/>
    <w:qFormat/>
    <w:rsid w:val="00E70D8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A7E4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A7E4E"/>
  </w:style>
  <w:style w:type="paragraph" w:styleId="Header">
    <w:name w:val="header"/>
    <w:basedOn w:val="Normal"/>
    <w:link w:val="HeaderChar"/>
    <w:uiPriority w:val="99"/>
    <w:unhideWhenUsed/>
    <w:rsid w:val="009E0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A64"/>
    <w:rPr>
      <w:lang w:val="en-AU"/>
    </w:rPr>
  </w:style>
  <w:style w:type="paragraph" w:styleId="Footer">
    <w:name w:val="footer"/>
    <w:basedOn w:val="Normal"/>
    <w:link w:val="FooterChar"/>
    <w:uiPriority w:val="99"/>
    <w:unhideWhenUsed/>
    <w:rsid w:val="009E0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A64"/>
    <w:rPr>
      <w:lang w:val="en-AU"/>
    </w:rPr>
  </w:style>
  <w:style w:type="character" w:styleId="Hyperlink">
    <w:name w:val="Hyperlink"/>
    <w:basedOn w:val="DefaultParagraphFont"/>
    <w:uiPriority w:val="99"/>
    <w:unhideWhenUsed/>
    <w:rsid w:val="001E5D6D"/>
    <w:rPr>
      <w:color w:val="0563C1" w:themeColor="hyperlink"/>
      <w:u w:val="single"/>
    </w:rPr>
  </w:style>
  <w:style w:type="character" w:styleId="UnresolvedMention">
    <w:name w:val="Unresolved Mention"/>
    <w:basedOn w:val="DefaultParagraphFont"/>
    <w:uiPriority w:val="99"/>
    <w:semiHidden/>
    <w:unhideWhenUsed/>
    <w:rsid w:val="001E5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83335">
      <w:bodyDiv w:val="1"/>
      <w:marLeft w:val="0"/>
      <w:marRight w:val="0"/>
      <w:marTop w:val="0"/>
      <w:marBottom w:val="0"/>
      <w:divBdr>
        <w:top w:val="none" w:sz="0" w:space="0" w:color="auto"/>
        <w:left w:val="none" w:sz="0" w:space="0" w:color="auto"/>
        <w:bottom w:val="none" w:sz="0" w:space="0" w:color="auto"/>
        <w:right w:val="none" w:sz="0" w:space="0" w:color="auto"/>
      </w:divBdr>
    </w:div>
    <w:div w:id="960189519">
      <w:bodyDiv w:val="1"/>
      <w:marLeft w:val="0"/>
      <w:marRight w:val="0"/>
      <w:marTop w:val="0"/>
      <w:marBottom w:val="0"/>
      <w:divBdr>
        <w:top w:val="none" w:sz="0" w:space="0" w:color="auto"/>
        <w:left w:val="none" w:sz="0" w:space="0" w:color="auto"/>
        <w:bottom w:val="none" w:sz="0" w:space="0" w:color="auto"/>
        <w:right w:val="none" w:sz="0" w:space="0" w:color="auto"/>
      </w:divBdr>
    </w:div>
    <w:div w:id="1055664152">
      <w:bodyDiv w:val="1"/>
      <w:marLeft w:val="0"/>
      <w:marRight w:val="0"/>
      <w:marTop w:val="0"/>
      <w:marBottom w:val="0"/>
      <w:divBdr>
        <w:top w:val="none" w:sz="0" w:space="0" w:color="auto"/>
        <w:left w:val="none" w:sz="0" w:space="0" w:color="auto"/>
        <w:bottom w:val="none" w:sz="0" w:space="0" w:color="auto"/>
        <w:right w:val="none" w:sz="0" w:space="0" w:color="auto"/>
      </w:divBdr>
    </w:div>
    <w:div w:id="1069226814">
      <w:bodyDiv w:val="1"/>
      <w:marLeft w:val="0"/>
      <w:marRight w:val="0"/>
      <w:marTop w:val="0"/>
      <w:marBottom w:val="0"/>
      <w:divBdr>
        <w:top w:val="none" w:sz="0" w:space="0" w:color="auto"/>
        <w:left w:val="none" w:sz="0" w:space="0" w:color="auto"/>
        <w:bottom w:val="none" w:sz="0" w:space="0" w:color="auto"/>
        <w:right w:val="none" w:sz="0" w:space="0" w:color="auto"/>
      </w:divBdr>
    </w:div>
    <w:div w:id="1544053773">
      <w:bodyDiv w:val="1"/>
      <w:marLeft w:val="0"/>
      <w:marRight w:val="0"/>
      <w:marTop w:val="0"/>
      <w:marBottom w:val="0"/>
      <w:divBdr>
        <w:top w:val="none" w:sz="0" w:space="0" w:color="auto"/>
        <w:left w:val="none" w:sz="0" w:space="0" w:color="auto"/>
        <w:bottom w:val="none" w:sz="0" w:space="0" w:color="auto"/>
        <w:right w:val="none" w:sz="0" w:space="0" w:color="auto"/>
      </w:divBdr>
    </w:div>
    <w:div w:id="1848401167">
      <w:bodyDiv w:val="1"/>
      <w:marLeft w:val="0"/>
      <w:marRight w:val="0"/>
      <w:marTop w:val="0"/>
      <w:marBottom w:val="0"/>
      <w:divBdr>
        <w:top w:val="none" w:sz="0" w:space="0" w:color="auto"/>
        <w:left w:val="none" w:sz="0" w:space="0" w:color="auto"/>
        <w:bottom w:val="none" w:sz="0" w:space="0" w:color="auto"/>
        <w:right w:val="none" w:sz="0" w:space="0" w:color="auto"/>
      </w:divBdr>
    </w:div>
    <w:div w:id="1983346309">
      <w:bodyDiv w:val="1"/>
      <w:marLeft w:val="0"/>
      <w:marRight w:val="0"/>
      <w:marTop w:val="0"/>
      <w:marBottom w:val="0"/>
      <w:divBdr>
        <w:top w:val="none" w:sz="0" w:space="0" w:color="auto"/>
        <w:left w:val="none" w:sz="0" w:space="0" w:color="auto"/>
        <w:bottom w:val="none" w:sz="0" w:space="0" w:color="auto"/>
        <w:right w:val="none" w:sz="0" w:space="0" w:color="auto"/>
      </w:divBdr>
    </w:div>
    <w:div w:id="21172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whatis/definition/use-case-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{5CDA3025-47BB-4D3D-B60C-C6CF6E2516D2}</b:Guid>
    <b:Author>
      <b:Author>
        <b:NameList>
          <b:Person>
            <b:Last>Contributor</b:Last>
            <b:First>TechTarget</b:First>
          </b:Person>
        </b:NameList>
      </b:Author>
    </b:Author>
    <b:Title>Use case diagram</b:Title>
    <b:InternetSiteTitle>techtarget</b:InternetSiteTitle>
    <b:Year>2020</b:Year>
    <b:Month>July</b:Month>
    <b:URL>https://www.techtarget.com/whatis/definition/use-case-diagram</b:URL>
    <b:RefOrder>4</b:RefOrder>
  </b:Source>
  <b:Source>
    <b:Tag>Sta22</b:Tag>
    <b:SourceType>InternetSite</b:SourceType>
    <b:Guid>{BBD929D8-4628-4833-A50F-7B78A3BFF22B}</b:Guid>
    <b:Title>Stating the Obvious: Writing Assumptions, Limitations, and Delimitations</b:Title>
    <b:InternetSiteTitle>phdstudents</b:InternetSiteTitle>
    <b:Year>2022</b:Year>
    <b:Month>August</b:Month>
    <b:Day>18</b:Day>
    <b:URL>https://www.phdstudent.com/thesis-and-dissertation-survival/research-design/stating-the-obvious-writing-assumptions-limitations-and-delimitations/#:~:text=Assumptions%20are%20things%20that%20are,read%20your%20dissertation%20or%20thesis.</b:URL>
    <b:RefOrder>3</b:RefOrder>
  </b:Source>
  <b:Source>
    <b:Tag>tea22</b:Tag>
    <b:SourceType>InternetSite</b:SourceType>
    <b:Guid>{904405D5-3FD0-40ED-B6CB-1595DEE1A0BB}</b:Guid>
    <b:Author>
      <b:Author>
        <b:NameList>
          <b:Person>
            <b:Last>teamwork</b:Last>
          </b:Person>
        </b:NameList>
      </b:Author>
    </b:Author>
    <b:Title>What are project objectives?</b:Title>
    <b:InternetSiteTitle>teamwork</b:InternetSiteTitle>
    <b:Year>2022</b:Year>
    <b:Month>August</b:Month>
    <b:Day>19</b:Day>
    <b:URL>https://www.teamwork.com/project-management-guide/project-objectives/</b:URL>
    <b:RefOrder>1</b:RefOrder>
  </b:Source>
  <b:Source>
    <b:Tag>Ben22</b:Tag>
    <b:SourceType>InternetSite</b:SourceType>
    <b:Guid>{CF7F42AB-70D0-4606-A3D5-131BB3C7E873}</b:Guid>
    <b:Author>
      <b:Author>
        <b:NameList>
          <b:Person>
            <b:Last>Lutkevich</b:Last>
            <b:First>Ben</b:First>
          </b:Person>
        </b:NameList>
      </b:Author>
    </b:Author>
    <b:Title>project scope</b:Title>
    <b:InternetSiteTitle>techtarget</b:InternetSiteTitle>
    <b:Year>2022</b:Year>
    <b:Month>august</b:Month>
    <b:Day>18</b:Day>
    <b:URL>https://www.techtarget.com/searchcio/definition/project-scope</b:URL>
    <b:RefOrder>2</b:RefOrder>
  </b:Source>
</b:Sources>
</file>

<file path=customXml/itemProps1.xml><?xml version="1.0" encoding="utf-8"?>
<ds:datastoreItem xmlns:ds="http://schemas.openxmlformats.org/officeDocument/2006/customXml" ds:itemID="{ADEF39BE-B100-481D-BAC0-5EFF9623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Anjan PHUYAL</cp:lastModifiedBy>
  <cp:revision>3</cp:revision>
  <dcterms:created xsi:type="dcterms:W3CDTF">2022-08-21T02:29:00Z</dcterms:created>
  <dcterms:modified xsi:type="dcterms:W3CDTF">2022-08-21T12:48:00Z</dcterms:modified>
</cp:coreProperties>
</file>