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678" w:rsidRPr="001A1678" w:rsidRDefault="001A1678" w:rsidP="001A167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 w:rsidRPr="001A1678">
        <w:rPr>
          <w:rFonts w:ascii="Times New Roman" w:hAnsi="Times New Roman" w:cs="Times New Roman"/>
          <w:b/>
        </w:rPr>
        <w:t xml:space="preserve">Отказ от ИИ-агента </w:t>
      </w:r>
    </w:p>
    <w:p w:rsidR="00BA29B7" w:rsidRPr="001A1678" w:rsidRDefault="001A1678" w:rsidP="001A167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1678">
        <w:rPr>
          <w:rFonts w:ascii="Times New Roman" w:hAnsi="Times New Roman" w:cs="Times New Roman"/>
          <w:b/>
        </w:rPr>
        <w:t xml:space="preserve">Запросы в основном простые и </w:t>
      </w:r>
      <w:proofErr w:type="spellStart"/>
      <w:r w:rsidRPr="001A1678">
        <w:rPr>
          <w:rFonts w:ascii="Times New Roman" w:hAnsi="Times New Roman" w:cs="Times New Roman"/>
          <w:b/>
        </w:rPr>
        <w:t>фактологические</w:t>
      </w:r>
      <w:proofErr w:type="spellEnd"/>
      <w:r w:rsidRPr="001A1678">
        <w:rPr>
          <w:rFonts w:ascii="Times New Roman" w:hAnsi="Times New Roman" w:cs="Times New Roman"/>
        </w:rPr>
        <w:t>. Студенты чаще всего ищут: «где расписание группы Х», «как подать заявление на пересдачу», «контакты кафедры», «регламент ВКР». Это типовые запросы, где важнее скорость и точность попадания в документ, а не многошаговы</w:t>
      </w:r>
      <w:bookmarkStart w:id="0" w:name="_GoBack"/>
      <w:bookmarkEnd w:id="0"/>
      <w:r w:rsidRPr="001A1678">
        <w:rPr>
          <w:rFonts w:ascii="Times New Roman" w:hAnsi="Times New Roman" w:cs="Times New Roman"/>
        </w:rPr>
        <w:t>е рассуждения агента. Агент добавляет лишние шаги (планирование, выбор инструментов, итерации), которые не дают пользы, но увеличивают задержку.</w:t>
      </w:r>
    </w:p>
    <w:p w:rsidR="001A1678" w:rsidRPr="001A1678" w:rsidRDefault="001A1678" w:rsidP="001A167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1678">
        <w:rPr>
          <w:rFonts w:ascii="Times New Roman" w:hAnsi="Times New Roman" w:cs="Times New Roman"/>
          <w:b/>
        </w:rPr>
        <w:t>Риск галлюцинаций при цитировании внутренних регламентов</w:t>
      </w:r>
      <w:r w:rsidRPr="001A1678">
        <w:rPr>
          <w:rFonts w:ascii="Times New Roman" w:hAnsi="Times New Roman" w:cs="Times New Roman"/>
        </w:rPr>
        <w:t xml:space="preserve">. В университете критически важна юридическая точность: формулировки приказов, пунктов регламентов, сроков и форм. Агент может «склеить» фрагменты из разных версий документа или неверно интерпретировать условия. Для таких задач лучше работает «строгий» RAG без </w:t>
      </w:r>
      <w:proofErr w:type="spellStart"/>
      <w:r w:rsidRPr="001A1678">
        <w:rPr>
          <w:rFonts w:ascii="Times New Roman" w:hAnsi="Times New Roman" w:cs="Times New Roman"/>
        </w:rPr>
        <w:t>агентной</w:t>
      </w:r>
      <w:proofErr w:type="spellEnd"/>
      <w:r w:rsidRPr="001A1678">
        <w:rPr>
          <w:rFonts w:ascii="Times New Roman" w:hAnsi="Times New Roman" w:cs="Times New Roman"/>
        </w:rPr>
        <w:t xml:space="preserve"> логики: система возвращает релевантные куски документа, а пользователь сам читает и проверяет.</w:t>
      </w:r>
    </w:p>
    <w:p w:rsidR="001A1678" w:rsidRPr="001A1678" w:rsidRDefault="001A1678" w:rsidP="001A167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1678">
        <w:rPr>
          <w:rFonts w:ascii="Times New Roman" w:hAnsi="Times New Roman" w:cs="Times New Roman"/>
          <w:b/>
        </w:rPr>
        <w:t>Высокая динамика и версионность документов</w:t>
      </w:r>
      <w:r w:rsidRPr="001A1678">
        <w:rPr>
          <w:rFonts w:ascii="Times New Roman" w:hAnsi="Times New Roman" w:cs="Times New Roman"/>
        </w:rPr>
        <w:t>. В вузах регулярно выходят новые приказы, меняются расписания, обновляются учебные планы. Агентская архитектура усложняет контроль актуальности: нужно не только вовремя переиндексировать документы, но и гарантировать, что агент не будет использовать устаревшие источники, даже если семантически они кажутся релевантными. Это требует дополнительных правил и проверок, что часто неоправданно.</w:t>
      </w:r>
    </w:p>
    <w:p w:rsidR="001A1678" w:rsidRPr="001A1678" w:rsidRDefault="001A1678" w:rsidP="001A167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1678">
        <w:rPr>
          <w:rFonts w:ascii="Times New Roman" w:hAnsi="Times New Roman" w:cs="Times New Roman"/>
          <w:b/>
        </w:rPr>
        <w:t>Сложная структура и форматы университетских документов</w:t>
      </w:r>
      <w:r w:rsidRPr="001A1678">
        <w:rPr>
          <w:rFonts w:ascii="Times New Roman" w:hAnsi="Times New Roman" w:cs="Times New Roman"/>
        </w:rPr>
        <w:t xml:space="preserve">. Много PDF с таблицами, сканами, нестандартной версткой, а также документы в </w:t>
      </w:r>
      <w:proofErr w:type="spellStart"/>
      <w:r w:rsidRPr="001A1678">
        <w:rPr>
          <w:rFonts w:ascii="Times New Roman" w:hAnsi="Times New Roman" w:cs="Times New Roman"/>
        </w:rPr>
        <w:t>Word</w:t>
      </w:r>
      <w:proofErr w:type="spellEnd"/>
      <w:r w:rsidRPr="001A1678">
        <w:rPr>
          <w:rFonts w:ascii="Times New Roman" w:hAnsi="Times New Roman" w:cs="Times New Roman"/>
        </w:rPr>
        <w:t xml:space="preserve"> с колонтитулами и нумерацией. Агент не «лечит» плохое извлечение текста: если </w:t>
      </w:r>
      <w:proofErr w:type="spellStart"/>
      <w:r w:rsidRPr="001A1678">
        <w:rPr>
          <w:rFonts w:ascii="Times New Roman" w:hAnsi="Times New Roman" w:cs="Times New Roman"/>
        </w:rPr>
        <w:t>чанки</w:t>
      </w:r>
      <w:proofErr w:type="spellEnd"/>
      <w:r w:rsidRPr="001A1678">
        <w:rPr>
          <w:rFonts w:ascii="Times New Roman" w:hAnsi="Times New Roman" w:cs="Times New Roman"/>
        </w:rPr>
        <w:t xml:space="preserve"> получились бессмысленными (разрезанные таблицы, потерянные заголовки), агент будет строить ошибочные рассуждения. Проще сначала привести данные в порядок (добавить метаданные: тип документа, дата, статус, подразделение) и использовать обычный поиск/RAG.</w:t>
      </w:r>
    </w:p>
    <w:p w:rsidR="001A1678" w:rsidRPr="001A1678" w:rsidRDefault="001A1678" w:rsidP="001A167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A1678">
        <w:rPr>
          <w:rFonts w:ascii="Times New Roman" w:hAnsi="Times New Roman" w:cs="Times New Roman"/>
          <w:b/>
        </w:rPr>
        <w:t xml:space="preserve">Низкая польза от </w:t>
      </w:r>
      <w:proofErr w:type="spellStart"/>
      <w:r w:rsidRPr="001A1678">
        <w:rPr>
          <w:rFonts w:ascii="Times New Roman" w:hAnsi="Times New Roman" w:cs="Times New Roman"/>
          <w:b/>
        </w:rPr>
        <w:t>мультиинструментальности</w:t>
      </w:r>
      <w:proofErr w:type="spellEnd"/>
      <w:r w:rsidRPr="001A1678">
        <w:rPr>
          <w:rFonts w:ascii="Times New Roman" w:hAnsi="Times New Roman" w:cs="Times New Roman"/>
        </w:rPr>
        <w:t>. Агент полезен, когда нужно комбинировать разные источники и действия (поиск в базе, запрос к API, расчёт). В задаче «найти документ по университету» почти всегда достаточно одного источника - внутренней базы документов. Значит, ключевое преимущество агента не используется.</w:t>
      </w:r>
    </w:p>
    <w:sectPr w:rsidR="001A1678" w:rsidRPr="001A1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678"/>
    <w:rsid w:val="001A1678"/>
    <w:rsid w:val="00672427"/>
    <w:rsid w:val="00BA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DF88C"/>
  <w15:chartTrackingRefBased/>
  <w15:docId w15:val="{05D75CC4-944F-44C4-BB88-222B1DE7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</dc:creator>
  <cp:keywords/>
  <dc:description/>
  <cp:lastModifiedBy>REDMI</cp:lastModifiedBy>
  <cp:revision>1</cp:revision>
  <dcterms:created xsi:type="dcterms:W3CDTF">2026-10-19T04:26:00Z</dcterms:created>
  <dcterms:modified xsi:type="dcterms:W3CDTF">2026-10-19T04:31:00Z</dcterms:modified>
</cp:coreProperties>
</file>