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697" w:rsidRDefault="00002697" w:rsidP="00002697">
      <w:pPr>
        <w:pStyle w:val="Heading2"/>
      </w:pPr>
      <w:r>
        <w:t>2.5 Logical View of the Systems</w:t>
      </w:r>
    </w:p>
    <w:p w:rsidR="00CE1C67" w:rsidRDefault="00002697" w:rsidP="00CE1C67">
      <w:pPr>
        <w:rPr>
          <w:noProof/>
          <w:lang w:eastAsia="en-AU"/>
        </w:rPr>
      </w:pPr>
      <w:r>
        <w:tab/>
      </w:r>
    </w:p>
    <w:p w:rsidR="00CE1C67" w:rsidRDefault="00CE1C67" w:rsidP="00CE1C67">
      <w:pPr>
        <w:keepNext/>
      </w:pPr>
      <w:r>
        <w:rPr>
          <w:noProof/>
          <w:lang w:val="en-AU" w:eastAsia="en-AU"/>
        </w:rPr>
        <w:drawing>
          <wp:inline distT="0" distB="0" distL="0" distR="0" wp14:anchorId="1B39F3D2" wp14:editId="194B77CA">
            <wp:extent cx="5731510" cy="1923691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al.drawio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7"/>
                    <a:stretch/>
                  </pic:blipFill>
                  <pic:spPr bwMode="auto">
                    <a:xfrm>
                      <a:off x="0" y="0"/>
                      <a:ext cx="5731510" cy="192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C67" w:rsidRDefault="00CE1C67" w:rsidP="00CE1C67">
      <w:pPr>
        <w:pStyle w:val="Caption"/>
        <w:jc w:val="center"/>
      </w:pPr>
      <w:r>
        <w:t xml:space="preserve">Figure </w:t>
      </w:r>
      <w:fldSimple w:instr=" SEQ Figure \* ARABIC ">
        <w:r w:rsidR="007A5B3D">
          <w:rPr>
            <w:noProof/>
          </w:rPr>
          <w:t>4</w:t>
        </w:r>
      </w:fldSimple>
      <w:r>
        <w:t>: Logical View of the System</w:t>
      </w:r>
    </w:p>
    <w:p w:rsidR="00CE1C67" w:rsidRPr="008F37E2" w:rsidRDefault="00CE1C67" w:rsidP="00CE1C67"/>
    <w:p w:rsidR="00CE1C67" w:rsidRDefault="00CE1C67" w:rsidP="00CE1C67"/>
    <w:p w:rsidR="00CE1C67" w:rsidRPr="002F3DAF" w:rsidRDefault="00CE1C67" w:rsidP="002F3DAF">
      <w:pPr>
        <w:rPr>
          <w:sz w:val="22"/>
          <w:szCs w:val="22"/>
        </w:rPr>
      </w:pPr>
      <w:r w:rsidRPr="002F3DAF">
        <w:rPr>
          <w:sz w:val="22"/>
          <w:szCs w:val="22"/>
        </w:rPr>
        <w:t xml:space="preserve">The above diagram shows the logical view of the Event master system. It </w:t>
      </w:r>
      <w:r w:rsidR="002F3DAF" w:rsidRPr="002F3DAF">
        <w:rPr>
          <w:sz w:val="22"/>
          <w:szCs w:val="22"/>
        </w:rPr>
        <w:t>is composed of</w:t>
      </w:r>
      <w:r w:rsidRPr="002F3DAF">
        <w:rPr>
          <w:sz w:val="22"/>
          <w:szCs w:val="22"/>
        </w:rPr>
        <w:t xml:space="preserve"> three different layer</w:t>
      </w:r>
      <w:r w:rsidR="002F3DAF" w:rsidRPr="002F3DAF">
        <w:rPr>
          <w:sz w:val="22"/>
          <w:szCs w:val="22"/>
        </w:rPr>
        <w:t>s, namely</w:t>
      </w:r>
      <w:r w:rsidRPr="002F3DAF">
        <w:rPr>
          <w:sz w:val="22"/>
          <w:szCs w:val="22"/>
        </w:rPr>
        <w:t xml:space="preserve"> WEB/Presentation layer, Application layer, and Database Layer.</w:t>
      </w:r>
    </w:p>
    <w:p w:rsidR="002F3DAF" w:rsidRDefault="002F3DAF" w:rsidP="007A5B3D"/>
    <w:p w:rsidR="00CE1C67" w:rsidRDefault="00CE1C67" w:rsidP="002F3DAF">
      <w:pPr>
        <w:pStyle w:val="ListParagraph"/>
        <w:numPr>
          <w:ilvl w:val="0"/>
          <w:numId w:val="2"/>
        </w:numPr>
        <w:jc w:val="both"/>
      </w:pPr>
      <w:r>
        <w:t xml:space="preserve">WEB/Presentation layer: </w:t>
      </w:r>
      <w:r w:rsidR="002F3DAF">
        <w:t>This</w:t>
      </w:r>
      <w:r>
        <w:t xml:space="preserve"> layer </w:t>
      </w:r>
      <w:r w:rsidR="002F3DAF">
        <w:t xml:space="preserve">is </w:t>
      </w:r>
      <w:r>
        <w:t>where most of the data are processed before interacting with the system. It is developed using html, CSS, and JavaScript.</w:t>
      </w:r>
    </w:p>
    <w:p w:rsidR="00CE1C67" w:rsidRDefault="00CE1C67" w:rsidP="002F3DAF">
      <w:pPr>
        <w:pStyle w:val="ListParagraph"/>
        <w:numPr>
          <w:ilvl w:val="0"/>
          <w:numId w:val="2"/>
        </w:numPr>
        <w:jc w:val="both"/>
      </w:pPr>
      <w:r>
        <w:t>Application layer: In this layer, the clients interact with the system. It is also regarded as the connection between application layer and a database layer. In order to interact with the database layer and a presentation layer, a connection has been made using PHP.</w:t>
      </w:r>
      <w:r w:rsidR="002F3DAF">
        <w:t xml:space="preserve"> Client users will interact with this layer to book their events and manage their event details.</w:t>
      </w:r>
    </w:p>
    <w:p w:rsidR="00CE1C67" w:rsidRPr="008F37E2" w:rsidRDefault="00CE1C67" w:rsidP="002F3DAF">
      <w:pPr>
        <w:pStyle w:val="ListParagraph"/>
        <w:numPr>
          <w:ilvl w:val="0"/>
          <w:numId w:val="2"/>
        </w:numPr>
        <w:jc w:val="both"/>
      </w:pPr>
      <w:r>
        <w:t>Database layer: This is the layer where all the information inserted from the frontend are stored and we can easily fetch the data as per our requirement.</w:t>
      </w:r>
      <w:r w:rsidR="002F3DAF">
        <w:t xml:space="preserve"> This will contain all of the user data such as their current and past events, their existing queries, and </w:t>
      </w:r>
    </w:p>
    <w:p w:rsidR="00002697" w:rsidRDefault="00002697" w:rsidP="00002697"/>
    <w:p w:rsidR="00002697" w:rsidRPr="00002697" w:rsidRDefault="00002697" w:rsidP="00002697"/>
    <w:p w:rsidR="00A61D9F" w:rsidRDefault="00A61D9F" w:rsidP="00A61D9F">
      <w:pPr>
        <w:pStyle w:val="Heading2"/>
      </w:pPr>
      <w:r>
        <w:t xml:space="preserve">2.6 Functional </w:t>
      </w:r>
      <w:r w:rsidR="00002697">
        <w:t>V</w:t>
      </w:r>
      <w:r>
        <w:t xml:space="preserve">iew of </w:t>
      </w:r>
      <w:r w:rsidR="00002697">
        <w:t>S</w:t>
      </w:r>
      <w:r>
        <w:t xml:space="preserve">ystem by </w:t>
      </w:r>
      <w:r w:rsidR="00002697">
        <w:t>C</w:t>
      </w:r>
      <w:r>
        <w:t xml:space="preserve">omponents </w:t>
      </w:r>
    </w:p>
    <w:p w:rsidR="00CE1C67" w:rsidRDefault="00002697" w:rsidP="001039DF">
      <w:pPr>
        <w:pStyle w:val="Heading3"/>
      </w:pPr>
      <w:r>
        <w:tab/>
      </w:r>
    </w:p>
    <w:p w:rsidR="00CE1C67" w:rsidRPr="00CE1C67" w:rsidRDefault="00CE1C67" w:rsidP="00CE1C67"/>
    <w:p w:rsidR="00CE1C67" w:rsidRPr="00CE1C67" w:rsidRDefault="00CE1C67" w:rsidP="001039DF">
      <w:pPr>
        <w:pStyle w:val="Heading3"/>
      </w:pPr>
      <w:r>
        <w:lastRenderedPageBreak/>
        <w:tab/>
      </w:r>
      <w:bookmarkStart w:id="0" w:name="_GoBack"/>
      <w:bookmarkEnd w:id="0"/>
    </w:p>
    <w:p w:rsidR="00CE1C67" w:rsidRDefault="00CE1C67" w:rsidP="00CE1C67">
      <w:pPr>
        <w:pStyle w:val="Heading3"/>
      </w:pPr>
      <w:r>
        <w:tab/>
        <w:t>2.6.5 Event Booking</w:t>
      </w:r>
    </w:p>
    <w:p w:rsidR="001039DF" w:rsidRPr="001039DF" w:rsidRDefault="001039DF" w:rsidP="001039DF">
      <w:r>
        <w:rPr>
          <w:noProof/>
          <w:lang w:val="en-AU" w:eastAsia="en-AU"/>
        </w:rPr>
        <w:drawing>
          <wp:inline distT="0" distB="0" distL="0" distR="0">
            <wp:extent cx="5943600" cy="2334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t Book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67" w:rsidRDefault="00CE1C67" w:rsidP="00CE1C67">
      <w:pPr>
        <w:keepNext/>
      </w:pPr>
    </w:p>
    <w:p w:rsidR="00CE1C67" w:rsidRDefault="00CE1C67" w:rsidP="00CE1C67">
      <w:pPr>
        <w:pStyle w:val="Caption"/>
        <w:jc w:val="center"/>
      </w:pPr>
      <w:r>
        <w:t xml:space="preserve">Figure </w:t>
      </w:r>
      <w:fldSimple w:instr=" SEQ Figure \* ARABIC ">
        <w:r w:rsidR="007A5B3D">
          <w:rPr>
            <w:noProof/>
          </w:rPr>
          <w:t>9</w:t>
        </w:r>
      </w:fldSimple>
      <w:r>
        <w:t>: Event Booking</w:t>
      </w:r>
    </w:p>
    <w:p w:rsidR="00CE1C67" w:rsidRPr="00CE1C67" w:rsidRDefault="00CE1C67" w:rsidP="00CE1C67"/>
    <w:p w:rsidR="00CE1C67" w:rsidRDefault="00CE1C67" w:rsidP="00CE1C67">
      <w:pPr>
        <w:pStyle w:val="Heading3"/>
      </w:pPr>
      <w:r>
        <w:tab/>
        <w:t>2.6.6 Manage Booking</w:t>
      </w:r>
    </w:p>
    <w:p w:rsidR="00CE1C67" w:rsidRDefault="001039DF" w:rsidP="00CE1C67">
      <w:pPr>
        <w:keepNext/>
      </w:pPr>
      <w:r>
        <w:rPr>
          <w:noProof/>
          <w:lang w:val="en-AU" w:eastAsia="en-AU"/>
        </w:rPr>
        <w:drawing>
          <wp:inline distT="0" distB="0" distL="0" distR="0">
            <wp:extent cx="5943600" cy="2439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nage Book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67" w:rsidRDefault="00CE1C67" w:rsidP="00CE1C67">
      <w:pPr>
        <w:pStyle w:val="Caption"/>
        <w:jc w:val="center"/>
      </w:pPr>
      <w:r>
        <w:t xml:space="preserve">Figure </w:t>
      </w:r>
      <w:fldSimple w:instr=" SEQ Figure \* ARABIC ">
        <w:r w:rsidR="007A5B3D">
          <w:rPr>
            <w:noProof/>
          </w:rPr>
          <w:t>10</w:t>
        </w:r>
      </w:fldSimple>
      <w:r>
        <w:t>: Manage Booking</w:t>
      </w:r>
    </w:p>
    <w:p w:rsidR="00CE1C67" w:rsidRPr="00CE1C67" w:rsidRDefault="00CE1C67" w:rsidP="00CE1C67"/>
    <w:p w:rsidR="00CE1C67" w:rsidRDefault="00CE1C67" w:rsidP="00CE1C67">
      <w:pPr>
        <w:pStyle w:val="Heading3"/>
      </w:pPr>
      <w:r>
        <w:lastRenderedPageBreak/>
        <w:tab/>
        <w:t>2.6.7 Client User Query</w:t>
      </w:r>
    </w:p>
    <w:p w:rsidR="00CE1C67" w:rsidRDefault="001039DF" w:rsidP="00CE1C67">
      <w:pPr>
        <w:keepNext/>
      </w:pPr>
      <w:r>
        <w:rPr>
          <w:noProof/>
          <w:lang w:val="en-AU" w:eastAsia="en-AU"/>
        </w:rPr>
        <w:drawing>
          <wp:inline distT="0" distB="0" distL="0" distR="0">
            <wp:extent cx="5943600" cy="1948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r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67" w:rsidRDefault="00CE1C67" w:rsidP="007A5B3D">
      <w:pPr>
        <w:pStyle w:val="Caption"/>
        <w:jc w:val="center"/>
      </w:pPr>
      <w:r>
        <w:t xml:space="preserve">Figure </w:t>
      </w:r>
      <w:fldSimple w:instr=" SEQ Figure \* ARABIC ">
        <w:r w:rsidR="007A5B3D">
          <w:rPr>
            <w:noProof/>
          </w:rPr>
          <w:t>11</w:t>
        </w:r>
      </w:fldSimple>
      <w:r>
        <w:t>: User Query</w:t>
      </w:r>
    </w:p>
    <w:p w:rsidR="00CE1C67" w:rsidRPr="00CE1C67" w:rsidRDefault="00CE1C67" w:rsidP="00CE1C67"/>
    <w:p w:rsidR="001039DF" w:rsidRDefault="00CE1C67" w:rsidP="001039DF">
      <w:pPr>
        <w:pStyle w:val="Heading3"/>
      </w:pPr>
      <w:r>
        <w:tab/>
      </w:r>
    </w:p>
    <w:p w:rsidR="003B6A89" w:rsidRDefault="001039DF" w:rsidP="00A61D9F">
      <w:pPr>
        <w:pStyle w:val="Heading1"/>
      </w:pPr>
    </w:p>
    <w:sectPr w:rsidR="003B6A89" w:rsidSect="008B4AC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406B"/>
    <w:multiLevelType w:val="hybridMultilevel"/>
    <w:tmpl w:val="C584FD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39DA"/>
    <w:multiLevelType w:val="hybridMultilevel"/>
    <w:tmpl w:val="F678DB2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66BD8"/>
    <w:multiLevelType w:val="hybridMultilevel"/>
    <w:tmpl w:val="DD440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9F"/>
    <w:rsid w:val="00002697"/>
    <w:rsid w:val="000A5817"/>
    <w:rsid w:val="000D2340"/>
    <w:rsid w:val="001039DF"/>
    <w:rsid w:val="00161FFF"/>
    <w:rsid w:val="002567CC"/>
    <w:rsid w:val="002F3D5D"/>
    <w:rsid w:val="002F3DAF"/>
    <w:rsid w:val="003236C0"/>
    <w:rsid w:val="004F6543"/>
    <w:rsid w:val="00741225"/>
    <w:rsid w:val="007A5B3D"/>
    <w:rsid w:val="008B4ACD"/>
    <w:rsid w:val="009231EA"/>
    <w:rsid w:val="009F6D28"/>
    <w:rsid w:val="00A61D9F"/>
    <w:rsid w:val="00CE1C67"/>
    <w:rsid w:val="00DC05F6"/>
    <w:rsid w:val="00F8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EF4C"/>
  <w15:chartTrackingRefBased/>
  <w15:docId w15:val="{9A309FF4-23B7-1A48-A645-43E61E9F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D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D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8B4AC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B4ACD"/>
    <w:rPr>
      <w:rFonts w:eastAsiaTheme="minorEastAsia"/>
      <w:sz w:val="22"/>
      <w:szCs w:val="22"/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DC05F6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D2340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2340"/>
    <w:pPr>
      <w:spacing w:after="160" w:line="259" w:lineRule="auto"/>
      <w:ind w:left="720"/>
      <w:contextualSpacing/>
    </w:pPr>
    <w:rPr>
      <w:sz w:val="20"/>
      <w:szCs w:val="2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E1C6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a compilation of all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4458B0-EC43-480B-A63A-75CD2B63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Mid-project deliverables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Mid-project deliverables</dc:title>
  <dc:subject>Event Master developed by ProIT</dc:subject>
  <dc:creator>Lance Antonio, Shreekrishna Sapkota, Binit Banjara, Aaditya Garg</dc:creator>
  <cp:keywords/>
  <dc:description/>
  <cp:lastModifiedBy>Shreekrishna SAPKOTA</cp:lastModifiedBy>
  <cp:revision>3</cp:revision>
  <dcterms:created xsi:type="dcterms:W3CDTF">2022-05-17T01:20:00Z</dcterms:created>
  <dcterms:modified xsi:type="dcterms:W3CDTF">2022-05-17T05:48:00Z</dcterms:modified>
</cp:coreProperties>
</file>