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7C95" w14:textId="27E12134" w:rsidR="00107FCF" w:rsidRDefault="00B8155B" w:rsidP="00823B4A">
      <w:pPr>
        <w:pStyle w:val="Titre1"/>
      </w:pPr>
      <w:r>
        <w:t>Test</w:t>
      </w:r>
      <w:r w:rsidR="00823B4A">
        <w:t xml:space="preserve"> développeur</w:t>
      </w:r>
      <w:r>
        <w:t> </w:t>
      </w:r>
      <w:r w:rsidR="00A90E21">
        <w:t>– Digitale Stratégie</w:t>
      </w:r>
    </w:p>
    <w:p w14:paraId="1F4CBB4F" w14:textId="77777777" w:rsidR="00B8155B" w:rsidRDefault="00B8155B" w:rsidP="00B8155B"/>
    <w:p w14:paraId="56CFF91F" w14:textId="0983C860" w:rsidR="00B8155B" w:rsidRDefault="00B8155B" w:rsidP="00461E90">
      <w:r>
        <w:t xml:space="preserve">En vous basant sur les modèles qui sont dans le fichier models.py, l’objectif est d’écrire </w:t>
      </w:r>
      <w:r w:rsidR="00461E90">
        <w:t>une fonction qui permet de lister les offres</w:t>
      </w:r>
      <w:r w:rsidR="007B5B1E">
        <w:t xml:space="preserve"> d’emploi</w:t>
      </w:r>
      <w:r w:rsidR="00461E90">
        <w:t xml:space="preserve"> qui matchent avec un profil utilisateur</w:t>
      </w:r>
      <w:r w:rsidR="007B5B1E">
        <w:t xml:space="preserve"> donné</w:t>
      </w:r>
      <w:r w:rsidR="00461E90">
        <w:t xml:space="preserve">, avec le pourcentage de </w:t>
      </w:r>
      <w:proofErr w:type="spellStart"/>
      <w:r w:rsidR="00461E90">
        <w:t>matching</w:t>
      </w:r>
      <w:proofErr w:type="spellEnd"/>
      <w:r w:rsidR="00461E90">
        <w:t xml:space="preserve"> entre l’utilisateur et l’offre</w:t>
      </w:r>
      <w:r w:rsidR="00461E90">
        <w:t xml:space="preserve">. </w:t>
      </w:r>
    </w:p>
    <w:p w14:paraId="2B34ABCE" w14:textId="35F5F791" w:rsidR="00461E90" w:rsidRDefault="00461E90" w:rsidP="00B8155B">
      <w:r>
        <w:t xml:space="preserve">Il faut classer le résultat par ordre de pourcentage de </w:t>
      </w:r>
      <w:proofErr w:type="spellStart"/>
      <w:r>
        <w:t>matching</w:t>
      </w:r>
      <w:proofErr w:type="spellEnd"/>
      <w:r>
        <w:t xml:space="preserve"> décroissant. </w:t>
      </w:r>
    </w:p>
    <w:p w14:paraId="57366BB8" w14:textId="0F3782F8" w:rsidR="00461E90" w:rsidRDefault="00461E90" w:rsidP="00B8155B">
      <w:r>
        <w:t xml:space="preserve">Voici les spécifications pour déterminer le pourcentage de </w:t>
      </w:r>
      <w:proofErr w:type="spellStart"/>
      <w:r>
        <w:t>matching</w:t>
      </w:r>
      <w:proofErr w:type="spellEnd"/>
      <w:r>
        <w:t xml:space="preserve"> : </w:t>
      </w:r>
    </w:p>
    <w:p w14:paraId="3F181C61" w14:textId="7A986586" w:rsidR="00461E90" w:rsidRDefault="00461E90" w:rsidP="00461E90">
      <w:pPr>
        <w:pStyle w:val="Paragraphedeliste"/>
        <w:numPr>
          <w:ilvl w:val="0"/>
          <w:numId w:val="1"/>
        </w:numPr>
      </w:pPr>
      <w:r>
        <w:t>La correspondance des Hard</w:t>
      </w:r>
      <w:r w:rsidR="00823B4A">
        <w:t xml:space="preserve"> </w:t>
      </w:r>
      <w:proofErr w:type="spellStart"/>
      <w:r>
        <w:t>skills</w:t>
      </w:r>
      <w:proofErr w:type="spellEnd"/>
      <w:r>
        <w:t xml:space="preserve"> compte pour 50% du pourcentage de </w:t>
      </w:r>
      <w:proofErr w:type="spellStart"/>
      <w:r>
        <w:t>matching</w:t>
      </w:r>
      <w:proofErr w:type="spellEnd"/>
    </w:p>
    <w:p w14:paraId="49B1CF63" w14:textId="437BC548" w:rsidR="00461E90" w:rsidRDefault="00461E90" w:rsidP="00461E90">
      <w:pPr>
        <w:pStyle w:val="Paragraphedeliste"/>
        <w:numPr>
          <w:ilvl w:val="0"/>
          <w:numId w:val="1"/>
        </w:numPr>
      </w:pPr>
      <w:r>
        <w:t>La correspondance des Soft</w:t>
      </w:r>
      <w:r w:rsidR="00823B4A">
        <w:t xml:space="preserve"> </w:t>
      </w:r>
      <w:proofErr w:type="spellStart"/>
      <w:r>
        <w:t>skills</w:t>
      </w:r>
      <w:proofErr w:type="spellEnd"/>
      <w:r>
        <w:t xml:space="preserve"> compte pour 30% du pourcentage de </w:t>
      </w:r>
      <w:proofErr w:type="spellStart"/>
      <w:r>
        <w:t>matching</w:t>
      </w:r>
      <w:proofErr w:type="spellEnd"/>
    </w:p>
    <w:p w14:paraId="1DD2C63E" w14:textId="6CB8EFBA" w:rsidR="00461E90" w:rsidRDefault="00461E90" w:rsidP="00461E90">
      <w:pPr>
        <w:pStyle w:val="Paragraphedeliste"/>
        <w:numPr>
          <w:ilvl w:val="0"/>
          <w:numId w:val="1"/>
        </w:numPr>
      </w:pPr>
      <w:r>
        <w:t xml:space="preserve">Le nombre d’années d’expérience de l’utilisateur compte pour 20% du pourcentage de </w:t>
      </w:r>
      <w:proofErr w:type="spellStart"/>
      <w:r>
        <w:t>matching</w:t>
      </w:r>
      <w:proofErr w:type="spellEnd"/>
      <w:r>
        <w:t xml:space="preserve">. </w:t>
      </w:r>
    </w:p>
    <w:p w14:paraId="3E8261BF" w14:textId="77777777" w:rsidR="00461E90" w:rsidRDefault="00461E90" w:rsidP="00461E90"/>
    <w:p w14:paraId="60FFE640" w14:textId="6FE2371F" w:rsidR="00461E90" w:rsidRDefault="00461E90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Vous êtes libre sur le </w:t>
      </w:r>
      <w:r w:rsidR="00780013">
        <w:t>méthode</w:t>
      </w:r>
      <w:r>
        <w:t xml:space="preserve"> d</w:t>
      </w:r>
      <w:r w:rsidR="00780013">
        <w:t>e</w:t>
      </w:r>
      <w:r>
        <w:t xml:space="preserve"> calcul de la correspondance des </w:t>
      </w:r>
      <w:proofErr w:type="spellStart"/>
      <w:r>
        <w:t>skills</w:t>
      </w:r>
      <w:proofErr w:type="spellEnd"/>
      <w:r>
        <w:t xml:space="preserve">, mais voici le principe : </w:t>
      </w:r>
    </w:p>
    <w:p w14:paraId="4AF3CF68" w14:textId="3C6370C1" w:rsidR="00461E90" w:rsidRDefault="00461E90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Plus l’utilisateur possède les compétences demandées pour l’offre et plus son niveau est </w:t>
      </w:r>
      <w:r w:rsidR="007B5B1E">
        <w:t>élevé</w:t>
      </w:r>
      <w:r w:rsidR="00780013">
        <w:t>, plus</w:t>
      </w:r>
      <w:r w:rsidR="007B5B1E">
        <w:t xml:space="preserve"> le pourcentage de </w:t>
      </w:r>
      <w:proofErr w:type="spellStart"/>
      <w:r w:rsidR="007B5B1E">
        <w:t>matching</w:t>
      </w:r>
      <w:proofErr w:type="spellEnd"/>
      <w:r w:rsidR="007B5B1E">
        <w:t xml:space="preserve"> augmente. S’il ne possède aucune des compétences demandées, son score est de 0. </w:t>
      </w:r>
    </w:p>
    <w:p w14:paraId="3E3F6E91" w14:textId="6C49C3C3" w:rsidR="007B5B1E" w:rsidRDefault="007B5B1E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Concernant l’expérience : on rajoute 20% au score si l’utilisateur a un nombre d’années d’expérience supérieur ou égal à l’expérience demandée.</w:t>
      </w:r>
    </w:p>
    <w:p w14:paraId="753B4A05" w14:textId="5F0B0323" w:rsidR="007B5B1E" w:rsidRDefault="007B5B1E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S’il ne possède ni les compétences, ni l’expérience demandées par une offre, ne pas afficher l’offre en question dans la liste de offres qui </w:t>
      </w:r>
      <w:proofErr w:type="spellStart"/>
      <w:r>
        <w:t>matchent</w:t>
      </w:r>
      <w:proofErr w:type="spellEnd"/>
      <w:r>
        <w:t xml:space="preserve">. </w:t>
      </w:r>
    </w:p>
    <w:p w14:paraId="218B04F2" w14:textId="77777777" w:rsidR="007B5B1E" w:rsidRDefault="007B5B1E" w:rsidP="00461E90"/>
    <w:p w14:paraId="7D4053A7" w14:textId="4A567679" w:rsidR="007B5B1E" w:rsidRDefault="007B5B1E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5B1E">
        <w:rPr>
          <w:b/>
          <w:bCs/>
        </w:rPr>
        <w:t>Livrable :</w:t>
      </w:r>
      <w:r>
        <w:t xml:space="preserve"> une application d</w:t>
      </w:r>
      <w:proofErr w:type="spellStart"/>
      <w:r>
        <w:t>jango</w:t>
      </w:r>
      <w:proofErr w:type="spellEnd"/>
      <w:r>
        <w:t xml:space="preserve">, avec la page qui affiche la liste des offres d’emploi qui matchent avec un user. Pas besoin d’authentification. </w:t>
      </w:r>
    </w:p>
    <w:p w14:paraId="3E5E4525" w14:textId="5D2CFE7E" w:rsidR="007B5B1E" w:rsidRDefault="007B5B1E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Il n’y aura pas besoin de mise en page </w:t>
      </w:r>
      <w:proofErr w:type="spellStart"/>
      <w:r>
        <w:t>bootstrap</w:t>
      </w:r>
      <w:proofErr w:type="spellEnd"/>
      <w:r>
        <w:t xml:space="preserve"> ou autre, une page html simple suffit. </w:t>
      </w:r>
    </w:p>
    <w:p w14:paraId="0EB29696" w14:textId="5410E404" w:rsidR="00780013" w:rsidRDefault="00780013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Vous trouverez ci-joint des jeux de données au format CSV que vous pouvez utiliser.</w:t>
      </w:r>
    </w:p>
    <w:p w14:paraId="33996C53" w14:textId="64E8EE85" w:rsidR="00521271" w:rsidRDefault="00521271" w:rsidP="0082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Il n’y a pas de temps imparti. </w:t>
      </w:r>
    </w:p>
    <w:sectPr w:rsidR="00521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A7735"/>
    <w:multiLevelType w:val="hybridMultilevel"/>
    <w:tmpl w:val="716CB18E"/>
    <w:lvl w:ilvl="0" w:tplc="6FFA2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8457D"/>
    <w:multiLevelType w:val="hybridMultilevel"/>
    <w:tmpl w:val="4184C322"/>
    <w:lvl w:ilvl="0" w:tplc="0A2A2E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425658">
    <w:abstractNumId w:val="1"/>
  </w:num>
  <w:num w:numId="2" w16cid:durableId="212672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5B"/>
    <w:rsid w:val="00107FCF"/>
    <w:rsid w:val="002558F4"/>
    <w:rsid w:val="00461E90"/>
    <w:rsid w:val="00521271"/>
    <w:rsid w:val="00780013"/>
    <w:rsid w:val="007B5B1E"/>
    <w:rsid w:val="00823B4A"/>
    <w:rsid w:val="00A90E21"/>
    <w:rsid w:val="00B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37DE"/>
  <w15:chartTrackingRefBased/>
  <w15:docId w15:val="{75C24322-02A4-4F02-9AA6-D5869D25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1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1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81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1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15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15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15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15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15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15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1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15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15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15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1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15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155B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ar"/>
    <w:qFormat/>
    <w:rsid w:val="00B8155B"/>
    <w:pPr>
      <w:spacing w:after="0" w:line="240" w:lineRule="auto"/>
    </w:pPr>
    <w:rPr>
      <w:rFonts w:ascii="Consolas" w:hAnsi="Consolas"/>
      <w:sz w:val="20"/>
    </w:rPr>
  </w:style>
  <w:style w:type="character" w:customStyle="1" w:styleId="CodeCar">
    <w:name w:val="Code Car"/>
    <w:basedOn w:val="Policepardfaut"/>
    <w:link w:val="Code"/>
    <w:rsid w:val="00B8155B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Rajaonson</dc:creator>
  <cp:keywords/>
  <dc:description/>
  <cp:lastModifiedBy>Dina Rajaonson</cp:lastModifiedBy>
  <cp:revision>4</cp:revision>
  <cp:lastPrinted>2024-05-10T06:55:00Z</cp:lastPrinted>
  <dcterms:created xsi:type="dcterms:W3CDTF">2024-05-10T05:44:00Z</dcterms:created>
  <dcterms:modified xsi:type="dcterms:W3CDTF">2024-05-10T07:02:00Z</dcterms:modified>
</cp:coreProperties>
</file>