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97A9" w14:textId="77777777" w:rsidR="003E718E" w:rsidRDefault="003E718E" w:rsidP="003E718E">
      <w:pPr>
        <w:pStyle w:val="Heading1"/>
      </w:pPr>
      <w:r>
        <w:t>Purpose of the project:</w:t>
      </w:r>
    </w:p>
    <w:p w14:paraId="53B1FF61" w14:textId="4698F4AE" w:rsidR="0097111F" w:rsidRDefault="003E718E" w:rsidP="003E718E">
      <w:r w:rsidRPr="00D461EE">
        <w:t xml:space="preserve">The project's goal is to create an online reporting system for Australian Clinical Labs that will allow patients to </w:t>
      </w:r>
      <w:proofErr w:type="gramStart"/>
      <w:r w:rsidRPr="00D461EE">
        <w:t>easily and securely obtain their medical test results</w:t>
      </w:r>
      <w:proofErr w:type="gramEnd"/>
      <w:r w:rsidRPr="00D461EE">
        <w:t>. This solution will boost lab efficiency by automating the process of distributing test results to patients and healthcare professionals. It will also improve the patient experience by allowing them to access their findings online whenever they choose, eliminating the need for phone calls and paper-based reports. Because the results will be immediately transferred from the lab's information management system, the technology will also increase their correctness.</w:t>
      </w:r>
    </w:p>
    <w:sectPr w:rsidR="00971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8E"/>
    <w:rsid w:val="003E718E"/>
    <w:rsid w:val="0097111F"/>
    <w:rsid w:val="00F42C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B887"/>
  <w15:chartTrackingRefBased/>
  <w15:docId w15:val="{695F1232-4DFC-402C-83E4-58D4A791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18E"/>
    <w:pPr>
      <w:spacing w:after="200" w:line="276" w:lineRule="auto"/>
    </w:pPr>
    <w:rPr>
      <w:kern w:val="0"/>
      <w:lang w:val="en-US"/>
      <w14:ligatures w14:val="none"/>
    </w:rPr>
  </w:style>
  <w:style w:type="paragraph" w:styleId="Heading1">
    <w:name w:val="heading 1"/>
    <w:basedOn w:val="Normal"/>
    <w:next w:val="Normal"/>
    <w:link w:val="Heading1Char"/>
    <w:uiPriority w:val="9"/>
    <w:qFormat/>
    <w:rsid w:val="003E7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18E"/>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Dibash GH</dc:creator>
  <cp:keywords/>
  <dc:description/>
  <cp:lastModifiedBy>Dibash GH</cp:lastModifiedBy>
  <cp:revision>1</cp:revision>
  <dcterms:created xsi:type="dcterms:W3CDTF">2023-04-17T08:09:00Z</dcterms:created>
  <dcterms:modified xsi:type="dcterms:W3CDTF">2023-04-17T08:09:00Z</dcterms:modified>
</cp:coreProperties>
</file>