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18310" cy="1757680"/>
                  <wp:effectExtent l="0" t="0" r="5715" b="4445"/>
                  <wp:docPr id="1" name="图片 1" descr="BqLjQ47P9iabpc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qLjQ47P9iabpcX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Earn more money and live a better life in the big city.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 money to buy a house in the hometown.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Require regularly food delivery service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Change a job or learn further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apartment is far from urban center.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future is embedded in the present.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Nora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 working time and commuting time.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high costs of living in the big city.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Bad traffic situation.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time for buying food in supermarket.</w:t>
            </w:r>
            <w:bookmarkStart w:id="0" w:name="_GoBack"/>
            <w:bookmarkEnd w:id="0"/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Waiter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Junior school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100000¥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11F7B"/>
    <w:multiLevelType w:val="singleLevel"/>
    <w:tmpl w:val="21F11F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4C8D567"/>
    <w:multiLevelType w:val="singleLevel"/>
    <w:tmpl w:val="44C8D5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91A7BAD"/>
    <w:rsid w:val="22025EA7"/>
    <w:rsid w:val="329648F5"/>
    <w:rsid w:val="386E46AB"/>
    <w:rsid w:val="50475EE8"/>
    <w:rsid w:val="61547A07"/>
    <w:rsid w:val="66093A89"/>
    <w:rsid w:val="6C724BAA"/>
    <w:rsid w:val="701C5745"/>
    <w:rsid w:val="76102D75"/>
    <w:rsid w:val="79664892"/>
    <w:rsid w:val="7F0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2021-11-14T09:22:51Z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A28ABCD47BD143009E28BC02ADADBD89</vt:lpwstr>
  </property>
</Properties>
</file>