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AAD71" w14:textId="77777777" w:rsidR="001648CD" w:rsidRDefault="001648CD" w:rsidP="001648CD">
      <w:pPr>
        <w:pStyle w:val="a3"/>
        <w:spacing w:before="0" w:beforeAutospacing="0" w:after="0" w:afterAutospacing="0" w:line="0" w:lineRule="atLeast"/>
        <w:rPr>
          <w:rFonts w:ascii="微软雅黑 Light" w:eastAsia="微软雅黑 Light" w:hAnsi="微软雅黑 Light"/>
          <w:sz w:val="40"/>
          <w:szCs w:val="40"/>
        </w:rPr>
      </w:pPr>
      <w:r>
        <w:rPr>
          <w:rFonts w:ascii="微软雅黑 Light" w:eastAsia="微软雅黑 Light" w:hAnsi="微软雅黑 Light" w:hint="eastAsia"/>
          <w:sz w:val="40"/>
          <w:szCs w:val="40"/>
        </w:rPr>
        <w:t>社交焦虑个体对于不同威胁信息的注意偏向</w:t>
      </w:r>
    </w:p>
    <w:p w14:paraId="5EACA316"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color w:val="767676"/>
          <w:sz w:val="20"/>
          <w:szCs w:val="20"/>
        </w:rPr>
      </w:pPr>
      <w:r>
        <w:rPr>
          <w:rFonts w:ascii="Calibri" w:eastAsia="微软雅黑 Light" w:hAnsi="Calibri" w:cs="Calibri"/>
          <w:color w:val="767676"/>
          <w:sz w:val="20"/>
          <w:szCs w:val="20"/>
        </w:rPr>
        <w:t>2017</w:t>
      </w:r>
      <w:r>
        <w:rPr>
          <w:rFonts w:ascii="微软雅黑 Light" w:eastAsia="微软雅黑 Light" w:hAnsi="微软雅黑 Light" w:hint="eastAsia"/>
          <w:color w:val="767676"/>
          <w:sz w:val="20"/>
          <w:szCs w:val="20"/>
        </w:rPr>
        <w:t>年</w:t>
      </w:r>
      <w:r>
        <w:rPr>
          <w:rFonts w:ascii="Calibri" w:eastAsia="微软雅黑 Light" w:hAnsi="Calibri" w:cs="Calibri"/>
          <w:color w:val="767676"/>
          <w:sz w:val="20"/>
          <w:szCs w:val="20"/>
        </w:rPr>
        <w:t>12</w:t>
      </w:r>
      <w:r>
        <w:rPr>
          <w:rFonts w:ascii="微软雅黑 Light" w:eastAsia="微软雅黑 Light" w:hAnsi="微软雅黑 Light" w:hint="eastAsia"/>
          <w:color w:val="767676"/>
          <w:sz w:val="20"/>
          <w:szCs w:val="20"/>
        </w:rPr>
        <w:t>月</w:t>
      </w:r>
      <w:r>
        <w:rPr>
          <w:rFonts w:ascii="Calibri" w:eastAsia="微软雅黑 Light" w:hAnsi="Calibri" w:cs="Calibri"/>
          <w:color w:val="767676"/>
          <w:sz w:val="20"/>
          <w:szCs w:val="20"/>
        </w:rPr>
        <w:t>25</w:t>
      </w:r>
      <w:r>
        <w:rPr>
          <w:rFonts w:ascii="微软雅黑 Light" w:eastAsia="微软雅黑 Light" w:hAnsi="微软雅黑 Light" w:hint="eastAsia"/>
          <w:color w:val="767676"/>
          <w:sz w:val="20"/>
          <w:szCs w:val="20"/>
        </w:rPr>
        <w:t>日</w:t>
      </w:r>
    </w:p>
    <w:p w14:paraId="1FF9776F" w14:textId="77777777" w:rsidR="001648CD" w:rsidRDefault="001648CD" w:rsidP="001648CD">
      <w:pPr>
        <w:pStyle w:val="a3"/>
        <w:spacing w:before="0" w:beforeAutospacing="0" w:after="0" w:afterAutospacing="0" w:line="0" w:lineRule="atLeast"/>
        <w:rPr>
          <w:rFonts w:ascii="Calibri" w:eastAsia="微软雅黑 Light" w:hAnsi="Calibri" w:cs="Calibri" w:hint="eastAsia"/>
          <w:color w:val="767676"/>
          <w:sz w:val="20"/>
          <w:szCs w:val="20"/>
        </w:rPr>
      </w:pPr>
      <w:r>
        <w:rPr>
          <w:rFonts w:ascii="Calibri" w:eastAsia="微软雅黑 Light" w:hAnsi="Calibri" w:cs="Calibri"/>
          <w:color w:val="767676"/>
          <w:sz w:val="20"/>
          <w:szCs w:val="20"/>
        </w:rPr>
        <w:t>20:05</w:t>
      </w:r>
    </w:p>
    <w:p w14:paraId="40679B24" w14:textId="77777777" w:rsidR="001648CD" w:rsidRDefault="001648CD" w:rsidP="001648CD">
      <w:pPr>
        <w:pStyle w:val="a3"/>
        <w:spacing w:before="0" w:beforeAutospacing="0" w:after="0" w:afterAutospacing="0" w:line="0" w:lineRule="atLeast"/>
        <w:rPr>
          <w:rFonts w:ascii="微软雅黑 Light" w:eastAsia="微软雅黑 Light" w:hAnsi="微软雅黑 Light"/>
          <w:sz w:val="22"/>
          <w:szCs w:val="22"/>
        </w:rPr>
      </w:pPr>
      <w:r>
        <w:rPr>
          <w:rFonts w:ascii="微软雅黑 Light" w:eastAsia="微软雅黑 Light" w:hAnsi="微软雅黑 Light" w:hint="eastAsia"/>
          <w:sz w:val="22"/>
          <w:szCs w:val="22"/>
        </w:rPr>
        <w:t>前言：</w:t>
      </w:r>
    </w:p>
    <w:p w14:paraId="61B7884C"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社交焦虑障碍：对一种或者多种人际处境存在显著并且持续的害怕</w:t>
      </w:r>
    </w:p>
    <w:p w14:paraId="58F4ABBE"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害怕公共表演情景和社会交往情景</w:t>
      </w:r>
      <w:bookmarkStart w:id="0" w:name="_GoBack"/>
      <w:bookmarkEnd w:id="0"/>
    </w:p>
    <w:p w14:paraId="3D6D7396"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除了心理上的害怕，还会出现不同程度的生理症状</w:t>
      </w:r>
    </w:p>
    <w:p w14:paraId="2AF819FC"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【社交焦虑障碍和社交焦虑个体不同】</w:t>
      </w:r>
    </w:p>
    <w:p w14:paraId="0B099FE2"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社交焦虑障碍者对威胁性信息存在注意偏向,而且这种注意偏向还存在于社交焦虑个体之中</w:t>
      </w:r>
    </w:p>
    <w:p w14:paraId="0B475195" w14:textId="77777777" w:rsidR="001648CD" w:rsidRDefault="001648CD" w:rsidP="001648CD">
      <w:pPr>
        <w:pStyle w:val="a3"/>
        <w:spacing w:before="0" w:beforeAutospacing="0" w:after="0" w:afterAutospacing="0" w:line="0" w:lineRule="atLeast"/>
        <w:ind w:left="54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威胁特异性假说：只有某些特殊的威胁信息会引起注意偏向</w:t>
      </w:r>
    </w:p>
    <w:p w14:paraId="4A11889C" w14:textId="77777777" w:rsidR="001648CD" w:rsidRDefault="001648CD" w:rsidP="001648CD">
      <w:pPr>
        <w:pStyle w:val="a3"/>
        <w:spacing w:before="0" w:beforeAutospacing="0" w:after="0" w:afterAutospacing="0" w:line="0" w:lineRule="atLeast"/>
        <w:ind w:left="54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广泛威胁性假说：存在普通威胁信息就会引起恐惧病人的注意偏向</w:t>
      </w:r>
    </w:p>
    <w:p w14:paraId="1DB2AD74" w14:textId="77777777" w:rsidR="001648CD" w:rsidRDefault="001648CD" w:rsidP="001648CD">
      <w:pPr>
        <w:pStyle w:val="a3"/>
        <w:spacing w:before="0" w:beforeAutospacing="0" w:after="0" w:afterAutospacing="0" w:line="0" w:lineRule="atLeast"/>
        <w:ind w:left="54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当前关注假说：个体关心的信息，无论其是否具有威胁性 ，都能够引发注意偏向</w:t>
      </w:r>
    </w:p>
    <w:p w14:paraId="6AB4FA61"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不同的实验设置：</w:t>
      </w:r>
      <w:r>
        <w:rPr>
          <w:rFonts w:ascii="仿宋" w:eastAsia="仿宋" w:hAnsi="仿宋" w:hint="eastAsia"/>
          <w:sz w:val="20"/>
          <w:szCs w:val="20"/>
        </w:rPr>
        <w:t>比如压力情境的引入，个体的努力程度，实验中词和非词的比例</w:t>
      </w:r>
      <w:r>
        <w:rPr>
          <w:rFonts w:ascii="微软雅黑 Light" w:eastAsia="微软雅黑 Light" w:hAnsi="微软雅黑 Light" w:hint="eastAsia"/>
          <w:sz w:val="22"/>
          <w:szCs w:val="22"/>
        </w:rPr>
        <w:t xml:space="preserve"> 影响社交焦虑障碍被试完成 Stroop 任务的策略继而影响反应时</w:t>
      </w:r>
    </w:p>
    <w:p w14:paraId="3BF640C4"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可能原因：被试的策略性行为（为了避免对相关威胁性信息加工的行为）进一步引发焦虑，然后再引发策略性行为</w:t>
      </w:r>
    </w:p>
    <w:p w14:paraId="711F7DC3"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Q：社交焦虑个体偏向的信息是否具有特异性</w:t>
      </w:r>
    </w:p>
    <w:p w14:paraId="60288485"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 xml:space="preserve">      社交焦虑个体是否会在不同条件下使用不同策略</w:t>
      </w:r>
    </w:p>
    <w:p w14:paraId="0D70C4B3"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 </w:t>
      </w:r>
    </w:p>
    <w:p w14:paraId="3A36CD76"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研究目的：</w:t>
      </w:r>
    </w:p>
    <w:p w14:paraId="6374F7D0"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本研究拟采用情绪 Stroop 命名任务，考察不同类型的刺激材料（负性评价词,表达被他人关注的词 ，躯体威胁性词，中性词和非词）和词与非词的比例（3</w:t>
      </w:r>
      <w:r>
        <w:rPr>
          <w:rFonts w:ascii="Arial Unicode MS" w:eastAsia="微软雅黑 Light" w:hAnsi="Arial Unicode MS"/>
          <w:sz w:val="22"/>
          <w:szCs w:val="22"/>
          <w:lang w:val="x-none"/>
        </w:rPr>
        <w:t>:</w:t>
      </w:r>
      <w:r>
        <w:rPr>
          <w:rFonts w:ascii="微软雅黑 Light" w:eastAsia="微软雅黑 Light" w:hAnsi="微软雅黑 Light" w:hint="eastAsia"/>
          <w:sz w:val="22"/>
          <w:szCs w:val="22"/>
        </w:rPr>
        <w:t>1或者 1</w:t>
      </w:r>
      <w:r>
        <w:rPr>
          <w:rFonts w:ascii="Arial Unicode MS" w:eastAsia="微软雅黑 Light" w:hAnsi="Arial Unicode MS"/>
          <w:sz w:val="22"/>
          <w:szCs w:val="22"/>
          <w:lang w:val="x-none"/>
        </w:rPr>
        <w:t>:</w:t>
      </w:r>
      <w:r>
        <w:rPr>
          <w:rFonts w:ascii="微软雅黑 Light" w:eastAsia="微软雅黑 Light" w:hAnsi="微软雅黑 Light" w:hint="eastAsia"/>
          <w:sz w:val="22"/>
          <w:szCs w:val="22"/>
        </w:rPr>
        <w:t>3）对社交焦虑高低</w:t>
      </w:r>
      <w:proofErr w:type="gramStart"/>
      <w:r>
        <w:rPr>
          <w:rFonts w:ascii="微软雅黑 Light" w:eastAsia="微软雅黑 Light" w:hAnsi="微软雅黑 Light" w:hint="eastAsia"/>
          <w:sz w:val="22"/>
          <w:szCs w:val="22"/>
        </w:rPr>
        <w:t>组注意</w:t>
      </w:r>
      <w:proofErr w:type="gramEnd"/>
      <w:r>
        <w:rPr>
          <w:rFonts w:ascii="微软雅黑 Light" w:eastAsia="微软雅黑 Light" w:hAnsi="微软雅黑 Light" w:hint="eastAsia"/>
          <w:sz w:val="22"/>
          <w:szCs w:val="22"/>
        </w:rPr>
        <w:t>偏向的影响。</w:t>
      </w:r>
    </w:p>
    <w:p w14:paraId="1953DF80"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对象：</w:t>
      </w:r>
    </w:p>
    <w:p w14:paraId="41B1EB6B"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北京大学本科生发放500份问卷，包括</w:t>
      </w:r>
      <w:r>
        <w:rPr>
          <w:rFonts w:ascii="微软雅黑 Light" w:eastAsia="微软雅黑 Light" w:hAnsi="微软雅黑 Light" w:hint="eastAsia"/>
          <w:sz w:val="22"/>
          <w:szCs w:val="22"/>
          <w:shd w:val="clear" w:color="auto" w:fill="DBE5F1"/>
        </w:rPr>
        <w:t>社交恐惧问卷</w:t>
      </w:r>
      <w:r>
        <w:rPr>
          <w:rFonts w:ascii="微软雅黑 Light" w:eastAsia="微软雅黑 Light" w:hAnsi="微软雅黑 Light" w:hint="eastAsia"/>
          <w:sz w:val="22"/>
          <w:szCs w:val="22"/>
        </w:rPr>
        <w:t>和</w:t>
      </w:r>
      <w:r>
        <w:rPr>
          <w:rFonts w:ascii="微软雅黑 Light" w:eastAsia="微软雅黑 Light" w:hAnsi="微软雅黑 Light" w:hint="eastAsia"/>
          <w:sz w:val="22"/>
          <w:szCs w:val="22"/>
          <w:shd w:val="clear" w:color="auto" w:fill="DBE5F1"/>
        </w:rPr>
        <w:t>社会交往焦虑问卷</w:t>
      </w:r>
      <w:r>
        <w:rPr>
          <w:rFonts w:ascii="微软雅黑 Light" w:eastAsia="微软雅黑 Light" w:hAnsi="微软雅黑 Light" w:hint="eastAsia"/>
          <w:sz w:val="22"/>
          <w:szCs w:val="22"/>
        </w:rPr>
        <w:t>和</w:t>
      </w:r>
      <w:r>
        <w:rPr>
          <w:rFonts w:ascii="微软雅黑 Light" w:eastAsia="微软雅黑 Light" w:hAnsi="微软雅黑 Light" w:hint="eastAsia"/>
          <w:sz w:val="22"/>
          <w:szCs w:val="22"/>
          <w:shd w:val="clear" w:color="auto" w:fill="DBE5F1"/>
        </w:rPr>
        <w:t>惧怕否定评价量表</w:t>
      </w:r>
      <w:r>
        <w:rPr>
          <w:rFonts w:ascii="微软雅黑 Light" w:eastAsia="微软雅黑 Light" w:hAnsi="微软雅黑 Light" w:hint="eastAsia"/>
          <w:sz w:val="22"/>
          <w:szCs w:val="22"/>
        </w:rPr>
        <w:t xml:space="preserve"> 筛选被试</w:t>
      </w:r>
      <w:r>
        <w:rPr>
          <w:rFonts w:ascii="仿宋" w:eastAsia="仿宋" w:hAnsi="仿宋" w:hint="eastAsia"/>
          <w:sz w:val="20"/>
          <w:szCs w:val="20"/>
        </w:rPr>
        <w:t xml:space="preserve"> 得分处在分数最高端和最低端各6%的被试分别纳入社交焦虑高分组和低分组</w:t>
      </w:r>
    </w:p>
    <w:p w14:paraId="61A1515E"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实验材料：</w:t>
      </w:r>
    </w:p>
    <w:p w14:paraId="04BB79C4"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从多篇研究社交焦虑的为文献中找到研究中使用的词汇，同时补充相关词汇，请同学进行正负形评价，根据《现代汉语常用词词频词典》匹配使用频率，最后得到</w:t>
      </w:r>
    </w:p>
    <w:p w14:paraId="273AF5EC"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正负性评价得分较高且词频相似的负性评价词</w:t>
      </w:r>
    </w:p>
    <w:p w14:paraId="1BF92E89" w14:textId="77777777" w:rsidR="001648CD" w:rsidRDefault="001648CD" w:rsidP="001648CD">
      <w:pPr>
        <w:pStyle w:val="a3"/>
        <w:spacing w:before="0" w:beforeAutospacing="0" w:after="0" w:afterAutospacing="0" w:line="0" w:lineRule="atLeast"/>
        <w:ind w:left="54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表达他人关注的词</w:t>
      </w:r>
    </w:p>
    <w:p w14:paraId="417B0267" w14:textId="77777777" w:rsidR="001648CD" w:rsidRDefault="001648CD" w:rsidP="001648CD">
      <w:pPr>
        <w:pStyle w:val="a3"/>
        <w:spacing w:before="0" w:beforeAutospacing="0" w:after="0" w:afterAutospacing="0" w:line="0" w:lineRule="atLeast"/>
        <w:ind w:left="54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躯体威胁性的词</w:t>
      </w:r>
    </w:p>
    <w:p w14:paraId="271811F2"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正负性评价得分中等且词频相似的中性词</w:t>
      </w:r>
    </w:p>
    <w:p w14:paraId="6175334C"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各6个,共24个词。</w:t>
      </w:r>
    </w:p>
    <w:p w14:paraId="683DE843"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同时实验中使用了一个非词“锟锟”(多次重复出现)作为Stroop 任务的基线。</w:t>
      </w:r>
    </w:p>
    <w:p w14:paraId="2A0443A2"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lastRenderedPageBreak/>
        <w:t>实验设计：</w:t>
      </w:r>
    </w:p>
    <w:p w14:paraId="00A369E8"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本实验为 2×2×5 设计</w:t>
      </w:r>
    </w:p>
    <w:p w14:paraId="1822AAC5"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3个自变量：</w:t>
      </w:r>
    </w:p>
    <w:p w14:paraId="04FE17F8" w14:textId="77777777" w:rsidR="001648CD" w:rsidRDefault="001648CD" w:rsidP="001648CD">
      <w:pPr>
        <w:pStyle w:val="a3"/>
        <w:spacing w:before="0" w:beforeAutospacing="0" w:after="0" w:afterAutospacing="0" w:line="0" w:lineRule="atLeast"/>
        <w:ind w:left="54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组间变量（社交焦虑高分组和社交焦虑低分组）</w:t>
      </w:r>
    </w:p>
    <w:p w14:paraId="22EA4040" w14:textId="77777777" w:rsidR="001648CD" w:rsidRDefault="001648CD" w:rsidP="001648CD">
      <w:pPr>
        <w:pStyle w:val="a3"/>
        <w:spacing w:before="0" w:beforeAutospacing="0" w:after="0" w:afterAutospacing="0" w:line="0" w:lineRule="atLeast"/>
        <w:ind w:left="54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组内变量（词和非词的比例：1:3 或者 3: 1</w:t>
      </w:r>
      <w:r>
        <w:rPr>
          <w:rFonts w:ascii="微软雅黑 Light" w:eastAsia="微软雅黑 Light" w:hAnsi="微软雅黑 Light" w:hint="eastAsia"/>
          <w:sz w:val="22"/>
          <w:szCs w:val="22"/>
        </w:rPr>
        <w:br/>
        <w:t xml:space="preserve">                 刺激词的类型：负性评价词、表达被他人关注的词、躯体威胁性词、中性词、非词）</w:t>
      </w:r>
    </w:p>
    <w:p w14:paraId="0FAFAD75"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因变量：反应时</w:t>
      </w:r>
    </w:p>
    <w:p w14:paraId="619E274C"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实验程序：</w:t>
      </w:r>
    </w:p>
    <w:p w14:paraId="0B56833D" w14:textId="5EF7F151"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noProof/>
          <w:sz w:val="22"/>
          <w:szCs w:val="22"/>
        </w:rPr>
        <w:drawing>
          <wp:inline distT="0" distB="0" distL="0" distR="0" wp14:anchorId="346C1913" wp14:editId="2DD3A13F">
            <wp:extent cx="2566282" cy="2947826"/>
            <wp:effectExtent l="0" t="0" r="5715" b="5080"/>
            <wp:docPr id="1" name="图片 1" descr="用 国 际 流 行 的 DMD \ 一 《 软 件 编 与 到 买 开 始 后 &#10;先 在 幕 中 央 呈 现 一 个 黑 色 的 “ + ” 》 n ～ 两 后 空 屏 &#10;接 着 在 《 + ” 现 的 首 出 现 一 个 i 司 ， 要 求 被 过 &#10;可 能 又 快 又 胖 地 报 告 i 司 的 颢 色 ， 而 忽 i 司 的 意 义 。 &#10;试 报 告 后 韧 獾 河 芄 计 算 机 自 动 人 下 一 个 如 &#10;果 被 没 有 反 刺 在 0 犟 上 呈 现 2 后 也 消 先 &#10;谢 人 下 一 个 俪 整 个 过 程 中 计 箅 机 自 动 记 录 从 到 出 &#10;现 钊 被 反 西 的 反 应 纣 “ 醮 髦 枞 本 研 旯 中 每 种 &#10;类 型 的 词 各 6 个 个 词 出 现 纟 I 熒 蓝 4 种 顔 色 ． 在 &#10;与 非 词 的 比 高 昼 0 的 条 件 包 括 ％ 个 词 （ 24 &#10;个 个 i 司 出 现 红 黄 蓝 4 种 色 〕 和 32 个 非 到 &#10;俨 0 孬 现 32 釘 缘 黄 4 种 色 · 种 色 &#10;出 现 8 次 〕 ； 在 与 非 的 比 例 匿 0 ： 3 〕 的 条 件 中 ， 巨 怙 &#10;％ 个 到 04 个 到 个 i 司 出 现 纟 I 黄 蓝 4 种 色 ） 和 &#10;288 个 非 词 俨 锟 罨 ” 重 0 出 现 288 次 ， 红 绿 黄 监 4 种 &#10;色 种 色 出 现 72 次 〕 ． 完 成 2 种 实 验 条 件 的 &#10;序 是 屮 的 《 鼕 机 分 绢 ， 一 半 被 讯 先 完 成 河 巪 非 到 &#10;的 比 例 的 条 一 半 讯 先 完 成 词 与 非 词 的 比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用 国 际 流 行 的 DMD \ 一 《 软 件 编 与 到 买 开 始 后 &#10;先 在 幕 中 央 呈 现 一 个 黑 色 的 “ + ” 》 n ～ 两 后 空 屏 &#10;接 着 在 《 + ” 现 的 首 出 现 一 个 i 司 ， 要 求 被 过 &#10;可 能 又 快 又 胖 地 报 告 i 司 的 颢 色 ， 而 忽 i 司 的 意 义 。 &#10;试 报 告 后 韧 獾 河 芄 计 算 机 自 动 人 下 一 个 如 &#10;果 被 没 有 反 刺 在 0 犟 上 呈 现 2 后 也 消 先 &#10;谢 人 下 一 个 俪 整 个 过 程 中 计 箅 机 自 动 记 录 从 到 出 &#10;现 钊 被 反 西 的 反 应 纣 “ 醮 髦 枞 本 研 旯 中 每 种 &#10;类 型 的 词 各 6 个 个 词 出 现 纟 I 熒 蓝 4 种 顔 色 ． 在 &#10;与 非 词 的 比 高 昼 0 的 条 件 包 括 ％ 个 词 （ 24 &#10;个 个 i 司 出 现 红 黄 蓝 4 种 色 〕 和 32 个 非 到 &#10;俨 0 孬 现 32 釘 缘 黄 4 种 色 · 种 色 &#10;出 现 8 次 〕 ； 在 与 非 的 比 例 匿 0 ： 3 〕 的 条 件 中 ， 巨 怙 &#10;％ 个 到 04 个 到 个 i 司 出 现 纟 I 黄 蓝 4 种 色 ） 和 &#10;288 个 非 词 俨 锟 罨 ” 重 0 出 现 288 次 ， 红 绿 黄 监 4 种 &#10;色 种 色 出 现 72 次 〕 ． 完 成 2 种 实 验 条 件 的 &#10;序 是 屮 的 《 鼕 机 分 绢 ， 一 半 被 讯 先 完 成 河 巪 非 到 &#10;的 比 例 的 条 一 半 讯 先 完 成 词 与 非 词 的 比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74360" cy="2957105"/>
                    </a:xfrm>
                    <a:prstGeom prst="rect">
                      <a:avLst/>
                    </a:prstGeom>
                    <a:noFill/>
                    <a:ln>
                      <a:noFill/>
                    </a:ln>
                  </pic:spPr>
                </pic:pic>
              </a:graphicData>
            </a:graphic>
          </wp:inline>
        </w:drawing>
      </w:r>
    </w:p>
    <w:p w14:paraId="10F57741"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 </w:t>
      </w:r>
    </w:p>
    <w:p w14:paraId="33ECC604"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结果：</w:t>
      </w:r>
    </w:p>
    <w:p w14:paraId="1D755348"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不同类型词 和 词语非</w:t>
      </w:r>
      <w:proofErr w:type="gramStart"/>
      <w:r>
        <w:rPr>
          <w:rFonts w:ascii="微软雅黑 Light" w:eastAsia="微软雅黑 Light" w:hAnsi="微软雅黑 Light" w:hint="eastAsia"/>
          <w:sz w:val="22"/>
          <w:szCs w:val="22"/>
        </w:rPr>
        <w:t>词比例</w:t>
      </w:r>
      <w:proofErr w:type="gramEnd"/>
      <w:r>
        <w:rPr>
          <w:rFonts w:ascii="微软雅黑 Light" w:eastAsia="微软雅黑 Light" w:hAnsi="微软雅黑 Light" w:hint="eastAsia"/>
          <w:sz w:val="22"/>
          <w:szCs w:val="22"/>
        </w:rPr>
        <w:t xml:space="preserve"> 交互作用显著，F(4 , 156)= 4.482 , p =0.006</w:t>
      </w:r>
    </w:p>
    <w:p w14:paraId="3908C41A"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不同类型词 主效应显著</w:t>
      </w:r>
    </w:p>
    <w:p w14:paraId="2057F635"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所有被试对于负性评价词的反应时显著高于中性词和非词</w:t>
      </w:r>
    </w:p>
    <w:p w14:paraId="698D2425"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 xml:space="preserve">       对于受他人关注词的反应时也显著高于中性词（p =0.001）和非词（p =0.003）</w:t>
      </w:r>
    </w:p>
    <w:p w14:paraId="66B097ED"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 xml:space="preserve">       对于躯体威胁性词的反应时也显著高于中性词（p =0.017）和非词（p &lt;0.001）</w:t>
      </w:r>
    </w:p>
    <w:p w14:paraId="1FC13BF0"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两组被试对于非词和中性词命名的反应时没有差异</w:t>
      </w:r>
    </w:p>
    <w:p w14:paraId="53251BAF"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三类威胁词产生的Stroop干扰效应：效应量 =威胁性词的反应时-非词的反应时</w:t>
      </w:r>
    </w:p>
    <w:p w14:paraId="51A3FCF0" w14:textId="77777777" w:rsidR="001648CD" w:rsidRDefault="001648CD" w:rsidP="001648CD">
      <w:pPr>
        <w:pStyle w:val="a3"/>
        <w:spacing w:before="0" w:beforeAutospacing="0" w:after="0" w:afterAutospacing="0" w:line="0" w:lineRule="atLeast"/>
        <w:ind w:left="54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在词和非</w:t>
      </w:r>
      <w:proofErr w:type="gramStart"/>
      <w:r>
        <w:rPr>
          <w:rFonts w:ascii="微软雅黑 Light" w:eastAsia="微软雅黑 Light" w:hAnsi="微软雅黑 Light" w:hint="eastAsia"/>
          <w:sz w:val="22"/>
          <w:szCs w:val="22"/>
        </w:rPr>
        <w:t>词比例</w:t>
      </w:r>
      <w:proofErr w:type="gramEnd"/>
      <w:r>
        <w:rPr>
          <w:rFonts w:ascii="微软雅黑 Light" w:eastAsia="微软雅黑 Light" w:hAnsi="微软雅黑 Light" w:hint="eastAsia"/>
          <w:sz w:val="22"/>
          <w:szCs w:val="22"/>
        </w:rPr>
        <w:t>高的条件下</w:t>
      </w:r>
    </w:p>
    <w:p w14:paraId="1B2B6067" w14:textId="77777777" w:rsidR="001648CD" w:rsidRDefault="001648CD" w:rsidP="001648CD">
      <w:pPr>
        <w:pStyle w:val="a3"/>
        <w:spacing w:before="0" w:beforeAutospacing="0" w:after="0" w:afterAutospacing="0" w:line="0" w:lineRule="atLeast"/>
        <w:ind w:left="108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 xml:space="preserve">社交焦虑高低分组和不同类型词的交互作用显著 , F(2 , 78)=6.119 , p =0 .003 </w:t>
      </w:r>
    </w:p>
    <w:p w14:paraId="6A1E0165" w14:textId="77777777" w:rsidR="001648CD" w:rsidRDefault="001648CD" w:rsidP="001648CD">
      <w:pPr>
        <w:pStyle w:val="a3"/>
        <w:spacing w:before="0" w:beforeAutospacing="0" w:after="0" w:afterAutospacing="0" w:line="0" w:lineRule="atLeast"/>
        <w:ind w:left="108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不同类型词的主效应显著 , F(2 , 78)=4 .</w:t>
      </w:r>
      <w:proofErr w:type="gramStart"/>
      <w:r>
        <w:rPr>
          <w:rFonts w:ascii="微软雅黑 Light" w:eastAsia="微软雅黑 Light" w:hAnsi="微软雅黑 Light" w:hint="eastAsia"/>
          <w:sz w:val="22"/>
          <w:szCs w:val="22"/>
        </w:rPr>
        <w:t>041 ,</w:t>
      </w:r>
      <w:proofErr w:type="gramEnd"/>
      <w:r>
        <w:rPr>
          <w:rFonts w:ascii="微软雅黑 Light" w:eastAsia="微软雅黑 Light" w:hAnsi="微软雅黑 Light" w:hint="eastAsia"/>
          <w:sz w:val="22"/>
          <w:szCs w:val="22"/>
        </w:rPr>
        <w:t xml:space="preserve"> p =0 .021</w:t>
      </w:r>
    </w:p>
    <w:p w14:paraId="1C285F74" w14:textId="77777777" w:rsidR="001648CD" w:rsidRDefault="001648CD" w:rsidP="001648CD">
      <w:pPr>
        <w:pStyle w:val="a3"/>
        <w:spacing w:before="0" w:beforeAutospacing="0" w:after="0" w:afterAutospacing="0" w:line="0" w:lineRule="atLeast"/>
        <w:ind w:left="54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在词和非</w:t>
      </w:r>
      <w:proofErr w:type="gramStart"/>
      <w:r>
        <w:rPr>
          <w:rFonts w:ascii="微软雅黑 Light" w:eastAsia="微软雅黑 Light" w:hAnsi="微软雅黑 Light" w:hint="eastAsia"/>
          <w:sz w:val="22"/>
          <w:szCs w:val="22"/>
        </w:rPr>
        <w:t>词比例</w:t>
      </w:r>
      <w:proofErr w:type="gramEnd"/>
      <w:r>
        <w:rPr>
          <w:rFonts w:ascii="微软雅黑 Light" w:eastAsia="微软雅黑 Light" w:hAnsi="微软雅黑 Light" w:hint="eastAsia"/>
          <w:sz w:val="22"/>
          <w:szCs w:val="22"/>
        </w:rPr>
        <w:t>低的条件下 ，没有这一效应</w:t>
      </w:r>
    </w:p>
    <w:p w14:paraId="53E29DDC"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lastRenderedPageBreak/>
        <w:t>对于负性评价词和受他人关注词，</w:t>
      </w:r>
    </w:p>
    <w:p w14:paraId="37CEEE05" w14:textId="77777777" w:rsidR="001648CD" w:rsidRDefault="001648CD" w:rsidP="001648CD">
      <w:pPr>
        <w:pStyle w:val="a3"/>
        <w:spacing w:before="0" w:beforeAutospacing="0" w:after="0" w:afterAutospacing="0" w:line="0" w:lineRule="atLeast"/>
        <w:ind w:left="54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在词和非</w:t>
      </w:r>
      <w:proofErr w:type="gramStart"/>
      <w:r>
        <w:rPr>
          <w:rFonts w:ascii="微软雅黑 Light" w:eastAsia="微软雅黑 Light" w:hAnsi="微软雅黑 Light" w:hint="eastAsia"/>
          <w:sz w:val="22"/>
          <w:szCs w:val="22"/>
        </w:rPr>
        <w:t>词比例</w:t>
      </w:r>
      <w:proofErr w:type="gramEnd"/>
      <w:r>
        <w:rPr>
          <w:rFonts w:ascii="微软雅黑 Light" w:eastAsia="微软雅黑 Light" w:hAnsi="微软雅黑 Light" w:hint="eastAsia"/>
          <w:sz w:val="22"/>
          <w:szCs w:val="22"/>
        </w:rPr>
        <w:t>高的条件下：</w:t>
      </w:r>
      <w:proofErr w:type="gramStart"/>
      <w:r>
        <w:rPr>
          <w:rFonts w:ascii="微软雅黑 Light" w:eastAsia="微软雅黑 Light" w:hAnsi="微软雅黑 Light" w:hint="eastAsia"/>
          <w:sz w:val="22"/>
          <w:szCs w:val="22"/>
        </w:rPr>
        <w:t>扰</w:t>
      </w:r>
      <w:proofErr w:type="gramEnd"/>
      <w:r>
        <w:rPr>
          <w:rFonts w:ascii="微软雅黑 Light" w:eastAsia="微软雅黑 Light" w:hAnsi="微软雅黑 Light" w:hint="eastAsia"/>
          <w:sz w:val="22"/>
          <w:szCs w:val="22"/>
        </w:rPr>
        <w:t>效应显著大于社交焦虑低分组（t =-3.316 , p = 0.001 ；t =-4.267 , p &lt;0.001）</w:t>
      </w:r>
    </w:p>
    <w:p w14:paraId="188DFB47" w14:textId="77777777" w:rsidR="001648CD" w:rsidRDefault="001648CD" w:rsidP="001648CD">
      <w:pPr>
        <w:pStyle w:val="a3"/>
        <w:spacing w:before="0" w:beforeAutospacing="0" w:after="0" w:afterAutospacing="0" w:line="0" w:lineRule="atLeast"/>
        <w:ind w:left="54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在词和非</w:t>
      </w:r>
      <w:proofErr w:type="gramStart"/>
      <w:r>
        <w:rPr>
          <w:rFonts w:ascii="微软雅黑 Light" w:eastAsia="微软雅黑 Light" w:hAnsi="微软雅黑 Light" w:hint="eastAsia"/>
          <w:sz w:val="22"/>
          <w:szCs w:val="22"/>
        </w:rPr>
        <w:t>词比例</w:t>
      </w:r>
      <w:proofErr w:type="gramEnd"/>
      <w:r>
        <w:rPr>
          <w:rFonts w:ascii="微软雅黑 Light" w:eastAsia="微软雅黑 Light" w:hAnsi="微软雅黑 Light" w:hint="eastAsia"/>
          <w:sz w:val="22"/>
          <w:szCs w:val="22"/>
        </w:rPr>
        <w:t>低的条件下：两组被试之间没有显著差异</w:t>
      </w:r>
    </w:p>
    <w:p w14:paraId="19ED94E2"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社交焦虑低分组在词和非</w:t>
      </w:r>
      <w:proofErr w:type="gramStart"/>
      <w:r>
        <w:rPr>
          <w:rFonts w:ascii="微软雅黑 Light" w:eastAsia="微软雅黑 Light" w:hAnsi="微软雅黑 Light" w:hint="eastAsia"/>
          <w:sz w:val="22"/>
          <w:szCs w:val="22"/>
        </w:rPr>
        <w:t>词比例</w:t>
      </w:r>
      <w:proofErr w:type="gramEnd"/>
      <w:r>
        <w:rPr>
          <w:rFonts w:ascii="微软雅黑 Light" w:eastAsia="微软雅黑 Light" w:hAnsi="微软雅黑 Light" w:hint="eastAsia"/>
          <w:sz w:val="22"/>
          <w:szCs w:val="22"/>
        </w:rPr>
        <w:t>变小时三类词的Stroop干扰效应都增大，负性评价词的差异达到边缘显著（t =-1.901 , p =0.072）</w:t>
      </w:r>
    </w:p>
    <w:p w14:paraId="4A755D85"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社交焦虑高分组在词和非</w:t>
      </w:r>
      <w:proofErr w:type="gramStart"/>
      <w:r>
        <w:rPr>
          <w:rFonts w:ascii="微软雅黑 Light" w:eastAsia="微软雅黑 Light" w:hAnsi="微软雅黑 Light" w:hint="eastAsia"/>
          <w:sz w:val="22"/>
          <w:szCs w:val="22"/>
        </w:rPr>
        <w:t>词比例</w:t>
      </w:r>
      <w:proofErr w:type="gramEnd"/>
      <w:r>
        <w:rPr>
          <w:rFonts w:ascii="微软雅黑 Light" w:eastAsia="微软雅黑 Light" w:hAnsi="微软雅黑 Light" w:hint="eastAsia"/>
          <w:sz w:val="22"/>
          <w:szCs w:val="22"/>
        </w:rPr>
        <w:t>变小时在躯体威胁性词上的Stroop干扰效应增大 ,但是差异没有达到显著性水平</w:t>
      </w:r>
    </w:p>
    <w:p w14:paraId="139192BB"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 </w:t>
      </w:r>
    </w:p>
    <w:p w14:paraId="52B6DA7D"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讨论</w:t>
      </w:r>
    </w:p>
    <w:p w14:paraId="4BE8BCFC"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研究发现社交焦虑高分组对于</w:t>
      </w:r>
      <w:r>
        <w:rPr>
          <w:rFonts w:ascii="微软雅黑 Light" w:eastAsia="微软雅黑 Light" w:hAnsi="微软雅黑 Light" w:hint="eastAsia"/>
          <w:sz w:val="22"/>
          <w:szCs w:val="22"/>
          <w:shd w:val="clear" w:color="auto" w:fill="DBE5F1"/>
        </w:rPr>
        <w:t>威胁性信息存在警觉</w:t>
      </w:r>
      <w:r>
        <w:rPr>
          <w:rFonts w:ascii="微软雅黑 Light" w:eastAsia="微软雅黑 Light" w:hAnsi="微软雅黑 Light" w:hint="eastAsia"/>
          <w:sz w:val="22"/>
          <w:szCs w:val="22"/>
        </w:rPr>
        <w:t xml:space="preserve"> , 即对负性评价词和受他人关注</w:t>
      </w:r>
      <w:proofErr w:type="gramStart"/>
      <w:r>
        <w:rPr>
          <w:rFonts w:ascii="微软雅黑 Light" w:eastAsia="微软雅黑 Light" w:hAnsi="微软雅黑 Light" w:hint="eastAsia"/>
          <w:sz w:val="22"/>
          <w:szCs w:val="22"/>
        </w:rPr>
        <w:t>词存在</w:t>
      </w:r>
      <w:proofErr w:type="gramEnd"/>
      <w:r>
        <w:rPr>
          <w:rFonts w:ascii="微软雅黑 Light" w:eastAsia="微软雅黑 Light" w:hAnsi="微软雅黑 Light" w:hint="eastAsia"/>
          <w:sz w:val="22"/>
          <w:szCs w:val="22"/>
        </w:rPr>
        <w:t>一定的注意偏向，这两类词的语义都会吸引一部分注意资源从而干扰被试对于词颜色命名的反应时间</w:t>
      </w:r>
    </w:p>
    <w:p w14:paraId="3AA6E5A4"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本研究也发现了词与非词的比例对于不同被试注意偏向的影响：</w:t>
      </w:r>
    </w:p>
    <w:p w14:paraId="2FC4931B"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在词和非</w:t>
      </w:r>
      <w:proofErr w:type="gramStart"/>
      <w:r>
        <w:rPr>
          <w:rFonts w:ascii="微软雅黑 Light" w:eastAsia="微软雅黑 Light" w:hAnsi="微软雅黑 Light" w:hint="eastAsia"/>
          <w:sz w:val="22"/>
          <w:szCs w:val="22"/>
        </w:rPr>
        <w:t>词比例</w:t>
      </w:r>
      <w:proofErr w:type="gramEnd"/>
      <w:r>
        <w:rPr>
          <w:rFonts w:ascii="微软雅黑 Light" w:eastAsia="微软雅黑 Light" w:hAnsi="微软雅黑 Light" w:hint="eastAsia"/>
          <w:sz w:val="22"/>
          <w:szCs w:val="22"/>
        </w:rPr>
        <w:t>高(3:1)的条件 下, 社交焦虑高低分组和不同类型词的交互作用显 著,不同类型词的主效应显著。在词和非</w:t>
      </w:r>
      <w:proofErr w:type="gramStart"/>
      <w:r>
        <w:rPr>
          <w:rFonts w:ascii="微软雅黑 Light" w:eastAsia="微软雅黑 Light" w:hAnsi="微软雅黑 Light" w:hint="eastAsia"/>
          <w:sz w:val="22"/>
          <w:szCs w:val="22"/>
        </w:rPr>
        <w:t>词比例</w:t>
      </w:r>
      <w:proofErr w:type="gramEnd"/>
      <w:r>
        <w:rPr>
          <w:rFonts w:ascii="微软雅黑 Light" w:eastAsia="微软雅黑 Light" w:hAnsi="微软雅黑 Light" w:hint="eastAsia"/>
          <w:sz w:val="22"/>
          <w:szCs w:val="22"/>
        </w:rPr>
        <w:t>低(1:3)的条件下 ,没有这一效应</w:t>
      </w:r>
    </w:p>
    <w:p w14:paraId="234C3413"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 </w:t>
      </w:r>
    </w:p>
    <w:p w14:paraId="3D767865"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文献：</w:t>
      </w:r>
    </w:p>
    <w:p w14:paraId="04F59D14"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proofErr w:type="gramStart"/>
      <w:r>
        <w:rPr>
          <w:rFonts w:ascii="微软雅黑 Light" w:eastAsia="微软雅黑 Light" w:hAnsi="微软雅黑 Light" w:hint="eastAsia"/>
          <w:sz w:val="22"/>
          <w:szCs w:val="22"/>
        </w:rPr>
        <w:t>Amir ,</w:t>
      </w:r>
      <w:proofErr w:type="gramEnd"/>
      <w:r>
        <w:rPr>
          <w:rFonts w:ascii="微软雅黑 Light" w:eastAsia="微软雅黑 Light" w:hAnsi="微软雅黑 Light" w:hint="eastAsia"/>
          <w:sz w:val="22"/>
          <w:szCs w:val="22"/>
        </w:rPr>
        <w:t xml:space="preserve"> N ., McNally , R.J., Riemann , B.C., Burns, J , </w:t>
      </w:r>
      <w:proofErr w:type="spellStart"/>
      <w:r>
        <w:rPr>
          <w:rFonts w:ascii="微软雅黑 Light" w:eastAsia="微软雅黑 Light" w:hAnsi="微软雅黑 Light" w:hint="eastAsia"/>
          <w:sz w:val="22"/>
          <w:szCs w:val="22"/>
        </w:rPr>
        <w:t>Asmundson</w:t>
      </w:r>
      <w:proofErr w:type="spellEnd"/>
      <w:r>
        <w:rPr>
          <w:rFonts w:ascii="微软雅黑 Light" w:eastAsia="微软雅黑 Light" w:hAnsi="微软雅黑 Light" w:hint="eastAsia"/>
          <w:sz w:val="22"/>
          <w:szCs w:val="22"/>
        </w:rPr>
        <w:t xml:space="preserve"> , G.J.G., &amp;Stein , </w:t>
      </w:r>
      <w:proofErr w:type="spellStart"/>
      <w:r>
        <w:rPr>
          <w:rFonts w:ascii="微软雅黑 Light" w:eastAsia="微软雅黑 Light" w:hAnsi="微软雅黑 Light" w:hint="eastAsia"/>
          <w:sz w:val="22"/>
          <w:szCs w:val="22"/>
        </w:rPr>
        <w:t>M.B.Selective</w:t>
      </w:r>
      <w:proofErr w:type="spellEnd"/>
      <w:r>
        <w:rPr>
          <w:rFonts w:ascii="微软雅黑 Light" w:eastAsia="微软雅黑 Light" w:hAnsi="微软雅黑 Light" w:hint="eastAsia"/>
          <w:sz w:val="22"/>
          <w:szCs w:val="22"/>
        </w:rPr>
        <w:t xml:space="preserve"> processing of social threat in patients with generalized social </w:t>
      </w:r>
      <w:proofErr w:type="spellStart"/>
      <w:r>
        <w:rPr>
          <w:rFonts w:ascii="微软雅黑 Light" w:eastAsia="微软雅黑 Light" w:hAnsi="微软雅黑 Light" w:hint="eastAsia"/>
          <w:sz w:val="22"/>
          <w:szCs w:val="22"/>
        </w:rPr>
        <w:t>phobia:Evaluation</w:t>
      </w:r>
      <w:proofErr w:type="spellEnd"/>
      <w:r>
        <w:rPr>
          <w:rFonts w:ascii="微软雅黑 Light" w:eastAsia="微软雅黑 Light" w:hAnsi="微软雅黑 Light" w:hint="eastAsia"/>
          <w:sz w:val="22"/>
          <w:szCs w:val="22"/>
        </w:rPr>
        <w:t xml:space="preserve"> using a dot-probe </w:t>
      </w:r>
      <w:proofErr w:type="spellStart"/>
      <w:r>
        <w:rPr>
          <w:rFonts w:ascii="微软雅黑 Light" w:eastAsia="微软雅黑 Light" w:hAnsi="微软雅黑 Light" w:hint="eastAsia"/>
          <w:sz w:val="22"/>
          <w:szCs w:val="22"/>
        </w:rPr>
        <w:t>paradigm.Journal</w:t>
      </w:r>
      <w:proofErr w:type="spellEnd"/>
      <w:r>
        <w:rPr>
          <w:rFonts w:ascii="微软雅黑 Light" w:eastAsia="微软雅黑 Light" w:hAnsi="微软雅黑 Light" w:hint="eastAsia"/>
          <w:sz w:val="22"/>
          <w:szCs w:val="22"/>
        </w:rPr>
        <w:t xml:space="preserve"> of </w:t>
      </w:r>
      <w:proofErr w:type="spellStart"/>
      <w:r>
        <w:rPr>
          <w:rFonts w:ascii="微软雅黑 Light" w:eastAsia="微软雅黑 Light" w:hAnsi="微软雅黑 Light" w:hint="eastAsia"/>
          <w:sz w:val="22"/>
          <w:szCs w:val="22"/>
        </w:rPr>
        <w:t>Anx</w:t>
      </w:r>
      <w:proofErr w:type="spellEnd"/>
      <w:r>
        <w:rPr>
          <w:rFonts w:ascii="微软雅黑 Light" w:eastAsia="微软雅黑 Light" w:hAnsi="微软雅黑 Light" w:hint="eastAsia"/>
          <w:sz w:val="22"/>
          <w:szCs w:val="22"/>
        </w:rPr>
        <w:t xml:space="preserve"> </w:t>
      </w:r>
      <w:proofErr w:type="spellStart"/>
      <w:r>
        <w:rPr>
          <w:rFonts w:ascii="微软雅黑 Light" w:eastAsia="微软雅黑 Light" w:hAnsi="微软雅黑 Light" w:hint="eastAsia"/>
          <w:sz w:val="22"/>
          <w:szCs w:val="22"/>
        </w:rPr>
        <w:t>iety</w:t>
      </w:r>
      <w:proofErr w:type="spellEnd"/>
      <w:r>
        <w:rPr>
          <w:rFonts w:ascii="微软雅黑 Light" w:eastAsia="微软雅黑 Light" w:hAnsi="微软雅黑 Light" w:hint="eastAsia"/>
          <w:sz w:val="22"/>
          <w:szCs w:val="22"/>
        </w:rPr>
        <w:t xml:space="preserve"> Disorders , 1994 , 8:107-117</w:t>
      </w:r>
    </w:p>
    <w:p w14:paraId="5D97A855"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proofErr w:type="gramStart"/>
      <w:r>
        <w:rPr>
          <w:rFonts w:ascii="微软雅黑 Light" w:eastAsia="微软雅黑 Light" w:hAnsi="微软雅黑 Light" w:hint="eastAsia"/>
          <w:sz w:val="22"/>
          <w:szCs w:val="22"/>
        </w:rPr>
        <w:t>Hope ,</w:t>
      </w:r>
      <w:proofErr w:type="gramEnd"/>
      <w:r>
        <w:rPr>
          <w:rFonts w:ascii="微软雅黑 Light" w:eastAsia="微软雅黑 Light" w:hAnsi="微软雅黑 Light" w:hint="eastAsia"/>
          <w:sz w:val="22"/>
          <w:szCs w:val="22"/>
        </w:rPr>
        <w:t xml:space="preserve"> D.A ., </w:t>
      </w:r>
      <w:proofErr w:type="spellStart"/>
      <w:r>
        <w:rPr>
          <w:rFonts w:ascii="微软雅黑 Light" w:eastAsia="微软雅黑 Light" w:hAnsi="微软雅黑 Light" w:hint="eastAsia"/>
          <w:sz w:val="22"/>
          <w:szCs w:val="22"/>
        </w:rPr>
        <w:t>Rapee</w:t>
      </w:r>
      <w:proofErr w:type="spellEnd"/>
      <w:r>
        <w:rPr>
          <w:rFonts w:ascii="微软雅黑 Light" w:eastAsia="微软雅黑 Light" w:hAnsi="微软雅黑 Light" w:hint="eastAsia"/>
          <w:sz w:val="22"/>
          <w:szCs w:val="22"/>
        </w:rPr>
        <w:t xml:space="preserve">, R.M., </w:t>
      </w:r>
      <w:proofErr w:type="spellStart"/>
      <w:r>
        <w:rPr>
          <w:rFonts w:ascii="微软雅黑 Light" w:eastAsia="微软雅黑 Light" w:hAnsi="微软雅黑 Light" w:hint="eastAsia"/>
          <w:sz w:val="22"/>
          <w:szCs w:val="22"/>
        </w:rPr>
        <w:t>Heimberg</w:t>
      </w:r>
      <w:proofErr w:type="spellEnd"/>
      <w:r>
        <w:rPr>
          <w:rFonts w:ascii="微软雅黑 Light" w:eastAsia="微软雅黑 Light" w:hAnsi="微软雅黑 Light" w:hint="eastAsia"/>
          <w:sz w:val="22"/>
          <w:szCs w:val="22"/>
        </w:rPr>
        <w:t xml:space="preserve"> , R.G ., &amp; </w:t>
      </w:r>
      <w:proofErr w:type="spellStart"/>
      <w:r>
        <w:rPr>
          <w:rFonts w:ascii="微软雅黑 Light" w:eastAsia="微软雅黑 Light" w:hAnsi="微软雅黑 Light" w:hint="eastAsia"/>
          <w:sz w:val="22"/>
          <w:szCs w:val="22"/>
        </w:rPr>
        <w:t>Dombeck</w:t>
      </w:r>
      <w:proofErr w:type="spellEnd"/>
      <w:r>
        <w:rPr>
          <w:rFonts w:ascii="微软雅黑 Light" w:eastAsia="微软雅黑 Light" w:hAnsi="微软雅黑 Light" w:hint="eastAsia"/>
          <w:sz w:val="22"/>
          <w:szCs w:val="22"/>
        </w:rPr>
        <w:t xml:space="preserve"> , </w:t>
      </w:r>
      <w:proofErr w:type="spellStart"/>
      <w:r>
        <w:rPr>
          <w:rFonts w:ascii="微软雅黑 Light" w:eastAsia="微软雅黑 Light" w:hAnsi="微软雅黑 Light" w:hint="eastAsia"/>
          <w:sz w:val="22"/>
          <w:szCs w:val="22"/>
        </w:rPr>
        <w:t>M.J.Representations</w:t>
      </w:r>
      <w:proofErr w:type="spellEnd"/>
      <w:r>
        <w:rPr>
          <w:rFonts w:ascii="微软雅黑 Light" w:eastAsia="微软雅黑 Light" w:hAnsi="微软雅黑 Light" w:hint="eastAsia"/>
          <w:sz w:val="22"/>
          <w:szCs w:val="22"/>
        </w:rPr>
        <w:t xml:space="preserve"> of the self in social phobia: Vulnerability to social </w:t>
      </w:r>
      <w:proofErr w:type="spellStart"/>
      <w:r>
        <w:rPr>
          <w:rFonts w:ascii="微软雅黑 Light" w:eastAsia="微软雅黑 Light" w:hAnsi="微软雅黑 Light" w:hint="eastAsia"/>
          <w:sz w:val="22"/>
          <w:szCs w:val="22"/>
        </w:rPr>
        <w:t>threat.Cognitive</w:t>
      </w:r>
      <w:proofErr w:type="spellEnd"/>
      <w:r>
        <w:rPr>
          <w:rFonts w:ascii="微软雅黑 Light" w:eastAsia="微软雅黑 Light" w:hAnsi="微软雅黑 Light" w:hint="eastAsia"/>
          <w:sz w:val="22"/>
          <w:szCs w:val="22"/>
        </w:rPr>
        <w:t xml:space="preserve"> Therapy and Re-</w:t>
      </w:r>
    </w:p>
    <w:p w14:paraId="1E21BB31"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 xml:space="preserve">search, </w:t>
      </w:r>
      <w:proofErr w:type="gramStart"/>
      <w:r>
        <w:rPr>
          <w:rFonts w:ascii="微软雅黑 Light" w:eastAsia="微软雅黑 Light" w:hAnsi="微软雅黑 Light" w:hint="eastAsia"/>
          <w:sz w:val="22"/>
          <w:szCs w:val="22"/>
        </w:rPr>
        <w:t>1990 ,</w:t>
      </w:r>
      <w:proofErr w:type="gramEnd"/>
      <w:r>
        <w:rPr>
          <w:rFonts w:ascii="微软雅黑 Light" w:eastAsia="微软雅黑 Light" w:hAnsi="微软雅黑 Light" w:hint="eastAsia"/>
          <w:sz w:val="22"/>
          <w:szCs w:val="22"/>
        </w:rPr>
        <w:t xml:space="preserve"> 14:177-189</w:t>
      </w:r>
    </w:p>
    <w:p w14:paraId="0F171960"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proofErr w:type="spellStart"/>
      <w:proofErr w:type="gramStart"/>
      <w:r>
        <w:rPr>
          <w:rFonts w:ascii="微软雅黑 Light" w:eastAsia="微软雅黑 Light" w:hAnsi="微软雅黑 Light" w:hint="eastAsia"/>
          <w:sz w:val="22"/>
          <w:szCs w:val="22"/>
        </w:rPr>
        <w:t>Maidenberg</w:t>
      </w:r>
      <w:proofErr w:type="spellEnd"/>
      <w:r>
        <w:rPr>
          <w:rFonts w:ascii="微软雅黑 Light" w:eastAsia="微软雅黑 Light" w:hAnsi="微软雅黑 Light" w:hint="eastAsia"/>
          <w:sz w:val="22"/>
          <w:szCs w:val="22"/>
        </w:rPr>
        <w:t xml:space="preserve"> ,</w:t>
      </w:r>
      <w:proofErr w:type="gramEnd"/>
      <w:r>
        <w:rPr>
          <w:rFonts w:ascii="微软雅黑 Light" w:eastAsia="微软雅黑 Light" w:hAnsi="微软雅黑 Light" w:hint="eastAsia"/>
          <w:sz w:val="22"/>
          <w:szCs w:val="22"/>
        </w:rPr>
        <w:t xml:space="preserve"> E., Chen , E., </w:t>
      </w:r>
      <w:proofErr w:type="spellStart"/>
      <w:r>
        <w:rPr>
          <w:rFonts w:ascii="微软雅黑 Light" w:eastAsia="微软雅黑 Light" w:hAnsi="微软雅黑 Light" w:hint="eastAsia"/>
          <w:sz w:val="22"/>
          <w:szCs w:val="22"/>
        </w:rPr>
        <w:t>Craske</w:t>
      </w:r>
      <w:proofErr w:type="spellEnd"/>
      <w:r>
        <w:rPr>
          <w:rFonts w:ascii="微软雅黑 Light" w:eastAsia="微软雅黑 Light" w:hAnsi="微软雅黑 Light" w:hint="eastAsia"/>
          <w:sz w:val="22"/>
          <w:szCs w:val="22"/>
        </w:rPr>
        <w:t xml:space="preserve"> , M., Bohn , P., &amp; By </w:t>
      </w:r>
      <w:proofErr w:type="spellStart"/>
      <w:r>
        <w:rPr>
          <w:rFonts w:ascii="微软雅黑 Light" w:eastAsia="微软雅黑 Light" w:hAnsi="微软雅黑 Light" w:hint="eastAsia"/>
          <w:sz w:val="22"/>
          <w:szCs w:val="22"/>
        </w:rPr>
        <w:t>stritsky</w:t>
      </w:r>
      <w:proofErr w:type="spellEnd"/>
      <w:r>
        <w:rPr>
          <w:rFonts w:ascii="微软雅黑 Light" w:eastAsia="微软雅黑 Light" w:hAnsi="微软雅黑 Light" w:hint="eastAsia"/>
          <w:sz w:val="22"/>
          <w:szCs w:val="22"/>
        </w:rPr>
        <w:t xml:space="preserve"> , </w:t>
      </w:r>
      <w:proofErr w:type="spellStart"/>
      <w:r>
        <w:rPr>
          <w:rFonts w:ascii="微软雅黑 Light" w:eastAsia="微软雅黑 Light" w:hAnsi="微软雅黑 Light" w:hint="eastAsia"/>
          <w:sz w:val="22"/>
          <w:szCs w:val="22"/>
        </w:rPr>
        <w:t>A.Specificity</w:t>
      </w:r>
      <w:proofErr w:type="spellEnd"/>
      <w:r>
        <w:rPr>
          <w:rFonts w:ascii="微软雅黑 Light" w:eastAsia="微软雅黑 Light" w:hAnsi="微软雅黑 Light" w:hint="eastAsia"/>
          <w:sz w:val="22"/>
          <w:szCs w:val="22"/>
        </w:rPr>
        <w:t xml:space="preserve"> of attentional bias in panic disorder and social </w:t>
      </w:r>
      <w:proofErr w:type="spellStart"/>
      <w:r>
        <w:rPr>
          <w:rFonts w:ascii="微软雅黑 Light" w:eastAsia="微软雅黑 Light" w:hAnsi="微软雅黑 Light" w:hint="eastAsia"/>
          <w:sz w:val="22"/>
          <w:szCs w:val="22"/>
        </w:rPr>
        <w:t>phobia.Journal</w:t>
      </w:r>
      <w:proofErr w:type="spellEnd"/>
      <w:r>
        <w:rPr>
          <w:rFonts w:ascii="微软雅黑 Light" w:eastAsia="微软雅黑 Light" w:hAnsi="微软雅黑 Light" w:hint="eastAsia"/>
          <w:sz w:val="22"/>
          <w:szCs w:val="22"/>
        </w:rPr>
        <w:t xml:space="preserve"> of </w:t>
      </w:r>
      <w:proofErr w:type="spellStart"/>
      <w:r>
        <w:rPr>
          <w:rFonts w:ascii="微软雅黑 Light" w:eastAsia="微软雅黑 Light" w:hAnsi="微软雅黑 Light" w:hint="eastAsia"/>
          <w:sz w:val="22"/>
          <w:szCs w:val="22"/>
        </w:rPr>
        <w:t>Anx</w:t>
      </w:r>
      <w:proofErr w:type="spellEnd"/>
      <w:r>
        <w:rPr>
          <w:rFonts w:ascii="微软雅黑 Light" w:eastAsia="微软雅黑 Light" w:hAnsi="微软雅黑 Light" w:hint="eastAsia"/>
          <w:sz w:val="22"/>
          <w:szCs w:val="22"/>
        </w:rPr>
        <w:t xml:space="preserve"> </w:t>
      </w:r>
      <w:proofErr w:type="spellStart"/>
      <w:r>
        <w:rPr>
          <w:rFonts w:ascii="微软雅黑 Light" w:eastAsia="微软雅黑 Light" w:hAnsi="微软雅黑 Light" w:hint="eastAsia"/>
          <w:sz w:val="22"/>
          <w:szCs w:val="22"/>
        </w:rPr>
        <w:t>iety</w:t>
      </w:r>
      <w:proofErr w:type="spellEnd"/>
      <w:r>
        <w:rPr>
          <w:rFonts w:ascii="微软雅黑 Light" w:eastAsia="微软雅黑 Light" w:hAnsi="微软雅黑 Light" w:hint="eastAsia"/>
          <w:sz w:val="22"/>
          <w:szCs w:val="22"/>
        </w:rPr>
        <w:t xml:space="preserve"> Disorders , 1996, 10:</w:t>
      </w:r>
    </w:p>
    <w:p w14:paraId="043531CC"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529-541</w:t>
      </w:r>
    </w:p>
    <w:p w14:paraId="07C42240" w14:textId="77777777" w:rsidR="001648CD" w:rsidRDefault="001648CD" w:rsidP="001648CD">
      <w:pPr>
        <w:pStyle w:val="a3"/>
        <w:spacing w:before="0" w:beforeAutospacing="0" w:after="0" w:afterAutospacing="0" w:line="0" w:lineRule="atLeast"/>
        <w:rPr>
          <w:rFonts w:ascii="微软雅黑 Light" w:eastAsia="微软雅黑 Light" w:hAnsi="微软雅黑 Light" w:hint="eastAsia"/>
          <w:sz w:val="22"/>
          <w:szCs w:val="22"/>
        </w:rPr>
      </w:pPr>
      <w:r>
        <w:rPr>
          <w:rFonts w:ascii="微软雅黑 Light" w:eastAsia="微软雅黑 Light" w:hAnsi="微软雅黑 Light" w:hint="eastAsia"/>
          <w:sz w:val="22"/>
          <w:szCs w:val="22"/>
        </w:rPr>
        <w:t xml:space="preserve">陈曦, </w:t>
      </w:r>
      <w:proofErr w:type="gramStart"/>
      <w:r>
        <w:rPr>
          <w:rFonts w:ascii="微软雅黑 Light" w:eastAsia="微软雅黑 Light" w:hAnsi="微软雅黑 Light" w:hint="eastAsia"/>
          <w:sz w:val="22"/>
          <w:szCs w:val="22"/>
        </w:rPr>
        <w:t>钟杰</w:t>
      </w:r>
      <w:proofErr w:type="gramEnd"/>
      <w:r>
        <w:rPr>
          <w:rFonts w:ascii="微软雅黑 Light" w:eastAsia="微软雅黑 Light" w:hAnsi="微软雅黑 Light" w:hint="eastAsia"/>
          <w:sz w:val="22"/>
          <w:szCs w:val="22"/>
        </w:rPr>
        <w:t>, 钱铭怡.社交焦虑个体的注意偏差实验研究. 中国心理卫生杂志, 2004 , 18(12):846-849</w:t>
      </w:r>
    </w:p>
    <w:p w14:paraId="2EA6860A" w14:textId="77777777" w:rsidR="002044DF" w:rsidRPr="001648CD" w:rsidRDefault="002044DF" w:rsidP="001648CD">
      <w:pPr>
        <w:spacing w:line="0" w:lineRule="atLeast"/>
      </w:pPr>
    </w:p>
    <w:sectPr w:rsidR="002044DF" w:rsidRPr="001648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4F"/>
    <w:rsid w:val="001648CD"/>
    <w:rsid w:val="002044DF"/>
    <w:rsid w:val="00701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3225F-A98D-4DA0-9CC4-84CB9176D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648C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4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肖子璇</dc:creator>
  <cp:keywords/>
  <dc:description/>
  <cp:lastModifiedBy>肖子璇</cp:lastModifiedBy>
  <cp:revision>3</cp:revision>
  <dcterms:created xsi:type="dcterms:W3CDTF">2017-12-25T14:29:00Z</dcterms:created>
  <dcterms:modified xsi:type="dcterms:W3CDTF">2017-12-25T14:30:00Z</dcterms:modified>
</cp:coreProperties>
</file>