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MR12" w:eastAsiaTheme="majorEastAsia" w:hAnsi="CMR12" w:cstheme="majorBidi"/>
          <w:caps/>
        </w:rPr>
        <w:id w:val="11287718"/>
        <w:docPartObj>
          <w:docPartGallery w:val="Cover Pages"/>
          <w:docPartUnique/>
        </w:docPartObj>
      </w:sdtPr>
      <w:sdtEndPr>
        <w:rPr>
          <w:rFonts w:eastAsiaTheme="minorEastAsia" w:cs="Times New Roman"/>
          <w:caps w:val="0"/>
        </w:rPr>
      </w:sdtEndPr>
      <w:sdtContent>
        <w:tbl>
          <w:tblPr>
            <w:tblW w:w="5000" w:type="pct"/>
            <w:tblLook w:val="04A0" w:firstRow="1" w:lastRow="0" w:firstColumn="1" w:lastColumn="0" w:noHBand="0" w:noVBand="1"/>
          </w:tblPr>
          <w:tblGrid>
            <w:gridCol w:w="9242"/>
          </w:tblGrid>
          <w:tr w:rsidR="00FD558E" w:rsidRPr="005D07C4" w:rsidTr="00926847">
            <w:trPr>
              <w:trHeight w:val="2880"/>
            </w:trPr>
            <w:tc>
              <w:tcPr>
                <w:tcW w:w="5000" w:type="pct"/>
              </w:tcPr>
              <w:p w:rsidR="006F3B93" w:rsidRPr="005D07C4" w:rsidRDefault="006F3B93" w:rsidP="00926847">
                <w:pPr>
                  <w:spacing w:line="360" w:lineRule="auto"/>
                  <w:jc w:val="center"/>
                  <w:rPr>
                    <w:rFonts w:ascii="CMR12" w:hAnsi="CMR12"/>
                  </w:rPr>
                </w:pPr>
                <w:r w:rsidRPr="005D07C4">
                  <w:rPr>
                    <w:rFonts w:ascii="CMR12" w:hAnsi="CMR12"/>
                  </w:rPr>
                  <w:t>School of Electrical and Information Engineering</w:t>
                </w:r>
              </w:p>
              <w:p w:rsidR="006F3B93" w:rsidRPr="005D07C4" w:rsidRDefault="006F3B93" w:rsidP="00926847">
                <w:pPr>
                  <w:spacing w:line="360" w:lineRule="auto"/>
                  <w:jc w:val="center"/>
                  <w:rPr>
                    <w:rFonts w:ascii="CMR12" w:hAnsi="CMR12"/>
                  </w:rPr>
                </w:pPr>
                <w:r w:rsidRPr="005D07C4">
                  <w:rPr>
                    <w:rFonts w:ascii="CMR12" w:hAnsi="CMR12"/>
                  </w:rPr>
                  <w:t>University of the Witwatersrand</w:t>
                </w:r>
              </w:p>
              <w:p w:rsidR="00FD558E" w:rsidRPr="005D07C4" w:rsidRDefault="006F3B93" w:rsidP="00926847">
                <w:pPr>
                  <w:pStyle w:val="NoSpacing"/>
                  <w:jc w:val="center"/>
                  <w:rPr>
                    <w:rFonts w:ascii="CMR12" w:eastAsiaTheme="majorEastAsia" w:hAnsi="CMR12" w:cstheme="majorBidi"/>
                    <w:caps/>
                    <w:szCs w:val="24"/>
                  </w:rPr>
                </w:pPr>
                <w:r w:rsidRPr="005D07C4">
                  <w:rPr>
                    <w:rFonts w:ascii="CMR12" w:hAnsi="CMR12"/>
                    <w:noProof/>
                    <w:szCs w:val="24"/>
                    <w:lang w:val="en-ZA" w:eastAsia="en-ZA" w:bidi="ar-SA"/>
                  </w:rPr>
                  <w:drawing>
                    <wp:inline distT="0" distB="0" distL="0" distR="0">
                      <wp:extent cx="914400" cy="914400"/>
                      <wp:effectExtent l="19050" t="0" r="0" b="0"/>
                      <wp:docPr id="1" name="Picture 4" descr="Wits EIE Log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ts EIE Logo">
                                <a:hlinkClick r:id="rId8"/>
                              </pic:cNvPr>
                              <pic:cNvPicPr>
                                <a:picLocks noChangeAspect="1" noChangeArrowheads="1"/>
                              </pic:cNvPicPr>
                            </pic:nvPicPr>
                            <pic:blipFill>
                              <a:blip r:embed="rId9" cstate="print"/>
                              <a:srcRect/>
                              <a:stretch>
                                <a:fillRect/>
                              </a:stretch>
                            </pic:blipFill>
                            <pic:spPr bwMode="auto">
                              <a:xfrm>
                                <a:off x="0" y="0"/>
                                <a:ext cx="914400" cy="914400"/>
                              </a:xfrm>
                              <a:prstGeom prst="rect">
                                <a:avLst/>
                              </a:prstGeom>
                              <a:noFill/>
                              <a:ln w="9525">
                                <a:noFill/>
                                <a:miter lim="800000"/>
                                <a:headEnd/>
                                <a:tailEnd/>
                              </a:ln>
                            </pic:spPr>
                          </pic:pic>
                        </a:graphicData>
                      </a:graphic>
                    </wp:inline>
                  </w:drawing>
                </w:r>
              </w:p>
            </w:tc>
          </w:tr>
          <w:tr w:rsidR="00FD558E" w:rsidRPr="005D07C4" w:rsidTr="00926847">
            <w:trPr>
              <w:trHeight w:val="1440"/>
            </w:trPr>
            <w:sdt>
              <w:sdtPr>
                <w:rPr>
                  <w:rFonts w:ascii="CMR12" w:eastAsiaTheme="majorEastAsia" w:hAnsi="CMR12" w:cstheme="majorBidi"/>
                  <w:szCs w:val="24"/>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D558E" w:rsidRPr="005D07C4" w:rsidRDefault="006F3B93" w:rsidP="00926847">
                    <w:pPr>
                      <w:pStyle w:val="NoSpacing"/>
                      <w:jc w:val="center"/>
                      <w:rPr>
                        <w:rFonts w:ascii="CMR12" w:eastAsiaTheme="majorEastAsia" w:hAnsi="CMR12" w:cstheme="majorBidi"/>
                        <w:szCs w:val="24"/>
                      </w:rPr>
                    </w:pPr>
                    <w:r w:rsidRPr="005D07C4">
                      <w:rPr>
                        <w:rFonts w:ascii="CMR12" w:eastAsiaTheme="majorEastAsia" w:hAnsi="CMR12" w:cstheme="majorBidi"/>
                        <w:szCs w:val="24"/>
                      </w:rPr>
                      <w:t>ELEN7045 - SD Methodologies, Analysis and Design</w:t>
                    </w:r>
                  </w:p>
                </w:tc>
              </w:sdtContent>
            </w:sdt>
          </w:tr>
          <w:tr w:rsidR="00FD558E" w:rsidRPr="005D07C4" w:rsidTr="00926847">
            <w:trPr>
              <w:trHeight w:val="720"/>
            </w:trPr>
            <w:tc>
              <w:tcPr>
                <w:tcW w:w="5000" w:type="pct"/>
                <w:tcBorders>
                  <w:top w:val="single" w:sz="4" w:space="0" w:color="4F81BD" w:themeColor="accent1"/>
                </w:tcBorders>
                <w:vAlign w:val="center"/>
              </w:tcPr>
              <w:p w:rsidR="0002671C" w:rsidRPr="005D07C4" w:rsidRDefault="0002671C" w:rsidP="00926847">
                <w:pPr>
                  <w:pStyle w:val="NoSpacing"/>
                  <w:jc w:val="center"/>
                  <w:rPr>
                    <w:rFonts w:ascii="CMR12" w:eastAsiaTheme="majorEastAsia" w:hAnsi="CMR12" w:cstheme="majorBidi"/>
                    <w:szCs w:val="24"/>
                  </w:rPr>
                </w:pPr>
              </w:p>
              <w:p w:rsidR="0002671C" w:rsidRPr="005D07C4" w:rsidRDefault="0002671C" w:rsidP="00926847">
                <w:pPr>
                  <w:pStyle w:val="NoSpacing"/>
                  <w:jc w:val="center"/>
                  <w:rPr>
                    <w:rFonts w:ascii="CMR12" w:eastAsiaTheme="majorEastAsia" w:hAnsi="CMR12" w:cstheme="majorBidi"/>
                    <w:szCs w:val="24"/>
                  </w:rPr>
                </w:pPr>
              </w:p>
              <w:sdt>
                <w:sdtPr>
                  <w:rPr>
                    <w:rFonts w:ascii="CMR12" w:eastAsiaTheme="majorEastAsia" w:hAnsi="CMR12" w:cstheme="majorBidi"/>
                    <w:szCs w:val="2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FD558E" w:rsidRPr="005D07C4" w:rsidRDefault="002D689C" w:rsidP="00991F28">
                    <w:pPr>
                      <w:pStyle w:val="NoSpacing"/>
                      <w:jc w:val="center"/>
                      <w:rPr>
                        <w:rFonts w:ascii="CMR12" w:eastAsiaTheme="majorEastAsia" w:hAnsi="CMR12" w:cstheme="majorBidi"/>
                        <w:szCs w:val="24"/>
                      </w:rPr>
                    </w:pPr>
                    <w:r w:rsidRPr="005D07C4">
                      <w:rPr>
                        <w:rFonts w:ascii="CMR12" w:eastAsiaTheme="majorEastAsia" w:hAnsi="CMR12" w:cstheme="majorBidi"/>
                        <w:szCs w:val="24"/>
                      </w:rPr>
                      <w:t xml:space="preserve">The </w:t>
                    </w:r>
                    <w:r w:rsidR="00991F28" w:rsidRPr="005D07C4">
                      <w:rPr>
                        <w:rFonts w:ascii="CMR12" w:eastAsiaTheme="majorEastAsia" w:hAnsi="CMR12" w:cstheme="majorBidi"/>
                        <w:szCs w:val="24"/>
                      </w:rPr>
                      <w:t>Account Presentation System</w:t>
                    </w:r>
                  </w:p>
                </w:sdtContent>
              </w:sdt>
            </w:tc>
          </w:tr>
          <w:tr w:rsidR="00FD558E" w:rsidRPr="005D07C4" w:rsidTr="00926847">
            <w:trPr>
              <w:trHeight w:val="360"/>
            </w:trPr>
            <w:tc>
              <w:tcPr>
                <w:tcW w:w="5000" w:type="pct"/>
                <w:vAlign w:val="center"/>
              </w:tcPr>
              <w:p w:rsidR="00FD558E" w:rsidRPr="005D07C4" w:rsidRDefault="00FD558E" w:rsidP="00926847">
                <w:pPr>
                  <w:pStyle w:val="NoSpacing"/>
                  <w:jc w:val="center"/>
                  <w:rPr>
                    <w:rFonts w:ascii="CMR12" w:hAnsi="CMR12"/>
                    <w:szCs w:val="24"/>
                  </w:rPr>
                </w:pPr>
              </w:p>
              <w:p w:rsidR="0002671C" w:rsidRPr="005D07C4" w:rsidRDefault="00BF40B9" w:rsidP="00926847">
                <w:pPr>
                  <w:pStyle w:val="NoSpacing"/>
                  <w:jc w:val="center"/>
                  <w:rPr>
                    <w:rFonts w:ascii="CMR12" w:hAnsi="CMR12"/>
                    <w:szCs w:val="24"/>
                  </w:rPr>
                </w:pPr>
                <w:r w:rsidRPr="005D07C4">
                  <w:rPr>
                    <w:rFonts w:ascii="CMR12" w:hAnsi="CMR12"/>
                    <w:szCs w:val="24"/>
                  </w:rPr>
                  <w:t>Submitted by:</w:t>
                </w:r>
              </w:p>
              <w:p w:rsidR="00991F28" w:rsidRPr="005D07C4" w:rsidRDefault="00991F28" w:rsidP="00926847">
                <w:pPr>
                  <w:pStyle w:val="NoSpacing"/>
                  <w:jc w:val="center"/>
                  <w:rPr>
                    <w:rFonts w:ascii="CMR12" w:hAnsi="CMR12"/>
                    <w:szCs w:val="24"/>
                  </w:rPr>
                </w:pPr>
              </w:p>
              <w:p w:rsidR="00991F28" w:rsidRPr="005D07C4" w:rsidRDefault="00991F28" w:rsidP="00926847">
                <w:pPr>
                  <w:pStyle w:val="NoSpacing"/>
                  <w:jc w:val="center"/>
                  <w:rPr>
                    <w:rFonts w:ascii="CMR12" w:hAnsi="CMR12"/>
                    <w:szCs w:val="24"/>
                  </w:rPr>
                </w:pPr>
                <w:r w:rsidRPr="005D07C4">
                  <w:rPr>
                    <w:rFonts w:ascii="CMR12" w:hAnsi="CMR12"/>
                    <w:szCs w:val="24"/>
                  </w:rPr>
                  <w:t>Group 3</w:t>
                </w:r>
              </w:p>
              <w:p w:rsidR="00BF40B9" w:rsidRPr="005D07C4" w:rsidRDefault="00BF40B9" w:rsidP="00486DCC">
                <w:pPr>
                  <w:pStyle w:val="NoSpacing"/>
                  <w:rPr>
                    <w:rFonts w:ascii="CMR12" w:hAnsi="CMR12"/>
                    <w:szCs w:val="24"/>
                  </w:rPr>
                </w:pPr>
              </w:p>
              <w:sdt>
                <w:sdtPr>
                  <w:rPr>
                    <w:rFonts w:ascii="CMR12" w:hAnsi="CMR12"/>
                    <w:szCs w:val="24"/>
                  </w:rPr>
                  <w:alias w:val="Author"/>
                  <w:id w:val="192763171"/>
                  <w:dataBinding w:prefixMappings="xmlns:ns0='http://schemas.openxmlformats.org/package/2006/metadata/core-properties' xmlns:ns1='http://purl.org/dc/elements/1.1/'" w:xpath="/ns0:coreProperties[1]/ns1:creator[1]" w:storeItemID="{6C3C8BC8-F283-45AE-878A-BAB7291924A1}"/>
                  <w:text/>
                </w:sdtPr>
                <w:sdtEndPr/>
                <w:sdtContent>
                  <w:p w:rsidR="00991F28" w:rsidRPr="005D07C4" w:rsidRDefault="00371279" w:rsidP="00991F28">
                    <w:pPr>
                      <w:pStyle w:val="NoSpacing"/>
                      <w:jc w:val="center"/>
                      <w:rPr>
                        <w:rFonts w:ascii="CMR12" w:hAnsi="CMR12"/>
                        <w:szCs w:val="24"/>
                      </w:rPr>
                    </w:pPr>
                    <w:r>
                      <w:rPr>
                        <w:rFonts w:ascii="CMR12" w:hAnsi="CMR12"/>
                        <w:szCs w:val="24"/>
                        <w:lang w:val="en-ZA"/>
                      </w:rPr>
                      <w:t>Sibusiso Zwane</w:t>
                    </w:r>
                  </w:p>
                </w:sdtContent>
              </w:sdt>
              <w:p w:rsidR="00991F28" w:rsidRPr="005D07C4" w:rsidRDefault="00991F28" w:rsidP="00991F28">
                <w:pPr>
                  <w:pStyle w:val="NoSpacing"/>
                  <w:jc w:val="center"/>
                  <w:rPr>
                    <w:rFonts w:ascii="CMR12" w:hAnsi="CMR12"/>
                    <w:szCs w:val="24"/>
                  </w:rPr>
                </w:pPr>
                <w:r w:rsidRPr="005D07C4">
                  <w:rPr>
                    <w:rFonts w:ascii="CMR12" w:hAnsi="CMR12"/>
                    <w:szCs w:val="24"/>
                  </w:rPr>
                  <w:t xml:space="preserve">Silas </w:t>
                </w:r>
                <w:proofErr w:type="spellStart"/>
                <w:r w:rsidRPr="005D07C4">
                  <w:rPr>
                    <w:rFonts w:ascii="CMR12" w:hAnsi="CMR12"/>
                    <w:szCs w:val="24"/>
                  </w:rPr>
                  <w:t>Mahlangu</w:t>
                </w:r>
                <w:proofErr w:type="spellEnd"/>
                <w:r w:rsidRPr="005D07C4">
                  <w:rPr>
                    <w:rFonts w:ascii="CMR12" w:hAnsi="CMR12"/>
                    <w:szCs w:val="24"/>
                  </w:rPr>
                  <w:t xml:space="preserve">, 699358 </w:t>
                </w:r>
              </w:p>
              <w:p w:rsidR="00991F28" w:rsidRPr="005D07C4" w:rsidRDefault="00991F28" w:rsidP="00991F28">
                <w:pPr>
                  <w:pStyle w:val="NoSpacing"/>
                  <w:jc w:val="center"/>
                  <w:rPr>
                    <w:rFonts w:ascii="CMR12" w:hAnsi="CMR12"/>
                    <w:szCs w:val="24"/>
                  </w:rPr>
                </w:pPr>
                <w:proofErr w:type="spellStart"/>
                <w:r w:rsidRPr="005D07C4">
                  <w:rPr>
                    <w:rFonts w:ascii="CMR12" w:hAnsi="CMR12"/>
                    <w:szCs w:val="24"/>
                  </w:rPr>
                  <w:t>Livious</w:t>
                </w:r>
                <w:proofErr w:type="spellEnd"/>
                <w:r w:rsidRPr="005D07C4">
                  <w:rPr>
                    <w:rFonts w:ascii="CMR12" w:hAnsi="CMR12"/>
                    <w:szCs w:val="24"/>
                  </w:rPr>
                  <w:t xml:space="preserve"> Ndebele, 701300</w:t>
                </w:r>
              </w:p>
              <w:p w:rsidR="00991F28" w:rsidRPr="005D07C4" w:rsidRDefault="00991F28" w:rsidP="00991F28">
                <w:pPr>
                  <w:pStyle w:val="NoSpacing"/>
                  <w:jc w:val="center"/>
                  <w:rPr>
                    <w:rFonts w:ascii="CMR12" w:hAnsi="CMR12"/>
                    <w:szCs w:val="24"/>
                  </w:rPr>
                </w:pPr>
                <w:r w:rsidRPr="005D07C4">
                  <w:rPr>
                    <w:rFonts w:ascii="CMR12" w:hAnsi="CMR12"/>
                    <w:szCs w:val="24"/>
                  </w:rPr>
                  <w:t>Sibusiso Zwane, 517473</w:t>
                </w:r>
              </w:p>
              <w:p w:rsidR="00991F28" w:rsidRPr="005D07C4" w:rsidRDefault="00991F28" w:rsidP="00991F28">
                <w:pPr>
                  <w:pStyle w:val="NoSpacing"/>
                  <w:jc w:val="center"/>
                  <w:rPr>
                    <w:rFonts w:ascii="CMR12" w:hAnsi="CMR12"/>
                    <w:szCs w:val="24"/>
                  </w:rPr>
                </w:pPr>
                <w:proofErr w:type="spellStart"/>
                <w:r w:rsidRPr="005D07C4">
                  <w:rPr>
                    <w:rFonts w:ascii="CMR12" w:hAnsi="CMR12"/>
                    <w:szCs w:val="24"/>
                  </w:rPr>
                  <w:t>Boithumelo</w:t>
                </w:r>
                <w:proofErr w:type="spellEnd"/>
                <w:r w:rsidRPr="005D07C4">
                  <w:rPr>
                    <w:rFonts w:ascii="CMR12" w:hAnsi="CMR12"/>
                    <w:szCs w:val="24"/>
                  </w:rPr>
                  <w:t xml:space="preserve"> </w:t>
                </w:r>
                <w:proofErr w:type="spellStart"/>
                <w:r w:rsidRPr="005D07C4">
                  <w:rPr>
                    <w:rFonts w:ascii="CMR12" w:hAnsi="CMR12"/>
                    <w:szCs w:val="24"/>
                  </w:rPr>
                  <w:t>Mhulong</w:t>
                </w:r>
                <w:proofErr w:type="spellEnd"/>
                <w:r w:rsidRPr="005D07C4">
                  <w:rPr>
                    <w:rFonts w:ascii="CMR12" w:hAnsi="CMR12"/>
                    <w:szCs w:val="24"/>
                  </w:rPr>
                  <w:t>,</w:t>
                </w:r>
              </w:p>
              <w:p w:rsidR="00991F28" w:rsidRPr="005D07C4" w:rsidRDefault="00991F28" w:rsidP="00991F28">
                <w:pPr>
                  <w:pStyle w:val="NoSpacing"/>
                  <w:jc w:val="center"/>
                  <w:rPr>
                    <w:rFonts w:ascii="CMR12" w:hAnsi="CMR12"/>
                    <w:szCs w:val="24"/>
                  </w:rPr>
                </w:pPr>
                <w:r w:rsidRPr="005D07C4">
                  <w:rPr>
                    <w:rFonts w:ascii="CMR12" w:hAnsi="CMR12"/>
                    <w:szCs w:val="24"/>
                  </w:rPr>
                  <w:t>Bakwanyana Thobela, 855470</w:t>
                </w:r>
              </w:p>
            </w:tc>
          </w:tr>
          <w:tr w:rsidR="00FD558E" w:rsidRPr="005D07C4" w:rsidTr="00926847">
            <w:trPr>
              <w:trHeight w:val="360"/>
            </w:trPr>
            <w:tc>
              <w:tcPr>
                <w:tcW w:w="5000" w:type="pct"/>
                <w:vAlign w:val="center"/>
              </w:tcPr>
              <w:sdt>
                <w:sdtPr>
                  <w:rPr>
                    <w:rFonts w:ascii="CMR12" w:hAnsi="CMR12"/>
                    <w:szCs w:val="24"/>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p w:rsidR="00FD558E" w:rsidRPr="005D07C4" w:rsidRDefault="00371279" w:rsidP="00991F28">
                    <w:pPr>
                      <w:pStyle w:val="NoSpacing"/>
                      <w:rPr>
                        <w:rFonts w:ascii="CMR12" w:hAnsi="CMR12"/>
                        <w:bCs/>
                        <w:szCs w:val="24"/>
                      </w:rPr>
                    </w:pPr>
                    <w:r>
                      <w:rPr>
                        <w:rFonts w:ascii="CMR12" w:hAnsi="CMR12"/>
                        <w:szCs w:val="24"/>
                        <w:lang w:val="en-ZA"/>
                      </w:rPr>
                      <w:t>Sibusiso Zwane</w:t>
                    </w:r>
                  </w:p>
                </w:sdtContent>
              </w:sdt>
              <w:p w:rsidR="0002671C" w:rsidRPr="005D07C4" w:rsidRDefault="0002671C" w:rsidP="00926847">
                <w:pPr>
                  <w:pStyle w:val="NoSpacing"/>
                  <w:jc w:val="center"/>
                  <w:rPr>
                    <w:rFonts w:ascii="CMR12" w:hAnsi="CMR12"/>
                    <w:bCs/>
                    <w:szCs w:val="24"/>
                  </w:rPr>
                </w:pPr>
              </w:p>
              <w:p w:rsidR="0002671C" w:rsidRPr="005D07C4" w:rsidRDefault="0002671C" w:rsidP="00926847">
                <w:pPr>
                  <w:pStyle w:val="NoSpacing"/>
                  <w:jc w:val="center"/>
                  <w:rPr>
                    <w:rFonts w:ascii="CMR12" w:hAnsi="CMR12"/>
                    <w:bCs/>
                    <w:szCs w:val="24"/>
                  </w:rPr>
                </w:pPr>
              </w:p>
            </w:tc>
          </w:tr>
          <w:tr w:rsidR="00FD558E" w:rsidRPr="005D07C4" w:rsidTr="00926847">
            <w:trPr>
              <w:trHeight w:val="360"/>
            </w:trPr>
            <w:sdt>
              <w:sdtPr>
                <w:rPr>
                  <w:rFonts w:ascii="CMR12" w:hAnsi="CMR12"/>
                  <w:bCs/>
                  <w:szCs w:val="24"/>
                </w:rPr>
                <w:alias w:val="Date"/>
                <w:id w:val="516659546"/>
                <w:dataBinding w:prefixMappings="xmlns:ns0='http://schemas.microsoft.com/office/2006/coverPageProps'" w:xpath="/ns0:CoverPageProperties[1]/ns0:PublishDate[1]" w:storeItemID="{55AF091B-3C7A-41E3-B477-F2FDAA23CFDA}"/>
                <w:date w:fullDate="2014-08-26T00:00:00Z">
                  <w:dateFormat w:val="M/d/yyyy"/>
                  <w:lid w:val="en-US"/>
                  <w:storeMappedDataAs w:val="dateTime"/>
                  <w:calendar w:val="gregorian"/>
                </w:date>
              </w:sdtPr>
              <w:sdtEndPr/>
              <w:sdtContent>
                <w:tc>
                  <w:tcPr>
                    <w:tcW w:w="5000" w:type="pct"/>
                    <w:vAlign w:val="center"/>
                  </w:tcPr>
                  <w:p w:rsidR="00FD558E" w:rsidRPr="005D07C4" w:rsidRDefault="00991F28" w:rsidP="00926847">
                    <w:pPr>
                      <w:pStyle w:val="NoSpacing"/>
                      <w:jc w:val="center"/>
                      <w:rPr>
                        <w:rFonts w:ascii="CMR12" w:hAnsi="CMR12"/>
                        <w:bCs/>
                        <w:szCs w:val="24"/>
                      </w:rPr>
                    </w:pPr>
                    <w:r w:rsidRPr="005D07C4">
                      <w:rPr>
                        <w:rFonts w:ascii="CMR12" w:hAnsi="CMR12"/>
                        <w:bCs/>
                        <w:szCs w:val="24"/>
                      </w:rPr>
                      <w:t>8/26/2014</w:t>
                    </w:r>
                  </w:p>
                </w:tc>
              </w:sdtContent>
            </w:sdt>
          </w:tr>
        </w:tbl>
        <w:p w:rsidR="00FD558E" w:rsidRPr="005D07C4" w:rsidRDefault="00FD558E" w:rsidP="00950542">
          <w:pPr>
            <w:jc w:val="both"/>
            <w:rPr>
              <w:rFonts w:ascii="CMR12" w:hAnsi="CMR12"/>
            </w:rPr>
          </w:pPr>
        </w:p>
        <w:p w:rsidR="00FD558E" w:rsidRPr="005D07C4" w:rsidRDefault="00FD558E" w:rsidP="00950542">
          <w:pPr>
            <w:jc w:val="both"/>
            <w:rPr>
              <w:rFonts w:ascii="CMR12" w:hAnsi="CMR12"/>
            </w:rPr>
          </w:pPr>
        </w:p>
        <w:p w:rsidR="00D40DC5" w:rsidRPr="005D07C4" w:rsidRDefault="00D40DC5" w:rsidP="00950542">
          <w:pPr>
            <w:tabs>
              <w:tab w:val="left" w:pos="5385"/>
            </w:tabs>
            <w:jc w:val="both"/>
            <w:rPr>
              <w:rFonts w:ascii="CMR12" w:hAnsi="CMR12"/>
            </w:rPr>
          </w:pPr>
          <w:r w:rsidRPr="005D07C4">
            <w:rPr>
              <w:rFonts w:ascii="CMR12" w:hAnsi="CMR12"/>
            </w:rPr>
            <w:br w:type="page"/>
          </w:r>
          <w:r w:rsidR="009D380E" w:rsidRPr="005D07C4">
            <w:rPr>
              <w:rFonts w:ascii="CMR12" w:hAnsi="CMR12"/>
            </w:rPr>
            <w:lastRenderedPageBreak/>
            <w:tab/>
          </w:r>
        </w:p>
        <w:tbl>
          <w:tblPr>
            <w:tblpPr w:leftFromText="187" w:rightFromText="187" w:horzAnchor="margin" w:tblpXSpec="center" w:tblpYSpec="bottom"/>
            <w:tblW w:w="5000" w:type="pct"/>
            <w:tblLook w:val="04A0" w:firstRow="1" w:lastRow="0" w:firstColumn="1" w:lastColumn="0" w:noHBand="0" w:noVBand="1"/>
          </w:tblPr>
          <w:tblGrid>
            <w:gridCol w:w="9242"/>
          </w:tblGrid>
          <w:tr w:rsidR="00FD558E" w:rsidRPr="005D07C4">
            <w:tc>
              <w:tcPr>
                <w:tcW w:w="5000" w:type="pct"/>
              </w:tcPr>
              <w:p w:rsidR="00FD558E" w:rsidRPr="005D07C4" w:rsidRDefault="00FD558E" w:rsidP="00950542">
                <w:pPr>
                  <w:pStyle w:val="NoSpacing"/>
                  <w:jc w:val="both"/>
                  <w:rPr>
                    <w:rFonts w:ascii="CMR12" w:hAnsi="CMR12"/>
                    <w:szCs w:val="24"/>
                  </w:rPr>
                </w:pPr>
              </w:p>
            </w:tc>
          </w:tr>
        </w:tbl>
        <w:p w:rsidR="005D07C4" w:rsidRDefault="00A26272" w:rsidP="00950542">
          <w:pPr>
            <w:jc w:val="both"/>
            <w:rPr>
              <w:rFonts w:ascii="CMR12" w:hAnsi="CMR12"/>
            </w:rPr>
          </w:pPr>
          <w:r w:rsidRPr="005D07C4">
            <w:rPr>
              <w:rFonts w:ascii="CMR12" w:hAnsi="CMR12"/>
            </w:rPr>
            <w:t>Abstract</w:t>
          </w:r>
        </w:p>
        <w:p w:rsidR="005D07C4" w:rsidRDefault="005D07C4">
          <w:pPr>
            <w:spacing w:after="200" w:line="276" w:lineRule="auto"/>
            <w:rPr>
              <w:rFonts w:ascii="CMR12" w:hAnsi="CMR12"/>
            </w:rPr>
          </w:pPr>
          <w:r>
            <w:rPr>
              <w:rFonts w:ascii="CMR12" w:hAnsi="CMR12"/>
            </w:rPr>
            <w:br w:type="page"/>
          </w:r>
        </w:p>
        <w:p w:rsidR="00C30B99" w:rsidRPr="005D07C4" w:rsidRDefault="00C30B99" w:rsidP="00950542">
          <w:pPr>
            <w:jc w:val="both"/>
            <w:rPr>
              <w:rFonts w:ascii="CMR12" w:hAnsi="CMR12"/>
            </w:rPr>
          </w:pPr>
        </w:p>
        <w:p w:rsidR="0063544C" w:rsidRPr="005D07C4" w:rsidRDefault="00302E7B" w:rsidP="00950542">
          <w:pPr>
            <w:jc w:val="both"/>
            <w:rPr>
              <w:rFonts w:ascii="CMR12" w:hAnsi="CMR12"/>
            </w:rPr>
          </w:pPr>
        </w:p>
      </w:sdtContent>
    </w:sdt>
    <w:sdt>
      <w:sdtPr>
        <w:rPr>
          <w:rFonts w:ascii="CMR12" w:eastAsiaTheme="minorHAnsi" w:hAnsi="CMR12" w:cstheme="minorBidi"/>
          <w:b w:val="0"/>
          <w:bCs w:val="0"/>
          <w:kern w:val="0"/>
          <w:sz w:val="24"/>
          <w:szCs w:val="24"/>
          <w:lang w:val="en-ZA"/>
        </w:rPr>
        <w:id w:val="11287777"/>
        <w:docPartObj>
          <w:docPartGallery w:val="Table of Contents"/>
          <w:docPartUnique/>
        </w:docPartObj>
      </w:sdtPr>
      <w:sdtEndPr>
        <w:rPr>
          <w:rFonts w:eastAsiaTheme="minorEastAsia" w:cs="Times New Roman"/>
          <w:lang w:val="en-US"/>
        </w:rPr>
      </w:sdtEndPr>
      <w:sdtContent>
        <w:p w:rsidR="008440D5" w:rsidRPr="005D07C4" w:rsidRDefault="008440D5" w:rsidP="00950542">
          <w:pPr>
            <w:pStyle w:val="TOCHeading"/>
            <w:jc w:val="both"/>
            <w:rPr>
              <w:rFonts w:ascii="CMR12" w:hAnsi="CMR12"/>
              <w:sz w:val="24"/>
              <w:szCs w:val="24"/>
            </w:rPr>
          </w:pPr>
          <w:r w:rsidRPr="005D07C4">
            <w:rPr>
              <w:rFonts w:ascii="CMR12" w:hAnsi="CMR12"/>
              <w:sz w:val="24"/>
              <w:szCs w:val="24"/>
            </w:rPr>
            <w:t>Contents</w:t>
          </w:r>
        </w:p>
        <w:p w:rsidR="00D3683A" w:rsidRDefault="002806B6">
          <w:pPr>
            <w:pStyle w:val="TOC1"/>
            <w:tabs>
              <w:tab w:val="left" w:pos="440"/>
              <w:tab w:val="right" w:leader="dot" w:pos="9016"/>
            </w:tabs>
            <w:rPr>
              <w:rFonts w:cstheme="minorBidi"/>
              <w:noProof/>
              <w:sz w:val="22"/>
              <w:szCs w:val="22"/>
              <w:lang w:val="en-ZA" w:eastAsia="en-ZA" w:bidi="ar-SA"/>
            </w:rPr>
          </w:pPr>
          <w:r w:rsidRPr="005D07C4">
            <w:rPr>
              <w:rFonts w:ascii="CMR12" w:hAnsi="CMR12"/>
            </w:rPr>
            <w:fldChar w:fldCharType="begin"/>
          </w:r>
          <w:r w:rsidR="008440D5" w:rsidRPr="005D07C4">
            <w:rPr>
              <w:rFonts w:ascii="CMR12" w:hAnsi="CMR12"/>
            </w:rPr>
            <w:instrText xml:space="preserve"> TOC \o "1-3" \h \z \u </w:instrText>
          </w:r>
          <w:r w:rsidRPr="005D07C4">
            <w:rPr>
              <w:rFonts w:ascii="CMR12" w:hAnsi="CMR12"/>
            </w:rPr>
            <w:fldChar w:fldCharType="separate"/>
          </w:r>
          <w:hyperlink w:anchor="_Toc391642609" w:history="1">
            <w:r w:rsidR="00D3683A" w:rsidRPr="00B12D46">
              <w:rPr>
                <w:rStyle w:val="Hyperlink"/>
                <w:rFonts w:ascii="CMR12" w:hAnsi="CMR12"/>
                <w:noProof/>
              </w:rPr>
              <w:t>1.</w:t>
            </w:r>
            <w:r w:rsidR="00D3683A">
              <w:rPr>
                <w:rFonts w:cstheme="minorBidi"/>
                <w:noProof/>
                <w:sz w:val="22"/>
                <w:szCs w:val="22"/>
                <w:lang w:val="en-ZA" w:eastAsia="en-ZA" w:bidi="ar-SA"/>
              </w:rPr>
              <w:tab/>
            </w:r>
            <w:r w:rsidR="00D3683A" w:rsidRPr="00B12D46">
              <w:rPr>
                <w:rStyle w:val="Hyperlink"/>
                <w:rFonts w:ascii="CMR12" w:hAnsi="CMR12"/>
                <w:noProof/>
              </w:rPr>
              <w:t>Introduction</w:t>
            </w:r>
            <w:r w:rsidR="00D3683A">
              <w:rPr>
                <w:noProof/>
                <w:webHidden/>
              </w:rPr>
              <w:tab/>
            </w:r>
            <w:r w:rsidR="00D3683A">
              <w:rPr>
                <w:noProof/>
                <w:webHidden/>
              </w:rPr>
              <w:fldChar w:fldCharType="begin"/>
            </w:r>
            <w:r w:rsidR="00D3683A">
              <w:rPr>
                <w:noProof/>
                <w:webHidden/>
              </w:rPr>
              <w:instrText xml:space="preserve"> PAGEREF _Toc391642609 \h </w:instrText>
            </w:r>
            <w:r w:rsidR="00D3683A">
              <w:rPr>
                <w:noProof/>
                <w:webHidden/>
              </w:rPr>
            </w:r>
            <w:r w:rsidR="00D3683A">
              <w:rPr>
                <w:noProof/>
                <w:webHidden/>
              </w:rPr>
              <w:fldChar w:fldCharType="separate"/>
            </w:r>
            <w:r w:rsidR="00D3683A">
              <w:rPr>
                <w:noProof/>
                <w:webHidden/>
              </w:rPr>
              <w:t>4</w:t>
            </w:r>
            <w:r w:rsidR="00D3683A">
              <w:rPr>
                <w:noProof/>
                <w:webHidden/>
              </w:rPr>
              <w:fldChar w:fldCharType="end"/>
            </w:r>
          </w:hyperlink>
        </w:p>
        <w:p w:rsidR="00D3683A" w:rsidRDefault="00D3683A">
          <w:pPr>
            <w:pStyle w:val="TOC1"/>
            <w:tabs>
              <w:tab w:val="left" w:pos="440"/>
              <w:tab w:val="right" w:leader="dot" w:pos="9016"/>
            </w:tabs>
            <w:rPr>
              <w:rFonts w:cstheme="minorBidi"/>
              <w:noProof/>
              <w:sz w:val="22"/>
              <w:szCs w:val="22"/>
              <w:lang w:val="en-ZA" w:eastAsia="en-ZA" w:bidi="ar-SA"/>
            </w:rPr>
          </w:pPr>
          <w:hyperlink w:anchor="_Toc391642610" w:history="1">
            <w:r w:rsidRPr="00B12D46">
              <w:rPr>
                <w:rStyle w:val="Hyperlink"/>
                <w:rFonts w:ascii="CMR12" w:hAnsi="CMR12"/>
                <w:noProof/>
              </w:rPr>
              <w:t>2.</w:t>
            </w:r>
            <w:r>
              <w:rPr>
                <w:rFonts w:cstheme="minorBidi"/>
                <w:noProof/>
                <w:sz w:val="22"/>
                <w:szCs w:val="22"/>
                <w:lang w:val="en-ZA" w:eastAsia="en-ZA" w:bidi="ar-SA"/>
              </w:rPr>
              <w:tab/>
            </w:r>
            <w:r w:rsidRPr="00B12D46">
              <w:rPr>
                <w:rStyle w:val="Hyperlink"/>
                <w:rFonts w:ascii="CMR12" w:hAnsi="CMR12"/>
                <w:noProof/>
              </w:rPr>
              <w:t>Background</w:t>
            </w:r>
            <w:r>
              <w:rPr>
                <w:noProof/>
                <w:webHidden/>
              </w:rPr>
              <w:tab/>
            </w:r>
            <w:r>
              <w:rPr>
                <w:noProof/>
                <w:webHidden/>
              </w:rPr>
              <w:fldChar w:fldCharType="begin"/>
            </w:r>
            <w:r>
              <w:rPr>
                <w:noProof/>
                <w:webHidden/>
              </w:rPr>
              <w:instrText xml:space="preserve"> PAGEREF _Toc391642610 \h </w:instrText>
            </w:r>
            <w:r>
              <w:rPr>
                <w:noProof/>
                <w:webHidden/>
              </w:rPr>
            </w:r>
            <w:r>
              <w:rPr>
                <w:noProof/>
                <w:webHidden/>
              </w:rPr>
              <w:fldChar w:fldCharType="separate"/>
            </w:r>
            <w:r>
              <w:rPr>
                <w:noProof/>
                <w:webHidden/>
              </w:rPr>
              <w:t>4</w:t>
            </w:r>
            <w:r>
              <w:rPr>
                <w:noProof/>
                <w:webHidden/>
              </w:rPr>
              <w:fldChar w:fldCharType="end"/>
            </w:r>
          </w:hyperlink>
        </w:p>
        <w:p w:rsidR="00D3683A" w:rsidRDefault="00D3683A">
          <w:pPr>
            <w:pStyle w:val="TOC1"/>
            <w:tabs>
              <w:tab w:val="left" w:pos="440"/>
              <w:tab w:val="right" w:leader="dot" w:pos="9016"/>
            </w:tabs>
            <w:rPr>
              <w:rFonts w:cstheme="minorBidi"/>
              <w:noProof/>
              <w:sz w:val="22"/>
              <w:szCs w:val="22"/>
              <w:lang w:val="en-ZA" w:eastAsia="en-ZA" w:bidi="ar-SA"/>
            </w:rPr>
          </w:pPr>
          <w:hyperlink w:anchor="_Toc391642611" w:history="1">
            <w:r w:rsidRPr="00B12D46">
              <w:rPr>
                <w:rStyle w:val="Hyperlink"/>
                <w:rFonts w:ascii="CMR12" w:hAnsi="CMR12"/>
                <w:noProof/>
              </w:rPr>
              <w:t>3.</w:t>
            </w:r>
            <w:r>
              <w:rPr>
                <w:rFonts w:cstheme="minorBidi"/>
                <w:noProof/>
                <w:sz w:val="22"/>
                <w:szCs w:val="22"/>
                <w:lang w:val="en-ZA" w:eastAsia="en-ZA" w:bidi="ar-SA"/>
              </w:rPr>
              <w:tab/>
            </w:r>
            <w:r w:rsidRPr="00B12D46">
              <w:rPr>
                <w:rStyle w:val="Hyperlink"/>
                <w:rFonts w:ascii="CMR12" w:hAnsi="CMR12"/>
                <w:noProof/>
              </w:rPr>
              <w:t>Methodology</w:t>
            </w:r>
            <w:r>
              <w:rPr>
                <w:noProof/>
                <w:webHidden/>
              </w:rPr>
              <w:tab/>
            </w:r>
            <w:r>
              <w:rPr>
                <w:noProof/>
                <w:webHidden/>
              </w:rPr>
              <w:fldChar w:fldCharType="begin"/>
            </w:r>
            <w:r>
              <w:rPr>
                <w:noProof/>
                <w:webHidden/>
              </w:rPr>
              <w:instrText xml:space="preserve"> PAGEREF _Toc391642611 \h </w:instrText>
            </w:r>
            <w:r>
              <w:rPr>
                <w:noProof/>
                <w:webHidden/>
              </w:rPr>
            </w:r>
            <w:r>
              <w:rPr>
                <w:noProof/>
                <w:webHidden/>
              </w:rPr>
              <w:fldChar w:fldCharType="separate"/>
            </w:r>
            <w:r>
              <w:rPr>
                <w:noProof/>
                <w:webHidden/>
              </w:rPr>
              <w:t>4</w:t>
            </w:r>
            <w:r>
              <w:rPr>
                <w:noProof/>
                <w:webHidden/>
              </w:rPr>
              <w:fldChar w:fldCharType="end"/>
            </w:r>
          </w:hyperlink>
        </w:p>
        <w:p w:rsidR="00D3683A" w:rsidRDefault="00D3683A">
          <w:pPr>
            <w:pStyle w:val="TOC1"/>
            <w:tabs>
              <w:tab w:val="left" w:pos="440"/>
              <w:tab w:val="right" w:leader="dot" w:pos="9016"/>
            </w:tabs>
            <w:rPr>
              <w:rFonts w:cstheme="minorBidi"/>
              <w:noProof/>
              <w:sz w:val="22"/>
              <w:szCs w:val="22"/>
              <w:lang w:val="en-ZA" w:eastAsia="en-ZA" w:bidi="ar-SA"/>
            </w:rPr>
          </w:pPr>
          <w:hyperlink w:anchor="_Toc391642612" w:history="1">
            <w:r w:rsidRPr="00B12D46">
              <w:rPr>
                <w:rStyle w:val="Hyperlink"/>
                <w:rFonts w:ascii="CMR12" w:hAnsi="CMR12"/>
                <w:noProof/>
              </w:rPr>
              <w:t>4.</w:t>
            </w:r>
            <w:r>
              <w:rPr>
                <w:rFonts w:cstheme="minorBidi"/>
                <w:noProof/>
                <w:sz w:val="22"/>
                <w:szCs w:val="22"/>
                <w:lang w:val="en-ZA" w:eastAsia="en-ZA" w:bidi="ar-SA"/>
              </w:rPr>
              <w:tab/>
            </w:r>
            <w:r w:rsidRPr="00B12D46">
              <w:rPr>
                <w:rStyle w:val="Hyperlink"/>
                <w:rFonts w:ascii="CMR12" w:hAnsi="CMR12"/>
                <w:noProof/>
              </w:rPr>
              <w:t>Analysis</w:t>
            </w:r>
            <w:r>
              <w:rPr>
                <w:noProof/>
                <w:webHidden/>
              </w:rPr>
              <w:tab/>
            </w:r>
            <w:r>
              <w:rPr>
                <w:noProof/>
                <w:webHidden/>
              </w:rPr>
              <w:fldChar w:fldCharType="begin"/>
            </w:r>
            <w:r>
              <w:rPr>
                <w:noProof/>
                <w:webHidden/>
              </w:rPr>
              <w:instrText xml:space="preserve"> PAGEREF _Toc391642612 \h </w:instrText>
            </w:r>
            <w:r>
              <w:rPr>
                <w:noProof/>
                <w:webHidden/>
              </w:rPr>
            </w:r>
            <w:r>
              <w:rPr>
                <w:noProof/>
                <w:webHidden/>
              </w:rPr>
              <w:fldChar w:fldCharType="separate"/>
            </w:r>
            <w:r>
              <w:rPr>
                <w:noProof/>
                <w:webHidden/>
              </w:rPr>
              <w:t>5</w:t>
            </w:r>
            <w:r>
              <w:rPr>
                <w:noProof/>
                <w:webHidden/>
              </w:rPr>
              <w:fldChar w:fldCharType="end"/>
            </w:r>
          </w:hyperlink>
        </w:p>
        <w:p w:rsidR="00D3683A" w:rsidRDefault="00D3683A">
          <w:pPr>
            <w:pStyle w:val="TOC1"/>
            <w:tabs>
              <w:tab w:val="left" w:pos="440"/>
              <w:tab w:val="right" w:leader="dot" w:pos="9016"/>
            </w:tabs>
            <w:rPr>
              <w:rFonts w:cstheme="minorBidi"/>
              <w:noProof/>
              <w:sz w:val="22"/>
              <w:szCs w:val="22"/>
              <w:lang w:val="en-ZA" w:eastAsia="en-ZA" w:bidi="ar-SA"/>
            </w:rPr>
          </w:pPr>
          <w:hyperlink w:anchor="_Toc391642613" w:history="1">
            <w:r w:rsidRPr="00B12D46">
              <w:rPr>
                <w:rStyle w:val="Hyperlink"/>
                <w:rFonts w:ascii="CMR12" w:hAnsi="CMR12"/>
                <w:noProof/>
              </w:rPr>
              <w:t>5.</w:t>
            </w:r>
            <w:r>
              <w:rPr>
                <w:rFonts w:cstheme="minorBidi"/>
                <w:noProof/>
                <w:sz w:val="22"/>
                <w:szCs w:val="22"/>
                <w:lang w:val="en-ZA" w:eastAsia="en-ZA" w:bidi="ar-SA"/>
              </w:rPr>
              <w:tab/>
            </w:r>
            <w:r w:rsidRPr="00B12D46">
              <w:rPr>
                <w:rStyle w:val="Hyperlink"/>
                <w:rFonts w:ascii="CMR12" w:hAnsi="CMR12"/>
                <w:noProof/>
              </w:rPr>
              <w:t>Design</w:t>
            </w:r>
            <w:r>
              <w:rPr>
                <w:noProof/>
                <w:webHidden/>
              </w:rPr>
              <w:tab/>
            </w:r>
            <w:r>
              <w:rPr>
                <w:noProof/>
                <w:webHidden/>
              </w:rPr>
              <w:fldChar w:fldCharType="begin"/>
            </w:r>
            <w:r>
              <w:rPr>
                <w:noProof/>
                <w:webHidden/>
              </w:rPr>
              <w:instrText xml:space="preserve"> PAGEREF _Toc391642613 \h </w:instrText>
            </w:r>
            <w:r>
              <w:rPr>
                <w:noProof/>
                <w:webHidden/>
              </w:rPr>
            </w:r>
            <w:r>
              <w:rPr>
                <w:noProof/>
                <w:webHidden/>
              </w:rPr>
              <w:fldChar w:fldCharType="separate"/>
            </w:r>
            <w:r>
              <w:rPr>
                <w:noProof/>
                <w:webHidden/>
              </w:rPr>
              <w:t>6</w:t>
            </w:r>
            <w:r>
              <w:rPr>
                <w:noProof/>
                <w:webHidden/>
              </w:rPr>
              <w:fldChar w:fldCharType="end"/>
            </w:r>
          </w:hyperlink>
        </w:p>
        <w:p w:rsidR="00D3683A" w:rsidRDefault="00D3683A">
          <w:pPr>
            <w:pStyle w:val="TOC1"/>
            <w:tabs>
              <w:tab w:val="left" w:pos="440"/>
              <w:tab w:val="right" w:leader="dot" w:pos="9016"/>
            </w:tabs>
            <w:rPr>
              <w:rFonts w:cstheme="minorBidi"/>
              <w:noProof/>
              <w:sz w:val="22"/>
              <w:szCs w:val="22"/>
              <w:lang w:val="en-ZA" w:eastAsia="en-ZA" w:bidi="ar-SA"/>
            </w:rPr>
          </w:pPr>
          <w:hyperlink w:anchor="_Toc391642614" w:history="1">
            <w:r w:rsidRPr="00B12D46">
              <w:rPr>
                <w:rStyle w:val="Hyperlink"/>
                <w:rFonts w:ascii="CMR12" w:hAnsi="CMR12"/>
                <w:noProof/>
              </w:rPr>
              <w:t>6.</w:t>
            </w:r>
            <w:r>
              <w:rPr>
                <w:rFonts w:cstheme="minorBidi"/>
                <w:noProof/>
                <w:sz w:val="22"/>
                <w:szCs w:val="22"/>
                <w:lang w:val="en-ZA" w:eastAsia="en-ZA" w:bidi="ar-SA"/>
              </w:rPr>
              <w:tab/>
            </w:r>
            <w:r w:rsidRPr="00B12D46">
              <w:rPr>
                <w:rStyle w:val="Hyperlink"/>
                <w:rFonts w:ascii="CMR12" w:hAnsi="CMR12"/>
                <w:noProof/>
              </w:rPr>
              <w:t>Implementation</w:t>
            </w:r>
            <w:r>
              <w:rPr>
                <w:noProof/>
                <w:webHidden/>
              </w:rPr>
              <w:tab/>
            </w:r>
            <w:r>
              <w:rPr>
                <w:noProof/>
                <w:webHidden/>
              </w:rPr>
              <w:fldChar w:fldCharType="begin"/>
            </w:r>
            <w:r>
              <w:rPr>
                <w:noProof/>
                <w:webHidden/>
              </w:rPr>
              <w:instrText xml:space="preserve"> PAGEREF _Toc391642614 \h </w:instrText>
            </w:r>
            <w:r>
              <w:rPr>
                <w:noProof/>
                <w:webHidden/>
              </w:rPr>
            </w:r>
            <w:r>
              <w:rPr>
                <w:noProof/>
                <w:webHidden/>
              </w:rPr>
              <w:fldChar w:fldCharType="separate"/>
            </w:r>
            <w:r>
              <w:rPr>
                <w:noProof/>
                <w:webHidden/>
              </w:rPr>
              <w:t>6</w:t>
            </w:r>
            <w:r>
              <w:rPr>
                <w:noProof/>
                <w:webHidden/>
              </w:rPr>
              <w:fldChar w:fldCharType="end"/>
            </w:r>
          </w:hyperlink>
        </w:p>
        <w:p w:rsidR="00D3683A" w:rsidRDefault="00D3683A">
          <w:pPr>
            <w:pStyle w:val="TOC1"/>
            <w:tabs>
              <w:tab w:val="left" w:pos="440"/>
              <w:tab w:val="right" w:leader="dot" w:pos="9016"/>
            </w:tabs>
            <w:rPr>
              <w:rFonts w:cstheme="minorBidi"/>
              <w:noProof/>
              <w:sz w:val="22"/>
              <w:szCs w:val="22"/>
              <w:lang w:val="en-ZA" w:eastAsia="en-ZA" w:bidi="ar-SA"/>
            </w:rPr>
          </w:pPr>
          <w:hyperlink w:anchor="_Toc391642615" w:history="1">
            <w:r w:rsidRPr="00B12D46">
              <w:rPr>
                <w:rStyle w:val="Hyperlink"/>
                <w:rFonts w:ascii="CMR12" w:hAnsi="CMR12"/>
                <w:noProof/>
              </w:rPr>
              <w:t>7.</w:t>
            </w:r>
            <w:r>
              <w:rPr>
                <w:rFonts w:cstheme="minorBidi"/>
                <w:noProof/>
                <w:sz w:val="22"/>
                <w:szCs w:val="22"/>
                <w:lang w:val="en-ZA" w:eastAsia="en-ZA" w:bidi="ar-SA"/>
              </w:rPr>
              <w:tab/>
            </w:r>
            <w:r w:rsidRPr="00B12D46">
              <w:rPr>
                <w:rStyle w:val="Hyperlink"/>
                <w:rFonts w:ascii="CMR12" w:hAnsi="CMR12"/>
                <w:noProof/>
              </w:rPr>
              <w:t>Discussion</w:t>
            </w:r>
            <w:r>
              <w:rPr>
                <w:noProof/>
                <w:webHidden/>
              </w:rPr>
              <w:tab/>
            </w:r>
            <w:r>
              <w:rPr>
                <w:noProof/>
                <w:webHidden/>
              </w:rPr>
              <w:fldChar w:fldCharType="begin"/>
            </w:r>
            <w:r>
              <w:rPr>
                <w:noProof/>
                <w:webHidden/>
              </w:rPr>
              <w:instrText xml:space="preserve"> PAGEREF _Toc391642615 \h </w:instrText>
            </w:r>
            <w:r>
              <w:rPr>
                <w:noProof/>
                <w:webHidden/>
              </w:rPr>
            </w:r>
            <w:r>
              <w:rPr>
                <w:noProof/>
                <w:webHidden/>
              </w:rPr>
              <w:fldChar w:fldCharType="separate"/>
            </w:r>
            <w:r>
              <w:rPr>
                <w:noProof/>
                <w:webHidden/>
              </w:rPr>
              <w:t>6</w:t>
            </w:r>
            <w:r>
              <w:rPr>
                <w:noProof/>
                <w:webHidden/>
              </w:rPr>
              <w:fldChar w:fldCharType="end"/>
            </w:r>
          </w:hyperlink>
        </w:p>
        <w:p w:rsidR="00D3683A" w:rsidRDefault="00D3683A">
          <w:pPr>
            <w:pStyle w:val="TOC1"/>
            <w:tabs>
              <w:tab w:val="left" w:pos="440"/>
              <w:tab w:val="right" w:leader="dot" w:pos="9016"/>
            </w:tabs>
            <w:rPr>
              <w:rFonts w:cstheme="minorBidi"/>
              <w:noProof/>
              <w:sz w:val="22"/>
              <w:szCs w:val="22"/>
              <w:lang w:val="en-ZA" w:eastAsia="en-ZA" w:bidi="ar-SA"/>
            </w:rPr>
          </w:pPr>
          <w:hyperlink w:anchor="_Toc391642616" w:history="1">
            <w:r w:rsidRPr="00B12D46">
              <w:rPr>
                <w:rStyle w:val="Hyperlink"/>
                <w:rFonts w:ascii="CMR12" w:hAnsi="CMR12"/>
                <w:noProof/>
              </w:rPr>
              <w:t>8.</w:t>
            </w:r>
            <w:r>
              <w:rPr>
                <w:rFonts w:cstheme="minorBidi"/>
                <w:noProof/>
                <w:sz w:val="22"/>
                <w:szCs w:val="22"/>
                <w:lang w:val="en-ZA" w:eastAsia="en-ZA" w:bidi="ar-SA"/>
              </w:rPr>
              <w:tab/>
            </w:r>
            <w:r w:rsidRPr="00B12D46">
              <w:rPr>
                <w:rStyle w:val="Hyperlink"/>
                <w:rFonts w:ascii="CMR12" w:hAnsi="CMR12"/>
                <w:noProof/>
              </w:rPr>
              <w:t>Conclusion</w:t>
            </w:r>
            <w:r>
              <w:rPr>
                <w:noProof/>
                <w:webHidden/>
              </w:rPr>
              <w:tab/>
            </w:r>
            <w:r>
              <w:rPr>
                <w:noProof/>
                <w:webHidden/>
              </w:rPr>
              <w:fldChar w:fldCharType="begin"/>
            </w:r>
            <w:r>
              <w:rPr>
                <w:noProof/>
                <w:webHidden/>
              </w:rPr>
              <w:instrText xml:space="preserve"> PAGEREF _Toc391642616 \h </w:instrText>
            </w:r>
            <w:r>
              <w:rPr>
                <w:noProof/>
                <w:webHidden/>
              </w:rPr>
            </w:r>
            <w:r>
              <w:rPr>
                <w:noProof/>
                <w:webHidden/>
              </w:rPr>
              <w:fldChar w:fldCharType="separate"/>
            </w:r>
            <w:r>
              <w:rPr>
                <w:noProof/>
                <w:webHidden/>
              </w:rPr>
              <w:t>6</w:t>
            </w:r>
            <w:r>
              <w:rPr>
                <w:noProof/>
                <w:webHidden/>
              </w:rPr>
              <w:fldChar w:fldCharType="end"/>
            </w:r>
          </w:hyperlink>
        </w:p>
        <w:p w:rsidR="00D3683A" w:rsidRDefault="00D3683A">
          <w:pPr>
            <w:pStyle w:val="TOC1"/>
            <w:tabs>
              <w:tab w:val="right" w:leader="dot" w:pos="9016"/>
            </w:tabs>
            <w:rPr>
              <w:rFonts w:cstheme="minorBidi"/>
              <w:noProof/>
              <w:sz w:val="22"/>
              <w:szCs w:val="22"/>
              <w:lang w:val="en-ZA" w:eastAsia="en-ZA" w:bidi="ar-SA"/>
            </w:rPr>
          </w:pPr>
          <w:hyperlink w:anchor="_Toc391642617" w:history="1">
            <w:r w:rsidRPr="00B12D46">
              <w:rPr>
                <w:rStyle w:val="Hyperlink"/>
                <w:rFonts w:ascii="CMR12" w:hAnsi="CMR12"/>
                <w:noProof/>
              </w:rPr>
              <w:t>References</w:t>
            </w:r>
            <w:r>
              <w:rPr>
                <w:noProof/>
                <w:webHidden/>
              </w:rPr>
              <w:tab/>
            </w:r>
            <w:r>
              <w:rPr>
                <w:noProof/>
                <w:webHidden/>
              </w:rPr>
              <w:fldChar w:fldCharType="begin"/>
            </w:r>
            <w:r>
              <w:rPr>
                <w:noProof/>
                <w:webHidden/>
              </w:rPr>
              <w:instrText xml:space="preserve"> PAGEREF _Toc391642617 \h </w:instrText>
            </w:r>
            <w:r>
              <w:rPr>
                <w:noProof/>
                <w:webHidden/>
              </w:rPr>
            </w:r>
            <w:r>
              <w:rPr>
                <w:noProof/>
                <w:webHidden/>
              </w:rPr>
              <w:fldChar w:fldCharType="separate"/>
            </w:r>
            <w:r>
              <w:rPr>
                <w:noProof/>
                <w:webHidden/>
              </w:rPr>
              <w:t>7</w:t>
            </w:r>
            <w:r>
              <w:rPr>
                <w:noProof/>
                <w:webHidden/>
              </w:rPr>
              <w:fldChar w:fldCharType="end"/>
            </w:r>
          </w:hyperlink>
        </w:p>
        <w:p w:rsidR="00D3683A" w:rsidRDefault="00D3683A">
          <w:pPr>
            <w:pStyle w:val="TOC1"/>
            <w:tabs>
              <w:tab w:val="right" w:leader="dot" w:pos="9016"/>
            </w:tabs>
            <w:rPr>
              <w:rFonts w:cstheme="minorBidi"/>
              <w:noProof/>
              <w:sz w:val="22"/>
              <w:szCs w:val="22"/>
              <w:lang w:val="en-ZA" w:eastAsia="en-ZA" w:bidi="ar-SA"/>
            </w:rPr>
          </w:pPr>
          <w:hyperlink w:anchor="_Toc391642618" w:history="1">
            <w:r w:rsidRPr="00B12D46">
              <w:rPr>
                <w:rStyle w:val="Hyperlink"/>
                <w:rFonts w:ascii="CMR12" w:hAnsi="CMR12"/>
                <w:noProof/>
              </w:rPr>
              <w:t>[1] Project Brief – ELEN7045</w:t>
            </w:r>
            <w:r>
              <w:rPr>
                <w:noProof/>
                <w:webHidden/>
              </w:rPr>
              <w:tab/>
            </w:r>
            <w:r>
              <w:rPr>
                <w:noProof/>
                <w:webHidden/>
              </w:rPr>
              <w:fldChar w:fldCharType="begin"/>
            </w:r>
            <w:r>
              <w:rPr>
                <w:noProof/>
                <w:webHidden/>
              </w:rPr>
              <w:instrText xml:space="preserve"> PAGEREF _Toc391642618 \h </w:instrText>
            </w:r>
            <w:r>
              <w:rPr>
                <w:noProof/>
                <w:webHidden/>
              </w:rPr>
            </w:r>
            <w:r>
              <w:rPr>
                <w:noProof/>
                <w:webHidden/>
              </w:rPr>
              <w:fldChar w:fldCharType="separate"/>
            </w:r>
            <w:r>
              <w:rPr>
                <w:noProof/>
                <w:webHidden/>
              </w:rPr>
              <w:t>7</w:t>
            </w:r>
            <w:r>
              <w:rPr>
                <w:noProof/>
                <w:webHidden/>
              </w:rPr>
              <w:fldChar w:fldCharType="end"/>
            </w:r>
          </w:hyperlink>
        </w:p>
        <w:p w:rsidR="00D3683A" w:rsidRDefault="00D3683A">
          <w:pPr>
            <w:pStyle w:val="TOC1"/>
            <w:tabs>
              <w:tab w:val="right" w:leader="dot" w:pos="9016"/>
            </w:tabs>
            <w:rPr>
              <w:rFonts w:cstheme="minorBidi"/>
              <w:noProof/>
              <w:sz w:val="22"/>
              <w:szCs w:val="22"/>
              <w:lang w:val="en-ZA" w:eastAsia="en-ZA" w:bidi="ar-SA"/>
            </w:rPr>
          </w:pPr>
          <w:hyperlink w:anchor="_Toc391642619" w:history="1">
            <w:r w:rsidRPr="00B12D46">
              <w:rPr>
                <w:rStyle w:val="Hyperlink"/>
                <w:rFonts w:ascii="CMR12" w:hAnsi="CMR12"/>
                <w:noProof/>
              </w:rPr>
              <w:t>Appendix</w:t>
            </w:r>
            <w:r>
              <w:rPr>
                <w:noProof/>
                <w:webHidden/>
              </w:rPr>
              <w:tab/>
            </w:r>
            <w:r>
              <w:rPr>
                <w:noProof/>
                <w:webHidden/>
              </w:rPr>
              <w:fldChar w:fldCharType="begin"/>
            </w:r>
            <w:r>
              <w:rPr>
                <w:noProof/>
                <w:webHidden/>
              </w:rPr>
              <w:instrText xml:space="preserve"> PAGEREF _Toc391642619 \h </w:instrText>
            </w:r>
            <w:r>
              <w:rPr>
                <w:noProof/>
                <w:webHidden/>
              </w:rPr>
            </w:r>
            <w:r>
              <w:rPr>
                <w:noProof/>
                <w:webHidden/>
              </w:rPr>
              <w:fldChar w:fldCharType="separate"/>
            </w:r>
            <w:r>
              <w:rPr>
                <w:noProof/>
                <w:webHidden/>
              </w:rPr>
              <w:t>7</w:t>
            </w:r>
            <w:r>
              <w:rPr>
                <w:noProof/>
                <w:webHidden/>
              </w:rPr>
              <w:fldChar w:fldCharType="end"/>
            </w:r>
          </w:hyperlink>
        </w:p>
        <w:p w:rsidR="008440D5" w:rsidRPr="005D07C4" w:rsidRDefault="002806B6" w:rsidP="00950542">
          <w:pPr>
            <w:jc w:val="both"/>
            <w:rPr>
              <w:rFonts w:ascii="CMR12" w:hAnsi="CMR12"/>
            </w:rPr>
          </w:pPr>
          <w:r w:rsidRPr="005D07C4">
            <w:rPr>
              <w:rFonts w:ascii="CMR12" w:hAnsi="CMR12"/>
            </w:rPr>
            <w:fldChar w:fldCharType="end"/>
          </w:r>
        </w:p>
      </w:sdtContent>
    </w:sdt>
    <w:p w:rsidR="001A744E" w:rsidRPr="005D07C4" w:rsidRDefault="001A744E" w:rsidP="00950542">
      <w:pPr>
        <w:jc w:val="both"/>
        <w:rPr>
          <w:rFonts w:ascii="CMR12" w:hAnsi="CMR12"/>
        </w:rPr>
      </w:pPr>
      <w:r w:rsidRPr="005D07C4">
        <w:rPr>
          <w:rFonts w:ascii="CMR12" w:hAnsi="CMR12"/>
        </w:rPr>
        <w:br w:type="page"/>
      </w:r>
    </w:p>
    <w:p w:rsidR="001A744E" w:rsidRPr="005D07C4" w:rsidRDefault="002C2939" w:rsidP="00950542">
      <w:pPr>
        <w:pStyle w:val="Heading1"/>
        <w:numPr>
          <w:ilvl w:val="0"/>
          <w:numId w:val="1"/>
        </w:numPr>
        <w:jc w:val="both"/>
        <w:rPr>
          <w:rFonts w:ascii="CMR12" w:hAnsi="CMR12"/>
          <w:sz w:val="24"/>
          <w:szCs w:val="24"/>
        </w:rPr>
      </w:pPr>
      <w:bookmarkStart w:id="0" w:name="_Toc391642609"/>
      <w:r w:rsidRPr="005D07C4">
        <w:rPr>
          <w:rFonts w:ascii="CMR12" w:hAnsi="CMR12"/>
          <w:sz w:val="24"/>
          <w:szCs w:val="24"/>
        </w:rPr>
        <w:lastRenderedPageBreak/>
        <w:t>Introduction</w:t>
      </w:r>
      <w:bookmarkEnd w:id="0"/>
    </w:p>
    <w:p w:rsidR="003958AE" w:rsidRDefault="003958AE" w:rsidP="00950542">
      <w:pPr>
        <w:jc w:val="both"/>
        <w:rPr>
          <w:rFonts w:ascii="CMR12" w:hAnsi="CMR12"/>
        </w:rPr>
      </w:pPr>
    </w:p>
    <w:p w:rsidR="006B2CED" w:rsidRDefault="006B2CED" w:rsidP="00950542">
      <w:pPr>
        <w:jc w:val="both"/>
        <w:rPr>
          <w:rFonts w:ascii="Times New Roman" w:hAnsi="Times New Roman"/>
        </w:rPr>
      </w:pPr>
    </w:p>
    <w:p w:rsidR="009269DC" w:rsidRDefault="003958AE" w:rsidP="00950542">
      <w:pPr>
        <w:jc w:val="both"/>
        <w:rPr>
          <w:rFonts w:ascii="Times New Roman" w:hAnsi="Times New Roman"/>
        </w:rPr>
      </w:pPr>
      <w:r>
        <w:rPr>
          <w:rFonts w:ascii="Times New Roman" w:hAnsi="Times New Roman"/>
        </w:rPr>
        <w:t xml:space="preserve">This report takes the reader through the process of how members of Group 3 used </w:t>
      </w:r>
      <w:proofErr w:type="gramStart"/>
      <w:r>
        <w:rPr>
          <w:rFonts w:ascii="Times New Roman" w:hAnsi="Times New Roman"/>
        </w:rPr>
        <w:t xml:space="preserve">Software </w:t>
      </w:r>
      <w:r w:rsidR="006B2CED">
        <w:rPr>
          <w:rFonts w:ascii="Times New Roman" w:hAnsi="Times New Roman"/>
        </w:rPr>
        <w:t xml:space="preserve"> </w:t>
      </w:r>
      <w:r>
        <w:rPr>
          <w:rFonts w:ascii="Times New Roman" w:hAnsi="Times New Roman"/>
        </w:rPr>
        <w:t>Development</w:t>
      </w:r>
      <w:proofErr w:type="gramEnd"/>
      <w:r>
        <w:rPr>
          <w:rFonts w:ascii="Times New Roman" w:hAnsi="Times New Roman"/>
        </w:rPr>
        <w:t xml:space="preserve"> </w:t>
      </w:r>
      <w:r w:rsidRPr="003958AE">
        <w:rPr>
          <w:rFonts w:ascii="Times New Roman" w:hAnsi="Times New Roman"/>
        </w:rPr>
        <w:t>Methodologies, Analysis and Design</w:t>
      </w:r>
      <w:r>
        <w:rPr>
          <w:rFonts w:ascii="Times New Roman" w:hAnsi="Times New Roman"/>
        </w:rPr>
        <w:t xml:space="preserve"> techniques to solve </w:t>
      </w:r>
      <w:r w:rsidR="006B2CED">
        <w:rPr>
          <w:rFonts w:ascii="Times New Roman" w:hAnsi="Times New Roman"/>
        </w:rPr>
        <w:t>a system development.</w:t>
      </w:r>
    </w:p>
    <w:p w:rsidR="006B2CED" w:rsidRDefault="006B2CED" w:rsidP="00950542">
      <w:pPr>
        <w:jc w:val="both"/>
        <w:rPr>
          <w:rFonts w:ascii="Times New Roman" w:hAnsi="Times New Roman"/>
        </w:rPr>
      </w:pPr>
    </w:p>
    <w:p w:rsidR="00BC4B0B" w:rsidRDefault="006B2CED" w:rsidP="00950542">
      <w:pPr>
        <w:jc w:val="both"/>
        <w:rPr>
          <w:rFonts w:ascii="Times New Roman" w:hAnsi="Times New Roman"/>
        </w:rPr>
      </w:pPr>
      <w:r>
        <w:rPr>
          <w:rFonts w:ascii="Times New Roman" w:hAnsi="Times New Roman"/>
        </w:rPr>
        <w:t>The reader will be given some</w:t>
      </w:r>
      <w:r w:rsidR="00BC4B0B">
        <w:rPr>
          <w:rFonts w:ascii="Times New Roman" w:hAnsi="Times New Roman"/>
        </w:rPr>
        <w:t xml:space="preserve"> a high level</w:t>
      </w:r>
      <w:r>
        <w:rPr>
          <w:rFonts w:ascii="Times New Roman" w:hAnsi="Times New Roman"/>
        </w:rPr>
        <w:t xml:space="preserve"> background </w:t>
      </w:r>
      <w:r w:rsidR="00BC4B0B">
        <w:rPr>
          <w:rFonts w:ascii="Times New Roman" w:hAnsi="Times New Roman"/>
        </w:rPr>
        <w:t>of</w:t>
      </w:r>
      <w:r>
        <w:rPr>
          <w:rFonts w:ascii="Times New Roman" w:hAnsi="Times New Roman"/>
        </w:rPr>
        <w:t xml:space="preserve"> the problem. Then the methodology used to solve this</w:t>
      </w:r>
      <w:r w:rsidR="00BC4B0B">
        <w:rPr>
          <w:rFonts w:ascii="Times New Roman" w:hAnsi="Times New Roman"/>
        </w:rPr>
        <w:t xml:space="preserve"> problem is discussed. We show how Specification by example was used to understand the requirements during the analysis phase.</w:t>
      </w:r>
    </w:p>
    <w:p w:rsidR="00BC4B0B" w:rsidRDefault="00BC4B0B" w:rsidP="00950542">
      <w:pPr>
        <w:jc w:val="both"/>
        <w:rPr>
          <w:rFonts w:ascii="Times New Roman" w:hAnsi="Times New Roman"/>
        </w:rPr>
      </w:pPr>
    </w:p>
    <w:p w:rsidR="006B2CED" w:rsidRDefault="00BC4B0B" w:rsidP="00950542">
      <w:pPr>
        <w:jc w:val="both"/>
        <w:rPr>
          <w:rFonts w:ascii="Times New Roman" w:hAnsi="Times New Roman"/>
        </w:rPr>
      </w:pPr>
      <w:r>
        <w:rPr>
          <w:rFonts w:ascii="Times New Roman" w:hAnsi="Times New Roman"/>
        </w:rPr>
        <w:t xml:space="preserve">The </w:t>
      </w:r>
      <w:r w:rsidR="00AE7FC3">
        <w:rPr>
          <w:rFonts w:ascii="Times New Roman" w:hAnsi="Times New Roman"/>
        </w:rPr>
        <w:t>reader is the shown how we</w:t>
      </w:r>
      <w:r>
        <w:rPr>
          <w:rFonts w:ascii="Times New Roman" w:hAnsi="Times New Roman"/>
        </w:rPr>
        <w:t xml:space="preserve"> used Domain Driven Design</w:t>
      </w:r>
      <w:r w:rsidR="00AE7FC3">
        <w:rPr>
          <w:rFonts w:ascii="Times New Roman" w:hAnsi="Times New Roman"/>
        </w:rPr>
        <w:t xml:space="preserve"> technique</w:t>
      </w:r>
      <w:r>
        <w:rPr>
          <w:rFonts w:ascii="Times New Roman" w:hAnsi="Times New Roman"/>
        </w:rPr>
        <w:t xml:space="preserve"> to ensure that the problem was solved in the problem’s domain context. </w:t>
      </w:r>
      <w:r w:rsidR="00AE7FC3">
        <w:rPr>
          <w:rFonts w:ascii="Times New Roman" w:hAnsi="Times New Roman"/>
        </w:rPr>
        <w:t>The writing of the code, the implementation, was achieved by using Test Driven Development, Solid Principles and design patters</w:t>
      </w:r>
      <w:proofErr w:type="gramStart"/>
      <w:r w:rsidR="00AE7FC3">
        <w:rPr>
          <w:rFonts w:ascii="Times New Roman" w:hAnsi="Times New Roman"/>
        </w:rPr>
        <w:t>,  we</w:t>
      </w:r>
      <w:proofErr w:type="gramEnd"/>
      <w:r w:rsidR="00AE7FC3">
        <w:rPr>
          <w:rFonts w:ascii="Times New Roman" w:hAnsi="Times New Roman"/>
        </w:rPr>
        <w:t xml:space="preserve"> show the reader how </w:t>
      </w:r>
      <w:r w:rsidR="00D32538">
        <w:rPr>
          <w:rFonts w:ascii="Times New Roman" w:hAnsi="Times New Roman"/>
        </w:rPr>
        <w:t>we used these techniques to solve the problem</w:t>
      </w:r>
      <w:r>
        <w:rPr>
          <w:rFonts w:ascii="Times New Roman" w:hAnsi="Times New Roman"/>
        </w:rPr>
        <w:t xml:space="preserve">  will be covered. </w:t>
      </w:r>
      <w:r w:rsidR="00D32538">
        <w:rPr>
          <w:rFonts w:ascii="Times New Roman" w:hAnsi="Times New Roman"/>
        </w:rPr>
        <w:t>A short conclusion ends the report.</w:t>
      </w:r>
      <w:r>
        <w:rPr>
          <w:rFonts w:ascii="Times New Roman" w:hAnsi="Times New Roman"/>
        </w:rPr>
        <w:t xml:space="preserve"> </w:t>
      </w:r>
    </w:p>
    <w:p w:rsidR="00D3683A" w:rsidRDefault="00D3683A" w:rsidP="00950542">
      <w:pPr>
        <w:jc w:val="both"/>
        <w:rPr>
          <w:rFonts w:ascii="Times New Roman" w:hAnsi="Times New Roman"/>
        </w:rPr>
      </w:pPr>
    </w:p>
    <w:p w:rsidR="00D3683A" w:rsidRPr="009269DC" w:rsidRDefault="00D3683A" w:rsidP="00950542">
      <w:pPr>
        <w:jc w:val="both"/>
        <w:rPr>
          <w:rFonts w:ascii="Times New Roman" w:hAnsi="Times New Roman"/>
        </w:rPr>
      </w:pPr>
      <w:r w:rsidRPr="00D3683A">
        <w:rPr>
          <w:rFonts w:ascii="Times New Roman" w:hAnsi="Times New Roman"/>
          <w:color w:val="FF0000"/>
        </w:rPr>
        <w:t>The report is divided into the following sections: Section 2 is the Background section which highlights the problem being solved. Section 3 covers Methodology that was adopted for this project. Section 4 is cover</w:t>
      </w:r>
      <w:r>
        <w:rPr>
          <w:rFonts w:ascii="Times New Roman" w:hAnsi="Times New Roman"/>
          <w:color w:val="FF0000"/>
        </w:rPr>
        <w:t>s</w:t>
      </w:r>
      <w:r w:rsidRPr="00D3683A">
        <w:rPr>
          <w:rFonts w:ascii="Times New Roman" w:hAnsi="Times New Roman"/>
          <w:color w:val="FF0000"/>
        </w:rPr>
        <w:t xml:space="preserve"> Problem Analysis and section 5 </w:t>
      </w:r>
      <w:proofErr w:type="gramStart"/>
      <w:r w:rsidRPr="00D3683A">
        <w:rPr>
          <w:rFonts w:ascii="Times New Roman" w:hAnsi="Times New Roman"/>
          <w:color w:val="FF0000"/>
        </w:rPr>
        <w:t>is</w:t>
      </w:r>
      <w:proofErr w:type="gramEnd"/>
      <w:r w:rsidRPr="00D3683A">
        <w:rPr>
          <w:rFonts w:ascii="Times New Roman" w:hAnsi="Times New Roman"/>
          <w:color w:val="FF0000"/>
        </w:rPr>
        <w:t xml:space="preserve"> the Design section of the project. Section 6 covers the project Implementation and section 7 is the Discussion section. The conclusion of the report is in section 8. </w:t>
      </w:r>
    </w:p>
    <w:p w:rsidR="00F07AB9" w:rsidRDefault="00F07AB9" w:rsidP="00950542">
      <w:pPr>
        <w:ind w:left="360"/>
        <w:jc w:val="both"/>
        <w:rPr>
          <w:rFonts w:ascii="CMR12" w:hAnsi="CMR12"/>
        </w:rPr>
      </w:pPr>
    </w:p>
    <w:p w:rsidR="00022FAC" w:rsidRPr="005D07C4" w:rsidRDefault="00022FAC" w:rsidP="00950542">
      <w:pPr>
        <w:ind w:left="360"/>
        <w:jc w:val="both"/>
        <w:rPr>
          <w:rFonts w:ascii="CMR12" w:hAnsi="CMR12"/>
        </w:rPr>
      </w:pPr>
    </w:p>
    <w:p w:rsidR="00784572" w:rsidRDefault="005D07C4" w:rsidP="00950542">
      <w:pPr>
        <w:pStyle w:val="Heading1"/>
        <w:numPr>
          <w:ilvl w:val="0"/>
          <w:numId w:val="1"/>
        </w:numPr>
        <w:jc w:val="both"/>
        <w:rPr>
          <w:rFonts w:ascii="CMR12" w:hAnsi="CMR12"/>
          <w:sz w:val="24"/>
          <w:szCs w:val="24"/>
        </w:rPr>
      </w:pPr>
      <w:bookmarkStart w:id="1" w:name="_Toc391642610"/>
      <w:r w:rsidRPr="005D07C4">
        <w:rPr>
          <w:rFonts w:ascii="CMR12" w:hAnsi="CMR12"/>
          <w:sz w:val="24"/>
          <w:szCs w:val="24"/>
        </w:rPr>
        <w:t>Background</w:t>
      </w:r>
      <w:bookmarkEnd w:id="1"/>
    </w:p>
    <w:p w:rsidR="00D32538" w:rsidRDefault="00D32538" w:rsidP="00D32538"/>
    <w:p w:rsidR="00022FAC" w:rsidRPr="00D32538" w:rsidRDefault="00022FAC" w:rsidP="00D32538"/>
    <w:p w:rsidR="006B2CED" w:rsidRPr="00D32538" w:rsidRDefault="006B2CED" w:rsidP="00D32538">
      <w:pPr>
        <w:jc w:val="both"/>
        <w:rPr>
          <w:rFonts w:ascii="Times New Roman" w:hAnsi="Times New Roman"/>
        </w:rPr>
      </w:pPr>
      <w:r w:rsidRPr="00D32538">
        <w:rPr>
          <w:rFonts w:ascii="Times New Roman" w:hAnsi="Times New Roman"/>
        </w:rPr>
        <w:t xml:space="preserve">The internet bubble introduced a lot of new solutions. Companies where predominantly Brick and mortar, with the internet era, a lot of these companies adopted the electronic commerce approach. We are currently in the information age. Customers have also changed the way they interact with </w:t>
      </w:r>
      <w:proofErr w:type="gramStart"/>
      <w:r w:rsidRPr="00D32538">
        <w:rPr>
          <w:rFonts w:ascii="Times New Roman" w:hAnsi="Times New Roman"/>
        </w:rPr>
        <w:t>businesses,</w:t>
      </w:r>
      <w:proofErr w:type="gramEnd"/>
      <w:r w:rsidRPr="00D32538">
        <w:rPr>
          <w:rFonts w:ascii="Times New Roman" w:hAnsi="Times New Roman"/>
        </w:rPr>
        <w:t xml:space="preserve"> the</w:t>
      </w:r>
      <w:r w:rsidR="00C83C2B">
        <w:rPr>
          <w:rFonts w:ascii="Times New Roman" w:hAnsi="Times New Roman"/>
        </w:rPr>
        <w:t>y</w:t>
      </w:r>
      <w:r w:rsidRPr="00D32538">
        <w:rPr>
          <w:rFonts w:ascii="Times New Roman" w:hAnsi="Times New Roman"/>
        </w:rPr>
        <w:t xml:space="preserve"> can now pay and view their statements online instead of visiting a physical store.</w:t>
      </w:r>
    </w:p>
    <w:p w:rsidR="00D32538" w:rsidRDefault="00D32538" w:rsidP="00D32538">
      <w:pPr>
        <w:jc w:val="both"/>
        <w:rPr>
          <w:rFonts w:ascii="Times New Roman" w:hAnsi="Times New Roman"/>
        </w:rPr>
      </w:pPr>
    </w:p>
    <w:p w:rsidR="006B2CED" w:rsidRPr="00D32538" w:rsidRDefault="006B2CED" w:rsidP="00D32538">
      <w:pPr>
        <w:jc w:val="both"/>
        <w:rPr>
          <w:rFonts w:ascii="Times New Roman" w:hAnsi="Times New Roman"/>
        </w:rPr>
      </w:pPr>
      <w:r w:rsidRPr="00D32538">
        <w:rPr>
          <w:rFonts w:ascii="Times New Roman" w:hAnsi="Times New Roman"/>
        </w:rPr>
        <w:t>“</w:t>
      </w:r>
      <w:r w:rsidRPr="00D32538">
        <w:rPr>
          <w:rFonts w:ascii="Times New Roman" w:hAnsi="Times New Roman"/>
          <w:i/>
        </w:rPr>
        <w:t>A customer who wishes to understand their financial situation at any point in time has to visit multiple websites and manually aggregate account information from different companies.</w:t>
      </w:r>
      <w:r w:rsidRPr="00D32538">
        <w:rPr>
          <w:rFonts w:ascii="Times New Roman" w:hAnsi="Times New Roman"/>
        </w:rPr>
        <w:t xml:space="preserve"> “ [1]</w:t>
      </w:r>
    </w:p>
    <w:p w:rsidR="00845AC0" w:rsidRDefault="00845AC0" w:rsidP="00950542">
      <w:pPr>
        <w:jc w:val="both"/>
        <w:rPr>
          <w:rFonts w:ascii="CMR12" w:eastAsiaTheme="majorEastAsia" w:hAnsi="CMR12" w:cstheme="majorBidi"/>
          <w:b/>
          <w:bCs/>
        </w:rPr>
      </w:pPr>
    </w:p>
    <w:p w:rsidR="00D32538" w:rsidRDefault="00D32538" w:rsidP="00950542">
      <w:pPr>
        <w:jc w:val="both"/>
        <w:rPr>
          <w:rFonts w:ascii="Times New Roman" w:hAnsi="Times New Roman"/>
        </w:rPr>
      </w:pPr>
      <w:r>
        <w:rPr>
          <w:rFonts w:ascii="Times New Roman" w:hAnsi="Times New Roman"/>
        </w:rPr>
        <w:t xml:space="preserve">The purpose of this report is to show </w:t>
      </w:r>
      <w:r w:rsidR="009C5052">
        <w:rPr>
          <w:rFonts w:ascii="Times New Roman" w:hAnsi="Times New Roman"/>
        </w:rPr>
        <w:t xml:space="preserve">the </w:t>
      </w:r>
      <w:r>
        <w:rPr>
          <w:rFonts w:ascii="Times New Roman" w:hAnsi="Times New Roman"/>
        </w:rPr>
        <w:t>reader the process followed to understand, design and implement the solution</w:t>
      </w:r>
      <w:r w:rsidR="009C5052">
        <w:rPr>
          <w:rFonts w:ascii="Times New Roman" w:hAnsi="Times New Roman"/>
        </w:rPr>
        <w:t xml:space="preserve"> that provides a single point of access for all the customer’s </w:t>
      </w:r>
      <w:r w:rsidR="00A06AA4">
        <w:rPr>
          <w:rFonts w:ascii="Times New Roman" w:hAnsi="Times New Roman"/>
        </w:rPr>
        <w:t>statements</w:t>
      </w:r>
      <w:r w:rsidR="009C5052">
        <w:rPr>
          <w:rFonts w:ascii="Times New Roman" w:hAnsi="Times New Roman"/>
        </w:rPr>
        <w:t xml:space="preserve"> from respective </w:t>
      </w:r>
      <w:r w:rsidR="00A06AA4">
        <w:rPr>
          <w:rFonts w:ascii="Times New Roman" w:hAnsi="Times New Roman"/>
        </w:rPr>
        <w:t>billing companies.</w:t>
      </w:r>
      <w:r>
        <w:rPr>
          <w:rFonts w:ascii="Times New Roman" w:hAnsi="Times New Roman"/>
        </w:rPr>
        <w:t xml:space="preserve"> </w:t>
      </w:r>
      <w:r w:rsidR="00A06AA4">
        <w:rPr>
          <w:rFonts w:ascii="Times New Roman" w:hAnsi="Times New Roman"/>
        </w:rPr>
        <w:t xml:space="preserve"> </w:t>
      </w:r>
    </w:p>
    <w:p w:rsidR="00022FAC" w:rsidRDefault="00022FAC" w:rsidP="00950542">
      <w:pPr>
        <w:jc w:val="both"/>
        <w:rPr>
          <w:rFonts w:ascii="CMR12" w:eastAsiaTheme="majorEastAsia" w:hAnsi="CMR12" w:cstheme="majorBidi"/>
          <w:b/>
          <w:bCs/>
        </w:rPr>
      </w:pPr>
    </w:p>
    <w:p w:rsidR="00C83C2B" w:rsidRPr="00302E7B" w:rsidRDefault="00C83C2B" w:rsidP="00C83C2B">
      <w:pPr>
        <w:pStyle w:val="NoSpacing"/>
        <w:rPr>
          <w:rFonts w:ascii="Times New Roman" w:eastAsiaTheme="majorEastAsia" w:hAnsi="Times New Roman"/>
          <w:b/>
        </w:rPr>
      </w:pPr>
      <w:r w:rsidRPr="00302E7B">
        <w:rPr>
          <w:rFonts w:ascii="Times New Roman" w:eastAsiaTheme="majorEastAsia" w:hAnsi="Times New Roman"/>
          <w:b/>
        </w:rPr>
        <w:t>Problem Understanding</w:t>
      </w:r>
    </w:p>
    <w:p w:rsidR="00C83C2B" w:rsidRPr="00C83C2B" w:rsidRDefault="00C83C2B" w:rsidP="00C83C2B">
      <w:pPr>
        <w:pStyle w:val="NoSpacing"/>
        <w:rPr>
          <w:rFonts w:ascii="Times New Roman" w:eastAsiaTheme="majorEastAsia" w:hAnsi="Times New Roman"/>
        </w:rPr>
      </w:pPr>
      <w:r w:rsidRPr="00C83C2B">
        <w:rPr>
          <w:rFonts w:ascii="Times New Roman" w:eastAsiaTheme="majorEastAsia" w:hAnsi="Times New Roman"/>
        </w:rPr>
        <w:t xml:space="preserve">Thorough problem understanding is </w:t>
      </w:r>
      <w:proofErr w:type="gramStart"/>
      <w:r w:rsidRPr="00C83C2B">
        <w:rPr>
          <w:rFonts w:ascii="Times New Roman" w:eastAsiaTheme="majorEastAsia" w:hAnsi="Times New Roman"/>
        </w:rPr>
        <w:t>key</w:t>
      </w:r>
      <w:proofErr w:type="gramEnd"/>
      <w:r w:rsidRPr="00C83C2B">
        <w:rPr>
          <w:rFonts w:ascii="Times New Roman" w:eastAsiaTheme="majorEastAsia" w:hAnsi="Times New Roman"/>
        </w:rPr>
        <w:t xml:space="preserve"> in developing a sustainable solution to the problem. </w:t>
      </w:r>
      <w:r>
        <w:rPr>
          <w:rFonts w:ascii="Times New Roman" w:eastAsiaTheme="majorEastAsia" w:hAnsi="Times New Roman"/>
        </w:rPr>
        <w:t>The development of APS required members in the group to conduct research on the APS domain in order to grain domain understanding of the problem. Different APS websites were visited</w:t>
      </w:r>
      <w:r w:rsidR="00C776BE">
        <w:rPr>
          <w:rFonts w:ascii="Times New Roman" w:eastAsiaTheme="majorEastAsia" w:hAnsi="Times New Roman"/>
        </w:rPr>
        <w:t xml:space="preserve"> for this knowledge. Among these sites include the following sites: </w:t>
      </w:r>
      <w:hyperlink r:id="rId10" w:history="1">
        <w:r w:rsidR="00C776BE" w:rsidRPr="002453CF">
          <w:rPr>
            <w:rStyle w:val="Hyperlink"/>
            <w:rFonts w:ascii="Times New Roman" w:eastAsiaTheme="majorEastAsia" w:hAnsi="Times New Roman"/>
          </w:rPr>
          <w:t>www.22Seven.con</w:t>
        </w:r>
      </w:hyperlink>
      <w:r w:rsidR="00C776BE">
        <w:rPr>
          <w:rFonts w:ascii="Times New Roman" w:eastAsiaTheme="majorEastAsia" w:hAnsi="Times New Roman"/>
        </w:rPr>
        <w:t xml:space="preserve">, </w:t>
      </w:r>
      <w:hyperlink r:id="rId11" w:history="1">
        <w:r w:rsidR="00C776BE" w:rsidRPr="002453CF">
          <w:rPr>
            <w:rStyle w:val="Hyperlink"/>
            <w:rFonts w:ascii="Times New Roman" w:eastAsiaTheme="majorEastAsia" w:hAnsi="Times New Roman"/>
          </w:rPr>
          <w:t>www.manilla.com</w:t>
        </w:r>
      </w:hyperlink>
      <w:r w:rsidR="00C776BE">
        <w:rPr>
          <w:rFonts w:ascii="Times New Roman" w:eastAsiaTheme="majorEastAsia" w:hAnsi="Times New Roman"/>
        </w:rPr>
        <w:t xml:space="preserve"> and www.mint.com.</w:t>
      </w:r>
    </w:p>
    <w:p w:rsidR="00C83C2B" w:rsidRPr="005D07C4" w:rsidRDefault="00C83C2B" w:rsidP="00950542">
      <w:pPr>
        <w:jc w:val="both"/>
        <w:rPr>
          <w:rFonts w:ascii="CMR12" w:eastAsiaTheme="majorEastAsia" w:hAnsi="CMR12" w:cstheme="majorBidi"/>
          <w:b/>
          <w:bCs/>
        </w:rPr>
      </w:pPr>
    </w:p>
    <w:p w:rsidR="00CE079B" w:rsidRDefault="00B105C3" w:rsidP="00950542">
      <w:pPr>
        <w:pStyle w:val="Heading1"/>
        <w:numPr>
          <w:ilvl w:val="0"/>
          <w:numId w:val="1"/>
        </w:numPr>
        <w:jc w:val="both"/>
        <w:rPr>
          <w:rFonts w:ascii="CMR12" w:hAnsi="CMR12"/>
          <w:sz w:val="24"/>
          <w:szCs w:val="24"/>
        </w:rPr>
      </w:pPr>
      <w:bookmarkStart w:id="2" w:name="_Toc391642611"/>
      <w:r w:rsidRPr="005D07C4">
        <w:rPr>
          <w:rFonts w:ascii="CMR12" w:hAnsi="CMR12"/>
          <w:sz w:val="24"/>
          <w:szCs w:val="24"/>
        </w:rPr>
        <w:lastRenderedPageBreak/>
        <w:t>M</w:t>
      </w:r>
      <w:r w:rsidR="003C600A">
        <w:rPr>
          <w:rFonts w:ascii="CMR12" w:hAnsi="CMR12"/>
          <w:sz w:val="24"/>
          <w:szCs w:val="24"/>
        </w:rPr>
        <w:t>ethodology</w:t>
      </w:r>
      <w:bookmarkEnd w:id="2"/>
    </w:p>
    <w:p w:rsidR="00350B08" w:rsidRDefault="00350B08" w:rsidP="00350B08"/>
    <w:p w:rsidR="00022FAC" w:rsidRDefault="00350B08" w:rsidP="00350B08">
      <w:r>
        <w:t xml:space="preserve">Given the short time frame given to develop this system, following a conventional software development model e.g. The </w:t>
      </w:r>
      <w:proofErr w:type="spellStart"/>
      <w:r>
        <w:t>WaterFall</w:t>
      </w:r>
      <w:proofErr w:type="spellEnd"/>
      <w:r>
        <w:t xml:space="preserve"> model, it was going to take longer to provide a solution. The brief specifies that the systems can me developed in </w:t>
      </w:r>
      <w:r w:rsidR="00022FAC">
        <w:t>phases, which is an instant adv</w:t>
      </w:r>
      <w:r w:rsidR="00C83C2B">
        <w:t>antage because it meant that group</w:t>
      </w:r>
      <w:r w:rsidR="00022FAC">
        <w:t xml:space="preserve"> members can follow an </w:t>
      </w:r>
      <w:proofErr w:type="gramStart"/>
      <w:r w:rsidR="00022FAC">
        <w:t>Agile</w:t>
      </w:r>
      <w:proofErr w:type="gramEnd"/>
      <w:r w:rsidR="00022FAC">
        <w:t xml:space="preserve"> approach</w:t>
      </w:r>
      <w:r>
        <w:t xml:space="preserve"> like </w:t>
      </w:r>
      <w:r w:rsidR="00022FAC">
        <w:t>Test Driven Development.</w:t>
      </w:r>
    </w:p>
    <w:p w:rsidR="00022FAC" w:rsidRDefault="00022FAC" w:rsidP="00350B08"/>
    <w:p w:rsidR="00022FAC" w:rsidRDefault="00022FAC" w:rsidP="00350B08">
      <w:r>
        <w:t xml:space="preserve">The </w:t>
      </w:r>
      <w:proofErr w:type="gramStart"/>
      <w:r>
        <w:t>systems was</w:t>
      </w:r>
      <w:proofErr w:type="gramEnd"/>
      <w:r>
        <w:t xml:space="preserve"> divided into respective subject areas and each member concentrated on a specific context of the problem. Regular Scrum Session where help once or twice a week on a need basis. Members also communicated challenges, insights and progress using </w:t>
      </w:r>
      <w:proofErr w:type="spellStart"/>
      <w:r>
        <w:t>Whatapp</w:t>
      </w:r>
      <w:proofErr w:type="spellEnd"/>
      <w:r>
        <w:t>.</w:t>
      </w:r>
    </w:p>
    <w:p w:rsidR="00022FAC" w:rsidRDefault="00022FAC" w:rsidP="00350B08"/>
    <w:p w:rsidR="00022FAC" w:rsidRDefault="00022FAC" w:rsidP="00350B08"/>
    <w:p w:rsidR="00DF52AC" w:rsidRPr="00DF52AC" w:rsidRDefault="00022FAC" w:rsidP="00D56AA5">
      <w:r>
        <w:t xml:space="preserve">Most of the development was done by members at their own pace, at different geographic locations. They </w:t>
      </w:r>
      <w:proofErr w:type="gramStart"/>
      <w:r>
        <w:t>collaborated</w:t>
      </w:r>
      <w:proofErr w:type="gramEnd"/>
      <w:r>
        <w:t xml:space="preserve"> the efforts on a </w:t>
      </w:r>
      <w:proofErr w:type="spellStart"/>
      <w:r>
        <w:t>GitHub</w:t>
      </w:r>
      <w:proofErr w:type="spellEnd"/>
      <w:r>
        <w:t xml:space="preserve"> </w:t>
      </w:r>
      <w:r w:rsidR="00D56AA5">
        <w:t>repository</w:t>
      </w:r>
      <w:r>
        <w:t xml:space="preserve"> </w:t>
      </w:r>
      <w:r w:rsidR="00D56AA5">
        <w:t xml:space="preserve"> </w:t>
      </w:r>
    </w:p>
    <w:p w:rsidR="00AE5759" w:rsidRDefault="00AE5759" w:rsidP="00AE5759">
      <w:pPr>
        <w:pStyle w:val="Heading1"/>
        <w:numPr>
          <w:ilvl w:val="0"/>
          <w:numId w:val="1"/>
        </w:numPr>
        <w:jc w:val="both"/>
        <w:rPr>
          <w:rFonts w:ascii="CMR12" w:hAnsi="CMR12"/>
          <w:sz w:val="24"/>
          <w:szCs w:val="24"/>
        </w:rPr>
      </w:pPr>
      <w:bookmarkStart w:id="3" w:name="_Toc391642612"/>
      <w:r>
        <w:rPr>
          <w:rFonts w:ascii="CMR12" w:hAnsi="CMR12"/>
          <w:sz w:val="24"/>
          <w:szCs w:val="24"/>
        </w:rPr>
        <w:t>Analysis</w:t>
      </w:r>
      <w:bookmarkEnd w:id="3"/>
    </w:p>
    <w:p w:rsidR="00D56AA5" w:rsidRPr="00D56AA5" w:rsidRDefault="00D56AA5" w:rsidP="00D56AA5"/>
    <w:p w:rsidR="00DF52AC" w:rsidRDefault="00D56AA5" w:rsidP="00D56AA5">
      <w:pPr>
        <w:ind w:left="360"/>
      </w:pPr>
      <w:r>
        <w:t>4.1</w:t>
      </w:r>
      <w:r w:rsidR="00565AF9">
        <w:t xml:space="preserve"> </w:t>
      </w:r>
      <w:r w:rsidR="00DF52AC">
        <w:t>Context Diagram</w:t>
      </w:r>
    </w:p>
    <w:p w:rsidR="00D56AA5" w:rsidRDefault="00D56AA5" w:rsidP="00D56AA5">
      <w:pPr>
        <w:ind w:left="360"/>
      </w:pPr>
    </w:p>
    <w:p w:rsidR="00D56AA5" w:rsidRDefault="00D56AA5" w:rsidP="00D56AA5">
      <w:pPr>
        <w:ind w:left="360"/>
      </w:pPr>
      <w:r>
        <w:t>Context diagrams are easy to understand and helped us define the scope of the project. They help us visualize the model that depicts interactions of the system that need to be developed and the different entities it needs collaborates with.</w:t>
      </w:r>
    </w:p>
    <w:p w:rsidR="00D56AA5" w:rsidRDefault="00D56AA5" w:rsidP="00D56AA5">
      <w:pPr>
        <w:ind w:left="360"/>
      </w:pPr>
      <w:r>
        <w:t xml:space="preserve"> </w:t>
      </w:r>
    </w:p>
    <w:p w:rsidR="00D56AA5" w:rsidRDefault="00D56AA5" w:rsidP="00D56AA5">
      <w:pPr>
        <w:ind w:left="360"/>
      </w:pPr>
      <w:r>
        <w:rPr>
          <w:noProof/>
          <w:lang w:val="en-ZA" w:eastAsia="en-ZA" w:bidi="ar-SA"/>
        </w:rPr>
        <w:drawing>
          <wp:inline distT="0" distB="0" distL="0" distR="0">
            <wp:extent cx="5607170" cy="2078966"/>
            <wp:effectExtent l="0" t="0" r="0" b="0"/>
            <wp:docPr id="2" name="Picture 2" descr="C:\Users\Sibusiso Zwane\Documents\project 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busiso Zwane\Documents\project contex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0" cy="2083630"/>
                    </a:xfrm>
                    <a:prstGeom prst="rect">
                      <a:avLst/>
                    </a:prstGeom>
                    <a:noFill/>
                    <a:ln>
                      <a:noFill/>
                    </a:ln>
                  </pic:spPr>
                </pic:pic>
              </a:graphicData>
            </a:graphic>
          </wp:inline>
        </w:drawing>
      </w:r>
    </w:p>
    <w:p w:rsidR="00757DBC" w:rsidRPr="00D56AA5" w:rsidRDefault="00757DBC" w:rsidP="00757DBC"/>
    <w:p w:rsidR="00757DBC" w:rsidRDefault="00757DBC" w:rsidP="00757DBC">
      <w:pPr>
        <w:ind w:left="360"/>
      </w:pPr>
      <w:r>
        <w:t>4.2 Sequence Diagrams</w:t>
      </w:r>
    </w:p>
    <w:p w:rsidR="00757DBC" w:rsidRDefault="00757DBC" w:rsidP="00757DBC">
      <w:pPr>
        <w:ind w:left="360"/>
      </w:pPr>
    </w:p>
    <w:p w:rsidR="00757DBC" w:rsidRDefault="00167BBF" w:rsidP="00757DBC">
      <w:pPr>
        <w:ind w:left="360"/>
      </w:pPr>
      <w:r>
        <w:rPr>
          <w:noProof/>
          <w:lang w:val="en-ZA" w:eastAsia="en-ZA" w:bidi="ar-SA"/>
        </w:rPr>
        <w:lastRenderedPageBreak/>
        <w:drawing>
          <wp:inline distT="0" distB="0" distL="0" distR="0">
            <wp:extent cx="5734101" cy="3096883"/>
            <wp:effectExtent l="0" t="0" r="0" b="8890"/>
            <wp:docPr id="3" name="Picture 3" descr="C:\Users\Sibusiso Zwane\Desktop\User 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busiso Zwane\Desktop\User Sequenc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95483"/>
                    </a:xfrm>
                    <a:prstGeom prst="rect">
                      <a:avLst/>
                    </a:prstGeom>
                    <a:noFill/>
                    <a:ln>
                      <a:noFill/>
                    </a:ln>
                  </pic:spPr>
                </pic:pic>
              </a:graphicData>
            </a:graphic>
          </wp:inline>
        </w:drawing>
      </w:r>
    </w:p>
    <w:p w:rsidR="00DF52AC" w:rsidRDefault="00DF52AC" w:rsidP="00DF52AC">
      <w:pPr>
        <w:ind w:left="360"/>
      </w:pPr>
    </w:p>
    <w:p w:rsidR="00D56AA5" w:rsidRPr="00D56AA5" w:rsidRDefault="00D56AA5" w:rsidP="00D56AA5"/>
    <w:p w:rsidR="00D56AA5" w:rsidRDefault="00D56AA5" w:rsidP="00D56AA5">
      <w:pPr>
        <w:ind w:left="360"/>
      </w:pPr>
      <w:r>
        <w:t>4.2 Specification by Example</w:t>
      </w:r>
    </w:p>
    <w:p w:rsidR="00D56AA5" w:rsidRDefault="00D56AA5" w:rsidP="00DF52AC">
      <w:pPr>
        <w:ind w:left="360"/>
      </w:pPr>
    </w:p>
    <w:p w:rsidR="00D56AA5" w:rsidRDefault="00D56AA5" w:rsidP="00DF52AC">
      <w:pPr>
        <w:ind w:left="360"/>
      </w:pPr>
      <w:r>
        <w:t xml:space="preserve">Once the different aspects of the system where identified, we began the process of understanding the requirements and used a </w:t>
      </w:r>
      <w:r w:rsidR="00F85627">
        <w:t>technique</w:t>
      </w:r>
      <w:r>
        <w:t xml:space="preserve"> called Specification </w:t>
      </w:r>
      <w:proofErr w:type="gramStart"/>
      <w:r>
        <w:t>By</w:t>
      </w:r>
      <w:proofErr w:type="gramEnd"/>
      <w:r>
        <w:t xml:space="preserve"> Example</w:t>
      </w:r>
      <w:r w:rsidR="00AC517D">
        <w:t>.</w:t>
      </w:r>
      <w:r w:rsidR="00F85627">
        <w:t xml:space="preserve"> </w:t>
      </w:r>
    </w:p>
    <w:p w:rsidR="00AC517D" w:rsidRDefault="00AC517D" w:rsidP="00DF52AC">
      <w:pPr>
        <w:ind w:left="360"/>
      </w:pPr>
    </w:p>
    <w:p w:rsidR="00AC517D" w:rsidRPr="00DF52AC" w:rsidRDefault="00AC517D" w:rsidP="00DF52AC">
      <w:pPr>
        <w:ind w:left="360"/>
      </w:pPr>
    </w:p>
    <w:p w:rsidR="00BB09CB" w:rsidRDefault="00BB09CB" w:rsidP="00BB09CB">
      <w:pPr>
        <w:pStyle w:val="Heading1"/>
        <w:numPr>
          <w:ilvl w:val="0"/>
          <w:numId w:val="1"/>
        </w:numPr>
        <w:jc w:val="both"/>
        <w:rPr>
          <w:rFonts w:ascii="CMR12" w:hAnsi="CMR12"/>
          <w:sz w:val="24"/>
          <w:szCs w:val="24"/>
        </w:rPr>
      </w:pPr>
      <w:bookmarkStart w:id="4" w:name="_Toc391642613"/>
      <w:r>
        <w:rPr>
          <w:rFonts w:ascii="CMR12" w:hAnsi="CMR12"/>
          <w:sz w:val="24"/>
          <w:szCs w:val="24"/>
        </w:rPr>
        <w:t>Design</w:t>
      </w:r>
      <w:bookmarkEnd w:id="4"/>
    </w:p>
    <w:p w:rsidR="00DF52AC" w:rsidRDefault="00DF52AC" w:rsidP="00DF52AC">
      <w:pPr>
        <w:ind w:left="360"/>
      </w:pPr>
      <w:r>
        <w:t>DDD:</w:t>
      </w:r>
    </w:p>
    <w:p w:rsidR="00DF52AC" w:rsidRDefault="00DF52AC" w:rsidP="00DF52AC">
      <w:pPr>
        <w:pStyle w:val="ListParagraph"/>
        <w:numPr>
          <w:ilvl w:val="0"/>
          <w:numId w:val="6"/>
        </w:numPr>
      </w:pPr>
      <w:r>
        <w:t>Why?</w:t>
      </w:r>
    </w:p>
    <w:p w:rsidR="00565AF9" w:rsidRDefault="00DF52AC" w:rsidP="00565AF9">
      <w:pPr>
        <w:pStyle w:val="ListParagraph"/>
        <w:numPr>
          <w:ilvl w:val="0"/>
          <w:numId w:val="6"/>
        </w:numPr>
      </w:pPr>
      <w:r>
        <w:t>How?</w:t>
      </w:r>
      <w:r w:rsidR="00565AF9">
        <w:t xml:space="preserve"> </w:t>
      </w:r>
    </w:p>
    <w:p w:rsidR="00DF52AC" w:rsidRDefault="00DF52AC" w:rsidP="00DF52AC">
      <w:pPr>
        <w:ind w:left="360"/>
      </w:pPr>
      <w:r>
        <w:t>TDD</w:t>
      </w:r>
    </w:p>
    <w:p w:rsidR="00DF52AC" w:rsidRDefault="00DF52AC" w:rsidP="00DF52AC">
      <w:pPr>
        <w:pStyle w:val="ListParagraph"/>
        <w:numPr>
          <w:ilvl w:val="0"/>
          <w:numId w:val="6"/>
        </w:numPr>
      </w:pPr>
      <w:r>
        <w:t>Why?</w:t>
      </w:r>
    </w:p>
    <w:p w:rsidR="00DF52AC" w:rsidRPr="00DF52AC" w:rsidRDefault="00DF52AC" w:rsidP="00DF52AC">
      <w:pPr>
        <w:pStyle w:val="ListParagraph"/>
        <w:numPr>
          <w:ilvl w:val="0"/>
          <w:numId w:val="6"/>
        </w:numPr>
      </w:pPr>
      <w:r>
        <w:t>How?</w:t>
      </w:r>
    </w:p>
    <w:p w:rsidR="00BB09CB" w:rsidRPr="005D07C4" w:rsidRDefault="00BB09CB" w:rsidP="00BB09CB">
      <w:pPr>
        <w:pStyle w:val="Heading1"/>
        <w:numPr>
          <w:ilvl w:val="0"/>
          <w:numId w:val="1"/>
        </w:numPr>
        <w:jc w:val="both"/>
        <w:rPr>
          <w:rFonts w:ascii="CMR12" w:hAnsi="CMR12"/>
          <w:sz w:val="24"/>
          <w:szCs w:val="24"/>
        </w:rPr>
      </w:pPr>
      <w:bookmarkStart w:id="5" w:name="_Toc391642614"/>
      <w:r>
        <w:rPr>
          <w:rFonts w:ascii="CMR12" w:hAnsi="CMR12"/>
          <w:sz w:val="24"/>
          <w:szCs w:val="24"/>
        </w:rPr>
        <w:t>Implementation</w:t>
      </w:r>
      <w:bookmarkEnd w:id="5"/>
    </w:p>
    <w:p w:rsidR="00ED0DDE" w:rsidRDefault="00367550" w:rsidP="00950542">
      <w:pPr>
        <w:ind w:left="360"/>
        <w:jc w:val="both"/>
        <w:rPr>
          <w:rFonts w:ascii="CMR12" w:hAnsi="CMR12"/>
        </w:rPr>
      </w:pPr>
      <w:r>
        <w:rPr>
          <w:rFonts w:ascii="CMR12" w:hAnsi="CMR12"/>
        </w:rPr>
        <w:t>Design patterns</w:t>
      </w:r>
    </w:p>
    <w:p w:rsidR="00367550" w:rsidRPr="005D07C4" w:rsidRDefault="00367550" w:rsidP="00950542">
      <w:pPr>
        <w:ind w:left="360"/>
        <w:jc w:val="both"/>
        <w:rPr>
          <w:rFonts w:ascii="CMR12" w:hAnsi="CMR12"/>
        </w:rPr>
      </w:pPr>
      <w:r>
        <w:rPr>
          <w:rFonts w:ascii="CMR12" w:hAnsi="CMR12"/>
        </w:rPr>
        <w:t>SOLID principles</w:t>
      </w:r>
    </w:p>
    <w:p w:rsidR="00664AB0" w:rsidRPr="005D07C4" w:rsidRDefault="00244D0D" w:rsidP="00950542">
      <w:pPr>
        <w:pStyle w:val="Heading1"/>
        <w:numPr>
          <w:ilvl w:val="0"/>
          <w:numId w:val="1"/>
        </w:numPr>
        <w:jc w:val="both"/>
        <w:rPr>
          <w:rFonts w:ascii="CMR12" w:hAnsi="CMR12"/>
          <w:sz w:val="24"/>
          <w:szCs w:val="24"/>
        </w:rPr>
      </w:pPr>
      <w:bookmarkStart w:id="6" w:name="_Toc391642615"/>
      <w:r>
        <w:rPr>
          <w:rFonts w:ascii="CMR12" w:hAnsi="CMR12"/>
          <w:sz w:val="24"/>
          <w:szCs w:val="24"/>
        </w:rPr>
        <w:t>Discussion</w:t>
      </w:r>
      <w:bookmarkStart w:id="7" w:name="_GoBack"/>
      <w:bookmarkEnd w:id="6"/>
      <w:bookmarkEnd w:id="7"/>
    </w:p>
    <w:p w:rsidR="004028D6" w:rsidRPr="005D07C4" w:rsidRDefault="004028D6" w:rsidP="00950542">
      <w:pPr>
        <w:jc w:val="both"/>
        <w:rPr>
          <w:rFonts w:ascii="CMR12" w:hAnsi="CMR12"/>
        </w:rPr>
      </w:pPr>
    </w:p>
    <w:p w:rsidR="007B33C4" w:rsidRPr="005D07C4" w:rsidRDefault="007B33C4" w:rsidP="00950542">
      <w:pPr>
        <w:ind w:left="360"/>
        <w:jc w:val="both"/>
        <w:rPr>
          <w:rFonts w:ascii="CMR12" w:hAnsi="CMR12"/>
        </w:rPr>
      </w:pPr>
    </w:p>
    <w:p w:rsidR="007B33C4" w:rsidRPr="005D07C4" w:rsidRDefault="007B33C4" w:rsidP="00950542">
      <w:pPr>
        <w:ind w:left="360"/>
        <w:jc w:val="both"/>
        <w:rPr>
          <w:rFonts w:ascii="CMR12" w:hAnsi="CMR12"/>
        </w:rPr>
      </w:pPr>
    </w:p>
    <w:p w:rsidR="00B105C3" w:rsidRPr="005D07C4" w:rsidRDefault="00B105C3" w:rsidP="00950542">
      <w:pPr>
        <w:pStyle w:val="Heading1"/>
        <w:numPr>
          <w:ilvl w:val="0"/>
          <w:numId w:val="1"/>
        </w:numPr>
        <w:jc w:val="both"/>
        <w:rPr>
          <w:rFonts w:ascii="CMR12" w:hAnsi="CMR12"/>
          <w:sz w:val="24"/>
          <w:szCs w:val="24"/>
        </w:rPr>
      </w:pPr>
      <w:bookmarkStart w:id="8" w:name="_Toc391642616"/>
      <w:r w:rsidRPr="005D07C4">
        <w:rPr>
          <w:rFonts w:ascii="CMR12" w:hAnsi="CMR12"/>
          <w:sz w:val="24"/>
          <w:szCs w:val="24"/>
        </w:rPr>
        <w:t>Conclusion</w:t>
      </w:r>
      <w:bookmarkEnd w:id="8"/>
    </w:p>
    <w:p w:rsidR="004028D6" w:rsidRPr="005D07C4" w:rsidRDefault="004028D6" w:rsidP="00950542">
      <w:pPr>
        <w:jc w:val="both"/>
        <w:rPr>
          <w:rFonts w:ascii="CMR12" w:hAnsi="CMR12"/>
        </w:rPr>
      </w:pPr>
    </w:p>
    <w:p w:rsidR="00F5614B" w:rsidRPr="005D07C4" w:rsidRDefault="00F5614B" w:rsidP="00950542">
      <w:pPr>
        <w:pStyle w:val="ListParagraph"/>
        <w:ind w:left="360"/>
        <w:jc w:val="both"/>
        <w:rPr>
          <w:rFonts w:ascii="CMR12" w:eastAsiaTheme="minorHAnsi" w:hAnsi="CMR12"/>
        </w:rPr>
      </w:pPr>
      <w:r w:rsidRPr="005D07C4">
        <w:rPr>
          <w:rFonts w:ascii="CMR12" w:hAnsi="CMR12"/>
        </w:rPr>
        <w:br w:type="page"/>
      </w:r>
    </w:p>
    <w:p w:rsidR="002C2939" w:rsidRPr="005D07C4" w:rsidRDefault="002C2939" w:rsidP="005D07C4">
      <w:pPr>
        <w:pStyle w:val="Heading1"/>
        <w:rPr>
          <w:rFonts w:ascii="CMR12" w:hAnsi="CMR12"/>
          <w:sz w:val="24"/>
          <w:szCs w:val="24"/>
        </w:rPr>
      </w:pPr>
      <w:bookmarkStart w:id="9" w:name="_Toc391642617"/>
      <w:r w:rsidRPr="005D07C4">
        <w:rPr>
          <w:rFonts w:ascii="CMR12" w:hAnsi="CMR12"/>
          <w:sz w:val="24"/>
          <w:szCs w:val="24"/>
        </w:rPr>
        <w:lastRenderedPageBreak/>
        <w:t>References</w:t>
      </w:r>
      <w:bookmarkEnd w:id="9"/>
    </w:p>
    <w:p w:rsidR="00D60987" w:rsidRPr="005D07C4" w:rsidRDefault="006B2CED" w:rsidP="005D07C4">
      <w:pPr>
        <w:pStyle w:val="Heading1"/>
        <w:rPr>
          <w:rFonts w:ascii="CMR12" w:hAnsi="CMR12"/>
          <w:sz w:val="24"/>
          <w:szCs w:val="24"/>
        </w:rPr>
      </w:pPr>
      <w:bookmarkStart w:id="10" w:name="_Toc391642618"/>
      <w:r>
        <w:rPr>
          <w:rFonts w:ascii="CMR12" w:hAnsi="CMR12"/>
          <w:sz w:val="24"/>
          <w:szCs w:val="24"/>
        </w:rPr>
        <w:t>[1] Project Brief – ELEN7045</w:t>
      </w:r>
      <w:bookmarkEnd w:id="10"/>
    </w:p>
    <w:p w:rsidR="005D07C4" w:rsidRPr="005D07C4" w:rsidRDefault="005D07C4" w:rsidP="005D07C4">
      <w:pPr>
        <w:pStyle w:val="Heading1"/>
        <w:rPr>
          <w:rFonts w:ascii="CMR12" w:hAnsi="CMR12"/>
          <w:sz w:val="24"/>
          <w:szCs w:val="24"/>
        </w:rPr>
      </w:pPr>
      <w:bookmarkStart w:id="11" w:name="_Toc391642619"/>
      <w:r w:rsidRPr="005D07C4">
        <w:rPr>
          <w:rFonts w:ascii="CMR12" w:hAnsi="CMR12"/>
          <w:sz w:val="24"/>
          <w:szCs w:val="24"/>
        </w:rPr>
        <w:t>Appendix</w:t>
      </w:r>
      <w:bookmarkEnd w:id="11"/>
    </w:p>
    <w:p w:rsidR="00D60987" w:rsidRPr="005D07C4" w:rsidRDefault="00D60987" w:rsidP="00950542">
      <w:pPr>
        <w:jc w:val="both"/>
        <w:rPr>
          <w:rFonts w:ascii="CMR12" w:hAnsi="CMR12"/>
        </w:rPr>
      </w:pPr>
    </w:p>
    <w:p w:rsidR="002C2939" w:rsidRPr="005D07C4" w:rsidRDefault="002C2939" w:rsidP="00113FB7">
      <w:pPr>
        <w:jc w:val="both"/>
        <w:rPr>
          <w:rFonts w:ascii="CMR12" w:hAnsi="CMR12"/>
        </w:rPr>
      </w:pPr>
    </w:p>
    <w:sectPr w:rsidR="002C2939" w:rsidRPr="005D07C4" w:rsidSect="00FD558E">
      <w:pgSz w:w="11906" w:h="16838"/>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610D6"/>
    <w:multiLevelType w:val="hybridMultilevel"/>
    <w:tmpl w:val="0F8A64B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nsid w:val="2CB14E2C"/>
    <w:multiLevelType w:val="hybridMultilevel"/>
    <w:tmpl w:val="E70EB41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nsid w:val="2D746701"/>
    <w:multiLevelType w:val="hybridMultilevel"/>
    <w:tmpl w:val="CF2AF8C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nsid w:val="4792750E"/>
    <w:multiLevelType w:val="hybridMultilevel"/>
    <w:tmpl w:val="BCD85AD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nsid w:val="62437C11"/>
    <w:multiLevelType w:val="multilevel"/>
    <w:tmpl w:val="ADAAC212"/>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nsid w:val="6447529B"/>
    <w:multiLevelType w:val="hybridMultilevel"/>
    <w:tmpl w:val="B8A2B0E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44E"/>
    <w:rsid w:val="00002930"/>
    <w:rsid w:val="000047A5"/>
    <w:rsid w:val="00022FAC"/>
    <w:rsid w:val="0002671C"/>
    <w:rsid w:val="000300B8"/>
    <w:rsid w:val="00042801"/>
    <w:rsid w:val="00042A68"/>
    <w:rsid w:val="00067F9E"/>
    <w:rsid w:val="00081430"/>
    <w:rsid w:val="00085730"/>
    <w:rsid w:val="00087206"/>
    <w:rsid w:val="000906C4"/>
    <w:rsid w:val="000925F9"/>
    <w:rsid w:val="00094D4C"/>
    <w:rsid w:val="00097B84"/>
    <w:rsid w:val="000A3CB5"/>
    <w:rsid w:val="000B73AE"/>
    <w:rsid w:val="000D0EDA"/>
    <w:rsid w:val="000D35E4"/>
    <w:rsid w:val="000D4DAF"/>
    <w:rsid w:val="000E36E3"/>
    <w:rsid w:val="000E3778"/>
    <w:rsid w:val="000F5C53"/>
    <w:rsid w:val="000F5E03"/>
    <w:rsid w:val="0010504B"/>
    <w:rsid w:val="001054D4"/>
    <w:rsid w:val="001060AA"/>
    <w:rsid w:val="00113FB7"/>
    <w:rsid w:val="0011512B"/>
    <w:rsid w:val="00126887"/>
    <w:rsid w:val="00142126"/>
    <w:rsid w:val="00157380"/>
    <w:rsid w:val="00167930"/>
    <w:rsid w:val="00167BBF"/>
    <w:rsid w:val="00174156"/>
    <w:rsid w:val="00174539"/>
    <w:rsid w:val="00177D5F"/>
    <w:rsid w:val="001818BD"/>
    <w:rsid w:val="001A744E"/>
    <w:rsid w:val="001D1E46"/>
    <w:rsid w:val="001D4BE7"/>
    <w:rsid w:val="001E7169"/>
    <w:rsid w:val="001F4D82"/>
    <w:rsid w:val="001F5D5A"/>
    <w:rsid w:val="002178FF"/>
    <w:rsid w:val="002248DD"/>
    <w:rsid w:val="00226E36"/>
    <w:rsid w:val="00244D0D"/>
    <w:rsid w:val="0025253E"/>
    <w:rsid w:val="00253C22"/>
    <w:rsid w:val="00267519"/>
    <w:rsid w:val="0027129A"/>
    <w:rsid w:val="00272C43"/>
    <w:rsid w:val="00273110"/>
    <w:rsid w:val="002806B6"/>
    <w:rsid w:val="00282274"/>
    <w:rsid w:val="002A27F1"/>
    <w:rsid w:val="002A480C"/>
    <w:rsid w:val="002C2939"/>
    <w:rsid w:val="002C4932"/>
    <w:rsid w:val="002D689C"/>
    <w:rsid w:val="00302E7B"/>
    <w:rsid w:val="003057A0"/>
    <w:rsid w:val="003135E2"/>
    <w:rsid w:val="00323968"/>
    <w:rsid w:val="003414EA"/>
    <w:rsid w:val="003418CF"/>
    <w:rsid w:val="00350B08"/>
    <w:rsid w:val="00366527"/>
    <w:rsid w:val="00367550"/>
    <w:rsid w:val="00371279"/>
    <w:rsid w:val="003712E8"/>
    <w:rsid w:val="003719E9"/>
    <w:rsid w:val="00373BFD"/>
    <w:rsid w:val="00385CE1"/>
    <w:rsid w:val="00390A46"/>
    <w:rsid w:val="003958AE"/>
    <w:rsid w:val="003961D9"/>
    <w:rsid w:val="003A210B"/>
    <w:rsid w:val="003B306D"/>
    <w:rsid w:val="003C5BF2"/>
    <w:rsid w:val="003C600A"/>
    <w:rsid w:val="003E3E90"/>
    <w:rsid w:val="003E6603"/>
    <w:rsid w:val="003E67B5"/>
    <w:rsid w:val="003F5283"/>
    <w:rsid w:val="004028D6"/>
    <w:rsid w:val="004030E0"/>
    <w:rsid w:val="00405A37"/>
    <w:rsid w:val="004527B3"/>
    <w:rsid w:val="004543E9"/>
    <w:rsid w:val="00455D26"/>
    <w:rsid w:val="0046463C"/>
    <w:rsid w:val="00464B14"/>
    <w:rsid w:val="00471658"/>
    <w:rsid w:val="00472778"/>
    <w:rsid w:val="0047495D"/>
    <w:rsid w:val="004758D1"/>
    <w:rsid w:val="00485931"/>
    <w:rsid w:val="00486DCC"/>
    <w:rsid w:val="004948F6"/>
    <w:rsid w:val="004951BC"/>
    <w:rsid w:val="00495A26"/>
    <w:rsid w:val="004976B2"/>
    <w:rsid w:val="004A2EA9"/>
    <w:rsid w:val="004A47AA"/>
    <w:rsid w:val="004A65FB"/>
    <w:rsid w:val="004A7622"/>
    <w:rsid w:val="004B170D"/>
    <w:rsid w:val="004C54CC"/>
    <w:rsid w:val="004D4478"/>
    <w:rsid w:val="004F2CFA"/>
    <w:rsid w:val="004F3268"/>
    <w:rsid w:val="004F4C86"/>
    <w:rsid w:val="004F7C18"/>
    <w:rsid w:val="00503DA2"/>
    <w:rsid w:val="00515466"/>
    <w:rsid w:val="00545D27"/>
    <w:rsid w:val="0054620E"/>
    <w:rsid w:val="0055168B"/>
    <w:rsid w:val="00565AF9"/>
    <w:rsid w:val="0056602D"/>
    <w:rsid w:val="00566E11"/>
    <w:rsid w:val="0057485E"/>
    <w:rsid w:val="005846BC"/>
    <w:rsid w:val="0059384A"/>
    <w:rsid w:val="005B01EC"/>
    <w:rsid w:val="005B71A1"/>
    <w:rsid w:val="005C40BA"/>
    <w:rsid w:val="005D07C4"/>
    <w:rsid w:val="005D07E3"/>
    <w:rsid w:val="005D30BE"/>
    <w:rsid w:val="005E2EF9"/>
    <w:rsid w:val="00604EB7"/>
    <w:rsid w:val="00612413"/>
    <w:rsid w:val="00620190"/>
    <w:rsid w:val="006335D7"/>
    <w:rsid w:val="00634237"/>
    <w:rsid w:val="0063544C"/>
    <w:rsid w:val="00642CE6"/>
    <w:rsid w:val="00646253"/>
    <w:rsid w:val="00664AB0"/>
    <w:rsid w:val="00676C33"/>
    <w:rsid w:val="006942E0"/>
    <w:rsid w:val="00697D7C"/>
    <w:rsid w:val="006B2CED"/>
    <w:rsid w:val="006B3382"/>
    <w:rsid w:val="006C151A"/>
    <w:rsid w:val="006C27F7"/>
    <w:rsid w:val="006C3BFF"/>
    <w:rsid w:val="006C446F"/>
    <w:rsid w:val="006C54E1"/>
    <w:rsid w:val="006C6E5D"/>
    <w:rsid w:val="006D2F92"/>
    <w:rsid w:val="006E5BF9"/>
    <w:rsid w:val="006E6CA7"/>
    <w:rsid w:val="006F2A2F"/>
    <w:rsid w:val="006F3B93"/>
    <w:rsid w:val="006F7317"/>
    <w:rsid w:val="007126D0"/>
    <w:rsid w:val="0071373E"/>
    <w:rsid w:val="00715A8A"/>
    <w:rsid w:val="00730662"/>
    <w:rsid w:val="00757DBC"/>
    <w:rsid w:val="00762F7C"/>
    <w:rsid w:val="007667F2"/>
    <w:rsid w:val="00771A75"/>
    <w:rsid w:val="00774B8F"/>
    <w:rsid w:val="00784572"/>
    <w:rsid w:val="00784D28"/>
    <w:rsid w:val="00787CBE"/>
    <w:rsid w:val="00787DE1"/>
    <w:rsid w:val="00794778"/>
    <w:rsid w:val="00795572"/>
    <w:rsid w:val="007A395E"/>
    <w:rsid w:val="007A6411"/>
    <w:rsid w:val="007B1D9A"/>
    <w:rsid w:val="007B33C4"/>
    <w:rsid w:val="007B6AF4"/>
    <w:rsid w:val="007D0A12"/>
    <w:rsid w:val="007E17C4"/>
    <w:rsid w:val="007F6341"/>
    <w:rsid w:val="0080450F"/>
    <w:rsid w:val="00815C72"/>
    <w:rsid w:val="008258A3"/>
    <w:rsid w:val="00834899"/>
    <w:rsid w:val="008365F7"/>
    <w:rsid w:val="00840747"/>
    <w:rsid w:val="00841BD1"/>
    <w:rsid w:val="00843FE1"/>
    <w:rsid w:val="008440D5"/>
    <w:rsid w:val="00845AC0"/>
    <w:rsid w:val="00853919"/>
    <w:rsid w:val="0086396C"/>
    <w:rsid w:val="00877135"/>
    <w:rsid w:val="008A2C83"/>
    <w:rsid w:val="008A79E1"/>
    <w:rsid w:val="008B32F1"/>
    <w:rsid w:val="008B7213"/>
    <w:rsid w:val="008D4305"/>
    <w:rsid w:val="008D48A3"/>
    <w:rsid w:val="008E2448"/>
    <w:rsid w:val="009058F0"/>
    <w:rsid w:val="009115E4"/>
    <w:rsid w:val="00926847"/>
    <w:rsid w:val="009269DC"/>
    <w:rsid w:val="0093474B"/>
    <w:rsid w:val="00950542"/>
    <w:rsid w:val="009555B1"/>
    <w:rsid w:val="0098185C"/>
    <w:rsid w:val="00991F28"/>
    <w:rsid w:val="009C1DA2"/>
    <w:rsid w:val="009C5052"/>
    <w:rsid w:val="009C7C08"/>
    <w:rsid w:val="009D380E"/>
    <w:rsid w:val="009D75E3"/>
    <w:rsid w:val="009E3DC6"/>
    <w:rsid w:val="009F3D3A"/>
    <w:rsid w:val="00A06AA4"/>
    <w:rsid w:val="00A07E16"/>
    <w:rsid w:val="00A11652"/>
    <w:rsid w:val="00A26272"/>
    <w:rsid w:val="00A27FF9"/>
    <w:rsid w:val="00A323E7"/>
    <w:rsid w:val="00A35050"/>
    <w:rsid w:val="00A50291"/>
    <w:rsid w:val="00A512CC"/>
    <w:rsid w:val="00A610D8"/>
    <w:rsid w:val="00A63598"/>
    <w:rsid w:val="00A7050A"/>
    <w:rsid w:val="00A72A9B"/>
    <w:rsid w:val="00A84C87"/>
    <w:rsid w:val="00A92398"/>
    <w:rsid w:val="00AA114C"/>
    <w:rsid w:val="00AB0FDC"/>
    <w:rsid w:val="00AC517D"/>
    <w:rsid w:val="00AE5759"/>
    <w:rsid w:val="00AE7FC3"/>
    <w:rsid w:val="00AF4D0E"/>
    <w:rsid w:val="00B045C8"/>
    <w:rsid w:val="00B076F0"/>
    <w:rsid w:val="00B105C3"/>
    <w:rsid w:val="00B1571D"/>
    <w:rsid w:val="00B247FD"/>
    <w:rsid w:val="00B35651"/>
    <w:rsid w:val="00B51A7C"/>
    <w:rsid w:val="00B55965"/>
    <w:rsid w:val="00B55E92"/>
    <w:rsid w:val="00B63046"/>
    <w:rsid w:val="00B90DD0"/>
    <w:rsid w:val="00B91D0D"/>
    <w:rsid w:val="00BA1955"/>
    <w:rsid w:val="00BA457D"/>
    <w:rsid w:val="00BA7D02"/>
    <w:rsid w:val="00BB09CB"/>
    <w:rsid w:val="00BB3EC8"/>
    <w:rsid w:val="00BB59D1"/>
    <w:rsid w:val="00BC176C"/>
    <w:rsid w:val="00BC17DC"/>
    <w:rsid w:val="00BC4B0B"/>
    <w:rsid w:val="00BD03E9"/>
    <w:rsid w:val="00BD5E9A"/>
    <w:rsid w:val="00BF20F3"/>
    <w:rsid w:val="00BF33D9"/>
    <w:rsid w:val="00BF4029"/>
    <w:rsid w:val="00BF40B9"/>
    <w:rsid w:val="00C163E5"/>
    <w:rsid w:val="00C2695E"/>
    <w:rsid w:val="00C30B99"/>
    <w:rsid w:val="00C50BDD"/>
    <w:rsid w:val="00C66368"/>
    <w:rsid w:val="00C75A3E"/>
    <w:rsid w:val="00C776BE"/>
    <w:rsid w:val="00C83C2B"/>
    <w:rsid w:val="00C84766"/>
    <w:rsid w:val="00C87026"/>
    <w:rsid w:val="00C90180"/>
    <w:rsid w:val="00C913FD"/>
    <w:rsid w:val="00CA29F7"/>
    <w:rsid w:val="00CB2A07"/>
    <w:rsid w:val="00CB36D2"/>
    <w:rsid w:val="00CB4418"/>
    <w:rsid w:val="00CB4B73"/>
    <w:rsid w:val="00CC169B"/>
    <w:rsid w:val="00CC2CE5"/>
    <w:rsid w:val="00CC3150"/>
    <w:rsid w:val="00CD4B96"/>
    <w:rsid w:val="00CD6649"/>
    <w:rsid w:val="00CE079B"/>
    <w:rsid w:val="00D01F52"/>
    <w:rsid w:val="00D03287"/>
    <w:rsid w:val="00D14953"/>
    <w:rsid w:val="00D259D0"/>
    <w:rsid w:val="00D32538"/>
    <w:rsid w:val="00D3683A"/>
    <w:rsid w:val="00D40DC5"/>
    <w:rsid w:val="00D462B8"/>
    <w:rsid w:val="00D46C15"/>
    <w:rsid w:val="00D503DD"/>
    <w:rsid w:val="00D52BAF"/>
    <w:rsid w:val="00D56AA5"/>
    <w:rsid w:val="00D60987"/>
    <w:rsid w:val="00D807A7"/>
    <w:rsid w:val="00D81C8D"/>
    <w:rsid w:val="00D833F1"/>
    <w:rsid w:val="00D953AE"/>
    <w:rsid w:val="00DA160E"/>
    <w:rsid w:val="00DA4B07"/>
    <w:rsid w:val="00DA5B16"/>
    <w:rsid w:val="00DB13EF"/>
    <w:rsid w:val="00DC2EB6"/>
    <w:rsid w:val="00DC5AB6"/>
    <w:rsid w:val="00DD28C2"/>
    <w:rsid w:val="00DD4E70"/>
    <w:rsid w:val="00DE5246"/>
    <w:rsid w:val="00DF31B3"/>
    <w:rsid w:val="00DF52AC"/>
    <w:rsid w:val="00DF7462"/>
    <w:rsid w:val="00E25634"/>
    <w:rsid w:val="00E316F4"/>
    <w:rsid w:val="00E40742"/>
    <w:rsid w:val="00E42C06"/>
    <w:rsid w:val="00E5379D"/>
    <w:rsid w:val="00E623C8"/>
    <w:rsid w:val="00E825B6"/>
    <w:rsid w:val="00E83CDF"/>
    <w:rsid w:val="00EC00BB"/>
    <w:rsid w:val="00EC49EF"/>
    <w:rsid w:val="00EC5C11"/>
    <w:rsid w:val="00ED0DDE"/>
    <w:rsid w:val="00EF62DA"/>
    <w:rsid w:val="00F016A9"/>
    <w:rsid w:val="00F020D3"/>
    <w:rsid w:val="00F07AB9"/>
    <w:rsid w:val="00F304E8"/>
    <w:rsid w:val="00F365B1"/>
    <w:rsid w:val="00F4432D"/>
    <w:rsid w:val="00F4493E"/>
    <w:rsid w:val="00F50746"/>
    <w:rsid w:val="00F5187F"/>
    <w:rsid w:val="00F5614B"/>
    <w:rsid w:val="00F57DF5"/>
    <w:rsid w:val="00F67935"/>
    <w:rsid w:val="00F81FBB"/>
    <w:rsid w:val="00F82B8A"/>
    <w:rsid w:val="00F85627"/>
    <w:rsid w:val="00F860F8"/>
    <w:rsid w:val="00F9004F"/>
    <w:rsid w:val="00FA0A1B"/>
    <w:rsid w:val="00FA63FC"/>
    <w:rsid w:val="00FC0CF5"/>
    <w:rsid w:val="00FD558E"/>
    <w:rsid w:val="00FF5E1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206"/>
    <w:pPr>
      <w:spacing w:after="0" w:line="240" w:lineRule="auto"/>
    </w:pPr>
    <w:rPr>
      <w:sz w:val="24"/>
      <w:szCs w:val="24"/>
    </w:rPr>
  </w:style>
  <w:style w:type="paragraph" w:styleId="Heading1">
    <w:name w:val="heading 1"/>
    <w:basedOn w:val="Normal"/>
    <w:next w:val="Normal"/>
    <w:link w:val="Heading1Char"/>
    <w:uiPriority w:val="9"/>
    <w:qFormat/>
    <w:rsid w:val="0008720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08720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08720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087206"/>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87206"/>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87206"/>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87206"/>
    <w:pPr>
      <w:spacing w:before="240" w:after="60"/>
      <w:outlineLvl w:val="6"/>
    </w:pPr>
  </w:style>
  <w:style w:type="paragraph" w:styleId="Heading8">
    <w:name w:val="heading 8"/>
    <w:basedOn w:val="Normal"/>
    <w:next w:val="Normal"/>
    <w:link w:val="Heading8Char"/>
    <w:uiPriority w:val="9"/>
    <w:semiHidden/>
    <w:unhideWhenUsed/>
    <w:qFormat/>
    <w:rsid w:val="00087206"/>
    <w:pPr>
      <w:spacing w:before="240" w:after="60"/>
      <w:outlineLvl w:val="7"/>
    </w:pPr>
    <w:rPr>
      <w:i/>
      <w:iCs/>
    </w:rPr>
  </w:style>
  <w:style w:type="paragraph" w:styleId="Heading9">
    <w:name w:val="heading 9"/>
    <w:basedOn w:val="Normal"/>
    <w:next w:val="Normal"/>
    <w:link w:val="Heading9Char"/>
    <w:uiPriority w:val="9"/>
    <w:semiHidden/>
    <w:unhideWhenUsed/>
    <w:qFormat/>
    <w:rsid w:val="0008720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720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087206"/>
    <w:rPr>
      <w:rFonts w:asciiTheme="majorHAnsi" w:eastAsiaTheme="majorEastAsia" w:hAnsiTheme="majorHAnsi" w:cstheme="majorBidi"/>
      <w:b/>
      <w:bCs/>
      <w:kern w:val="28"/>
      <w:sz w:val="32"/>
      <w:szCs w:val="32"/>
    </w:rPr>
  </w:style>
  <w:style w:type="paragraph" w:styleId="NoSpacing">
    <w:name w:val="No Spacing"/>
    <w:basedOn w:val="Normal"/>
    <w:link w:val="NoSpacingChar"/>
    <w:uiPriority w:val="1"/>
    <w:qFormat/>
    <w:rsid w:val="00087206"/>
    <w:rPr>
      <w:szCs w:val="32"/>
    </w:rPr>
  </w:style>
  <w:style w:type="character" w:customStyle="1" w:styleId="NoSpacingChar">
    <w:name w:val="No Spacing Char"/>
    <w:basedOn w:val="DefaultParagraphFont"/>
    <w:link w:val="NoSpacing"/>
    <w:uiPriority w:val="1"/>
    <w:rsid w:val="00FD558E"/>
    <w:rPr>
      <w:sz w:val="24"/>
      <w:szCs w:val="32"/>
    </w:rPr>
  </w:style>
  <w:style w:type="paragraph" w:styleId="BalloonText">
    <w:name w:val="Balloon Text"/>
    <w:basedOn w:val="Normal"/>
    <w:link w:val="BalloonTextChar"/>
    <w:uiPriority w:val="99"/>
    <w:semiHidden/>
    <w:unhideWhenUsed/>
    <w:rsid w:val="00FD558E"/>
    <w:rPr>
      <w:rFonts w:ascii="Tahoma" w:hAnsi="Tahoma" w:cs="Tahoma"/>
      <w:sz w:val="16"/>
      <w:szCs w:val="16"/>
    </w:rPr>
  </w:style>
  <w:style w:type="character" w:customStyle="1" w:styleId="BalloonTextChar">
    <w:name w:val="Balloon Text Char"/>
    <w:basedOn w:val="DefaultParagraphFont"/>
    <w:link w:val="BalloonText"/>
    <w:uiPriority w:val="99"/>
    <w:semiHidden/>
    <w:rsid w:val="00FD558E"/>
    <w:rPr>
      <w:rFonts w:ascii="Tahoma" w:hAnsi="Tahoma" w:cs="Tahoma"/>
      <w:sz w:val="16"/>
      <w:szCs w:val="16"/>
    </w:rPr>
  </w:style>
  <w:style w:type="character" w:customStyle="1" w:styleId="Heading1Char">
    <w:name w:val="Heading 1 Char"/>
    <w:basedOn w:val="DefaultParagraphFont"/>
    <w:link w:val="Heading1"/>
    <w:uiPriority w:val="9"/>
    <w:rsid w:val="00087206"/>
    <w:rPr>
      <w:rFonts w:asciiTheme="majorHAnsi" w:eastAsiaTheme="majorEastAsia" w:hAnsiTheme="majorHAnsi" w:cstheme="majorBidi"/>
      <w:b/>
      <w:bCs/>
      <w:kern w:val="32"/>
      <w:sz w:val="32"/>
      <w:szCs w:val="32"/>
    </w:rPr>
  </w:style>
  <w:style w:type="paragraph" w:styleId="TOCHeading">
    <w:name w:val="TOC Heading"/>
    <w:basedOn w:val="Heading1"/>
    <w:next w:val="Normal"/>
    <w:uiPriority w:val="39"/>
    <w:semiHidden/>
    <w:unhideWhenUsed/>
    <w:qFormat/>
    <w:rsid w:val="00087206"/>
    <w:pPr>
      <w:outlineLvl w:val="9"/>
    </w:pPr>
  </w:style>
  <w:style w:type="paragraph" w:styleId="TOC1">
    <w:name w:val="toc 1"/>
    <w:basedOn w:val="Normal"/>
    <w:next w:val="Normal"/>
    <w:autoRedefine/>
    <w:uiPriority w:val="39"/>
    <w:unhideWhenUsed/>
    <w:rsid w:val="008440D5"/>
    <w:pPr>
      <w:spacing w:after="100"/>
    </w:pPr>
  </w:style>
  <w:style w:type="character" w:styleId="Hyperlink">
    <w:name w:val="Hyperlink"/>
    <w:basedOn w:val="DefaultParagraphFont"/>
    <w:uiPriority w:val="99"/>
    <w:unhideWhenUsed/>
    <w:rsid w:val="008440D5"/>
    <w:rPr>
      <w:color w:val="0000FF" w:themeColor="hyperlink"/>
      <w:u w:val="single"/>
    </w:rPr>
  </w:style>
  <w:style w:type="character" w:customStyle="1" w:styleId="Heading2Char">
    <w:name w:val="Heading 2 Char"/>
    <w:basedOn w:val="DefaultParagraphFont"/>
    <w:link w:val="Heading2"/>
    <w:uiPriority w:val="9"/>
    <w:rsid w:val="00087206"/>
    <w:rPr>
      <w:rFonts w:asciiTheme="majorHAnsi" w:eastAsiaTheme="majorEastAsia" w:hAnsiTheme="majorHAnsi" w:cstheme="majorBidi"/>
      <w:b/>
      <w:bCs/>
      <w:i/>
      <w:iCs/>
      <w:sz w:val="28"/>
      <w:szCs w:val="28"/>
    </w:rPr>
  </w:style>
  <w:style w:type="paragraph" w:styleId="TOC2">
    <w:name w:val="toc 2"/>
    <w:basedOn w:val="Normal"/>
    <w:next w:val="Normal"/>
    <w:autoRedefine/>
    <w:uiPriority w:val="39"/>
    <w:unhideWhenUsed/>
    <w:rsid w:val="008440D5"/>
    <w:pPr>
      <w:spacing w:after="100"/>
      <w:ind w:left="220"/>
    </w:pPr>
  </w:style>
  <w:style w:type="paragraph" w:styleId="Caption">
    <w:name w:val="caption"/>
    <w:basedOn w:val="Normal"/>
    <w:next w:val="Normal"/>
    <w:uiPriority w:val="35"/>
    <w:unhideWhenUsed/>
    <w:rsid w:val="00697D7C"/>
    <w:rPr>
      <w:b/>
      <w:bCs/>
      <w:color w:val="4F81BD" w:themeColor="accent1"/>
      <w:sz w:val="18"/>
      <w:szCs w:val="18"/>
    </w:rPr>
  </w:style>
  <w:style w:type="paragraph" w:styleId="ListParagraph">
    <w:name w:val="List Paragraph"/>
    <w:basedOn w:val="Normal"/>
    <w:uiPriority w:val="34"/>
    <w:qFormat/>
    <w:rsid w:val="00087206"/>
    <w:pPr>
      <w:ind w:left="720"/>
      <w:contextualSpacing/>
    </w:pPr>
  </w:style>
  <w:style w:type="character" w:customStyle="1" w:styleId="Heading3Char">
    <w:name w:val="Heading 3 Char"/>
    <w:basedOn w:val="DefaultParagraphFont"/>
    <w:link w:val="Heading3"/>
    <w:uiPriority w:val="9"/>
    <w:rsid w:val="00087206"/>
    <w:rPr>
      <w:rFonts w:asciiTheme="majorHAnsi" w:eastAsiaTheme="majorEastAsia" w:hAnsiTheme="majorHAnsi" w:cstheme="majorBidi"/>
      <w:b/>
      <w:bCs/>
      <w:sz w:val="26"/>
      <w:szCs w:val="26"/>
    </w:rPr>
  </w:style>
  <w:style w:type="paragraph" w:styleId="TOC3">
    <w:name w:val="toc 3"/>
    <w:basedOn w:val="Normal"/>
    <w:next w:val="Normal"/>
    <w:autoRedefine/>
    <w:uiPriority w:val="39"/>
    <w:unhideWhenUsed/>
    <w:rsid w:val="008D4305"/>
    <w:pPr>
      <w:spacing w:after="100"/>
      <w:ind w:left="440"/>
    </w:pPr>
  </w:style>
  <w:style w:type="character" w:customStyle="1" w:styleId="Heading4Char">
    <w:name w:val="Heading 4 Char"/>
    <w:basedOn w:val="DefaultParagraphFont"/>
    <w:link w:val="Heading4"/>
    <w:uiPriority w:val="9"/>
    <w:rsid w:val="00087206"/>
    <w:rPr>
      <w:b/>
      <w:bCs/>
      <w:sz w:val="28"/>
      <w:szCs w:val="28"/>
    </w:rPr>
  </w:style>
  <w:style w:type="character" w:customStyle="1" w:styleId="Heading5Char">
    <w:name w:val="Heading 5 Char"/>
    <w:basedOn w:val="DefaultParagraphFont"/>
    <w:link w:val="Heading5"/>
    <w:uiPriority w:val="9"/>
    <w:semiHidden/>
    <w:rsid w:val="00087206"/>
    <w:rPr>
      <w:b/>
      <w:bCs/>
      <w:i/>
      <w:iCs/>
      <w:sz w:val="26"/>
      <w:szCs w:val="26"/>
    </w:rPr>
  </w:style>
  <w:style w:type="character" w:customStyle="1" w:styleId="Heading6Char">
    <w:name w:val="Heading 6 Char"/>
    <w:basedOn w:val="DefaultParagraphFont"/>
    <w:link w:val="Heading6"/>
    <w:uiPriority w:val="9"/>
    <w:semiHidden/>
    <w:rsid w:val="00087206"/>
    <w:rPr>
      <w:b/>
      <w:bCs/>
    </w:rPr>
  </w:style>
  <w:style w:type="character" w:customStyle="1" w:styleId="Heading7Char">
    <w:name w:val="Heading 7 Char"/>
    <w:basedOn w:val="DefaultParagraphFont"/>
    <w:link w:val="Heading7"/>
    <w:uiPriority w:val="9"/>
    <w:semiHidden/>
    <w:rsid w:val="00087206"/>
    <w:rPr>
      <w:sz w:val="24"/>
      <w:szCs w:val="24"/>
    </w:rPr>
  </w:style>
  <w:style w:type="character" w:customStyle="1" w:styleId="Heading8Char">
    <w:name w:val="Heading 8 Char"/>
    <w:basedOn w:val="DefaultParagraphFont"/>
    <w:link w:val="Heading8"/>
    <w:uiPriority w:val="9"/>
    <w:semiHidden/>
    <w:rsid w:val="00087206"/>
    <w:rPr>
      <w:i/>
      <w:iCs/>
      <w:sz w:val="24"/>
      <w:szCs w:val="24"/>
    </w:rPr>
  </w:style>
  <w:style w:type="character" w:customStyle="1" w:styleId="Heading9Char">
    <w:name w:val="Heading 9 Char"/>
    <w:basedOn w:val="DefaultParagraphFont"/>
    <w:link w:val="Heading9"/>
    <w:uiPriority w:val="9"/>
    <w:semiHidden/>
    <w:rsid w:val="00087206"/>
    <w:rPr>
      <w:rFonts w:asciiTheme="majorHAnsi" w:eastAsiaTheme="majorEastAsia" w:hAnsiTheme="majorHAnsi"/>
    </w:rPr>
  </w:style>
  <w:style w:type="paragraph" w:styleId="Subtitle">
    <w:name w:val="Subtitle"/>
    <w:basedOn w:val="Normal"/>
    <w:next w:val="Normal"/>
    <w:link w:val="SubtitleChar"/>
    <w:uiPriority w:val="11"/>
    <w:qFormat/>
    <w:rsid w:val="0008720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87206"/>
    <w:rPr>
      <w:rFonts w:asciiTheme="majorHAnsi" w:eastAsiaTheme="majorEastAsia" w:hAnsiTheme="majorHAnsi"/>
      <w:sz w:val="24"/>
      <w:szCs w:val="24"/>
    </w:rPr>
  </w:style>
  <w:style w:type="character" w:styleId="Strong">
    <w:name w:val="Strong"/>
    <w:basedOn w:val="DefaultParagraphFont"/>
    <w:uiPriority w:val="22"/>
    <w:qFormat/>
    <w:rsid w:val="00087206"/>
    <w:rPr>
      <w:b/>
      <w:bCs/>
    </w:rPr>
  </w:style>
  <w:style w:type="character" w:styleId="Emphasis">
    <w:name w:val="Emphasis"/>
    <w:basedOn w:val="DefaultParagraphFont"/>
    <w:uiPriority w:val="20"/>
    <w:qFormat/>
    <w:rsid w:val="00087206"/>
    <w:rPr>
      <w:rFonts w:asciiTheme="minorHAnsi" w:hAnsiTheme="minorHAnsi"/>
      <w:b/>
      <w:i/>
      <w:iCs/>
    </w:rPr>
  </w:style>
  <w:style w:type="paragraph" w:styleId="Quote">
    <w:name w:val="Quote"/>
    <w:basedOn w:val="Normal"/>
    <w:next w:val="Normal"/>
    <w:link w:val="QuoteChar"/>
    <w:uiPriority w:val="29"/>
    <w:qFormat/>
    <w:rsid w:val="00087206"/>
    <w:rPr>
      <w:i/>
    </w:rPr>
  </w:style>
  <w:style w:type="character" w:customStyle="1" w:styleId="QuoteChar">
    <w:name w:val="Quote Char"/>
    <w:basedOn w:val="DefaultParagraphFont"/>
    <w:link w:val="Quote"/>
    <w:uiPriority w:val="29"/>
    <w:rsid w:val="00087206"/>
    <w:rPr>
      <w:i/>
      <w:sz w:val="24"/>
      <w:szCs w:val="24"/>
    </w:rPr>
  </w:style>
  <w:style w:type="paragraph" w:styleId="IntenseQuote">
    <w:name w:val="Intense Quote"/>
    <w:basedOn w:val="Normal"/>
    <w:next w:val="Normal"/>
    <w:link w:val="IntenseQuoteChar"/>
    <w:uiPriority w:val="30"/>
    <w:qFormat/>
    <w:rsid w:val="00087206"/>
    <w:pPr>
      <w:ind w:left="720" w:right="720"/>
    </w:pPr>
    <w:rPr>
      <w:b/>
      <w:i/>
      <w:szCs w:val="22"/>
    </w:rPr>
  </w:style>
  <w:style w:type="character" w:customStyle="1" w:styleId="IntenseQuoteChar">
    <w:name w:val="Intense Quote Char"/>
    <w:basedOn w:val="DefaultParagraphFont"/>
    <w:link w:val="IntenseQuote"/>
    <w:uiPriority w:val="30"/>
    <w:rsid w:val="00087206"/>
    <w:rPr>
      <w:b/>
      <w:i/>
      <w:sz w:val="24"/>
    </w:rPr>
  </w:style>
  <w:style w:type="character" w:styleId="SubtleEmphasis">
    <w:name w:val="Subtle Emphasis"/>
    <w:uiPriority w:val="19"/>
    <w:qFormat/>
    <w:rsid w:val="00087206"/>
    <w:rPr>
      <w:i/>
      <w:color w:val="5A5A5A" w:themeColor="text1" w:themeTint="A5"/>
    </w:rPr>
  </w:style>
  <w:style w:type="character" w:styleId="IntenseEmphasis">
    <w:name w:val="Intense Emphasis"/>
    <w:basedOn w:val="DefaultParagraphFont"/>
    <w:uiPriority w:val="21"/>
    <w:qFormat/>
    <w:rsid w:val="00087206"/>
    <w:rPr>
      <w:b/>
      <w:i/>
      <w:sz w:val="24"/>
      <w:szCs w:val="24"/>
      <w:u w:val="single"/>
    </w:rPr>
  </w:style>
  <w:style w:type="character" w:styleId="SubtleReference">
    <w:name w:val="Subtle Reference"/>
    <w:basedOn w:val="DefaultParagraphFont"/>
    <w:uiPriority w:val="31"/>
    <w:qFormat/>
    <w:rsid w:val="00087206"/>
    <w:rPr>
      <w:sz w:val="24"/>
      <w:szCs w:val="24"/>
      <w:u w:val="single"/>
    </w:rPr>
  </w:style>
  <w:style w:type="character" w:styleId="IntenseReference">
    <w:name w:val="Intense Reference"/>
    <w:basedOn w:val="DefaultParagraphFont"/>
    <w:uiPriority w:val="32"/>
    <w:qFormat/>
    <w:rsid w:val="00087206"/>
    <w:rPr>
      <w:b/>
      <w:sz w:val="24"/>
      <w:u w:val="single"/>
    </w:rPr>
  </w:style>
  <w:style w:type="character" w:styleId="BookTitle">
    <w:name w:val="Book Title"/>
    <w:basedOn w:val="DefaultParagraphFont"/>
    <w:uiPriority w:val="33"/>
    <w:qFormat/>
    <w:rsid w:val="00087206"/>
    <w:rPr>
      <w:rFonts w:asciiTheme="majorHAnsi" w:eastAsiaTheme="majorEastAsia" w:hAnsiTheme="majorHAnsi"/>
      <w:b/>
      <w: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206"/>
    <w:pPr>
      <w:spacing w:after="0" w:line="240" w:lineRule="auto"/>
    </w:pPr>
    <w:rPr>
      <w:sz w:val="24"/>
      <w:szCs w:val="24"/>
    </w:rPr>
  </w:style>
  <w:style w:type="paragraph" w:styleId="Heading1">
    <w:name w:val="heading 1"/>
    <w:basedOn w:val="Normal"/>
    <w:next w:val="Normal"/>
    <w:link w:val="Heading1Char"/>
    <w:uiPriority w:val="9"/>
    <w:qFormat/>
    <w:rsid w:val="0008720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08720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08720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087206"/>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87206"/>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87206"/>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87206"/>
    <w:pPr>
      <w:spacing w:before="240" w:after="60"/>
      <w:outlineLvl w:val="6"/>
    </w:pPr>
  </w:style>
  <w:style w:type="paragraph" w:styleId="Heading8">
    <w:name w:val="heading 8"/>
    <w:basedOn w:val="Normal"/>
    <w:next w:val="Normal"/>
    <w:link w:val="Heading8Char"/>
    <w:uiPriority w:val="9"/>
    <w:semiHidden/>
    <w:unhideWhenUsed/>
    <w:qFormat/>
    <w:rsid w:val="00087206"/>
    <w:pPr>
      <w:spacing w:before="240" w:after="60"/>
      <w:outlineLvl w:val="7"/>
    </w:pPr>
    <w:rPr>
      <w:i/>
      <w:iCs/>
    </w:rPr>
  </w:style>
  <w:style w:type="paragraph" w:styleId="Heading9">
    <w:name w:val="heading 9"/>
    <w:basedOn w:val="Normal"/>
    <w:next w:val="Normal"/>
    <w:link w:val="Heading9Char"/>
    <w:uiPriority w:val="9"/>
    <w:semiHidden/>
    <w:unhideWhenUsed/>
    <w:qFormat/>
    <w:rsid w:val="0008720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720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087206"/>
    <w:rPr>
      <w:rFonts w:asciiTheme="majorHAnsi" w:eastAsiaTheme="majorEastAsia" w:hAnsiTheme="majorHAnsi" w:cstheme="majorBidi"/>
      <w:b/>
      <w:bCs/>
      <w:kern w:val="28"/>
      <w:sz w:val="32"/>
      <w:szCs w:val="32"/>
    </w:rPr>
  </w:style>
  <w:style w:type="paragraph" w:styleId="NoSpacing">
    <w:name w:val="No Spacing"/>
    <w:basedOn w:val="Normal"/>
    <w:link w:val="NoSpacingChar"/>
    <w:uiPriority w:val="1"/>
    <w:qFormat/>
    <w:rsid w:val="00087206"/>
    <w:rPr>
      <w:szCs w:val="32"/>
    </w:rPr>
  </w:style>
  <w:style w:type="character" w:customStyle="1" w:styleId="NoSpacingChar">
    <w:name w:val="No Spacing Char"/>
    <w:basedOn w:val="DefaultParagraphFont"/>
    <w:link w:val="NoSpacing"/>
    <w:uiPriority w:val="1"/>
    <w:rsid w:val="00FD558E"/>
    <w:rPr>
      <w:sz w:val="24"/>
      <w:szCs w:val="32"/>
    </w:rPr>
  </w:style>
  <w:style w:type="paragraph" w:styleId="BalloonText">
    <w:name w:val="Balloon Text"/>
    <w:basedOn w:val="Normal"/>
    <w:link w:val="BalloonTextChar"/>
    <w:uiPriority w:val="99"/>
    <w:semiHidden/>
    <w:unhideWhenUsed/>
    <w:rsid w:val="00FD558E"/>
    <w:rPr>
      <w:rFonts w:ascii="Tahoma" w:hAnsi="Tahoma" w:cs="Tahoma"/>
      <w:sz w:val="16"/>
      <w:szCs w:val="16"/>
    </w:rPr>
  </w:style>
  <w:style w:type="character" w:customStyle="1" w:styleId="BalloonTextChar">
    <w:name w:val="Balloon Text Char"/>
    <w:basedOn w:val="DefaultParagraphFont"/>
    <w:link w:val="BalloonText"/>
    <w:uiPriority w:val="99"/>
    <w:semiHidden/>
    <w:rsid w:val="00FD558E"/>
    <w:rPr>
      <w:rFonts w:ascii="Tahoma" w:hAnsi="Tahoma" w:cs="Tahoma"/>
      <w:sz w:val="16"/>
      <w:szCs w:val="16"/>
    </w:rPr>
  </w:style>
  <w:style w:type="character" w:customStyle="1" w:styleId="Heading1Char">
    <w:name w:val="Heading 1 Char"/>
    <w:basedOn w:val="DefaultParagraphFont"/>
    <w:link w:val="Heading1"/>
    <w:uiPriority w:val="9"/>
    <w:rsid w:val="00087206"/>
    <w:rPr>
      <w:rFonts w:asciiTheme="majorHAnsi" w:eastAsiaTheme="majorEastAsia" w:hAnsiTheme="majorHAnsi" w:cstheme="majorBidi"/>
      <w:b/>
      <w:bCs/>
      <w:kern w:val="32"/>
      <w:sz w:val="32"/>
      <w:szCs w:val="32"/>
    </w:rPr>
  </w:style>
  <w:style w:type="paragraph" w:styleId="TOCHeading">
    <w:name w:val="TOC Heading"/>
    <w:basedOn w:val="Heading1"/>
    <w:next w:val="Normal"/>
    <w:uiPriority w:val="39"/>
    <w:semiHidden/>
    <w:unhideWhenUsed/>
    <w:qFormat/>
    <w:rsid w:val="00087206"/>
    <w:pPr>
      <w:outlineLvl w:val="9"/>
    </w:pPr>
  </w:style>
  <w:style w:type="paragraph" w:styleId="TOC1">
    <w:name w:val="toc 1"/>
    <w:basedOn w:val="Normal"/>
    <w:next w:val="Normal"/>
    <w:autoRedefine/>
    <w:uiPriority w:val="39"/>
    <w:unhideWhenUsed/>
    <w:rsid w:val="008440D5"/>
    <w:pPr>
      <w:spacing w:after="100"/>
    </w:pPr>
  </w:style>
  <w:style w:type="character" w:styleId="Hyperlink">
    <w:name w:val="Hyperlink"/>
    <w:basedOn w:val="DefaultParagraphFont"/>
    <w:uiPriority w:val="99"/>
    <w:unhideWhenUsed/>
    <w:rsid w:val="008440D5"/>
    <w:rPr>
      <w:color w:val="0000FF" w:themeColor="hyperlink"/>
      <w:u w:val="single"/>
    </w:rPr>
  </w:style>
  <w:style w:type="character" w:customStyle="1" w:styleId="Heading2Char">
    <w:name w:val="Heading 2 Char"/>
    <w:basedOn w:val="DefaultParagraphFont"/>
    <w:link w:val="Heading2"/>
    <w:uiPriority w:val="9"/>
    <w:rsid w:val="00087206"/>
    <w:rPr>
      <w:rFonts w:asciiTheme="majorHAnsi" w:eastAsiaTheme="majorEastAsia" w:hAnsiTheme="majorHAnsi" w:cstheme="majorBidi"/>
      <w:b/>
      <w:bCs/>
      <w:i/>
      <w:iCs/>
      <w:sz w:val="28"/>
      <w:szCs w:val="28"/>
    </w:rPr>
  </w:style>
  <w:style w:type="paragraph" w:styleId="TOC2">
    <w:name w:val="toc 2"/>
    <w:basedOn w:val="Normal"/>
    <w:next w:val="Normal"/>
    <w:autoRedefine/>
    <w:uiPriority w:val="39"/>
    <w:unhideWhenUsed/>
    <w:rsid w:val="008440D5"/>
    <w:pPr>
      <w:spacing w:after="100"/>
      <w:ind w:left="220"/>
    </w:pPr>
  </w:style>
  <w:style w:type="paragraph" w:styleId="Caption">
    <w:name w:val="caption"/>
    <w:basedOn w:val="Normal"/>
    <w:next w:val="Normal"/>
    <w:uiPriority w:val="35"/>
    <w:unhideWhenUsed/>
    <w:rsid w:val="00697D7C"/>
    <w:rPr>
      <w:b/>
      <w:bCs/>
      <w:color w:val="4F81BD" w:themeColor="accent1"/>
      <w:sz w:val="18"/>
      <w:szCs w:val="18"/>
    </w:rPr>
  </w:style>
  <w:style w:type="paragraph" w:styleId="ListParagraph">
    <w:name w:val="List Paragraph"/>
    <w:basedOn w:val="Normal"/>
    <w:uiPriority w:val="34"/>
    <w:qFormat/>
    <w:rsid w:val="00087206"/>
    <w:pPr>
      <w:ind w:left="720"/>
      <w:contextualSpacing/>
    </w:pPr>
  </w:style>
  <w:style w:type="character" w:customStyle="1" w:styleId="Heading3Char">
    <w:name w:val="Heading 3 Char"/>
    <w:basedOn w:val="DefaultParagraphFont"/>
    <w:link w:val="Heading3"/>
    <w:uiPriority w:val="9"/>
    <w:rsid w:val="00087206"/>
    <w:rPr>
      <w:rFonts w:asciiTheme="majorHAnsi" w:eastAsiaTheme="majorEastAsia" w:hAnsiTheme="majorHAnsi" w:cstheme="majorBidi"/>
      <w:b/>
      <w:bCs/>
      <w:sz w:val="26"/>
      <w:szCs w:val="26"/>
    </w:rPr>
  </w:style>
  <w:style w:type="paragraph" w:styleId="TOC3">
    <w:name w:val="toc 3"/>
    <w:basedOn w:val="Normal"/>
    <w:next w:val="Normal"/>
    <w:autoRedefine/>
    <w:uiPriority w:val="39"/>
    <w:unhideWhenUsed/>
    <w:rsid w:val="008D4305"/>
    <w:pPr>
      <w:spacing w:after="100"/>
      <w:ind w:left="440"/>
    </w:pPr>
  </w:style>
  <w:style w:type="character" w:customStyle="1" w:styleId="Heading4Char">
    <w:name w:val="Heading 4 Char"/>
    <w:basedOn w:val="DefaultParagraphFont"/>
    <w:link w:val="Heading4"/>
    <w:uiPriority w:val="9"/>
    <w:rsid w:val="00087206"/>
    <w:rPr>
      <w:b/>
      <w:bCs/>
      <w:sz w:val="28"/>
      <w:szCs w:val="28"/>
    </w:rPr>
  </w:style>
  <w:style w:type="character" w:customStyle="1" w:styleId="Heading5Char">
    <w:name w:val="Heading 5 Char"/>
    <w:basedOn w:val="DefaultParagraphFont"/>
    <w:link w:val="Heading5"/>
    <w:uiPriority w:val="9"/>
    <w:semiHidden/>
    <w:rsid w:val="00087206"/>
    <w:rPr>
      <w:b/>
      <w:bCs/>
      <w:i/>
      <w:iCs/>
      <w:sz w:val="26"/>
      <w:szCs w:val="26"/>
    </w:rPr>
  </w:style>
  <w:style w:type="character" w:customStyle="1" w:styleId="Heading6Char">
    <w:name w:val="Heading 6 Char"/>
    <w:basedOn w:val="DefaultParagraphFont"/>
    <w:link w:val="Heading6"/>
    <w:uiPriority w:val="9"/>
    <w:semiHidden/>
    <w:rsid w:val="00087206"/>
    <w:rPr>
      <w:b/>
      <w:bCs/>
    </w:rPr>
  </w:style>
  <w:style w:type="character" w:customStyle="1" w:styleId="Heading7Char">
    <w:name w:val="Heading 7 Char"/>
    <w:basedOn w:val="DefaultParagraphFont"/>
    <w:link w:val="Heading7"/>
    <w:uiPriority w:val="9"/>
    <w:semiHidden/>
    <w:rsid w:val="00087206"/>
    <w:rPr>
      <w:sz w:val="24"/>
      <w:szCs w:val="24"/>
    </w:rPr>
  </w:style>
  <w:style w:type="character" w:customStyle="1" w:styleId="Heading8Char">
    <w:name w:val="Heading 8 Char"/>
    <w:basedOn w:val="DefaultParagraphFont"/>
    <w:link w:val="Heading8"/>
    <w:uiPriority w:val="9"/>
    <w:semiHidden/>
    <w:rsid w:val="00087206"/>
    <w:rPr>
      <w:i/>
      <w:iCs/>
      <w:sz w:val="24"/>
      <w:szCs w:val="24"/>
    </w:rPr>
  </w:style>
  <w:style w:type="character" w:customStyle="1" w:styleId="Heading9Char">
    <w:name w:val="Heading 9 Char"/>
    <w:basedOn w:val="DefaultParagraphFont"/>
    <w:link w:val="Heading9"/>
    <w:uiPriority w:val="9"/>
    <w:semiHidden/>
    <w:rsid w:val="00087206"/>
    <w:rPr>
      <w:rFonts w:asciiTheme="majorHAnsi" w:eastAsiaTheme="majorEastAsia" w:hAnsiTheme="majorHAnsi"/>
    </w:rPr>
  </w:style>
  <w:style w:type="paragraph" w:styleId="Subtitle">
    <w:name w:val="Subtitle"/>
    <w:basedOn w:val="Normal"/>
    <w:next w:val="Normal"/>
    <w:link w:val="SubtitleChar"/>
    <w:uiPriority w:val="11"/>
    <w:qFormat/>
    <w:rsid w:val="0008720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87206"/>
    <w:rPr>
      <w:rFonts w:asciiTheme="majorHAnsi" w:eastAsiaTheme="majorEastAsia" w:hAnsiTheme="majorHAnsi"/>
      <w:sz w:val="24"/>
      <w:szCs w:val="24"/>
    </w:rPr>
  </w:style>
  <w:style w:type="character" w:styleId="Strong">
    <w:name w:val="Strong"/>
    <w:basedOn w:val="DefaultParagraphFont"/>
    <w:uiPriority w:val="22"/>
    <w:qFormat/>
    <w:rsid w:val="00087206"/>
    <w:rPr>
      <w:b/>
      <w:bCs/>
    </w:rPr>
  </w:style>
  <w:style w:type="character" w:styleId="Emphasis">
    <w:name w:val="Emphasis"/>
    <w:basedOn w:val="DefaultParagraphFont"/>
    <w:uiPriority w:val="20"/>
    <w:qFormat/>
    <w:rsid w:val="00087206"/>
    <w:rPr>
      <w:rFonts w:asciiTheme="minorHAnsi" w:hAnsiTheme="minorHAnsi"/>
      <w:b/>
      <w:i/>
      <w:iCs/>
    </w:rPr>
  </w:style>
  <w:style w:type="paragraph" w:styleId="Quote">
    <w:name w:val="Quote"/>
    <w:basedOn w:val="Normal"/>
    <w:next w:val="Normal"/>
    <w:link w:val="QuoteChar"/>
    <w:uiPriority w:val="29"/>
    <w:qFormat/>
    <w:rsid w:val="00087206"/>
    <w:rPr>
      <w:i/>
    </w:rPr>
  </w:style>
  <w:style w:type="character" w:customStyle="1" w:styleId="QuoteChar">
    <w:name w:val="Quote Char"/>
    <w:basedOn w:val="DefaultParagraphFont"/>
    <w:link w:val="Quote"/>
    <w:uiPriority w:val="29"/>
    <w:rsid w:val="00087206"/>
    <w:rPr>
      <w:i/>
      <w:sz w:val="24"/>
      <w:szCs w:val="24"/>
    </w:rPr>
  </w:style>
  <w:style w:type="paragraph" w:styleId="IntenseQuote">
    <w:name w:val="Intense Quote"/>
    <w:basedOn w:val="Normal"/>
    <w:next w:val="Normal"/>
    <w:link w:val="IntenseQuoteChar"/>
    <w:uiPriority w:val="30"/>
    <w:qFormat/>
    <w:rsid w:val="00087206"/>
    <w:pPr>
      <w:ind w:left="720" w:right="720"/>
    </w:pPr>
    <w:rPr>
      <w:b/>
      <w:i/>
      <w:szCs w:val="22"/>
    </w:rPr>
  </w:style>
  <w:style w:type="character" w:customStyle="1" w:styleId="IntenseQuoteChar">
    <w:name w:val="Intense Quote Char"/>
    <w:basedOn w:val="DefaultParagraphFont"/>
    <w:link w:val="IntenseQuote"/>
    <w:uiPriority w:val="30"/>
    <w:rsid w:val="00087206"/>
    <w:rPr>
      <w:b/>
      <w:i/>
      <w:sz w:val="24"/>
    </w:rPr>
  </w:style>
  <w:style w:type="character" w:styleId="SubtleEmphasis">
    <w:name w:val="Subtle Emphasis"/>
    <w:uiPriority w:val="19"/>
    <w:qFormat/>
    <w:rsid w:val="00087206"/>
    <w:rPr>
      <w:i/>
      <w:color w:val="5A5A5A" w:themeColor="text1" w:themeTint="A5"/>
    </w:rPr>
  </w:style>
  <w:style w:type="character" w:styleId="IntenseEmphasis">
    <w:name w:val="Intense Emphasis"/>
    <w:basedOn w:val="DefaultParagraphFont"/>
    <w:uiPriority w:val="21"/>
    <w:qFormat/>
    <w:rsid w:val="00087206"/>
    <w:rPr>
      <w:b/>
      <w:i/>
      <w:sz w:val="24"/>
      <w:szCs w:val="24"/>
      <w:u w:val="single"/>
    </w:rPr>
  </w:style>
  <w:style w:type="character" w:styleId="SubtleReference">
    <w:name w:val="Subtle Reference"/>
    <w:basedOn w:val="DefaultParagraphFont"/>
    <w:uiPriority w:val="31"/>
    <w:qFormat/>
    <w:rsid w:val="00087206"/>
    <w:rPr>
      <w:sz w:val="24"/>
      <w:szCs w:val="24"/>
      <w:u w:val="single"/>
    </w:rPr>
  </w:style>
  <w:style w:type="character" w:styleId="IntenseReference">
    <w:name w:val="Intense Reference"/>
    <w:basedOn w:val="DefaultParagraphFont"/>
    <w:uiPriority w:val="32"/>
    <w:qFormat/>
    <w:rsid w:val="00087206"/>
    <w:rPr>
      <w:b/>
      <w:sz w:val="24"/>
      <w:u w:val="single"/>
    </w:rPr>
  </w:style>
  <w:style w:type="character" w:styleId="BookTitle">
    <w:name w:val="Book Title"/>
    <w:basedOn w:val="DefaultParagraphFont"/>
    <w:uiPriority w:val="33"/>
    <w:qFormat/>
    <w:rsid w:val="00087206"/>
    <w:rPr>
      <w:rFonts w:asciiTheme="majorHAnsi" w:eastAsiaTheme="majorEastAsia" w:hAnsiTheme="majorHAnsi"/>
      <w:b/>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ie.wits.ac.za/" TargetMode="External"/><Relationship Id="rId13"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anilla.com"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22Seven.con"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C2B535-F308-446C-8630-5FA370056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7</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ELEN7045 - SD Methodologies, Analysis and Design</vt:lpstr>
    </vt:vector>
  </TitlesOfParts>
  <Company>First National Bank</Company>
  <LinksUpToDate>false</LinksUpToDate>
  <CharactersWithSpaces>5346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ELEN7045 - SD Methodologies, Analysis and Design</dc:title>
  <dc:subject>The Account Presentation System</dc:subject>
  <dc:creator>Sibusiso Zwane</dc:creator>
  <cp:lastModifiedBy>Livious Ndebele</cp:lastModifiedBy>
  <cp:revision>14</cp:revision>
  <cp:lastPrinted>2014-05-09T07:53:00Z</cp:lastPrinted>
  <dcterms:created xsi:type="dcterms:W3CDTF">2014-06-23T17:42:00Z</dcterms:created>
  <dcterms:modified xsi:type="dcterms:W3CDTF">2014-06-27T12:56:00Z</dcterms:modified>
</cp:coreProperties>
</file>