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tblLook w:val="04A0"/>
          </w:tblPr>
          <w:tblGrid>
            <w:gridCol w:w="9242"/>
          </w:tblGrid>
          <w:tr w:rsidR="00FD558E" w:rsidRPr="007801C7" w:rsidTr="00926847">
            <w:trPr>
              <w:trHeight w:val="2880"/>
            </w:trPr>
            <w:tc>
              <w:tcPr>
                <w:tcW w:w="5000" w:type="pct"/>
              </w:tcPr>
              <w:p w:rsidR="006F3B93" w:rsidRPr="007801C7" w:rsidRDefault="006F3B93" w:rsidP="00926847">
                <w:pPr>
                  <w:spacing w:line="360" w:lineRule="auto"/>
                  <w:jc w:val="center"/>
                  <w:rPr>
                    <w:rFonts w:asciiTheme="majorHAnsi" w:hAnsiTheme="majorHAnsi"/>
                  </w:rPr>
                </w:pPr>
                <w:r w:rsidRPr="007801C7">
                  <w:rPr>
                    <w:rFonts w:asciiTheme="majorHAnsi" w:hAnsiTheme="majorHAnsi"/>
                  </w:rPr>
                  <w:t>School of Electrical and Information Engineering</w:t>
                </w:r>
              </w:p>
              <w:p w:rsidR="006F3B93" w:rsidRPr="007801C7" w:rsidRDefault="006F3B93" w:rsidP="00926847">
                <w:pPr>
                  <w:spacing w:line="360" w:lineRule="auto"/>
                  <w:jc w:val="center"/>
                  <w:rPr>
                    <w:rFonts w:asciiTheme="majorHAnsi" w:hAnsiTheme="majorHAnsi"/>
                  </w:rPr>
                </w:pPr>
                <w:r w:rsidRPr="007801C7">
                  <w:rPr>
                    <w:rFonts w:asciiTheme="majorHAnsi" w:hAnsiTheme="majorHAnsi"/>
                  </w:rPr>
                  <w:t>University of the Witwatersrand</w:t>
                </w:r>
              </w:p>
              <w:p w:rsidR="00FD558E" w:rsidRPr="007801C7" w:rsidRDefault="006F3B93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Cs w:val="24"/>
                  </w:rPr>
                </w:pPr>
                <w:r w:rsidRPr="007801C7">
                  <w:rPr>
                    <w:rFonts w:asciiTheme="majorHAnsi" w:hAnsiTheme="majorHAnsi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D558E" w:rsidRPr="007801C7" w:rsidTr="00926847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7801C7" w:rsidRDefault="006F3B93" w:rsidP="009268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Cs w:val="24"/>
                      </w:rPr>
                    </w:pPr>
                    <w:r w:rsidRPr="007801C7">
                      <w:rPr>
                        <w:rFonts w:asciiTheme="majorHAnsi" w:eastAsiaTheme="majorEastAsia" w:hAnsiTheme="majorHAnsi" w:cstheme="majorBidi"/>
                        <w:szCs w:val="24"/>
                      </w:rPr>
                      <w:t>ELEN7045 - SD Methodologies, Analysis and Design</w:t>
                    </w:r>
                  </w:p>
                </w:tc>
              </w:sdtContent>
            </w:sdt>
          </w:tr>
          <w:tr w:rsidR="00FD558E" w:rsidRPr="007801C7" w:rsidTr="00926847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7801C7" w:rsidRDefault="0002671C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Cs w:val="24"/>
                  </w:rPr>
                </w:pPr>
              </w:p>
              <w:p w:rsidR="0002671C" w:rsidRPr="007801C7" w:rsidRDefault="0002671C" w:rsidP="009268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Cs w:val="24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Cs w:val="24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D558E" w:rsidRPr="007801C7" w:rsidRDefault="002D689C" w:rsidP="00991F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Cs w:val="24"/>
                      </w:rPr>
                    </w:pPr>
                    <w:r w:rsidRPr="007801C7">
                      <w:rPr>
                        <w:rFonts w:asciiTheme="majorHAnsi" w:eastAsiaTheme="majorEastAsia" w:hAnsiTheme="majorHAnsi" w:cstheme="majorBidi"/>
                        <w:szCs w:val="24"/>
                      </w:rPr>
                      <w:t xml:space="preserve">The </w:t>
                    </w:r>
                    <w:r w:rsidR="00991F28" w:rsidRPr="007801C7">
                      <w:rPr>
                        <w:rFonts w:asciiTheme="majorHAnsi" w:eastAsiaTheme="majorEastAsia" w:hAnsiTheme="majorHAnsi" w:cstheme="majorBidi"/>
                        <w:szCs w:val="24"/>
                      </w:rPr>
                      <w:t>Account Presentation System</w:t>
                    </w:r>
                  </w:p>
                </w:sdtContent>
              </w:sdt>
            </w:tc>
          </w:tr>
          <w:tr w:rsidR="00FD558E" w:rsidRPr="007801C7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p w:rsidR="00FD558E" w:rsidRPr="007801C7" w:rsidRDefault="00FD558E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</w:p>
              <w:p w:rsidR="0002671C" w:rsidRPr="007801C7" w:rsidRDefault="00BF40B9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Submitted by:</w:t>
                </w:r>
              </w:p>
              <w:p w:rsidR="00991F28" w:rsidRPr="007801C7" w:rsidRDefault="00991F28" w:rsidP="00926847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</w:p>
              <w:p w:rsidR="00BF40B9" w:rsidRPr="007801C7" w:rsidRDefault="00991F28" w:rsidP="0096150C">
                <w:pPr>
                  <w:pStyle w:val="NoSpacing"/>
                  <w:jc w:val="center"/>
                  <w:rPr>
                    <w:rFonts w:asciiTheme="majorHAnsi" w:hAnsiTheme="majorHAnsi"/>
                    <w:b/>
                    <w:szCs w:val="24"/>
                    <w:u w:val="single"/>
                  </w:rPr>
                </w:pPr>
                <w:r w:rsidRPr="007801C7">
                  <w:rPr>
                    <w:rFonts w:asciiTheme="majorHAnsi" w:hAnsiTheme="majorHAnsi"/>
                    <w:b/>
                    <w:szCs w:val="24"/>
                    <w:u w:val="single"/>
                  </w:rPr>
                  <w:t>Group 3</w:t>
                </w:r>
              </w:p>
              <w:p w:rsidR="00991F28" w:rsidRPr="007801C7" w:rsidRDefault="0096150C" w:rsidP="0096150C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S</w:t>
                </w:r>
                <w:r w:rsidR="00991F28" w:rsidRPr="007801C7">
                  <w:rPr>
                    <w:rFonts w:asciiTheme="majorHAnsi" w:hAnsiTheme="majorHAnsi"/>
                    <w:szCs w:val="24"/>
                  </w:rPr>
                  <w:t>ilas Mahlangu, 699358</w:t>
                </w:r>
              </w:p>
              <w:p w:rsidR="00991F28" w:rsidRPr="007801C7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Livious Ndebele, 701300</w:t>
                </w:r>
              </w:p>
              <w:p w:rsidR="00991F28" w:rsidRPr="007801C7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Sibusiso Zwane, 517473</w:t>
                </w:r>
              </w:p>
              <w:p w:rsidR="00991F28" w:rsidRPr="007801C7" w:rsidRDefault="00B57C7E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Boitumelo</w:t>
                </w:r>
                <w:r w:rsidR="00991F28" w:rsidRPr="007801C7">
                  <w:rPr>
                    <w:rFonts w:asciiTheme="majorHAnsi" w:hAnsiTheme="majorHAnsi"/>
                    <w:szCs w:val="24"/>
                  </w:rPr>
                  <w:t xml:space="preserve"> </w:t>
                </w:r>
                <w:r w:rsidRPr="007801C7">
                  <w:rPr>
                    <w:rFonts w:asciiTheme="majorHAnsi" w:hAnsiTheme="majorHAnsi"/>
                    <w:szCs w:val="24"/>
                  </w:rPr>
                  <w:t>Mahlong</w:t>
                </w:r>
                <w:r w:rsidR="00991F28" w:rsidRPr="007801C7">
                  <w:rPr>
                    <w:rFonts w:asciiTheme="majorHAnsi" w:hAnsiTheme="majorHAnsi"/>
                    <w:szCs w:val="24"/>
                  </w:rPr>
                  <w:t>,</w:t>
                </w:r>
              </w:p>
              <w:p w:rsidR="00991F28" w:rsidRPr="007801C7" w:rsidRDefault="00991F28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>Bakwanyana Thobela, 855470</w:t>
                </w:r>
              </w:p>
              <w:p w:rsidR="00C57A36" w:rsidRPr="007801C7" w:rsidRDefault="00C57A36" w:rsidP="00991F28">
                <w:pPr>
                  <w:pStyle w:val="NoSpacing"/>
                  <w:jc w:val="center"/>
                  <w:rPr>
                    <w:rFonts w:asciiTheme="majorHAnsi" w:hAnsiTheme="majorHAnsi"/>
                    <w:szCs w:val="24"/>
                  </w:rPr>
                </w:pPr>
                <w:r w:rsidRPr="007801C7">
                  <w:rPr>
                    <w:rFonts w:asciiTheme="majorHAnsi" w:hAnsiTheme="majorHAnsi"/>
                    <w:szCs w:val="24"/>
                  </w:rPr>
                  <w:t xml:space="preserve">Ronald Menya, </w:t>
                </w:r>
              </w:p>
            </w:tc>
          </w:tr>
          <w:tr w:rsidR="00FD558E" w:rsidRPr="007801C7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Theme="majorHAnsi" w:hAnsiTheme="majorHAnsi"/>
                    <w:szCs w:val="24"/>
                  </w:rPr>
                  <w:alias w:val="Author"/>
                  <w:id w:val="1552426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558E" w:rsidRPr="007801C7" w:rsidRDefault="00991F28" w:rsidP="00991F28">
                    <w:pPr>
                      <w:pStyle w:val="NoSpacing"/>
                      <w:rPr>
                        <w:rFonts w:asciiTheme="majorHAnsi" w:hAnsiTheme="majorHAnsi"/>
                        <w:bCs/>
                        <w:szCs w:val="24"/>
                      </w:rPr>
                    </w:pPr>
                    <w:r w:rsidRPr="007801C7">
                      <w:rPr>
                        <w:rFonts w:asciiTheme="majorHAnsi" w:hAnsiTheme="majorHAnsi"/>
                        <w:szCs w:val="24"/>
                      </w:rPr>
                      <w:t xml:space="preserve">     </w:t>
                    </w:r>
                  </w:p>
                </w:sdtContent>
              </w:sdt>
              <w:p w:rsidR="0002671C" w:rsidRPr="007801C7" w:rsidRDefault="0002671C" w:rsidP="00926847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Cs w:val="24"/>
                  </w:rPr>
                </w:pPr>
              </w:p>
              <w:p w:rsidR="0002671C" w:rsidRPr="007801C7" w:rsidRDefault="0002671C" w:rsidP="00926847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Cs w:val="24"/>
                  </w:rPr>
                </w:pPr>
              </w:p>
            </w:tc>
          </w:tr>
          <w:tr w:rsidR="00FD558E" w:rsidRPr="007801C7" w:rsidTr="00926847">
            <w:trPr>
              <w:trHeight w:val="360"/>
            </w:trPr>
            <w:sdt>
              <w:sdtPr>
                <w:rPr>
                  <w:rFonts w:asciiTheme="majorHAnsi" w:hAnsiTheme="majorHAnsi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D558E" w:rsidRPr="007801C7" w:rsidRDefault="00860F14" w:rsidP="00926847">
                    <w:pPr>
                      <w:pStyle w:val="NoSpacing"/>
                      <w:jc w:val="center"/>
                      <w:rPr>
                        <w:rFonts w:asciiTheme="majorHAnsi" w:hAnsiTheme="majorHAnsi"/>
                        <w:bCs/>
                        <w:szCs w:val="24"/>
                      </w:rPr>
                    </w:pPr>
                    <w:r w:rsidRPr="007801C7">
                      <w:rPr>
                        <w:rFonts w:asciiTheme="majorHAnsi" w:hAnsiTheme="majorHAnsi"/>
                        <w:bCs/>
                        <w:szCs w:val="24"/>
                      </w:rPr>
                      <w:t>6/26/2014</w:t>
                    </w:r>
                  </w:p>
                </w:tc>
              </w:sdtContent>
            </w:sdt>
          </w:tr>
        </w:tbl>
        <w:p w:rsidR="00FD558E" w:rsidRPr="007801C7" w:rsidRDefault="00FD558E" w:rsidP="00950542">
          <w:pPr>
            <w:jc w:val="both"/>
            <w:rPr>
              <w:rFonts w:asciiTheme="majorHAnsi" w:hAnsiTheme="majorHAnsi"/>
            </w:rPr>
          </w:pPr>
        </w:p>
        <w:p w:rsidR="00FD558E" w:rsidRPr="007801C7" w:rsidRDefault="00FD558E" w:rsidP="00950542">
          <w:pPr>
            <w:jc w:val="both"/>
            <w:rPr>
              <w:rFonts w:asciiTheme="majorHAnsi" w:hAnsiTheme="majorHAnsi"/>
            </w:rPr>
          </w:pPr>
        </w:p>
        <w:p w:rsidR="00D40DC5" w:rsidRPr="007801C7" w:rsidRDefault="00D40DC5" w:rsidP="00D423E4">
          <w:pPr>
            <w:tabs>
              <w:tab w:val="left" w:pos="5385"/>
            </w:tabs>
            <w:ind w:left="1440"/>
            <w:jc w:val="both"/>
            <w:rPr>
              <w:rFonts w:asciiTheme="majorHAnsi" w:hAnsiTheme="majorHAnsi"/>
            </w:rPr>
          </w:pPr>
          <w:r w:rsidRPr="007801C7">
            <w:rPr>
              <w:rFonts w:asciiTheme="majorHAnsi" w:hAnsiTheme="majorHAnsi"/>
            </w:rPr>
            <w:br w:type="page"/>
          </w:r>
          <w:r w:rsidR="009D380E" w:rsidRPr="007801C7">
            <w:rPr>
              <w:rFonts w:asciiTheme="majorHAnsi" w:hAnsiTheme="majorHAnsi"/>
            </w:rPr>
            <w:lastRenderedPageBreak/>
            <w:tab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D558E" w:rsidRPr="007801C7">
            <w:tc>
              <w:tcPr>
                <w:tcW w:w="5000" w:type="pct"/>
              </w:tcPr>
              <w:p w:rsidR="00FD558E" w:rsidRPr="007801C7" w:rsidRDefault="00FD558E" w:rsidP="00950542">
                <w:pPr>
                  <w:pStyle w:val="NoSpacing"/>
                  <w:jc w:val="both"/>
                  <w:rPr>
                    <w:rFonts w:asciiTheme="majorHAnsi" w:hAnsiTheme="majorHAnsi"/>
                    <w:szCs w:val="24"/>
                  </w:rPr>
                </w:pPr>
              </w:p>
            </w:tc>
          </w:tr>
        </w:tbl>
        <w:p w:rsidR="005D07C4" w:rsidRPr="007801C7" w:rsidRDefault="00A26272" w:rsidP="00950542">
          <w:pPr>
            <w:jc w:val="both"/>
            <w:rPr>
              <w:rFonts w:asciiTheme="majorHAnsi" w:hAnsiTheme="majorHAnsi"/>
            </w:rPr>
          </w:pPr>
          <w:r w:rsidRPr="007801C7">
            <w:rPr>
              <w:rFonts w:asciiTheme="majorHAnsi" w:hAnsiTheme="majorHAnsi"/>
            </w:rPr>
            <w:t>Abstract</w:t>
          </w:r>
        </w:p>
        <w:p w:rsidR="005D07C4" w:rsidRPr="007801C7" w:rsidRDefault="005D07C4">
          <w:pPr>
            <w:spacing w:after="200" w:line="276" w:lineRule="auto"/>
            <w:rPr>
              <w:rFonts w:asciiTheme="majorHAnsi" w:hAnsiTheme="majorHAnsi"/>
            </w:rPr>
          </w:pPr>
          <w:r w:rsidRPr="007801C7">
            <w:rPr>
              <w:rFonts w:asciiTheme="majorHAnsi" w:hAnsiTheme="majorHAnsi"/>
            </w:rPr>
            <w:br w:type="page"/>
          </w:r>
        </w:p>
        <w:p w:rsidR="00C30B99" w:rsidRPr="007801C7" w:rsidRDefault="00C30B99" w:rsidP="00950542">
          <w:pPr>
            <w:jc w:val="both"/>
            <w:rPr>
              <w:rFonts w:asciiTheme="majorHAnsi" w:hAnsiTheme="majorHAnsi"/>
            </w:rPr>
          </w:pPr>
        </w:p>
        <w:p w:rsidR="0063544C" w:rsidRPr="007801C7" w:rsidRDefault="006D3327" w:rsidP="00950542">
          <w:pPr>
            <w:jc w:val="both"/>
            <w:rPr>
              <w:rFonts w:asciiTheme="majorHAnsi" w:hAnsiTheme="majorHAnsi"/>
            </w:rPr>
          </w:pPr>
        </w:p>
      </w:sdtContent>
    </w:sdt>
    <w:sdt>
      <w:sdtPr>
        <w:rPr>
          <w:rFonts w:eastAsiaTheme="minorHAnsi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7801C7" w:rsidRDefault="008440D5" w:rsidP="00950542">
          <w:pPr>
            <w:pStyle w:val="TOCHeading"/>
            <w:jc w:val="both"/>
            <w:rPr>
              <w:sz w:val="24"/>
              <w:szCs w:val="24"/>
            </w:rPr>
          </w:pPr>
          <w:r w:rsidRPr="007801C7">
            <w:rPr>
              <w:sz w:val="24"/>
              <w:szCs w:val="24"/>
            </w:rPr>
            <w:t>Contents</w:t>
          </w:r>
        </w:p>
        <w:p w:rsidR="00E4470A" w:rsidRPr="007801C7" w:rsidRDefault="00E4470A" w:rsidP="00E4470A">
          <w:pPr>
            <w:rPr>
              <w:rFonts w:asciiTheme="majorHAnsi" w:hAnsiTheme="majorHAnsi"/>
            </w:rPr>
          </w:pPr>
        </w:p>
        <w:p w:rsidR="0050458E" w:rsidRDefault="006D332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7801C7">
            <w:rPr>
              <w:rFonts w:asciiTheme="majorHAnsi" w:hAnsiTheme="majorHAnsi"/>
            </w:rPr>
            <w:fldChar w:fldCharType="begin"/>
          </w:r>
          <w:r w:rsidR="008440D5" w:rsidRPr="007801C7">
            <w:rPr>
              <w:rFonts w:asciiTheme="majorHAnsi" w:hAnsiTheme="majorHAnsi"/>
            </w:rPr>
            <w:instrText xml:space="preserve"> TOC \o "1-3" \h \z \u </w:instrText>
          </w:r>
          <w:r w:rsidRPr="007801C7">
            <w:rPr>
              <w:rFonts w:asciiTheme="majorHAnsi" w:hAnsiTheme="majorHAnsi"/>
            </w:rPr>
            <w:fldChar w:fldCharType="separate"/>
          </w:r>
          <w:hyperlink w:anchor="_Toc391299795" w:history="1">
            <w:r w:rsidR="0050458E" w:rsidRPr="00025488">
              <w:rPr>
                <w:rStyle w:val="Hyperlink"/>
                <w:noProof/>
              </w:rPr>
              <w:t>1.</w:t>
            </w:r>
            <w:r w:rsidR="0050458E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50458E" w:rsidRPr="00025488">
              <w:rPr>
                <w:rStyle w:val="Hyperlink"/>
                <w:noProof/>
              </w:rPr>
              <w:t>Introduction</w:t>
            </w:r>
            <w:r w:rsidR="0050458E">
              <w:rPr>
                <w:noProof/>
                <w:webHidden/>
              </w:rPr>
              <w:tab/>
            </w:r>
            <w:r w:rsidR="0050458E">
              <w:rPr>
                <w:noProof/>
                <w:webHidden/>
              </w:rPr>
              <w:fldChar w:fldCharType="begin"/>
            </w:r>
            <w:r w:rsidR="0050458E">
              <w:rPr>
                <w:noProof/>
                <w:webHidden/>
              </w:rPr>
              <w:instrText xml:space="preserve"> PAGEREF _Toc391299795 \h </w:instrText>
            </w:r>
            <w:r w:rsidR="0050458E">
              <w:rPr>
                <w:noProof/>
                <w:webHidden/>
              </w:rPr>
            </w:r>
            <w:r w:rsidR="0050458E">
              <w:rPr>
                <w:noProof/>
                <w:webHidden/>
              </w:rPr>
              <w:fldChar w:fldCharType="separate"/>
            </w:r>
            <w:r w:rsidR="0050458E">
              <w:rPr>
                <w:noProof/>
                <w:webHidden/>
              </w:rPr>
              <w:t>4</w:t>
            </w:r>
            <w:r w:rsidR="0050458E"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796" w:history="1">
            <w:r w:rsidRPr="0002548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797" w:history="1">
            <w:r w:rsidRPr="0002548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798" w:history="1">
            <w:r w:rsidRPr="0002548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799" w:history="1">
            <w:r w:rsidRPr="00025488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Problem Context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0" w:history="1">
            <w:r w:rsidRPr="00025488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Specification by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1" w:history="1">
            <w:r w:rsidRPr="00025488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2" w:history="1">
            <w:r w:rsidRPr="00025488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3" w:history="1">
            <w:r w:rsidRPr="00025488">
              <w:rPr>
                <w:rStyle w:val="Hyperlink"/>
                <w:noProof/>
              </w:rPr>
              <w:t>5.1.1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Ubiquitous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4" w:history="1">
            <w:r w:rsidRPr="00025488">
              <w:rPr>
                <w:rStyle w:val="Hyperlink"/>
                <w:noProof/>
              </w:rPr>
              <w:t>5.1.2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5" w:history="1">
            <w:r w:rsidRPr="00025488">
              <w:rPr>
                <w:rStyle w:val="Hyperlink"/>
                <w:noProof/>
              </w:rPr>
              <w:t>5.1.2.1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Entities and Value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6" w:history="1">
            <w:r w:rsidRPr="00025488">
              <w:rPr>
                <w:rStyle w:val="Hyperlink"/>
                <w:noProof/>
              </w:rPr>
              <w:t>5.1.2.2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7" w:history="1">
            <w:r w:rsidRPr="00025488">
              <w:rPr>
                <w:rStyle w:val="Hyperlink"/>
                <w:noProof/>
              </w:rPr>
              <w:t>5.1.2.3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Factories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8" w:history="1">
            <w:r w:rsidRPr="00025488">
              <w:rPr>
                <w:rStyle w:val="Hyperlink"/>
                <w:noProof/>
              </w:rPr>
              <w:t>5.1.2.4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Domain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09" w:history="1">
            <w:r w:rsidRPr="00025488">
              <w:rPr>
                <w:rStyle w:val="Hyperlink"/>
                <w:noProof/>
              </w:rPr>
              <w:t>5.1.3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0" w:history="1">
            <w:r w:rsidRPr="00025488">
              <w:rPr>
                <w:rStyle w:val="Hyperlink"/>
                <w:noProof/>
              </w:rPr>
              <w:t>5.2.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1" w:history="1">
            <w:r w:rsidRPr="00025488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2" w:history="1">
            <w:r w:rsidRPr="00025488">
              <w:rPr>
                <w:rStyle w:val="Hyperlink"/>
                <w:noProof/>
              </w:rPr>
              <w:t>6.1.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3" w:history="1">
            <w:r w:rsidRPr="00025488">
              <w:rPr>
                <w:rStyle w:val="Hyperlink"/>
                <w:noProof/>
              </w:rPr>
              <w:t>6.2.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SOLID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4" w:history="1">
            <w:r w:rsidRPr="00025488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5" w:history="1">
            <w:r w:rsidRPr="00025488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2548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6" w:history="1">
            <w:r w:rsidRPr="000254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8E" w:rsidRDefault="0050458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1299817" w:history="1">
            <w:r w:rsidRPr="0002548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D5" w:rsidRPr="007801C7" w:rsidRDefault="006D3327" w:rsidP="00950542">
          <w:pPr>
            <w:jc w:val="both"/>
            <w:rPr>
              <w:rFonts w:asciiTheme="majorHAnsi" w:hAnsiTheme="majorHAnsi"/>
            </w:rPr>
          </w:pPr>
          <w:r w:rsidRPr="007801C7">
            <w:rPr>
              <w:rFonts w:asciiTheme="majorHAnsi" w:hAnsiTheme="majorHAnsi"/>
            </w:rPr>
            <w:fldChar w:fldCharType="end"/>
          </w:r>
        </w:p>
      </w:sdtContent>
    </w:sdt>
    <w:p w:rsidR="001A744E" w:rsidRPr="007801C7" w:rsidRDefault="001A744E" w:rsidP="00950542">
      <w:pPr>
        <w:jc w:val="both"/>
        <w:rPr>
          <w:rFonts w:asciiTheme="majorHAnsi" w:hAnsiTheme="majorHAnsi"/>
        </w:rPr>
      </w:pPr>
      <w:r w:rsidRPr="007801C7">
        <w:rPr>
          <w:rFonts w:asciiTheme="majorHAnsi" w:hAnsiTheme="majorHAnsi"/>
        </w:rPr>
        <w:br w:type="page"/>
      </w:r>
    </w:p>
    <w:p w:rsidR="001A744E" w:rsidRPr="007801C7" w:rsidRDefault="002C2939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Toc391299795"/>
      <w:r w:rsidRPr="007801C7">
        <w:rPr>
          <w:sz w:val="24"/>
          <w:szCs w:val="24"/>
        </w:rPr>
        <w:lastRenderedPageBreak/>
        <w:t>Introduction</w:t>
      </w:r>
      <w:bookmarkEnd w:id="0"/>
    </w:p>
    <w:p w:rsidR="00845AC0" w:rsidRPr="007801C7" w:rsidRDefault="00845AC0" w:rsidP="00387646">
      <w:pPr>
        <w:ind w:left="360"/>
        <w:jc w:val="both"/>
        <w:rPr>
          <w:rFonts w:asciiTheme="majorHAnsi" w:hAnsiTheme="majorHAnsi"/>
        </w:rPr>
      </w:pPr>
    </w:p>
    <w:p w:rsidR="00FF67AB" w:rsidRPr="007801C7" w:rsidRDefault="00387646" w:rsidP="00897522">
      <w:pPr>
        <w:ind w:left="360"/>
        <w:jc w:val="both"/>
        <w:rPr>
          <w:rFonts w:asciiTheme="majorHAnsi" w:hAnsiTheme="majorHAnsi"/>
        </w:rPr>
      </w:pPr>
      <w:r w:rsidRPr="007801C7">
        <w:rPr>
          <w:rFonts w:asciiTheme="majorHAnsi" w:hAnsiTheme="majorHAnsi"/>
        </w:rPr>
        <w:t>This report discusses the solution to the Account Presentation System (APS)</w:t>
      </w:r>
      <w:r w:rsidR="00765D9E" w:rsidRPr="007801C7">
        <w:rPr>
          <w:rFonts w:asciiTheme="majorHAnsi" w:hAnsiTheme="majorHAnsi"/>
        </w:rPr>
        <w:t xml:space="preserve"> problem</w:t>
      </w:r>
      <w:r w:rsidRPr="007801C7">
        <w:rPr>
          <w:rFonts w:asciiTheme="majorHAnsi" w:hAnsiTheme="majorHAnsi"/>
        </w:rPr>
        <w:t>.</w:t>
      </w:r>
      <w:r w:rsidR="00765D9E" w:rsidRPr="007801C7">
        <w:rPr>
          <w:rFonts w:asciiTheme="majorHAnsi" w:hAnsiTheme="majorHAnsi"/>
        </w:rPr>
        <w:t xml:space="preserve"> A background to the APS problem is provided to set the stage for the rest of the problem solution</w:t>
      </w:r>
      <w:r w:rsidR="00B84A1A">
        <w:rPr>
          <w:rFonts w:asciiTheme="majorHAnsi" w:hAnsiTheme="majorHAnsi"/>
        </w:rPr>
        <w:t xml:space="preserve"> discussion</w:t>
      </w:r>
      <w:r w:rsidR="00765D9E" w:rsidRPr="007801C7">
        <w:rPr>
          <w:rFonts w:asciiTheme="majorHAnsi" w:hAnsiTheme="majorHAnsi"/>
        </w:rPr>
        <w:t xml:space="preserve">. The development methodology adopted is </w:t>
      </w:r>
      <w:r w:rsidR="00B84A1A">
        <w:rPr>
          <w:rFonts w:asciiTheme="majorHAnsi" w:hAnsiTheme="majorHAnsi"/>
        </w:rPr>
        <w:t>explained</w:t>
      </w:r>
      <w:r w:rsidR="00765D9E" w:rsidRPr="007801C7">
        <w:rPr>
          <w:rFonts w:asciiTheme="majorHAnsi" w:hAnsiTheme="majorHAnsi"/>
        </w:rPr>
        <w:t xml:space="preserve">, </w:t>
      </w:r>
      <w:r w:rsidR="004F4BAC" w:rsidRPr="007801C7">
        <w:rPr>
          <w:rFonts w:asciiTheme="majorHAnsi" w:hAnsiTheme="majorHAnsi"/>
        </w:rPr>
        <w:t>and then</w:t>
      </w:r>
      <w:r w:rsidR="00765D9E" w:rsidRPr="007801C7">
        <w:rPr>
          <w:rFonts w:asciiTheme="majorHAnsi" w:hAnsiTheme="majorHAnsi"/>
        </w:rPr>
        <w:t xml:space="preserve"> followed by an in-depth examination of the analysis, design</w:t>
      </w:r>
      <w:r w:rsidR="00897522" w:rsidRPr="007801C7">
        <w:rPr>
          <w:rFonts w:asciiTheme="majorHAnsi" w:hAnsiTheme="majorHAnsi"/>
        </w:rPr>
        <w:t>, and implementation of the solution.</w:t>
      </w:r>
    </w:p>
    <w:p w:rsidR="00FF67AB" w:rsidRPr="007801C7" w:rsidRDefault="00FF67AB" w:rsidP="00387646">
      <w:pPr>
        <w:ind w:left="360"/>
        <w:jc w:val="both"/>
        <w:rPr>
          <w:rFonts w:asciiTheme="majorHAnsi" w:hAnsiTheme="majorHAnsi"/>
        </w:rPr>
      </w:pPr>
    </w:p>
    <w:p w:rsidR="00387646" w:rsidRPr="007801C7" w:rsidRDefault="00FF67AB" w:rsidP="00765D9E">
      <w:pPr>
        <w:ind w:left="360"/>
        <w:jc w:val="both"/>
        <w:rPr>
          <w:rFonts w:asciiTheme="majorHAnsi" w:hAnsiTheme="majorHAnsi"/>
        </w:rPr>
      </w:pPr>
      <w:r w:rsidRPr="007801C7">
        <w:rPr>
          <w:rFonts w:asciiTheme="majorHAnsi" w:hAnsiTheme="majorHAnsi"/>
        </w:rPr>
        <w:t xml:space="preserve">The discussion is backed by </w:t>
      </w:r>
      <w:r w:rsidR="00765D9E" w:rsidRPr="007801C7">
        <w:rPr>
          <w:rFonts w:asciiTheme="majorHAnsi" w:hAnsiTheme="majorHAnsi"/>
        </w:rPr>
        <w:t xml:space="preserve">the material that </w:t>
      </w:r>
      <w:r w:rsidR="004E674F" w:rsidRPr="007801C7">
        <w:rPr>
          <w:rFonts w:asciiTheme="majorHAnsi" w:hAnsiTheme="majorHAnsi"/>
        </w:rPr>
        <w:t>has been</w:t>
      </w:r>
      <w:r w:rsidR="00765D9E" w:rsidRPr="007801C7">
        <w:rPr>
          <w:rFonts w:asciiTheme="majorHAnsi" w:hAnsiTheme="majorHAnsi"/>
        </w:rPr>
        <w:t xml:space="preserve"> covered in the ELEN 7046 course</w:t>
      </w:r>
      <w:r w:rsidR="00DE0C6E" w:rsidRPr="007801C7">
        <w:rPr>
          <w:rFonts w:asciiTheme="majorHAnsi" w:hAnsiTheme="majorHAnsi"/>
        </w:rPr>
        <w:t xml:space="preserve"> [1]</w:t>
      </w:r>
      <w:r w:rsidR="00765D9E" w:rsidRPr="007801C7">
        <w:rPr>
          <w:rFonts w:asciiTheme="majorHAnsi" w:hAnsiTheme="majorHAnsi"/>
        </w:rPr>
        <w:t xml:space="preserve"> e.g. requirement communication techniques, Test-Driven Development (TDD), Specification By Example, Analysis and Design Patterns, Domain-Driven Design (DDD) and UML.</w:t>
      </w:r>
    </w:p>
    <w:p w:rsidR="00F07AB9" w:rsidRPr="007801C7" w:rsidRDefault="00F07AB9" w:rsidP="00B2245B">
      <w:pPr>
        <w:jc w:val="both"/>
        <w:rPr>
          <w:rFonts w:asciiTheme="majorHAnsi" w:hAnsiTheme="majorHAnsi"/>
        </w:rPr>
      </w:pPr>
    </w:p>
    <w:p w:rsidR="00663F7F" w:rsidRPr="007801C7" w:rsidRDefault="00663F7F" w:rsidP="00B2245B">
      <w:pPr>
        <w:jc w:val="both"/>
        <w:rPr>
          <w:rFonts w:asciiTheme="majorHAnsi" w:hAnsiTheme="majorHAnsi"/>
        </w:rPr>
      </w:pPr>
    </w:p>
    <w:p w:rsidR="00784572" w:rsidRPr="007801C7" w:rsidRDefault="005D07C4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1" w:name="_Toc391299796"/>
      <w:r w:rsidRPr="007801C7">
        <w:rPr>
          <w:sz w:val="24"/>
          <w:szCs w:val="24"/>
        </w:rPr>
        <w:t>Background</w:t>
      </w:r>
      <w:bookmarkEnd w:id="1"/>
    </w:p>
    <w:p w:rsidR="00845AC0" w:rsidRPr="007801C7" w:rsidRDefault="00845AC0" w:rsidP="004E674F">
      <w:pPr>
        <w:ind w:left="360"/>
        <w:jc w:val="both"/>
        <w:rPr>
          <w:rFonts w:asciiTheme="majorHAnsi" w:eastAsiaTheme="majorEastAsia" w:hAnsiTheme="majorHAnsi" w:cstheme="majorBidi"/>
          <w:b/>
          <w:bCs/>
        </w:rPr>
      </w:pPr>
    </w:p>
    <w:p w:rsidR="004E674F" w:rsidRPr="007801C7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  <w:r w:rsidRPr="007801C7">
        <w:rPr>
          <w:rFonts w:asciiTheme="majorHAnsi" w:eastAsiaTheme="majorEastAsia" w:hAnsiTheme="majorHAnsi" w:cstheme="majorBidi"/>
          <w:bCs/>
        </w:rPr>
        <w:t>Computer systems have become a vital channel for delivering paperless solutions to the consumer. The Web in particular has enabled consumers to view information anytime and anywhere.</w:t>
      </w:r>
    </w:p>
    <w:p w:rsidR="004E674F" w:rsidRPr="007801C7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FC36D0" w:rsidRPr="007801C7" w:rsidRDefault="004E674F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  <w:r w:rsidRPr="007801C7">
        <w:rPr>
          <w:rFonts w:asciiTheme="majorHAnsi" w:eastAsiaTheme="majorEastAsia" w:hAnsiTheme="majorHAnsi" w:cstheme="majorBidi"/>
          <w:bCs/>
        </w:rPr>
        <w:t>Account statement</w:t>
      </w:r>
      <w:r w:rsidR="00015FD5">
        <w:rPr>
          <w:rFonts w:asciiTheme="majorHAnsi" w:eastAsiaTheme="majorEastAsia" w:hAnsiTheme="majorHAnsi" w:cstheme="majorBidi"/>
          <w:bCs/>
        </w:rPr>
        <w:t>s</w:t>
      </w:r>
      <w:r w:rsidRPr="007801C7">
        <w:rPr>
          <w:rFonts w:asciiTheme="majorHAnsi" w:eastAsiaTheme="majorEastAsia" w:hAnsiTheme="majorHAnsi" w:cstheme="majorBidi"/>
          <w:bCs/>
        </w:rPr>
        <w:t xml:space="preserve"> viewing is of no exception. </w:t>
      </w:r>
      <w:r w:rsidR="00FC36D0" w:rsidRPr="007801C7">
        <w:rPr>
          <w:rFonts w:asciiTheme="majorHAnsi" w:eastAsiaTheme="majorEastAsia" w:hAnsiTheme="majorHAnsi" w:cstheme="majorBidi"/>
          <w:bCs/>
        </w:rPr>
        <w:t>Gone are the days when a customer only relied on postal services like the Post Office and other courier companies</w:t>
      </w:r>
      <w:r w:rsidR="00015FD5">
        <w:rPr>
          <w:rFonts w:asciiTheme="majorHAnsi" w:eastAsiaTheme="majorEastAsia" w:hAnsiTheme="majorHAnsi" w:cstheme="majorBidi"/>
          <w:bCs/>
        </w:rPr>
        <w:t xml:space="preserve"> to deliver statements</w:t>
      </w:r>
      <w:r w:rsidR="00FC36D0" w:rsidRPr="007801C7">
        <w:rPr>
          <w:rFonts w:asciiTheme="majorHAnsi" w:eastAsiaTheme="majorEastAsia" w:hAnsiTheme="majorHAnsi" w:cstheme="majorBidi"/>
          <w:bCs/>
        </w:rPr>
        <w:t>. Billing companies</w:t>
      </w:r>
      <w:r w:rsidRPr="007801C7">
        <w:rPr>
          <w:rFonts w:asciiTheme="majorHAnsi" w:eastAsiaTheme="majorEastAsia" w:hAnsiTheme="majorHAnsi" w:cstheme="majorBidi"/>
          <w:bCs/>
        </w:rPr>
        <w:t xml:space="preserve"> have realized that the need to deliver statement</w:t>
      </w:r>
      <w:r w:rsidR="00FC36D0" w:rsidRPr="007801C7">
        <w:rPr>
          <w:rFonts w:asciiTheme="majorHAnsi" w:eastAsiaTheme="majorEastAsia" w:hAnsiTheme="majorHAnsi" w:cstheme="majorBidi"/>
          <w:bCs/>
        </w:rPr>
        <w:t>s</w:t>
      </w:r>
      <w:r w:rsidR="00BA056B" w:rsidRPr="007801C7">
        <w:rPr>
          <w:rFonts w:asciiTheme="majorHAnsi" w:eastAsiaTheme="majorEastAsia" w:hAnsiTheme="majorHAnsi" w:cstheme="majorBidi"/>
          <w:bCs/>
        </w:rPr>
        <w:t xml:space="preserve"> online gives them a competitive edge. </w:t>
      </w:r>
    </w:p>
    <w:p w:rsidR="00FC36D0" w:rsidRPr="007801C7" w:rsidRDefault="00FC36D0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4E674F" w:rsidRPr="007801C7" w:rsidRDefault="00BA056B" w:rsidP="004E674F">
      <w:pPr>
        <w:ind w:left="360"/>
        <w:jc w:val="both"/>
        <w:rPr>
          <w:rFonts w:asciiTheme="majorHAnsi" w:eastAsiaTheme="majorEastAsia" w:hAnsiTheme="majorHAnsi" w:cs="cmr12"/>
          <w:bCs/>
        </w:rPr>
      </w:pPr>
      <w:r w:rsidRPr="007801C7">
        <w:rPr>
          <w:rFonts w:asciiTheme="majorHAnsi" w:eastAsiaTheme="majorEastAsia" w:hAnsiTheme="majorHAnsi" w:cstheme="majorBidi"/>
          <w:bCs/>
        </w:rPr>
        <w:t xml:space="preserve">Moreover, amalgamation of statements from various </w:t>
      </w:r>
      <w:r w:rsidR="00B64A3D">
        <w:rPr>
          <w:rFonts w:asciiTheme="majorHAnsi" w:eastAsiaTheme="majorEastAsia" w:hAnsiTheme="majorHAnsi" w:cstheme="majorBidi"/>
          <w:bCs/>
        </w:rPr>
        <w:t>Billing companies</w:t>
      </w:r>
      <w:r w:rsidRPr="007801C7">
        <w:rPr>
          <w:rFonts w:asciiTheme="majorHAnsi" w:eastAsiaTheme="majorEastAsia" w:hAnsiTheme="majorHAnsi" w:cstheme="majorBidi"/>
          <w:bCs/>
        </w:rPr>
        <w:t xml:space="preserve"> a customer subscribes</w:t>
      </w:r>
      <w:r w:rsidR="00FC36D0" w:rsidRPr="007801C7">
        <w:rPr>
          <w:rFonts w:asciiTheme="majorHAnsi" w:eastAsiaTheme="majorEastAsia" w:hAnsiTheme="majorHAnsi" w:cstheme="majorBidi"/>
          <w:bCs/>
        </w:rPr>
        <w:t xml:space="preserve"> to</w:t>
      </w:r>
      <w:r w:rsidRPr="007801C7">
        <w:rPr>
          <w:rFonts w:asciiTheme="majorHAnsi" w:eastAsiaTheme="majorEastAsia" w:hAnsiTheme="majorHAnsi" w:cstheme="majorBidi"/>
          <w:bCs/>
        </w:rPr>
        <w:t xml:space="preserve"> is an added advantage in that it provides a centralized point at which a customer can view their statements at once.</w:t>
      </w:r>
      <w:r w:rsidR="00FC36D0" w:rsidRPr="007801C7">
        <w:rPr>
          <w:rFonts w:asciiTheme="majorHAnsi" w:eastAsiaTheme="majorEastAsia" w:hAnsiTheme="majorHAnsi" w:cstheme="majorBidi"/>
          <w:bCs/>
        </w:rPr>
        <w:t xml:space="preserve"> </w:t>
      </w:r>
      <w:r w:rsidRPr="007801C7">
        <w:rPr>
          <w:rFonts w:asciiTheme="majorHAnsi" w:eastAsiaTheme="majorEastAsia" w:hAnsiTheme="majorHAnsi" w:cstheme="majorBidi"/>
          <w:bCs/>
        </w:rPr>
        <w:t>The goal of the APS problem is to provide a single point of access for all of a customer</w:t>
      </w:r>
      <w:r w:rsidRPr="007801C7">
        <w:rPr>
          <w:rFonts w:asciiTheme="majorHAnsi" w:eastAsiaTheme="majorEastAsia" w:hAnsiTheme="majorHAnsi" w:cs="Arial"/>
          <w:bCs/>
        </w:rPr>
        <w:t>’</w:t>
      </w:r>
      <w:r w:rsidRPr="007801C7">
        <w:rPr>
          <w:rFonts w:asciiTheme="majorHAnsi" w:eastAsiaTheme="majorEastAsia" w:hAnsiTheme="majorHAnsi" w:cs="cmr12"/>
          <w:bCs/>
        </w:rPr>
        <w:t>s account statements</w:t>
      </w:r>
      <w:r w:rsidR="002A1375" w:rsidRPr="007801C7">
        <w:rPr>
          <w:rFonts w:asciiTheme="majorHAnsi" w:eastAsiaTheme="majorEastAsia" w:hAnsiTheme="majorHAnsi" w:cs="cmr12"/>
          <w:bCs/>
        </w:rPr>
        <w:t>. The APS core intent is to</w:t>
      </w:r>
      <w:r w:rsidR="00FC36D0" w:rsidRPr="007801C7">
        <w:rPr>
          <w:rFonts w:asciiTheme="majorHAnsi" w:eastAsiaTheme="majorEastAsia" w:hAnsiTheme="majorHAnsi" w:cs="cmr12"/>
          <w:bCs/>
        </w:rPr>
        <w:t xml:space="preserve"> periodically scrape customers</w:t>
      </w:r>
      <w:r w:rsidR="00B64A3D">
        <w:rPr>
          <w:rFonts w:asciiTheme="majorHAnsi" w:eastAsiaTheme="majorEastAsia" w:hAnsiTheme="majorHAnsi" w:cs="cmr12"/>
          <w:bCs/>
        </w:rPr>
        <w:t>’</w:t>
      </w:r>
      <w:r w:rsidR="00FC36D0" w:rsidRPr="007801C7">
        <w:rPr>
          <w:rFonts w:asciiTheme="majorHAnsi" w:eastAsiaTheme="majorEastAsia" w:hAnsiTheme="majorHAnsi" w:cs="cmr12"/>
          <w:bCs/>
        </w:rPr>
        <w:t xml:space="preserve"> account statements from </w:t>
      </w:r>
      <w:r w:rsidR="00B64A3D">
        <w:rPr>
          <w:rFonts w:asciiTheme="majorHAnsi" w:eastAsiaTheme="majorEastAsia" w:hAnsiTheme="majorHAnsi" w:cs="cmr12"/>
          <w:bCs/>
        </w:rPr>
        <w:t>their</w:t>
      </w:r>
      <w:r w:rsidR="00FC36D0" w:rsidRPr="007801C7">
        <w:rPr>
          <w:rFonts w:asciiTheme="majorHAnsi" w:eastAsiaTheme="majorEastAsia" w:hAnsiTheme="majorHAnsi" w:cs="cmr12"/>
          <w:bCs/>
        </w:rPr>
        <w:t xml:space="preserve"> respective </w:t>
      </w:r>
      <w:r w:rsidR="007544CE" w:rsidRPr="007801C7">
        <w:rPr>
          <w:rFonts w:asciiTheme="majorHAnsi" w:eastAsiaTheme="majorEastAsia" w:hAnsiTheme="majorHAnsi" w:cs="cmr12"/>
          <w:bCs/>
        </w:rPr>
        <w:t>E</w:t>
      </w:r>
      <w:r w:rsidR="00B64A3D">
        <w:rPr>
          <w:rFonts w:asciiTheme="majorHAnsi" w:eastAsiaTheme="majorEastAsia" w:hAnsiTheme="majorHAnsi" w:cs="cmr12"/>
          <w:bCs/>
        </w:rPr>
        <w:t>lectronic</w:t>
      </w:r>
      <w:r w:rsidR="007544CE" w:rsidRPr="007801C7">
        <w:rPr>
          <w:rFonts w:asciiTheme="majorHAnsi" w:eastAsiaTheme="majorEastAsia" w:hAnsiTheme="majorHAnsi" w:cs="cmr12"/>
          <w:bCs/>
        </w:rPr>
        <w:t>-</w:t>
      </w:r>
      <w:r w:rsidR="00B64A3D">
        <w:rPr>
          <w:rFonts w:asciiTheme="majorHAnsi" w:eastAsiaTheme="majorEastAsia" w:hAnsiTheme="majorHAnsi" w:cs="cmr12"/>
          <w:bCs/>
        </w:rPr>
        <w:t>B</w:t>
      </w:r>
      <w:r w:rsidR="00FC36D0" w:rsidRPr="007801C7">
        <w:rPr>
          <w:rFonts w:asciiTheme="majorHAnsi" w:eastAsiaTheme="majorEastAsia" w:hAnsiTheme="majorHAnsi" w:cs="cmr12"/>
          <w:bCs/>
        </w:rPr>
        <w:t xml:space="preserve">illing websites and ensure that the customers can view these statements </w:t>
      </w:r>
      <w:r w:rsidR="007544CE" w:rsidRPr="007801C7">
        <w:rPr>
          <w:rFonts w:asciiTheme="majorHAnsi" w:eastAsiaTheme="majorEastAsia" w:hAnsiTheme="majorHAnsi" w:cs="cmr12"/>
          <w:bCs/>
        </w:rPr>
        <w:t>at single focal point.</w:t>
      </w:r>
    </w:p>
    <w:p w:rsidR="00DE0C6E" w:rsidRPr="007801C7" w:rsidRDefault="00DE0C6E" w:rsidP="004E674F">
      <w:pPr>
        <w:ind w:left="360"/>
        <w:jc w:val="both"/>
        <w:rPr>
          <w:rFonts w:asciiTheme="majorHAnsi" w:eastAsiaTheme="majorEastAsia" w:hAnsiTheme="majorHAnsi" w:cs="cmr12"/>
          <w:bCs/>
        </w:rPr>
      </w:pPr>
    </w:p>
    <w:p w:rsidR="00DE0C6E" w:rsidRPr="007801C7" w:rsidRDefault="00DE0C6E" w:rsidP="004E674F">
      <w:pPr>
        <w:ind w:left="360"/>
        <w:jc w:val="both"/>
        <w:rPr>
          <w:rFonts w:asciiTheme="majorHAnsi" w:eastAsiaTheme="majorEastAsia" w:hAnsiTheme="majorHAnsi" w:cstheme="majorBidi"/>
          <w:bCs/>
        </w:rPr>
      </w:pPr>
    </w:p>
    <w:p w:rsidR="00CE079B" w:rsidRPr="007801C7" w:rsidRDefault="00E535FD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2" w:name="_Toc391299797"/>
      <w:r w:rsidRPr="007801C7">
        <w:rPr>
          <w:sz w:val="24"/>
          <w:szCs w:val="24"/>
        </w:rPr>
        <w:t xml:space="preserve">Development </w:t>
      </w:r>
      <w:r w:rsidR="00B105C3" w:rsidRPr="007801C7">
        <w:rPr>
          <w:sz w:val="24"/>
          <w:szCs w:val="24"/>
        </w:rPr>
        <w:t>M</w:t>
      </w:r>
      <w:r w:rsidR="003C600A" w:rsidRPr="007801C7">
        <w:rPr>
          <w:sz w:val="24"/>
          <w:szCs w:val="24"/>
        </w:rPr>
        <w:t>ethodology</w:t>
      </w:r>
      <w:bookmarkEnd w:id="2"/>
    </w:p>
    <w:p w:rsidR="00E535FD" w:rsidRPr="007801C7" w:rsidRDefault="00E535FD" w:rsidP="00E535FD">
      <w:pPr>
        <w:ind w:left="360"/>
        <w:rPr>
          <w:rFonts w:asciiTheme="majorHAnsi" w:hAnsiTheme="majorHAnsi"/>
        </w:rPr>
      </w:pPr>
      <w:r w:rsidRPr="007801C7">
        <w:rPr>
          <w:rFonts w:asciiTheme="majorHAnsi" w:hAnsiTheme="majorHAnsi"/>
        </w:rPr>
        <w:t xml:space="preserve">The development methodology adopted </w:t>
      </w:r>
      <w:r w:rsidR="003600BD">
        <w:rPr>
          <w:rFonts w:asciiTheme="majorHAnsi" w:hAnsiTheme="majorHAnsi"/>
        </w:rPr>
        <w:t xml:space="preserve">in the analysis, design and implementation of </w:t>
      </w:r>
      <w:r w:rsidRPr="007801C7">
        <w:rPr>
          <w:rFonts w:asciiTheme="majorHAnsi" w:hAnsiTheme="majorHAnsi"/>
        </w:rPr>
        <w:t>the APS solution is Agile [2]. No specific type of Agile methodology has been chosen because most require a certain set of rules to be obeyed that aren</w:t>
      </w:r>
      <w:r w:rsidRPr="007801C7">
        <w:rPr>
          <w:rFonts w:asciiTheme="majorHAnsi" w:hAnsiTheme="majorHAnsi" w:cs="Arial"/>
        </w:rPr>
        <w:t>’</w:t>
      </w:r>
      <w:r w:rsidRPr="007801C7">
        <w:rPr>
          <w:rFonts w:asciiTheme="majorHAnsi" w:hAnsiTheme="majorHAnsi"/>
        </w:rPr>
        <w:t>t feasible due to the following reasons:</w:t>
      </w:r>
    </w:p>
    <w:p w:rsidR="00E535FD" w:rsidRPr="007801C7" w:rsidRDefault="00E535FD" w:rsidP="00E535FD">
      <w:pPr>
        <w:ind w:left="360"/>
        <w:rPr>
          <w:rFonts w:asciiTheme="majorHAnsi" w:hAnsiTheme="majorHAnsi"/>
        </w:rPr>
      </w:pPr>
    </w:p>
    <w:p w:rsidR="00E535FD" w:rsidRPr="007801C7" w:rsidRDefault="00E535FD" w:rsidP="00E535F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801C7">
        <w:rPr>
          <w:rFonts w:asciiTheme="majorHAnsi" w:hAnsiTheme="majorHAnsi"/>
        </w:rPr>
        <w:t>Team members</w:t>
      </w:r>
      <w:r w:rsidRPr="007801C7">
        <w:rPr>
          <w:rFonts w:asciiTheme="majorHAnsi" w:hAnsiTheme="majorHAnsi" w:cs="Arial"/>
        </w:rPr>
        <w:t>’</w:t>
      </w:r>
      <w:r w:rsidRPr="007801C7">
        <w:rPr>
          <w:rFonts w:asciiTheme="majorHAnsi" w:hAnsiTheme="majorHAnsi"/>
        </w:rPr>
        <w:t xml:space="preserve"> geographical distance</w:t>
      </w:r>
    </w:p>
    <w:p w:rsidR="00E535FD" w:rsidRPr="007801C7" w:rsidRDefault="00E535FD" w:rsidP="00E535F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801C7">
        <w:rPr>
          <w:rFonts w:asciiTheme="majorHAnsi" w:hAnsiTheme="majorHAnsi"/>
        </w:rPr>
        <w:t>Team members</w:t>
      </w:r>
      <w:r w:rsidRPr="007801C7">
        <w:rPr>
          <w:rFonts w:asciiTheme="majorHAnsi" w:hAnsiTheme="majorHAnsi" w:cs="Arial"/>
        </w:rPr>
        <w:t>’ day jobs</w:t>
      </w:r>
      <w:r w:rsidR="003600BD">
        <w:rPr>
          <w:rFonts w:asciiTheme="majorHAnsi" w:hAnsiTheme="majorHAnsi" w:cs="Arial"/>
        </w:rPr>
        <w:t xml:space="preserve"> (member availability  is impacted)</w:t>
      </w:r>
      <w:r w:rsidRPr="007801C7">
        <w:rPr>
          <w:rFonts w:asciiTheme="majorHAnsi" w:hAnsiTheme="majorHAnsi"/>
        </w:rPr>
        <w:t xml:space="preserve"> </w:t>
      </w:r>
    </w:p>
    <w:p w:rsidR="00E535FD" w:rsidRPr="007801C7" w:rsidRDefault="00E535FD" w:rsidP="004F4BAC">
      <w:pPr>
        <w:rPr>
          <w:rFonts w:asciiTheme="majorHAnsi" w:hAnsiTheme="majorHAnsi"/>
        </w:rPr>
      </w:pPr>
    </w:p>
    <w:p w:rsidR="00E535FD" w:rsidRPr="007801C7" w:rsidRDefault="00E535FD" w:rsidP="00E535FD">
      <w:pPr>
        <w:ind w:left="360"/>
        <w:rPr>
          <w:rFonts w:asciiTheme="majorHAnsi" w:hAnsiTheme="majorHAnsi"/>
        </w:rPr>
      </w:pPr>
      <w:r w:rsidRPr="007801C7">
        <w:rPr>
          <w:rFonts w:asciiTheme="majorHAnsi" w:hAnsiTheme="majorHAnsi"/>
        </w:rPr>
        <w:t xml:space="preserve">However the Specification by Example [3] technique has been adopted as </w:t>
      </w:r>
      <w:r w:rsidR="004F4BAC" w:rsidRPr="007801C7">
        <w:rPr>
          <w:rFonts w:asciiTheme="majorHAnsi" w:hAnsiTheme="majorHAnsi"/>
        </w:rPr>
        <w:t>the</w:t>
      </w:r>
      <w:r w:rsidRPr="007801C7">
        <w:rPr>
          <w:rFonts w:asciiTheme="majorHAnsi" w:hAnsiTheme="majorHAnsi"/>
        </w:rPr>
        <w:t xml:space="preserve"> Agile approach to understanding the APS </w:t>
      </w:r>
      <w:r w:rsidR="003600BD">
        <w:rPr>
          <w:rFonts w:asciiTheme="majorHAnsi" w:hAnsiTheme="majorHAnsi"/>
        </w:rPr>
        <w:t>requirement</w:t>
      </w:r>
      <w:r w:rsidRPr="007801C7">
        <w:rPr>
          <w:rFonts w:asciiTheme="majorHAnsi" w:hAnsiTheme="majorHAnsi"/>
        </w:rPr>
        <w:t>.</w:t>
      </w:r>
    </w:p>
    <w:p w:rsidR="00E535FD" w:rsidRPr="007801C7" w:rsidRDefault="00E535FD" w:rsidP="00E535FD">
      <w:pPr>
        <w:ind w:left="360"/>
        <w:rPr>
          <w:rFonts w:asciiTheme="majorHAnsi" w:hAnsiTheme="majorHAnsi"/>
        </w:rPr>
      </w:pPr>
    </w:p>
    <w:p w:rsidR="00DE0C6E" w:rsidRPr="007801C7" w:rsidRDefault="00DE0C6E" w:rsidP="00E535FD">
      <w:pPr>
        <w:ind w:left="720"/>
        <w:rPr>
          <w:rFonts w:asciiTheme="majorHAnsi" w:hAnsiTheme="majorHAnsi"/>
        </w:rPr>
      </w:pPr>
    </w:p>
    <w:p w:rsidR="00E535FD" w:rsidRPr="007801C7" w:rsidRDefault="00E535FD" w:rsidP="00E535FD">
      <w:pPr>
        <w:ind w:left="720"/>
        <w:rPr>
          <w:rFonts w:asciiTheme="majorHAnsi" w:hAnsiTheme="majorHAnsi"/>
        </w:rPr>
      </w:pPr>
    </w:p>
    <w:p w:rsidR="00AE5759" w:rsidRPr="007801C7" w:rsidRDefault="00AE5759" w:rsidP="00AE5759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3" w:name="_Toc391299798"/>
      <w:r w:rsidRPr="007801C7">
        <w:rPr>
          <w:sz w:val="24"/>
          <w:szCs w:val="24"/>
        </w:rPr>
        <w:t>Analysis</w:t>
      </w:r>
      <w:bookmarkEnd w:id="3"/>
    </w:p>
    <w:p w:rsidR="00774A49" w:rsidRPr="007801C7" w:rsidRDefault="00774A49" w:rsidP="00774A49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4" w:name="_Toc391299799"/>
      <w:r w:rsidRPr="007801C7">
        <w:rPr>
          <w:sz w:val="24"/>
          <w:szCs w:val="24"/>
        </w:rPr>
        <w:t xml:space="preserve">Problem </w:t>
      </w:r>
      <w:r w:rsidR="00C73CA7" w:rsidRPr="007801C7">
        <w:rPr>
          <w:sz w:val="24"/>
          <w:szCs w:val="24"/>
        </w:rPr>
        <w:t xml:space="preserve">Context </w:t>
      </w:r>
      <w:r w:rsidRPr="007801C7">
        <w:rPr>
          <w:sz w:val="24"/>
          <w:szCs w:val="24"/>
        </w:rPr>
        <w:t>Understanding</w:t>
      </w:r>
      <w:bookmarkEnd w:id="4"/>
    </w:p>
    <w:p w:rsidR="003C6242" w:rsidRPr="007801C7" w:rsidRDefault="003C6242" w:rsidP="003C6242">
      <w:pPr>
        <w:ind w:left="720"/>
        <w:rPr>
          <w:rFonts w:asciiTheme="majorHAnsi" w:hAnsiTheme="majorHAnsi"/>
        </w:rPr>
      </w:pPr>
    </w:p>
    <w:p w:rsidR="003C6242" w:rsidRDefault="003C6242" w:rsidP="003C6242">
      <w:pPr>
        <w:ind w:left="720"/>
        <w:rPr>
          <w:rFonts w:asciiTheme="majorHAnsi" w:hAnsiTheme="majorHAnsi"/>
        </w:rPr>
      </w:pPr>
      <w:r w:rsidRPr="007801C7">
        <w:rPr>
          <w:rFonts w:asciiTheme="majorHAnsi" w:hAnsiTheme="majorHAnsi"/>
        </w:rPr>
        <w:t xml:space="preserve">To gain a </w:t>
      </w:r>
      <w:r w:rsidR="00DD586D">
        <w:rPr>
          <w:rFonts w:asciiTheme="majorHAnsi" w:hAnsiTheme="majorHAnsi"/>
        </w:rPr>
        <w:t>high level</w:t>
      </w:r>
      <w:r w:rsidRPr="007801C7">
        <w:rPr>
          <w:rFonts w:asciiTheme="majorHAnsi" w:hAnsiTheme="majorHAnsi"/>
        </w:rPr>
        <w:t xml:space="preserve"> understanding of</w:t>
      </w:r>
      <w:r w:rsidR="00913A77" w:rsidRPr="007801C7">
        <w:rPr>
          <w:rFonts w:asciiTheme="majorHAnsi" w:hAnsiTheme="majorHAnsi"/>
        </w:rPr>
        <w:t xml:space="preserve"> </w:t>
      </w:r>
      <w:r w:rsidRPr="007801C7">
        <w:rPr>
          <w:rFonts w:asciiTheme="majorHAnsi" w:hAnsiTheme="majorHAnsi"/>
        </w:rPr>
        <w:t xml:space="preserve">the problem the APS is meant to solve, the </w:t>
      </w:r>
      <w:r w:rsidR="008108CC" w:rsidRPr="007801C7">
        <w:rPr>
          <w:rFonts w:asciiTheme="majorHAnsi" w:hAnsiTheme="majorHAnsi"/>
        </w:rPr>
        <w:t>call for</w:t>
      </w:r>
      <w:r w:rsidRPr="007801C7">
        <w:rPr>
          <w:rFonts w:asciiTheme="majorHAnsi" w:hAnsiTheme="majorHAnsi"/>
        </w:rPr>
        <w:t xml:space="preserve"> understand</w:t>
      </w:r>
      <w:r w:rsidR="008108CC">
        <w:rPr>
          <w:rFonts w:asciiTheme="majorHAnsi" w:hAnsiTheme="majorHAnsi"/>
        </w:rPr>
        <w:t>ing</w:t>
      </w:r>
      <w:r w:rsidRPr="007801C7">
        <w:rPr>
          <w:rFonts w:asciiTheme="majorHAnsi" w:hAnsiTheme="majorHAnsi"/>
        </w:rPr>
        <w:t xml:space="preserve"> the problem world </w:t>
      </w:r>
      <w:r w:rsidR="00913A77" w:rsidRPr="007801C7">
        <w:rPr>
          <w:rFonts w:asciiTheme="majorHAnsi" w:hAnsiTheme="majorHAnsi"/>
        </w:rPr>
        <w:t>the APS is</w:t>
      </w:r>
      <w:r w:rsidRPr="007801C7">
        <w:rPr>
          <w:rFonts w:asciiTheme="majorHAnsi" w:hAnsiTheme="majorHAnsi"/>
        </w:rPr>
        <w:t xml:space="preserve"> intended to control is imperative. According to Michael Jackson</w:t>
      </w:r>
      <w:r w:rsidR="00913A77" w:rsidRPr="007801C7">
        <w:rPr>
          <w:rFonts w:asciiTheme="majorHAnsi" w:hAnsiTheme="majorHAnsi"/>
        </w:rPr>
        <w:t xml:space="preserve"> [</w:t>
      </w:r>
      <w:r w:rsidR="00647F08" w:rsidRPr="007801C7">
        <w:rPr>
          <w:rFonts w:asciiTheme="majorHAnsi" w:hAnsiTheme="majorHAnsi"/>
        </w:rPr>
        <w:t>4</w:t>
      </w:r>
      <w:r w:rsidR="00913A77" w:rsidRPr="007801C7">
        <w:rPr>
          <w:rFonts w:asciiTheme="majorHAnsi" w:hAnsiTheme="majorHAnsi"/>
        </w:rPr>
        <w:t xml:space="preserve">], clearly understanding the problem world (The physical domains the machine is target for) is crucial.  </w:t>
      </w:r>
      <w:r w:rsidR="00483E8B" w:rsidRPr="007801C7">
        <w:rPr>
          <w:rFonts w:asciiTheme="majorHAnsi" w:hAnsiTheme="majorHAnsi"/>
        </w:rPr>
        <w:t xml:space="preserve">Figure 1 </w:t>
      </w:r>
      <w:r w:rsidR="00DD586D">
        <w:rPr>
          <w:rFonts w:asciiTheme="majorHAnsi" w:hAnsiTheme="majorHAnsi"/>
        </w:rPr>
        <w:t>is a high level context</w:t>
      </w:r>
      <w:r w:rsidR="00483E8B" w:rsidRPr="007801C7">
        <w:rPr>
          <w:rFonts w:asciiTheme="majorHAnsi" w:hAnsiTheme="majorHAnsi"/>
        </w:rPr>
        <w:t xml:space="preserve"> </w:t>
      </w:r>
      <w:r w:rsidR="00DD586D">
        <w:rPr>
          <w:rFonts w:asciiTheme="majorHAnsi" w:hAnsiTheme="majorHAnsi"/>
        </w:rPr>
        <w:t xml:space="preserve">diagram that illustrates </w:t>
      </w:r>
      <w:r w:rsidR="00483E8B" w:rsidRPr="007801C7">
        <w:rPr>
          <w:rFonts w:asciiTheme="majorHAnsi" w:hAnsiTheme="majorHAnsi"/>
        </w:rPr>
        <w:t xml:space="preserve">the </w:t>
      </w:r>
      <w:r w:rsidR="00913A77" w:rsidRPr="007801C7">
        <w:rPr>
          <w:rFonts w:asciiTheme="majorHAnsi" w:hAnsiTheme="majorHAnsi"/>
        </w:rPr>
        <w:t>relationship between the machine (APS) and the physical domains</w:t>
      </w:r>
      <w:r w:rsidR="00483E8B" w:rsidRPr="007801C7">
        <w:rPr>
          <w:rFonts w:asciiTheme="majorHAnsi" w:hAnsiTheme="majorHAnsi"/>
        </w:rPr>
        <w:t xml:space="preserve"> </w:t>
      </w:r>
      <w:r w:rsidR="008F0E8A">
        <w:rPr>
          <w:rFonts w:asciiTheme="majorHAnsi" w:hAnsiTheme="majorHAnsi"/>
        </w:rPr>
        <w:t>that have been identified</w:t>
      </w:r>
      <w:r w:rsidR="00483E8B" w:rsidRPr="007801C7">
        <w:rPr>
          <w:rFonts w:asciiTheme="majorHAnsi" w:hAnsiTheme="majorHAnsi"/>
        </w:rPr>
        <w:t>.</w:t>
      </w:r>
    </w:p>
    <w:p w:rsidR="00DD586D" w:rsidRPr="007801C7" w:rsidRDefault="00DD586D" w:rsidP="003C6242">
      <w:pPr>
        <w:ind w:left="720"/>
        <w:rPr>
          <w:rFonts w:asciiTheme="majorHAnsi" w:hAnsiTheme="majorHAnsi"/>
        </w:rPr>
      </w:pPr>
    </w:p>
    <w:p w:rsidR="00913A77" w:rsidRPr="007801C7" w:rsidRDefault="002B3B8E" w:rsidP="008108CC">
      <w:pPr>
        <w:keepNext/>
        <w:jc w:val="center"/>
        <w:rPr>
          <w:rFonts w:asciiTheme="majorHAnsi" w:hAnsiTheme="majorHAnsi"/>
        </w:rPr>
      </w:pPr>
      <w:r w:rsidRPr="007801C7">
        <w:rPr>
          <w:rFonts w:asciiTheme="majorHAnsi" w:hAnsiTheme="majorHAnsi"/>
          <w:noProof/>
          <w:lang w:val="en-ZA" w:eastAsia="en-ZA" w:bidi="ar-SA"/>
        </w:rPr>
        <w:drawing>
          <wp:inline distT="0" distB="0" distL="0" distR="0">
            <wp:extent cx="5046345" cy="3528060"/>
            <wp:effectExtent l="19050" t="0" r="1905" b="0"/>
            <wp:docPr id="9" name="Picture 7" descr="D:\Users\f3418944\Desktop\APS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f3418944\Desktop\APS Context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D4" w:rsidRPr="007801C7" w:rsidRDefault="00913A77" w:rsidP="00913A7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 w:rsidRPr="007801C7">
        <w:rPr>
          <w:rFonts w:asciiTheme="majorHAnsi" w:hAnsiTheme="majorHAnsi"/>
          <w:color w:val="auto"/>
          <w:sz w:val="24"/>
          <w:szCs w:val="24"/>
        </w:rPr>
        <w:t xml:space="preserve">Figure </w:t>
      </w:r>
      <w:r w:rsidRPr="007801C7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7801C7">
        <w:rPr>
          <w:rFonts w:asciiTheme="majorHAnsi" w:hAnsiTheme="majorHAnsi"/>
          <w:color w:val="auto"/>
          <w:sz w:val="24"/>
          <w:szCs w:val="24"/>
        </w:rPr>
        <w:instrText xml:space="preserve"> SEQ Figure \* ARABIC </w:instrText>
      </w:r>
      <w:r w:rsidRPr="007801C7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7801C7">
        <w:rPr>
          <w:rFonts w:asciiTheme="majorHAnsi" w:hAnsiTheme="majorHAnsi"/>
          <w:noProof/>
          <w:color w:val="auto"/>
          <w:sz w:val="24"/>
          <w:szCs w:val="24"/>
        </w:rPr>
        <w:t>1</w:t>
      </w:r>
      <w:r w:rsidRPr="007801C7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7801C7">
        <w:rPr>
          <w:rFonts w:asciiTheme="majorHAnsi" w:hAnsiTheme="majorHAnsi"/>
          <w:color w:val="auto"/>
          <w:sz w:val="24"/>
          <w:szCs w:val="24"/>
        </w:rPr>
        <w:t>: Relationship between the APS and the problem world</w:t>
      </w:r>
    </w:p>
    <w:p w:rsidR="00647F08" w:rsidRDefault="00647F08" w:rsidP="00647F08">
      <w:pPr>
        <w:rPr>
          <w:rFonts w:asciiTheme="majorHAnsi" w:hAnsiTheme="majorHAnsi"/>
        </w:rPr>
      </w:pPr>
      <w:r w:rsidRPr="007801C7">
        <w:rPr>
          <w:rFonts w:asciiTheme="majorHAnsi" w:hAnsiTheme="majorHAnsi"/>
        </w:rPr>
        <w:tab/>
      </w:r>
    </w:p>
    <w:p w:rsidR="00DD586D" w:rsidRPr="007801C7" w:rsidRDefault="00DD586D" w:rsidP="00647F08">
      <w:pPr>
        <w:rPr>
          <w:rFonts w:asciiTheme="majorHAnsi" w:hAnsiTheme="majorHAnsi"/>
        </w:rPr>
      </w:pPr>
    </w:p>
    <w:p w:rsidR="00647F08" w:rsidRDefault="00647F08" w:rsidP="00647F08">
      <w:pPr>
        <w:ind w:left="720"/>
        <w:rPr>
          <w:rFonts w:asciiTheme="majorHAnsi" w:hAnsiTheme="majorHAnsi"/>
        </w:rPr>
      </w:pPr>
      <w:r w:rsidRPr="007801C7">
        <w:rPr>
          <w:rFonts w:asciiTheme="majorHAnsi" w:hAnsiTheme="majorHAnsi"/>
        </w:rPr>
        <w:t xml:space="preserve">The relationships </w:t>
      </w:r>
      <w:r w:rsidR="00AD2379" w:rsidRPr="007801C7">
        <w:rPr>
          <w:rFonts w:asciiTheme="majorHAnsi" w:hAnsiTheme="majorHAnsi"/>
        </w:rPr>
        <w:t xml:space="preserve">or </w:t>
      </w:r>
      <w:r w:rsidRPr="007801C7">
        <w:rPr>
          <w:rFonts w:asciiTheme="majorHAnsi" w:hAnsiTheme="majorHAnsi"/>
        </w:rPr>
        <w:t>shared phenomen</w:t>
      </w:r>
      <w:r w:rsidR="00AD2379" w:rsidRPr="007801C7">
        <w:rPr>
          <w:rFonts w:asciiTheme="majorHAnsi" w:hAnsiTheme="majorHAnsi"/>
        </w:rPr>
        <w:t xml:space="preserve">a </w:t>
      </w:r>
      <w:r w:rsidRPr="007801C7">
        <w:rPr>
          <w:rFonts w:asciiTheme="majorHAnsi" w:hAnsiTheme="majorHAnsi"/>
        </w:rPr>
        <w:t>[4] between the domains</w:t>
      </w:r>
      <w:r w:rsidR="00DD586D">
        <w:rPr>
          <w:rFonts w:asciiTheme="majorHAnsi" w:hAnsiTheme="majorHAnsi"/>
        </w:rPr>
        <w:t xml:space="preserve"> in figure 1 are </w:t>
      </w:r>
      <w:r w:rsidRPr="007801C7">
        <w:rPr>
          <w:rFonts w:asciiTheme="majorHAnsi" w:hAnsiTheme="majorHAnsi"/>
        </w:rPr>
        <w:t>influen</w:t>
      </w:r>
      <w:r w:rsidR="00AD2379" w:rsidRPr="007801C7">
        <w:rPr>
          <w:rFonts w:asciiTheme="majorHAnsi" w:hAnsiTheme="majorHAnsi"/>
        </w:rPr>
        <w:t xml:space="preserve">tial in </w:t>
      </w:r>
      <w:r w:rsidRPr="007801C7">
        <w:rPr>
          <w:rFonts w:asciiTheme="majorHAnsi" w:hAnsiTheme="majorHAnsi"/>
        </w:rPr>
        <w:t>the outcome</w:t>
      </w:r>
      <w:r w:rsidR="00AD2379" w:rsidRPr="007801C7">
        <w:rPr>
          <w:rFonts w:asciiTheme="majorHAnsi" w:hAnsiTheme="majorHAnsi"/>
        </w:rPr>
        <w:t xml:space="preserve"> of the APS specification. Below is high level description of the shared pheno</w:t>
      </w:r>
      <w:r w:rsidR="00F15153" w:rsidRPr="007801C7">
        <w:rPr>
          <w:rFonts w:asciiTheme="majorHAnsi" w:hAnsiTheme="majorHAnsi"/>
        </w:rPr>
        <w:t>mena</w:t>
      </w:r>
      <w:r w:rsidR="00AD2379" w:rsidRPr="007801C7">
        <w:rPr>
          <w:rFonts w:asciiTheme="majorHAnsi" w:hAnsiTheme="majorHAnsi"/>
        </w:rPr>
        <w:t>.</w:t>
      </w:r>
    </w:p>
    <w:p w:rsidR="004B2742" w:rsidRPr="007801C7" w:rsidRDefault="004B2742" w:rsidP="00647F08">
      <w:pPr>
        <w:ind w:left="720"/>
        <w:rPr>
          <w:rFonts w:asciiTheme="majorHAnsi" w:hAnsiTheme="majorHAnsi"/>
        </w:rPr>
      </w:pPr>
    </w:p>
    <w:p w:rsidR="002E52BA" w:rsidRPr="007801C7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administrator s</w:t>
      </w:r>
      <w:r w:rsidR="002E52BA" w:rsidRPr="007801C7">
        <w:rPr>
          <w:rFonts w:asciiTheme="majorHAnsi" w:hAnsiTheme="majorHAnsi"/>
        </w:rPr>
        <w:t>chedule</w:t>
      </w:r>
      <w:r>
        <w:rPr>
          <w:rFonts w:asciiTheme="majorHAnsi" w:hAnsiTheme="majorHAnsi"/>
        </w:rPr>
        <w:t>s</w:t>
      </w:r>
      <w:r w:rsidR="002E52BA" w:rsidRPr="007801C7">
        <w:rPr>
          <w:rFonts w:asciiTheme="majorHAnsi" w:hAnsiTheme="majorHAnsi"/>
        </w:rPr>
        <w:t xml:space="preserve"> statement </w:t>
      </w:r>
      <w:r>
        <w:rPr>
          <w:rFonts w:asciiTheme="majorHAnsi" w:hAnsiTheme="majorHAnsi"/>
        </w:rPr>
        <w:t>s</w:t>
      </w:r>
      <w:r w:rsidR="002E52BA" w:rsidRPr="007801C7">
        <w:rPr>
          <w:rFonts w:asciiTheme="majorHAnsi" w:hAnsiTheme="majorHAnsi"/>
        </w:rPr>
        <w:t>craping</w:t>
      </w:r>
      <w:r>
        <w:rPr>
          <w:rFonts w:asciiTheme="majorHAnsi" w:hAnsiTheme="majorHAnsi"/>
        </w:rPr>
        <w:t>.</w:t>
      </w:r>
    </w:p>
    <w:p w:rsidR="002E52BA" w:rsidRPr="007801C7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customer r</w:t>
      </w:r>
      <w:r w:rsidR="002E52BA" w:rsidRPr="007801C7">
        <w:rPr>
          <w:rFonts w:asciiTheme="majorHAnsi" w:hAnsiTheme="majorHAnsi"/>
        </w:rPr>
        <w:t>egister</w:t>
      </w:r>
      <w:r>
        <w:rPr>
          <w:rFonts w:asciiTheme="majorHAnsi" w:hAnsiTheme="majorHAnsi"/>
        </w:rPr>
        <w:t>s with the APS</w:t>
      </w:r>
      <w:r w:rsidR="002E52BA" w:rsidRPr="007801C7">
        <w:rPr>
          <w:rFonts w:asciiTheme="majorHAnsi" w:hAnsiTheme="majorHAnsi"/>
        </w:rPr>
        <w:t>, configure</w:t>
      </w:r>
      <w:r>
        <w:rPr>
          <w:rFonts w:asciiTheme="majorHAnsi" w:hAnsiTheme="majorHAnsi"/>
        </w:rPr>
        <w:t xml:space="preserve">s statement viewing, and views </w:t>
      </w:r>
      <w:r w:rsidR="002E52BA" w:rsidRPr="007801C7">
        <w:rPr>
          <w:rFonts w:asciiTheme="majorHAnsi" w:hAnsiTheme="majorHAnsi"/>
        </w:rPr>
        <w:t>statements</w:t>
      </w:r>
      <w:r>
        <w:rPr>
          <w:rFonts w:asciiTheme="majorHAnsi" w:hAnsiTheme="majorHAnsi"/>
        </w:rPr>
        <w:t>.</w:t>
      </w:r>
    </w:p>
    <w:p w:rsidR="002E52BA" w:rsidRPr="007801C7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APS s</w:t>
      </w:r>
      <w:r w:rsidR="002E52BA" w:rsidRPr="007801C7">
        <w:rPr>
          <w:rFonts w:asciiTheme="majorHAnsi" w:hAnsiTheme="majorHAnsi"/>
        </w:rPr>
        <w:t>crape</w:t>
      </w:r>
      <w:r>
        <w:rPr>
          <w:rFonts w:asciiTheme="majorHAnsi" w:hAnsiTheme="majorHAnsi"/>
        </w:rPr>
        <w:t>s</w:t>
      </w:r>
      <w:r w:rsidR="002E52BA" w:rsidRPr="007801C7">
        <w:rPr>
          <w:rFonts w:asciiTheme="majorHAnsi" w:hAnsiTheme="majorHAnsi"/>
        </w:rPr>
        <w:t>/retrieve</w:t>
      </w:r>
      <w:r>
        <w:rPr>
          <w:rFonts w:asciiTheme="majorHAnsi" w:hAnsiTheme="majorHAnsi"/>
        </w:rPr>
        <w:t>s</w:t>
      </w:r>
      <w:r w:rsidR="002E52BA" w:rsidRPr="007801C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 statement.</w:t>
      </w:r>
    </w:p>
    <w:p w:rsidR="002B3B8E" w:rsidRPr="007801C7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s</w:t>
      </w:r>
      <w:r w:rsidR="002B3B8E" w:rsidRPr="007801C7">
        <w:rPr>
          <w:rFonts w:asciiTheme="majorHAnsi" w:hAnsiTheme="majorHAnsi"/>
        </w:rPr>
        <w:t>tatement is from billing company</w:t>
      </w:r>
      <w:r>
        <w:rPr>
          <w:rFonts w:asciiTheme="majorHAnsi" w:hAnsiTheme="majorHAnsi"/>
        </w:rPr>
        <w:t>.</w:t>
      </w:r>
    </w:p>
    <w:p w:rsidR="002B3B8E" w:rsidRPr="007801C7" w:rsidRDefault="00EE7D8B" w:rsidP="002B3B8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c</w:t>
      </w:r>
      <w:r w:rsidR="002B3B8E" w:rsidRPr="007801C7">
        <w:rPr>
          <w:rFonts w:asciiTheme="majorHAnsi" w:hAnsiTheme="majorHAnsi"/>
        </w:rPr>
        <w:t>ustomer has an account with a billing</w:t>
      </w:r>
      <w:r>
        <w:rPr>
          <w:rFonts w:asciiTheme="majorHAnsi" w:hAnsiTheme="majorHAnsi"/>
        </w:rPr>
        <w:t xml:space="preserve"> company.</w:t>
      </w:r>
    </w:p>
    <w:p w:rsidR="00F15153" w:rsidRPr="007801C7" w:rsidRDefault="00F15153" w:rsidP="00647F08">
      <w:pPr>
        <w:ind w:left="720"/>
        <w:rPr>
          <w:rFonts w:asciiTheme="majorHAnsi" w:hAnsiTheme="majorHAnsi"/>
        </w:rPr>
      </w:pPr>
    </w:p>
    <w:p w:rsidR="00C73CA7" w:rsidRPr="007801C7" w:rsidRDefault="00C73CA7" w:rsidP="00C73CA7">
      <w:pPr>
        <w:ind w:left="720"/>
        <w:rPr>
          <w:rFonts w:asciiTheme="majorHAnsi" w:hAnsiTheme="majorHAnsi"/>
        </w:rPr>
      </w:pPr>
    </w:p>
    <w:p w:rsidR="00774A49" w:rsidRPr="007801C7" w:rsidRDefault="00774A49" w:rsidP="00774A49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5" w:name="_Toc391299800"/>
      <w:r w:rsidRPr="007801C7">
        <w:rPr>
          <w:sz w:val="24"/>
          <w:szCs w:val="24"/>
        </w:rPr>
        <w:lastRenderedPageBreak/>
        <w:t xml:space="preserve">Specification </w:t>
      </w:r>
      <w:r w:rsidR="004F4BAC" w:rsidRPr="007801C7">
        <w:rPr>
          <w:sz w:val="24"/>
          <w:szCs w:val="24"/>
        </w:rPr>
        <w:t>by</w:t>
      </w:r>
      <w:r w:rsidRPr="007801C7">
        <w:rPr>
          <w:sz w:val="24"/>
          <w:szCs w:val="24"/>
        </w:rPr>
        <w:t xml:space="preserve"> Example</w:t>
      </w:r>
      <w:bookmarkEnd w:id="5"/>
    </w:p>
    <w:p w:rsidR="00DF52AC" w:rsidRPr="007801C7" w:rsidRDefault="00DF52AC" w:rsidP="00DF52A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801C7">
        <w:rPr>
          <w:rFonts w:asciiTheme="majorHAnsi" w:hAnsiTheme="majorHAnsi"/>
        </w:rPr>
        <w:t>Why?</w:t>
      </w:r>
    </w:p>
    <w:p w:rsidR="00DF52AC" w:rsidRPr="007801C7" w:rsidRDefault="00DF52AC" w:rsidP="00DF52A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801C7">
        <w:rPr>
          <w:rFonts w:asciiTheme="majorHAnsi" w:hAnsiTheme="majorHAnsi"/>
        </w:rPr>
        <w:t>How?</w:t>
      </w:r>
    </w:p>
    <w:p w:rsidR="00DF52AC" w:rsidRPr="007801C7" w:rsidRDefault="00DF52AC" w:rsidP="00DF52AC">
      <w:pPr>
        <w:ind w:left="360"/>
        <w:rPr>
          <w:rFonts w:asciiTheme="majorHAnsi" w:hAnsiTheme="majorHAnsi"/>
        </w:rPr>
      </w:pPr>
    </w:p>
    <w:p w:rsidR="00BB09CB" w:rsidRPr="007801C7" w:rsidRDefault="00BB09CB" w:rsidP="00BB09CB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6" w:name="_Toc391299801"/>
      <w:r w:rsidRPr="007801C7">
        <w:rPr>
          <w:sz w:val="24"/>
          <w:szCs w:val="24"/>
        </w:rPr>
        <w:t>Design</w:t>
      </w:r>
      <w:bookmarkEnd w:id="6"/>
    </w:p>
    <w:p w:rsidR="003A4B12" w:rsidRPr="007801C7" w:rsidRDefault="003A4B12" w:rsidP="003A4B1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7" w:name="_Toc391299802"/>
      <w:r w:rsidRPr="007801C7">
        <w:rPr>
          <w:sz w:val="24"/>
          <w:szCs w:val="24"/>
        </w:rPr>
        <w:t>Domain Driven Design</w:t>
      </w:r>
      <w:bookmarkEnd w:id="7"/>
    </w:p>
    <w:p w:rsidR="00EA0C21" w:rsidRPr="007801C7" w:rsidRDefault="00EA0C21" w:rsidP="00EA0C21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8" w:name="_Toc391299803"/>
      <w:r w:rsidRPr="007801C7">
        <w:rPr>
          <w:sz w:val="24"/>
          <w:szCs w:val="24"/>
        </w:rPr>
        <w:t>Ubiquitous Language</w:t>
      </w:r>
      <w:bookmarkEnd w:id="8"/>
    </w:p>
    <w:p w:rsidR="00C509E5" w:rsidRPr="007801C7" w:rsidRDefault="00C509E5" w:rsidP="00C509E5">
      <w:pPr>
        <w:jc w:val="center"/>
        <w:rPr>
          <w:rFonts w:asciiTheme="majorHAnsi" w:hAnsiTheme="majorHAnsi"/>
        </w:rPr>
      </w:pPr>
    </w:p>
    <w:p w:rsidR="00EA0C21" w:rsidRPr="007801C7" w:rsidRDefault="00EA0C21" w:rsidP="00EA0C21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9" w:name="_Toc391299804"/>
      <w:r w:rsidRPr="007801C7">
        <w:rPr>
          <w:sz w:val="24"/>
          <w:szCs w:val="24"/>
        </w:rPr>
        <w:t>Domain Model</w:t>
      </w:r>
      <w:bookmarkEnd w:id="9"/>
    </w:p>
    <w:p w:rsidR="00EC0250" w:rsidRPr="007801C7" w:rsidRDefault="006F686C" w:rsidP="00EC0250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0" w:name="_Toc391299805"/>
      <w:r w:rsidRPr="007801C7">
        <w:rPr>
          <w:sz w:val="24"/>
          <w:szCs w:val="24"/>
        </w:rPr>
        <w:t>Entities</w:t>
      </w:r>
      <w:r w:rsidR="00EC0250" w:rsidRPr="007801C7">
        <w:rPr>
          <w:sz w:val="24"/>
          <w:szCs w:val="24"/>
        </w:rPr>
        <w:t xml:space="preserve"> and Value Objects</w:t>
      </w:r>
      <w:bookmarkEnd w:id="10"/>
    </w:p>
    <w:p w:rsidR="00D423E4" w:rsidRPr="007801C7" w:rsidRDefault="00D423E4" w:rsidP="00EC0250">
      <w:pPr>
        <w:rPr>
          <w:rFonts w:asciiTheme="majorHAnsi" w:hAnsiTheme="majorHAnsi"/>
        </w:rPr>
      </w:pPr>
    </w:p>
    <w:p w:rsidR="006F686C" w:rsidRPr="007801C7" w:rsidRDefault="006F686C" w:rsidP="006F686C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1" w:name="_Toc391299806"/>
      <w:r w:rsidRPr="007801C7">
        <w:rPr>
          <w:sz w:val="24"/>
          <w:szCs w:val="24"/>
        </w:rPr>
        <w:t>Repositories</w:t>
      </w:r>
      <w:bookmarkEnd w:id="11"/>
    </w:p>
    <w:p w:rsidR="00D423E4" w:rsidRPr="007801C7" w:rsidRDefault="00D423E4" w:rsidP="00D423E4">
      <w:pPr>
        <w:rPr>
          <w:rFonts w:asciiTheme="majorHAnsi" w:hAnsiTheme="majorHAnsi"/>
        </w:rPr>
      </w:pPr>
    </w:p>
    <w:p w:rsidR="006F686C" w:rsidRPr="007801C7" w:rsidRDefault="006F686C" w:rsidP="006F686C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2" w:name="_Toc391299807"/>
      <w:r w:rsidRPr="007801C7">
        <w:rPr>
          <w:sz w:val="24"/>
          <w:szCs w:val="24"/>
        </w:rPr>
        <w:t>Factories</w:t>
      </w:r>
      <w:bookmarkEnd w:id="12"/>
    </w:p>
    <w:p w:rsidR="006F686C" w:rsidRPr="007801C7" w:rsidRDefault="006F686C" w:rsidP="006F686C">
      <w:pPr>
        <w:pStyle w:val="Heading1"/>
        <w:numPr>
          <w:ilvl w:val="3"/>
          <w:numId w:val="8"/>
        </w:numPr>
        <w:jc w:val="both"/>
        <w:rPr>
          <w:sz w:val="24"/>
          <w:szCs w:val="24"/>
        </w:rPr>
      </w:pPr>
      <w:bookmarkStart w:id="13" w:name="_Toc391299808"/>
      <w:r w:rsidRPr="007801C7">
        <w:rPr>
          <w:sz w:val="24"/>
          <w:szCs w:val="24"/>
        </w:rPr>
        <w:t>Domain Services</w:t>
      </w:r>
      <w:bookmarkEnd w:id="13"/>
    </w:p>
    <w:p w:rsidR="006F686C" w:rsidRPr="007801C7" w:rsidRDefault="006F686C" w:rsidP="006F686C">
      <w:pPr>
        <w:ind w:left="1080"/>
        <w:rPr>
          <w:rFonts w:asciiTheme="majorHAnsi" w:hAnsiTheme="majorHAnsi"/>
        </w:rPr>
      </w:pPr>
    </w:p>
    <w:p w:rsidR="006F686C" w:rsidRPr="007801C7" w:rsidRDefault="006F686C" w:rsidP="006F686C">
      <w:pPr>
        <w:ind w:left="1080"/>
        <w:rPr>
          <w:rFonts w:asciiTheme="majorHAnsi" w:hAnsiTheme="majorHAnsi"/>
        </w:rPr>
      </w:pPr>
    </w:p>
    <w:p w:rsidR="006F686C" w:rsidRPr="007801C7" w:rsidRDefault="006F686C" w:rsidP="006F686C">
      <w:pPr>
        <w:ind w:left="1080"/>
        <w:rPr>
          <w:rFonts w:asciiTheme="majorHAnsi" w:hAnsiTheme="majorHAnsi"/>
        </w:rPr>
      </w:pPr>
    </w:p>
    <w:p w:rsidR="00316CC2" w:rsidRPr="007801C7" w:rsidRDefault="006F686C" w:rsidP="006F686C">
      <w:pPr>
        <w:tabs>
          <w:tab w:val="left" w:pos="2513"/>
        </w:tabs>
        <w:rPr>
          <w:rFonts w:asciiTheme="majorHAnsi" w:hAnsiTheme="majorHAnsi"/>
        </w:rPr>
      </w:pPr>
      <w:r w:rsidRPr="007801C7">
        <w:rPr>
          <w:rFonts w:asciiTheme="majorHAnsi" w:hAnsiTheme="majorHAnsi"/>
        </w:rPr>
        <w:tab/>
      </w:r>
    </w:p>
    <w:p w:rsidR="00EA0C21" w:rsidRPr="007801C7" w:rsidRDefault="00EA0C21" w:rsidP="00EA0C21">
      <w:pPr>
        <w:pStyle w:val="Heading1"/>
        <w:numPr>
          <w:ilvl w:val="2"/>
          <w:numId w:val="8"/>
        </w:numPr>
        <w:jc w:val="both"/>
        <w:rPr>
          <w:sz w:val="24"/>
          <w:szCs w:val="24"/>
        </w:rPr>
      </w:pPr>
      <w:bookmarkStart w:id="14" w:name="_Toc391299809"/>
      <w:r w:rsidRPr="007801C7">
        <w:rPr>
          <w:sz w:val="24"/>
          <w:szCs w:val="24"/>
        </w:rPr>
        <w:t>Layer</w:t>
      </w:r>
      <w:r w:rsidR="000E7AE4" w:rsidRPr="007801C7">
        <w:rPr>
          <w:sz w:val="24"/>
          <w:szCs w:val="24"/>
        </w:rPr>
        <w:t>ed</w:t>
      </w:r>
      <w:r w:rsidRPr="007801C7">
        <w:rPr>
          <w:sz w:val="24"/>
          <w:szCs w:val="24"/>
        </w:rPr>
        <w:t xml:space="preserve"> Architecture</w:t>
      </w:r>
      <w:bookmarkEnd w:id="14"/>
    </w:p>
    <w:p w:rsidR="00EA0C21" w:rsidRPr="007801C7" w:rsidRDefault="00EA0C21" w:rsidP="00EA0C21">
      <w:pPr>
        <w:rPr>
          <w:rFonts w:asciiTheme="majorHAnsi" w:hAnsiTheme="majorHAnsi"/>
        </w:rPr>
      </w:pPr>
    </w:p>
    <w:p w:rsidR="00EA0C21" w:rsidRPr="007801C7" w:rsidRDefault="00EA0C21" w:rsidP="00EA0C21">
      <w:pPr>
        <w:ind w:left="720"/>
        <w:rPr>
          <w:rFonts w:asciiTheme="majorHAnsi" w:hAnsiTheme="majorHAnsi"/>
        </w:rPr>
      </w:pPr>
    </w:p>
    <w:p w:rsidR="003A4B12" w:rsidRPr="007801C7" w:rsidRDefault="003A4B12" w:rsidP="003A4B1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15" w:name="_Toc391299810"/>
      <w:r w:rsidRPr="007801C7">
        <w:rPr>
          <w:sz w:val="24"/>
          <w:szCs w:val="24"/>
        </w:rPr>
        <w:t>Test Driven Development</w:t>
      </w:r>
      <w:bookmarkEnd w:id="15"/>
    </w:p>
    <w:p w:rsidR="003A4B12" w:rsidRPr="007801C7" w:rsidRDefault="003A4B12" w:rsidP="003A4B12">
      <w:pPr>
        <w:rPr>
          <w:rFonts w:asciiTheme="majorHAnsi" w:hAnsiTheme="majorHAnsi"/>
        </w:rPr>
      </w:pPr>
    </w:p>
    <w:p w:rsidR="003A4B12" w:rsidRPr="007801C7" w:rsidRDefault="003A4B12" w:rsidP="003A4B12">
      <w:pPr>
        <w:rPr>
          <w:rFonts w:asciiTheme="majorHAnsi" w:hAnsiTheme="majorHAnsi"/>
        </w:rPr>
      </w:pPr>
    </w:p>
    <w:p w:rsidR="00BB09CB" w:rsidRPr="007801C7" w:rsidRDefault="00BB09CB" w:rsidP="00BB09CB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16" w:name="_Toc391299811"/>
      <w:r w:rsidRPr="007801C7">
        <w:rPr>
          <w:sz w:val="24"/>
          <w:szCs w:val="24"/>
        </w:rPr>
        <w:t>Implementation</w:t>
      </w:r>
      <w:bookmarkEnd w:id="16"/>
    </w:p>
    <w:p w:rsidR="003A4B12" w:rsidRPr="007801C7" w:rsidRDefault="003A4B12" w:rsidP="003A4B1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17" w:name="_Toc391299812"/>
      <w:r w:rsidRPr="007801C7">
        <w:rPr>
          <w:sz w:val="24"/>
          <w:szCs w:val="24"/>
        </w:rPr>
        <w:t>Design Patterns</w:t>
      </w:r>
      <w:bookmarkEnd w:id="17"/>
    </w:p>
    <w:p w:rsidR="00407852" w:rsidRPr="007801C7" w:rsidRDefault="00407852" w:rsidP="00407852">
      <w:pPr>
        <w:pStyle w:val="Heading1"/>
        <w:numPr>
          <w:ilvl w:val="1"/>
          <w:numId w:val="1"/>
        </w:numPr>
        <w:jc w:val="both"/>
        <w:rPr>
          <w:sz w:val="24"/>
          <w:szCs w:val="24"/>
        </w:rPr>
      </w:pPr>
      <w:bookmarkStart w:id="18" w:name="_Toc391299813"/>
      <w:r w:rsidRPr="007801C7">
        <w:rPr>
          <w:sz w:val="24"/>
          <w:szCs w:val="24"/>
        </w:rPr>
        <w:t>SOLID Principle</w:t>
      </w:r>
      <w:bookmarkEnd w:id="18"/>
    </w:p>
    <w:p w:rsidR="003A4B12" w:rsidRPr="007801C7" w:rsidRDefault="003A4B12" w:rsidP="003A4B12">
      <w:pPr>
        <w:rPr>
          <w:rFonts w:asciiTheme="majorHAnsi" w:hAnsiTheme="majorHAnsi"/>
        </w:rPr>
      </w:pPr>
    </w:p>
    <w:p w:rsidR="00664AB0" w:rsidRPr="007801C7" w:rsidRDefault="00244D0D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19" w:name="_Toc391299814"/>
      <w:r w:rsidRPr="007801C7">
        <w:rPr>
          <w:sz w:val="24"/>
          <w:szCs w:val="24"/>
        </w:rPr>
        <w:t>Discussion</w:t>
      </w:r>
      <w:bookmarkEnd w:id="19"/>
    </w:p>
    <w:p w:rsidR="004028D6" w:rsidRPr="007801C7" w:rsidRDefault="004028D6" w:rsidP="00950542">
      <w:pPr>
        <w:jc w:val="both"/>
        <w:rPr>
          <w:rFonts w:asciiTheme="majorHAnsi" w:hAnsiTheme="majorHAnsi"/>
        </w:rPr>
      </w:pPr>
    </w:p>
    <w:p w:rsidR="007B33C4" w:rsidRPr="007801C7" w:rsidRDefault="007B33C4" w:rsidP="00950542">
      <w:pPr>
        <w:ind w:left="360"/>
        <w:jc w:val="both"/>
        <w:rPr>
          <w:rFonts w:asciiTheme="majorHAnsi" w:hAnsiTheme="majorHAnsi"/>
        </w:rPr>
      </w:pPr>
    </w:p>
    <w:p w:rsidR="007B33C4" w:rsidRPr="007801C7" w:rsidRDefault="007B33C4" w:rsidP="00950542">
      <w:pPr>
        <w:ind w:left="360"/>
        <w:jc w:val="both"/>
        <w:rPr>
          <w:rFonts w:asciiTheme="majorHAnsi" w:hAnsiTheme="majorHAnsi"/>
        </w:rPr>
      </w:pPr>
    </w:p>
    <w:p w:rsidR="00B105C3" w:rsidRPr="007801C7" w:rsidRDefault="00B105C3" w:rsidP="00950542">
      <w:pPr>
        <w:pStyle w:val="Heading1"/>
        <w:numPr>
          <w:ilvl w:val="0"/>
          <w:numId w:val="1"/>
        </w:numPr>
        <w:jc w:val="both"/>
        <w:rPr>
          <w:sz w:val="24"/>
          <w:szCs w:val="24"/>
        </w:rPr>
      </w:pPr>
      <w:bookmarkStart w:id="20" w:name="_Toc391299815"/>
      <w:r w:rsidRPr="007801C7">
        <w:rPr>
          <w:sz w:val="24"/>
          <w:szCs w:val="24"/>
        </w:rPr>
        <w:lastRenderedPageBreak/>
        <w:t>Conclusion</w:t>
      </w:r>
      <w:bookmarkEnd w:id="20"/>
    </w:p>
    <w:p w:rsidR="004028D6" w:rsidRPr="007801C7" w:rsidRDefault="004028D6" w:rsidP="00950542">
      <w:pPr>
        <w:jc w:val="both"/>
        <w:rPr>
          <w:rFonts w:asciiTheme="majorHAnsi" w:hAnsiTheme="majorHAnsi"/>
        </w:rPr>
      </w:pPr>
    </w:p>
    <w:p w:rsidR="00F5614B" w:rsidRPr="007801C7" w:rsidRDefault="00F5614B" w:rsidP="00950542">
      <w:pPr>
        <w:pStyle w:val="ListParagraph"/>
        <w:ind w:left="360"/>
        <w:jc w:val="both"/>
        <w:rPr>
          <w:rFonts w:asciiTheme="majorHAnsi" w:eastAsiaTheme="minorHAnsi" w:hAnsiTheme="majorHAnsi"/>
        </w:rPr>
      </w:pPr>
      <w:r w:rsidRPr="007801C7">
        <w:rPr>
          <w:rFonts w:asciiTheme="majorHAnsi" w:hAnsiTheme="majorHAnsi"/>
        </w:rPr>
        <w:br w:type="page"/>
      </w:r>
    </w:p>
    <w:p w:rsidR="002C2939" w:rsidRPr="007801C7" w:rsidRDefault="002C2939" w:rsidP="005D07C4">
      <w:pPr>
        <w:pStyle w:val="Heading1"/>
        <w:rPr>
          <w:sz w:val="24"/>
          <w:szCs w:val="24"/>
        </w:rPr>
      </w:pPr>
      <w:bookmarkStart w:id="21" w:name="_Toc391299816"/>
      <w:r w:rsidRPr="007801C7">
        <w:rPr>
          <w:sz w:val="24"/>
          <w:szCs w:val="24"/>
        </w:rPr>
        <w:lastRenderedPageBreak/>
        <w:t>References</w:t>
      </w:r>
      <w:bookmarkEnd w:id="21"/>
    </w:p>
    <w:p w:rsidR="00387646" w:rsidRPr="007801C7" w:rsidRDefault="00387646" w:rsidP="00387646">
      <w:pPr>
        <w:rPr>
          <w:rFonts w:asciiTheme="majorHAnsi" w:hAnsiTheme="majorHAnsi"/>
        </w:rPr>
      </w:pPr>
      <w:r w:rsidRPr="007801C7">
        <w:rPr>
          <w:rFonts w:asciiTheme="majorHAnsi" w:hAnsiTheme="majorHAnsi"/>
        </w:rPr>
        <w:t>[1] SP Levitt, J Lewis</w:t>
      </w:r>
    </w:p>
    <w:p w:rsidR="001A4FCB" w:rsidRPr="007801C7" w:rsidRDefault="001A4FCB" w:rsidP="00387646">
      <w:pPr>
        <w:rPr>
          <w:rFonts w:asciiTheme="majorHAnsi" w:hAnsiTheme="majorHAnsi"/>
        </w:rPr>
      </w:pPr>
      <w:r w:rsidRPr="007801C7">
        <w:rPr>
          <w:rFonts w:asciiTheme="majorHAnsi" w:hAnsiTheme="majorHAnsi"/>
        </w:rPr>
        <w:t>[2]</w:t>
      </w:r>
    </w:p>
    <w:p w:rsidR="001A4FCB" w:rsidRPr="007801C7" w:rsidRDefault="001A4FCB" w:rsidP="00387646">
      <w:pPr>
        <w:rPr>
          <w:rFonts w:asciiTheme="majorHAnsi" w:hAnsiTheme="majorHAnsi"/>
        </w:rPr>
      </w:pPr>
      <w:r w:rsidRPr="007801C7">
        <w:rPr>
          <w:rFonts w:asciiTheme="majorHAnsi" w:hAnsiTheme="majorHAnsi"/>
        </w:rPr>
        <w:t>[3]</w:t>
      </w:r>
    </w:p>
    <w:p w:rsidR="00D60987" w:rsidRPr="007801C7" w:rsidRDefault="003C6242" w:rsidP="00423F59">
      <w:pPr>
        <w:rPr>
          <w:rFonts w:asciiTheme="majorHAnsi" w:hAnsiTheme="majorHAnsi"/>
        </w:rPr>
      </w:pPr>
      <w:r w:rsidRPr="007801C7">
        <w:rPr>
          <w:rFonts w:asciiTheme="majorHAnsi" w:eastAsia="Times New Roman" w:hAnsiTheme="majorHAnsi"/>
        </w:rPr>
        <w:t>[</w:t>
      </w:r>
      <w:r w:rsidRPr="007801C7">
        <w:rPr>
          <w:rFonts w:asciiTheme="majorHAnsi" w:hAnsiTheme="majorHAnsi"/>
        </w:rPr>
        <w:t>4] M.Jackson, Problem Frames: Analyzing and structuring software development problems, Addison-Wesley, 2001</w:t>
      </w:r>
    </w:p>
    <w:p w:rsidR="00D21C1A" w:rsidRPr="007801C7" w:rsidRDefault="00D21C1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</w:rPr>
      </w:pPr>
      <w:r w:rsidRPr="007801C7">
        <w:rPr>
          <w:rFonts w:asciiTheme="majorHAnsi" w:hAnsiTheme="majorHAnsi"/>
        </w:rPr>
        <w:br w:type="page"/>
      </w:r>
    </w:p>
    <w:p w:rsidR="005D07C4" w:rsidRPr="007801C7" w:rsidRDefault="005D07C4" w:rsidP="005D07C4">
      <w:pPr>
        <w:pStyle w:val="Heading1"/>
        <w:rPr>
          <w:sz w:val="24"/>
          <w:szCs w:val="24"/>
        </w:rPr>
      </w:pPr>
      <w:bookmarkStart w:id="22" w:name="_Toc391299817"/>
      <w:r w:rsidRPr="007801C7">
        <w:rPr>
          <w:sz w:val="24"/>
          <w:szCs w:val="24"/>
        </w:rPr>
        <w:lastRenderedPageBreak/>
        <w:t>Appendix</w:t>
      </w:r>
      <w:bookmarkEnd w:id="22"/>
    </w:p>
    <w:p w:rsidR="00D60987" w:rsidRPr="007801C7" w:rsidRDefault="00D60987" w:rsidP="00950542">
      <w:pPr>
        <w:jc w:val="both"/>
        <w:rPr>
          <w:rFonts w:asciiTheme="majorHAnsi" w:hAnsiTheme="majorHAnsi"/>
        </w:rPr>
      </w:pPr>
    </w:p>
    <w:p w:rsidR="002C2939" w:rsidRPr="007801C7" w:rsidRDefault="002C2939" w:rsidP="00113FB7">
      <w:pPr>
        <w:jc w:val="both"/>
        <w:rPr>
          <w:rFonts w:asciiTheme="majorHAnsi" w:hAnsiTheme="majorHAnsi"/>
        </w:rPr>
      </w:pPr>
    </w:p>
    <w:sectPr w:rsidR="002C2939" w:rsidRPr="007801C7" w:rsidSect="00FD558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610D6"/>
    <w:multiLevelType w:val="hybridMultilevel"/>
    <w:tmpl w:val="0F8A64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96B21"/>
    <w:multiLevelType w:val="hybridMultilevel"/>
    <w:tmpl w:val="1A0CA74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14E2C"/>
    <w:multiLevelType w:val="hybridMultilevel"/>
    <w:tmpl w:val="E70EB41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746701"/>
    <w:multiLevelType w:val="hybridMultilevel"/>
    <w:tmpl w:val="CF2AF8C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92750E"/>
    <w:multiLevelType w:val="hybridMultilevel"/>
    <w:tmpl w:val="BCD85AD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447529B"/>
    <w:multiLevelType w:val="hybridMultilevel"/>
    <w:tmpl w:val="B8A2B0E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3C2707"/>
    <w:multiLevelType w:val="hybridMultilevel"/>
    <w:tmpl w:val="0678682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7A2928"/>
    <w:multiLevelType w:val="multilevel"/>
    <w:tmpl w:val="2934FE9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1A744E"/>
    <w:rsid w:val="00002930"/>
    <w:rsid w:val="000047A5"/>
    <w:rsid w:val="00012BFA"/>
    <w:rsid w:val="00015FD5"/>
    <w:rsid w:val="0002671C"/>
    <w:rsid w:val="000300B8"/>
    <w:rsid w:val="00042801"/>
    <w:rsid w:val="00042A68"/>
    <w:rsid w:val="00067F9E"/>
    <w:rsid w:val="00081430"/>
    <w:rsid w:val="00085730"/>
    <w:rsid w:val="00087206"/>
    <w:rsid w:val="000906C4"/>
    <w:rsid w:val="000925F9"/>
    <w:rsid w:val="00094D4C"/>
    <w:rsid w:val="00097B84"/>
    <w:rsid w:val="000A3CB5"/>
    <w:rsid w:val="000B73AE"/>
    <w:rsid w:val="000D0EDA"/>
    <w:rsid w:val="000D35E4"/>
    <w:rsid w:val="000D4DAF"/>
    <w:rsid w:val="000E36E3"/>
    <w:rsid w:val="000E3778"/>
    <w:rsid w:val="000E7AE4"/>
    <w:rsid w:val="000F5C53"/>
    <w:rsid w:val="000F5E03"/>
    <w:rsid w:val="0010504B"/>
    <w:rsid w:val="001054D4"/>
    <w:rsid w:val="001060AA"/>
    <w:rsid w:val="00113FB7"/>
    <w:rsid w:val="0011512B"/>
    <w:rsid w:val="00126887"/>
    <w:rsid w:val="00142126"/>
    <w:rsid w:val="00157380"/>
    <w:rsid w:val="00167930"/>
    <w:rsid w:val="00174156"/>
    <w:rsid w:val="00174539"/>
    <w:rsid w:val="00177D5F"/>
    <w:rsid w:val="001818BD"/>
    <w:rsid w:val="001A4FCB"/>
    <w:rsid w:val="001A744E"/>
    <w:rsid w:val="001D1E46"/>
    <w:rsid w:val="001D4BE7"/>
    <w:rsid w:val="001E7169"/>
    <w:rsid w:val="001F4D82"/>
    <w:rsid w:val="001F5D5A"/>
    <w:rsid w:val="002178FF"/>
    <w:rsid w:val="002248DD"/>
    <w:rsid w:val="00226E36"/>
    <w:rsid w:val="00244D0D"/>
    <w:rsid w:val="0025253E"/>
    <w:rsid w:val="00253C22"/>
    <w:rsid w:val="00267519"/>
    <w:rsid w:val="0027129A"/>
    <w:rsid w:val="00272C43"/>
    <w:rsid w:val="00273110"/>
    <w:rsid w:val="002806B6"/>
    <w:rsid w:val="00282274"/>
    <w:rsid w:val="002A1375"/>
    <w:rsid w:val="002A27F1"/>
    <w:rsid w:val="002A480C"/>
    <w:rsid w:val="002B3B8E"/>
    <w:rsid w:val="002C2939"/>
    <w:rsid w:val="002C4932"/>
    <w:rsid w:val="002D689C"/>
    <w:rsid w:val="002E52BA"/>
    <w:rsid w:val="003057A0"/>
    <w:rsid w:val="003135E2"/>
    <w:rsid w:val="00316CC2"/>
    <w:rsid w:val="00323968"/>
    <w:rsid w:val="003414EA"/>
    <w:rsid w:val="003418CF"/>
    <w:rsid w:val="00342753"/>
    <w:rsid w:val="003600BD"/>
    <w:rsid w:val="00366527"/>
    <w:rsid w:val="00367550"/>
    <w:rsid w:val="003712E8"/>
    <w:rsid w:val="003719E9"/>
    <w:rsid w:val="00373BFD"/>
    <w:rsid w:val="00385CE1"/>
    <w:rsid w:val="00387646"/>
    <w:rsid w:val="00390A46"/>
    <w:rsid w:val="003961D9"/>
    <w:rsid w:val="003A210B"/>
    <w:rsid w:val="003A4B12"/>
    <w:rsid w:val="003B306D"/>
    <w:rsid w:val="003C5BF2"/>
    <w:rsid w:val="003C600A"/>
    <w:rsid w:val="003C6242"/>
    <w:rsid w:val="003E3E90"/>
    <w:rsid w:val="003E6603"/>
    <w:rsid w:val="003E67B5"/>
    <w:rsid w:val="003F5283"/>
    <w:rsid w:val="004028D6"/>
    <w:rsid w:val="004030E0"/>
    <w:rsid w:val="00405A37"/>
    <w:rsid w:val="00407852"/>
    <w:rsid w:val="00423F59"/>
    <w:rsid w:val="004277BD"/>
    <w:rsid w:val="004527B3"/>
    <w:rsid w:val="004543E9"/>
    <w:rsid w:val="00455D26"/>
    <w:rsid w:val="0046463C"/>
    <w:rsid w:val="00464B14"/>
    <w:rsid w:val="00471658"/>
    <w:rsid w:val="00472778"/>
    <w:rsid w:val="0047495D"/>
    <w:rsid w:val="004758D1"/>
    <w:rsid w:val="00483E8B"/>
    <w:rsid w:val="00485931"/>
    <w:rsid w:val="00486DCC"/>
    <w:rsid w:val="004948F6"/>
    <w:rsid w:val="004951BC"/>
    <w:rsid w:val="00495A26"/>
    <w:rsid w:val="00496D79"/>
    <w:rsid w:val="004976B2"/>
    <w:rsid w:val="004A2EA9"/>
    <w:rsid w:val="004A47AA"/>
    <w:rsid w:val="004A65FB"/>
    <w:rsid w:val="004A7622"/>
    <w:rsid w:val="004B170D"/>
    <w:rsid w:val="004B2742"/>
    <w:rsid w:val="004C54CC"/>
    <w:rsid w:val="004D4478"/>
    <w:rsid w:val="004E674F"/>
    <w:rsid w:val="004F2CFA"/>
    <w:rsid w:val="004F3268"/>
    <w:rsid w:val="004F4BAC"/>
    <w:rsid w:val="004F4C86"/>
    <w:rsid w:val="004F7C18"/>
    <w:rsid w:val="00503DA2"/>
    <w:rsid w:val="0050458E"/>
    <w:rsid w:val="00515466"/>
    <w:rsid w:val="005339BC"/>
    <w:rsid w:val="00545D27"/>
    <w:rsid w:val="0054620E"/>
    <w:rsid w:val="0055168B"/>
    <w:rsid w:val="0056602D"/>
    <w:rsid w:val="00566E11"/>
    <w:rsid w:val="0057485E"/>
    <w:rsid w:val="005846BC"/>
    <w:rsid w:val="0059384A"/>
    <w:rsid w:val="005B01EC"/>
    <w:rsid w:val="005B0ABF"/>
    <w:rsid w:val="005B71A1"/>
    <w:rsid w:val="005C40BA"/>
    <w:rsid w:val="005D07C4"/>
    <w:rsid w:val="005D07E3"/>
    <w:rsid w:val="005D30BE"/>
    <w:rsid w:val="005E2EF9"/>
    <w:rsid w:val="00604EB7"/>
    <w:rsid w:val="00612413"/>
    <w:rsid w:val="00620190"/>
    <w:rsid w:val="006335D7"/>
    <w:rsid w:val="00634237"/>
    <w:rsid w:val="0063544C"/>
    <w:rsid w:val="00642CE6"/>
    <w:rsid w:val="00646253"/>
    <w:rsid w:val="00647F08"/>
    <w:rsid w:val="00663F7F"/>
    <w:rsid w:val="00664AB0"/>
    <w:rsid w:val="00676C33"/>
    <w:rsid w:val="00687C35"/>
    <w:rsid w:val="006942E0"/>
    <w:rsid w:val="00697D7C"/>
    <w:rsid w:val="006B3382"/>
    <w:rsid w:val="006C151A"/>
    <w:rsid w:val="006C27F7"/>
    <w:rsid w:val="006C3BFF"/>
    <w:rsid w:val="006C446F"/>
    <w:rsid w:val="006C54E1"/>
    <w:rsid w:val="006C6E5D"/>
    <w:rsid w:val="006D2F92"/>
    <w:rsid w:val="006D3327"/>
    <w:rsid w:val="006E5BF9"/>
    <w:rsid w:val="006E6CA7"/>
    <w:rsid w:val="006F2A2F"/>
    <w:rsid w:val="006F3B93"/>
    <w:rsid w:val="006F686C"/>
    <w:rsid w:val="006F7317"/>
    <w:rsid w:val="007126D0"/>
    <w:rsid w:val="0071373E"/>
    <w:rsid w:val="00715A8A"/>
    <w:rsid w:val="00730662"/>
    <w:rsid w:val="007544CE"/>
    <w:rsid w:val="00762F7C"/>
    <w:rsid w:val="00765D9E"/>
    <w:rsid w:val="007667F2"/>
    <w:rsid w:val="00773BD5"/>
    <w:rsid w:val="00774A49"/>
    <w:rsid w:val="00774B8F"/>
    <w:rsid w:val="007801C7"/>
    <w:rsid w:val="00784572"/>
    <w:rsid w:val="00784D28"/>
    <w:rsid w:val="00787CBE"/>
    <w:rsid w:val="00787DE1"/>
    <w:rsid w:val="00794778"/>
    <w:rsid w:val="00795572"/>
    <w:rsid w:val="007A395E"/>
    <w:rsid w:val="007A6411"/>
    <w:rsid w:val="007B1D9A"/>
    <w:rsid w:val="007B33C4"/>
    <w:rsid w:val="007B6AF4"/>
    <w:rsid w:val="007D0A12"/>
    <w:rsid w:val="007E17C4"/>
    <w:rsid w:val="007F6341"/>
    <w:rsid w:val="0080450F"/>
    <w:rsid w:val="008108CC"/>
    <w:rsid w:val="00815C72"/>
    <w:rsid w:val="008258A3"/>
    <w:rsid w:val="00834899"/>
    <w:rsid w:val="008365F7"/>
    <w:rsid w:val="00840747"/>
    <w:rsid w:val="00841BD1"/>
    <w:rsid w:val="00843FE1"/>
    <w:rsid w:val="008440D5"/>
    <w:rsid w:val="00845AC0"/>
    <w:rsid w:val="00853919"/>
    <w:rsid w:val="00860F14"/>
    <w:rsid w:val="0086396C"/>
    <w:rsid w:val="00877135"/>
    <w:rsid w:val="00897522"/>
    <w:rsid w:val="00897D47"/>
    <w:rsid w:val="008A2C83"/>
    <w:rsid w:val="008A79E1"/>
    <w:rsid w:val="008B2273"/>
    <w:rsid w:val="008B32F1"/>
    <w:rsid w:val="008B7213"/>
    <w:rsid w:val="008D4305"/>
    <w:rsid w:val="008D48A3"/>
    <w:rsid w:val="008E2448"/>
    <w:rsid w:val="008F0E8A"/>
    <w:rsid w:val="009058F0"/>
    <w:rsid w:val="009115E4"/>
    <w:rsid w:val="00913A77"/>
    <w:rsid w:val="00926847"/>
    <w:rsid w:val="0093474B"/>
    <w:rsid w:val="00950542"/>
    <w:rsid w:val="009555B1"/>
    <w:rsid w:val="0096150C"/>
    <w:rsid w:val="0098185C"/>
    <w:rsid w:val="00991F28"/>
    <w:rsid w:val="009C1DA2"/>
    <w:rsid w:val="009C7C08"/>
    <w:rsid w:val="009D380E"/>
    <w:rsid w:val="009D5893"/>
    <w:rsid w:val="009D75E3"/>
    <w:rsid w:val="009E3DC6"/>
    <w:rsid w:val="009F3D3A"/>
    <w:rsid w:val="00A07E16"/>
    <w:rsid w:val="00A11652"/>
    <w:rsid w:val="00A26272"/>
    <w:rsid w:val="00A27FF9"/>
    <w:rsid w:val="00A323E7"/>
    <w:rsid w:val="00A35050"/>
    <w:rsid w:val="00A50291"/>
    <w:rsid w:val="00A512CC"/>
    <w:rsid w:val="00A610D8"/>
    <w:rsid w:val="00A63598"/>
    <w:rsid w:val="00A7050A"/>
    <w:rsid w:val="00A72A9B"/>
    <w:rsid w:val="00A84C87"/>
    <w:rsid w:val="00A92398"/>
    <w:rsid w:val="00AA114C"/>
    <w:rsid w:val="00AB0FDC"/>
    <w:rsid w:val="00AD2379"/>
    <w:rsid w:val="00AE5759"/>
    <w:rsid w:val="00AF4D0E"/>
    <w:rsid w:val="00B045C8"/>
    <w:rsid w:val="00B076F0"/>
    <w:rsid w:val="00B105C3"/>
    <w:rsid w:val="00B1571D"/>
    <w:rsid w:val="00B2245B"/>
    <w:rsid w:val="00B247FD"/>
    <w:rsid w:val="00B35651"/>
    <w:rsid w:val="00B51A7C"/>
    <w:rsid w:val="00B55965"/>
    <w:rsid w:val="00B55E92"/>
    <w:rsid w:val="00B57C7E"/>
    <w:rsid w:val="00B63046"/>
    <w:rsid w:val="00B64A3D"/>
    <w:rsid w:val="00B84A1A"/>
    <w:rsid w:val="00B90DD0"/>
    <w:rsid w:val="00B91D0D"/>
    <w:rsid w:val="00BA056B"/>
    <w:rsid w:val="00BA1955"/>
    <w:rsid w:val="00BA457D"/>
    <w:rsid w:val="00BA7D02"/>
    <w:rsid w:val="00BB09CB"/>
    <w:rsid w:val="00BB3EC8"/>
    <w:rsid w:val="00BB59D1"/>
    <w:rsid w:val="00BC176C"/>
    <w:rsid w:val="00BC17DC"/>
    <w:rsid w:val="00BD03E9"/>
    <w:rsid w:val="00BD5E9A"/>
    <w:rsid w:val="00BF20F3"/>
    <w:rsid w:val="00BF33D9"/>
    <w:rsid w:val="00BF4029"/>
    <w:rsid w:val="00BF40B9"/>
    <w:rsid w:val="00C163E5"/>
    <w:rsid w:val="00C2695E"/>
    <w:rsid w:val="00C30B99"/>
    <w:rsid w:val="00C434FB"/>
    <w:rsid w:val="00C47C6E"/>
    <w:rsid w:val="00C509E5"/>
    <w:rsid w:val="00C50BDD"/>
    <w:rsid w:val="00C57A36"/>
    <w:rsid w:val="00C66368"/>
    <w:rsid w:val="00C73CA7"/>
    <w:rsid w:val="00C75A3E"/>
    <w:rsid w:val="00C84766"/>
    <w:rsid w:val="00C87026"/>
    <w:rsid w:val="00C90180"/>
    <w:rsid w:val="00C913FD"/>
    <w:rsid w:val="00CA29F7"/>
    <w:rsid w:val="00CB2A07"/>
    <w:rsid w:val="00CB36D2"/>
    <w:rsid w:val="00CB4418"/>
    <w:rsid w:val="00CB4B73"/>
    <w:rsid w:val="00CC169B"/>
    <w:rsid w:val="00CC2CE5"/>
    <w:rsid w:val="00CC3150"/>
    <w:rsid w:val="00CD37D4"/>
    <w:rsid w:val="00CD4B96"/>
    <w:rsid w:val="00CD6649"/>
    <w:rsid w:val="00CE079B"/>
    <w:rsid w:val="00D01F52"/>
    <w:rsid w:val="00D03287"/>
    <w:rsid w:val="00D14953"/>
    <w:rsid w:val="00D21C1A"/>
    <w:rsid w:val="00D259D0"/>
    <w:rsid w:val="00D40DC5"/>
    <w:rsid w:val="00D423E4"/>
    <w:rsid w:val="00D462B8"/>
    <w:rsid w:val="00D46C15"/>
    <w:rsid w:val="00D503DD"/>
    <w:rsid w:val="00D52BAF"/>
    <w:rsid w:val="00D60987"/>
    <w:rsid w:val="00D807A7"/>
    <w:rsid w:val="00D81C8D"/>
    <w:rsid w:val="00D833F1"/>
    <w:rsid w:val="00D953AE"/>
    <w:rsid w:val="00DA160E"/>
    <w:rsid w:val="00DA4B07"/>
    <w:rsid w:val="00DA5B16"/>
    <w:rsid w:val="00DB13EF"/>
    <w:rsid w:val="00DC2EB6"/>
    <w:rsid w:val="00DC5AB6"/>
    <w:rsid w:val="00DD28C2"/>
    <w:rsid w:val="00DD4E70"/>
    <w:rsid w:val="00DD586D"/>
    <w:rsid w:val="00DE0C6E"/>
    <w:rsid w:val="00DE5246"/>
    <w:rsid w:val="00DF31B3"/>
    <w:rsid w:val="00DF52AC"/>
    <w:rsid w:val="00DF7462"/>
    <w:rsid w:val="00E25634"/>
    <w:rsid w:val="00E267A7"/>
    <w:rsid w:val="00E316F4"/>
    <w:rsid w:val="00E40742"/>
    <w:rsid w:val="00E42C06"/>
    <w:rsid w:val="00E4470A"/>
    <w:rsid w:val="00E51B27"/>
    <w:rsid w:val="00E535FD"/>
    <w:rsid w:val="00E5379D"/>
    <w:rsid w:val="00E623C8"/>
    <w:rsid w:val="00E825B6"/>
    <w:rsid w:val="00E83CDF"/>
    <w:rsid w:val="00E95E2E"/>
    <w:rsid w:val="00EA0C21"/>
    <w:rsid w:val="00EC00BB"/>
    <w:rsid w:val="00EC0250"/>
    <w:rsid w:val="00EC49EF"/>
    <w:rsid w:val="00EC5C11"/>
    <w:rsid w:val="00ED0DDE"/>
    <w:rsid w:val="00EE7D8B"/>
    <w:rsid w:val="00EF62DA"/>
    <w:rsid w:val="00F016A9"/>
    <w:rsid w:val="00F020D3"/>
    <w:rsid w:val="00F07AB9"/>
    <w:rsid w:val="00F15153"/>
    <w:rsid w:val="00F15A18"/>
    <w:rsid w:val="00F304E8"/>
    <w:rsid w:val="00F365B1"/>
    <w:rsid w:val="00F4432D"/>
    <w:rsid w:val="00F4493E"/>
    <w:rsid w:val="00F50746"/>
    <w:rsid w:val="00F5187F"/>
    <w:rsid w:val="00F5614B"/>
    <w:rsid w:val="00F57DF5"/>
    <w:rsid w:val="00F67935"/>
    <w:rsid w:val="00F81FBB"/>
    <w:rsid w:val="00F82B8A"/>
    <w:rsid w:val="00F860F8"/>
    <w:rsid w:val="00F9004F"/>
    <w:rsid w:val="00FA0A1B"/>
    <w:rsid w:val="00FA63FC"/>
    <w:rsid w:val="00FC0CF5"/>
    <w:rsid w:val="00FC36D0"/>
    <w:rsid w:val="00FD558E"/>
    <w:rsid w:val="00FF5E10"/>
    <w:rsid w:val="00FF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0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2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087206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2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2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2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rsid w:val="00697D7C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D43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8720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0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0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0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0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0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8720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206"/>
    <w:rPr>
      <w:b/>
      <w:bCs/>
    </w:rPr>
  </w:style>
  <w:style w:type="character" w:styleId="Emphasis">
    <w:name w:val="Emphasis"/>
    <w:basedOn w:val="DefaultParagraphFont"/>
    <w:uiPriority w:val="20"/>
    <w:qFormat/>
    <w:rsid w:val="00087206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72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720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06"/>
    <w:rPr>
      <w:b/>
      <w:i/>
      <w:sz w:val="24"/>
    </w:rPr>
  </w:style>
  <w:style w:type="character" w:styleId="SubtleEmphasis">
    <w:name w:val="Subtle Emphasis"/>
    <w:uiPriority w:val="19"/>
    <w:qFormat/>
    <w:rsid w:val="0008720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20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20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20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206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hyperlink" Target="http://www.eie.wits.ac.z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D7414-F2B9-4F65-A483-4F2F59A9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ELEN7045 - SD Methodologies, Analysis and Design</vt:lpstr>
    </vt:vector>
  </TitlesOfParts>
  <Company>First National Bank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ELEN7045 - SD Methodologies, Analysis and Design</dc:title>
  <dc:subject>The Account Presentation System</dc:subject>
  <dc:creator/>
  <cp:lastModifiedBy>Ron</cp:lastModifiedBy>
  <cp:revision>74</cp:revision>
  <cp:lastPrinted>2014-05-09T07:53:00Z</cp:lastPrinted>
  <dcterms:created xsi:type="dcterms:W3CDTF">2014-06-15T13:56:00Z</dcterms:created>
  <dcterms:modified xsi:type="dcterms:W3CDTF">2014-06-23T13:35:00Z</dcterms:modified>
</cp:coreProperties>
</file>