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37B4" w14:textId="295CED07" w:rsidR="00F374D8" w:rsidRPr="00BF3505" w:rsidRDefault="00F374D8" w:rsidP="00F374D8">
      <w:pPr>
        <w:rPr>
          <w:rFonts w:asciiTheme="majorBidi" w:hAnsiTheme="majorBidi" w:cstheme="majorBidi"/>
          <w:b/>
          <w:bCs/>
          <w:sz w:val="36"/>
          <w:szCs w:val="36"/>
        </w:rPr>
      </w:pPr>
      <w:r w:rsidRPr="00BF3505">
        <w:rPr>
          <w:rFonts w:asciiTheme="majorBidi" w:hAnsiTheme="majorBidi" w:cstheme="majorBidi"/>
          <w:b/>
          <w:bCs/>
          <w:sz w:val="36"/>
          <w:szCs w:val="36"/>
        </w:rPr>
        <w:t>Organizational Background Study</w:t>
      </w:r>
    </w:p>
    <w:p w14:paraId="16034F4B" w14:textId="77777777" w:rsidR="003A1246" w:rsidRPr="00F374D8" w:rsidRDefault="003A1246" w:rsidP="00F374D8">
      <w:pPr>
        <w:rPr>
          <w:rFonts w:asciiTheme="majorBidi" w:hAnsiTheme="majorBidi" w:cstheme="majorBidi"/>
          <w:b/>
          <w:bCs/>
          <w:sz w:val="32"/>
          <w:szCs w:val="32"/>
        </w:rPr>
      </w:pPr>
    </w:p>
    <w:p w14:paraId="6722D973" w14:textId="11AC9C88" w:rsidR="000E78A6" w:rsidRDefault="00F374D8">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0BDA2321" w14:textId="78FD2831" w:rsidR="00F374D8" w:rsidRDefault="00F374D8">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6BFA5CF0" w14:textId="77777777" w:rsidR="00F374D8" w:rsidRDefault="00F374D8">
      <w:pPr>
        <w:rPr>
          <w:rFonts w:asciiTheme="majorBidi" w:hAnsiTheme="majorBidi" w:cstheme="majorBidi"/>
          <w:sz w:val="24"/>
          <w:szCs w:val="24"/>
        </w:rPr>
      </w:pPr>
    </w:p>
    <w:p w14:paraId="47291931" w14:textId="2E723396" w:rsidR="00BF3505" w:rsidRPr="00BF3505" w:rsidRDefault="003A1246" w:rsidP="003A1246">
      <w:pPr>
        <w:rPr>
          <w:rFonts w:asciiTheme="majorBidi" w:hAnsiTheme="majorBidi" w:cstheme="majorBidi"/>
          <w:b/>
          <w:bCs/>
          <w:sz w:val="28"/>
          <w:szCs w:val="28"/>
        </w:rPr>
      </w:pPr>
      <w:r w:rsidRPr="00BF3505">
        <w:rPr>
          <w:rFonts w:asciiTheme="majorBidi" w:hAnsiTheme="majorBidi" w:cstheme="majorBidi"/>
          <w:b/>
          <w:bCs/>
          <w:sz w:val="32"/>
          <w:szCs w:val="32"/>
        </w:rPr>
        <w:t>Identified Problems</w:t>
      </w:r>
    </w:p>
    <w:p w14:paraId="042A5512" w14:textId="67732396" w:rsidR="003A1246" w:rsidRDefault="003A1246" w:rsidP="003A1246">
      <w:pPr>
        <w:rPr>
          <w:rFonts w:asciiTheme="majorBidi" w:hAnsiTheme="majorBidi" w:cstheme="majorBidi"/>
          <w:sz w:val="24"/>
          <w:szCs w:val="24"/>
        </w:rPr>
      </w:pPr>
      <w:r w:rsidRPr="003A1246">
        <w:rPr>
          <w:rFonts w:asciiTheme="majorBidi" w:hAnsiTheme="majorBidi" w:cstheme="majorBidi"/>
          <w:b/>
          <w:bCs/>
          <w:sz w:val="24"/>
          <w:szCs w:val="24"/>
        </w:rPr>
        <w:t>Unreliable Schedule Adherence</w:t>
      </w:r>
      <w:r w:rsidRPr="003A1246">
        <w:rPr>
          <w:rFonts w:asciiTheme="majorBidi" w:hAnsiTheme="majorBidi" w:cstheme="majorBidi"/>
          <w:sz w:val="24"/>
          <w:szCs w:val="24"/>
        </w:rPr>
        <w:t>:</w:t>
      </w:r>
    </w:p>
    <w:p w14:paraId="5F845A8F" w14:textId="12652FF9" w:rsidR="003A1246" w:rsidRDefault="003A1246">
      <w:pPr>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5B8E7F78" w14:textId="0B982940" w:rsidR="003A1246" w:rsidRPr="003A1246" w:rsidRDefault="003A1246" w:rsidP="003A1246">
      <w:pPr>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20850E65" w14:textId="0681208C" w:rsidR="003A1246" w:rsidRDefault="003A1246" w:rsidP="003A1246">
      <w:pPr>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4BE66F29" w14:textId="77777777" w:rsidR="005F7E30" w:rsidRDefault="005F7E30" w:rsidP="003A1246">
      <w:pPr>
        <w:rPr>
          <w:rFonts w:asciiTheme="majorBidi" w:hAnsiTheme="majorBidi" w:cstheme="majorBidi"/>
          <w:sz w:val="24"/>
          <w:szCs w:val="24"/>
        </w:rPr>
      </w:pPr>
    </w:p>
    <w:p w14:paraId="0C68A1E0" w14:textId="77777777" w:rsidR="00F563C4" w:rsidRPr="00BF3505" w:rsidRDefault="00F563C4" w:rsidP="00F563C4">
      <w:pPr>
        <w:rPr>
          <w:rFonts w:asciiTheme="majorBidi" w:hAnsiTheme="majorBidi" w:cstheme="majorBidi"/>
          <w:b/>
          <w:bCs/>
          <w:sz w:val="32"/>
          <w:szCs w:val="32"/>
        </w:rPr>
      </w:pPr>
      <w:r w:rsidRPr="00BF3505">
        <w:rPr>
          <w:rFonts w:asciiTheme="majorBidi" w:hAnsiTheme="majorBidi" w:cstheme="majorBidi"/>
          <w:b/>
          <w:bCs/>
          <w:sz w:val="32"/>
          <w:szCs w:val="32"/>
        </w:rPr>
        <w:t>Problem Statement</w:t>
      </w:r>
    </w:p>
    <w:p w14:paraId="2516B2F1" w14:textId="77777777" w:rsidR="00F563C4" w:rsidRDefault="00F563C4" w:rsidP="00F563C4">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4EDC65DA" w14:textId="77777777" w:rsidR="005F7E30" w:rsidRDefault="005F7E30" w:rsidP="003A1246">
      <w:pPr>
        <w:rPr>
          <w:rFonts w:asciiTheme="majorBidi" w:hAnsiTheme="majorBidi" w:cstheme="majorBidi"/>
          <w:sz w:val="24"/>
          <w:szCs w:val="24"/>
        </w:rPr>
      </w:pPr>
    </w:p>
    <w:p w14:paraId="39DA9E77" w14:textId="77777777" w:rsidR="005F7E30" w:rsidRDefault="005F7E30" w:rsidP="003A1246">
      <w:pPr>
        <w:rPr>
          <w:rFonts w:asciiTheme="majorBidi" w:hAnsiTheme="majorBidi" w:cstheme="majorBidi"/>
          <w:sz w:val="24"/>
          <w:szCs w:val="24"/>
        </w:rPr>
      </w:pPr>
    </w:p>
    <w:p w14:paraId="3A249212" w14:textId="77777777" w:rsidR="005F7E30" w:rsidRDefault="005F7E30" w:rsidP="003A1246">
      <w:pPr>
        <w:rPr>
          <w:rFonts w:asciiTheme="majorBidi" w:hAnsiTheme="majorBidi" w:cstheme="majorBidi"/>
          <w:sz w:val="24"/>
          <w:szCs w:val="24"/>
        </w:rPr>
      </w:pPr>
    </w:p>
    <w:p w14:paraId="538E12F6" w14:textId="77777777" w:rsidR="005F7E30" w:rsidRDefault="005F7E30" w:rsidP="003A1246">
      <w:pPr>
        <w:rPr>
          <w:rFonts w:asciiTheme="majorBidi" w:hAnsiTheme="majorBidi" w:cstheme="majorBidi"/>
          <w:sz w:val="24"/>
          <w:szCs w:val="24"/>
        </w:rPr>
      </w:pPr>
    </w:p>
    <w:p w14:paraId="49695CD2" w14:textId="77777777" w:rsidR="005F7E30" w:rsidRDefault="005F7E30" w:rsidP="003A1246">
      <w:pPr>
        <w:rPr>
          <w:rFonts w:asciiTheme="majorBidi" w:hAnsiTheme="majorBidi" w:cstheme="majorBidi"/>
          <w:sz w:val="24"/>
          <w:szCs w:val="24"/>
        </w:rPr>
      </w:pPr>
    </w:p>
    <w:p w14:paraId="21586E81" w14:textId="77777777" w:rsidR="005F7E30" w:rsidRPr="00BF3505" w:rsidRDefault="005F7E30" w:rsidP="003A1246">
      <w:pPr>
        <w:rPr>
          <w:rFonts w:asciiTheme="majorBidi" w:hAnsiTheme="majorBidi" w:cstheme="majorBidi"/>
          <w:sz w:val="28"/>
          <w:szCs w:val="28"/>
        </w:rPr>
      </w:pPr>
    </w:p>
    <w:p w14:paraId="013A238B" w14:textId="6E31BBC9" w:rsidR="00BF3505" w:rsidRPr="00BF3505" w:rsidRDefault="003A1246" w:rsidP="00BF3505">
      <w:pPr>
        <w:rPr>
          <w:rFonts w:asciiTheme="majorBidi" w:hAnsiTheme="majorBidi" w:cstheme="majorBidi"/>
          <w:b/>
          <w:bCs/>
          <w:sz w:val="32"/>
          <w:szCs w:val="32"/>
        </w:rPr>
      </w:pPr>
      <w:r w:rsidRPr="00BF3505">
        <w:rPr>
          <w:rFonts w:asciiTheme="majorBidi" w:hAnsiTheme="majorBidi" w:cstheme="majorBidi"/>
          <w:b/>
          <w:bCs/>
          <w:sz w:val="32"/>
          <w:szCs w:val="32"/>
        </w:rPr>
        <w:t xml:space="preserve">Improvement </w:t>
      </w:r>
      <w:r w:rsidR="00F374D8" w:rsidRPr="00BF3505">
        <w:rPr>
          <w:rFonts w:asciiTheme="majorBidi" w:hAnsiTheme="majorBidi" w:cstheme="majorBidi"/>
          <w:b/>
          <w:bCs/>
          <w:sz w:val="32"/>
          <w:szCs w:val="32"/>
        </w:rPr>
        <w:t>Opportunities</w:t>
      </w:r>
    </w:p>
    <w:p w14:paraId="156402E2" w14:textId="5FFF27D4"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19331A5" w14:textId="6676AF2A"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Infrastructure Constraints:</w:t>
      </w:r>
      <w:r w:rsidRPr="00F374D8">
        <w:rPr>
          <w:rFonts w:asciiTheme="majorBidi" w:hAnsiTheme="majorBidi" w:cstheme="majorBidi"/>
          <w:sz w:val="24"/>
          <w:szCs w:val="24"/>
        </w:rPr>
        <w:t xml:space="preserve"> 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0AA1E1DF" w14:textId="011C2BA5" w:rsidR="00CF77CE" w:rsidRPr="00CF77CE" w:rsidRDefault="00F374D8" w:rsidP="00CF77CE">
      <w:pPr>
        <w:rPr>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r w:rsidRPr="00F374D8">
        <w:rPr>
          <w:rFonts w:asciiTheme="majorBidi" w:hAnsiTheme="majorBidi" w:cstheme="majorBidi"/>
          <w:sz w:val="24"/>
          <w:szCs w:val="24"/>
        </w:rPr>
        <w:t xml:space="preserve"> Leveraging technology solutions such as mobile applications and data analytics can significantly enhance the efficiency and effectiveness of public bus systems.</w:t>
      </w:r>
    </w:p>
    <w:sectPr w:rsidR="00CF77CE" w:rsidRPr="00CF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F"/>
    <w:rsid w:val="000E78A6"/>
    <w:rsid w:val="003A1246"/>
    <w:rsid w:val="005F7E30"/>
    <w:rsid w:val="00BF3505"/>
    <w:rsid w:val="00CF77CE"/>
    <w:rsid w:val="00E26F55"/>
    <w:rsid w:val="00F374D8"/>
    <w:rsid w:val="00F563C4"/>
    <w:rsid w:val="00FC0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4FCF"/>
  <w15:chartTrackingRefBased/>
  <w15:docId w15:val="{4EDCA485-F6BD-4C11-91C4-3839C52B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CFF"/>
    <w:rPr>
      <w:rFonts w:eastAsiaTheme="majorEastAsia" w:cstheme="majorBidi"/>
      <w:color w:val="272727" w:themeColor="text1" w:themeTint="D8"/>
    </w:rPr>
  </w:style>
  <w:style w:type="paragraph" w:styleId="Title">
    <w:name w:val="Title"/>
    <w:basedOn w:val="Normal"/>
    <w:next w:val="Normal"/>
    <w:link w:val="TitleChar"/>
    <w:uiPriority w:val="10"/>
    <w:qFormat/>
    <w:rsid w:val="00FC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CFF"/>
    <w:pPr>
      <w:spacing w:before="160"/>
      <w:jc w:val="center"/>
    </w:pPr>
    <w:rPr>
      <w:i/>
      <w:iCs/>
      <w:color w:val="404040" w:themeColor="text1" w:themeTint="BF"/>
    </w:rPr>
  </w:style>
  <w:style w:type="character" w:customStyle="1" w:styleId="QuoteChar">
    <w:name w:val="Quote Char"/>
    <w:basedOn w:val="DefaultParagraphFont"/>
    <w:link w:val="Quote"/>
    <w:uiPriority w:val="29"/>
    <w:rsid w:val="00FC0CFF"/>
    <w:rPr>
      <w:i/>
      <w:iCs/>
      <w:color w:val="404040" w:themeColor="text1" w:themeTint="BF"/>
    </w:rPr>
  </w:style>
  <w:style w:type="paragraph" w:styleId="ListParagraph">
    <w:name w:val="List Paragraph"/>
    <w:basedOn w:val="Normal"/>
    <w:uiPriority w:val="34"/>
    <w:qFormat/>
    <w:rsid w:val="00FC0CFF"/>
    <w:pPr>
      <w:ind w:left="720"/>
      <w:contextualSpacing/>
    </w:pPr>
  </w:style>
  <w:style w:type="character" w:styleId="IntenseEmphasis">
    <w:name w:val="Intense Emphasis"/>
    <w:basedOn w:val="DefaultParagraphFont"/>
    <w:uiPriority w:val="21"/>
    <w:qFormat/>
    <w:rsid w:val="00FC0CFF"/>
    <w:rPr>
      <w:i/>
      <w:iCs/>
      <w:color w:val="0F4761" w:themeColor="accent1" w:themeShade="BF"/>
    </w:rPr>
  </w:style>
  <w:style w:type="paragraph" w:styleId="IntenseQuote">
    <w:name w:val="Intense Quote"/>
    <w:basedOn w:val="Normal"/>
    <w:next w:val="Normal"/>
    <w:link w:val="IntenseQuoteChar"/>
    <w:uiPriority w:val="30"/>
    <w:qFormat/>
    <w:rsid w:val="00FC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CFF"/>
    <w:rPr>
      <w:i/>
      <w:iCs/>
      <w:color w:val="0F4761" w:themeColor="accent1" w:themeShade="BF"/>
    </w:rPr>
  </w:style>
  <w:style w:type="character" w:styleId="IntenseReference">
    <w:name w:val="Intense Reference"/>
    <w:basedOn w:val="DefaultParagraphFont"/>
    <w:uiPriority w:val="32"/>
    <w:qFormat/>
    <w:rsid w:val="00FC0CFF"/>
    <w:rPr>
      <w:b/>
      <w:bCs/>
      <w:smallCaps/>
      <w:color w:val="0F4761" w:themeColor="accent1" w:themeShade="BF"/>
      <w:spacing w:val="5"/>
    </w:rPr>
  </w:style>
  <w:style w:type="character" w:styleId="Strong">
    <w:name w:val="Strong"/>
    <w:basedOn w:val="DefaultParagraphFont"/>
    <w:uiPriority w:val="22"/>
    <w:qFormat/>
    <w:rsid w:val="00F37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138">
      <w:bodyDiv w:val="1"/>
      <w:marLeft w:val="0"/>
      <w:marRight w:val="0"/>
      <w:marTop w:val="0"/>
      <w:marBottom w:val="0"/>
      <w:divBdr>
        <w:top w:val="none" w:sz="0" w:space="0" w:color="auto"/>
        <w:left w:val="none" w:sz="0" w:space="0" w:color="auto"/>
        <w:bottom w:val="none" w:sz="0" w:space="0" w:color="auto"/>
        <w:right w:val="none" w:sz="0" w:space="0" w:color="auto"/>
      </w:divBdr>
    </w:div>
    <w:div w:id="588545382">
      <w:bodyDiv w:val="1"/>
      <w:marLeft w:val="0"/>
      <w:marRight w:val="0"/>
      <w:marTop w:val="0"/>
      <w:marBottom w:val="0"/>
      <w:divBdr>
        <w:top w:val="none" w:sz="0" w:space="0" w:color="auto"/>
        <w:left w:val="none" w:sz="0" w:space="0" w:color="auto"/>
        <w:bottom w:val="none" w:sz="0" w:space="0" w:color="auto"/>
        <w:right w:val="none" w:sz="0" w:space="0" w:color="auto"/>
      </w:divBdr>
    </w:div>
    <w:div w:id="6169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5</cp:revision>
  <dcterms:created xsi:type="dcterms:W3CDTF">2024-04-21T19:42:00Z</dcterms:created>
  <dcterms:modified xsi:type="dcterms:W3CDTF">2024-04-22T06:14:00Z</dcterms:modified>
</cp:coreProperties>
</file>