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384E" w14:textId="09C37B18" w:rsidR="0029305E" w:rsidRDefault="00EB5331">
      <w:pPr>
        <w:rPr>
          <w:rFonts w:asciiTheme="majorBidi" w:hAnsiTheme="majorBidi" w:cstheme="majorBidi"/>
          <w:b/>
          <w:bCs/>
          <w:sz w:val="36"/>
          <w:szCs w:val="36"/>
        </w:rPr>
      </w:pPr>
      <w:r w:rsidRPr="00A83372">
        <w:rPr>
          <w:rFonts w:asciiTheme="majorBidi" w:hAnsiTheme="majorBidi" w:cstheme="majorBidi"/>
          <w:b/>
          <w:bCs/>
          <w:sz w:val="36"/>
          <w:szCs w:val="36"/>
        </w:rPr>
        <w:t>Objectives</w:t>
      </w:r>
    </w:p>
    <w:p w14:paraId="37F053AD" w14:textId="77777777" w:rsidR="00A83372" w:rsidRDefault="00A83372">
      <w:pPr>
        <w:rPr>
          <w:rFonts w:asciiTheme="majorBidi" w:hAnsiTheme="majorBidi" w:cstheme="majorBidi"/>
          <w:b/>
          <w:bCs/>
          <w:sz w:val="36"/>
          <w:szCs w:val="36"/>
        </w:rPr>
      </w:pPr>
    </w:p>
    <w:p w14:paraId="71D0A7AF" w14:textId="77777777" w:rsidR="00A83372" w:rsidRPr="00A54AAC" w:rsidRDefault="00A83372" w:rsidP="00A83372">
      <w:pPr>
        <w:spacing w:line="276" w:lineRule="auto"/>
        <w:ind w:left="425"/>
        <w:rPr>
          <w:rFonts w:asciiTheme="majorBidi" w:hAnsiTheme="majorBidi" w:cstheme="majorBidi"/>
          <w:color w:val="000000" w:themeColor="text1"/>
          <w:sz w:val="24"/>
          <w:szCs w:val="24"/>
        </w:rPr>
      </w:pPr>
      <w:r w:rsidRPr="00A54AAC">
        <w:rPr>
          <w:rFonts w:asciiTheme="majorBidi" w:hAnsiTheme="majorBidi" w:cstheme="majorBidi"/>
          <w:b/>
          <w:bCs/>
          <w:color w:val="000000" w:themeColor="text1"/>
          <w:sz w:val="24"/>
          <w:szCs w:val="24"/>
        </w:rPr>
        <w:t>Reduce Waiting Times</w:t>
      </w:r>
      <w:r w:rsidRPr="00A54AAC">
        <w:rPr>
          <w:rFonts w:asciiTheme="majorBidi" w:hAnsiTheme="majorBidi" w:cstheme="majorBidi"/>
          <w:color w:val="000000" w:themeColor="text1"/>
          <w:sz w:val="24"/>
          <w:szCs w:val="24"/>
        </w:rPr>
        <w:t xml:space="preserve"> </w:t>
      </w:r>
    </w:p>
    <w:p w14:paraId="000C4571" w14:textId="3918C41A" w:rsidR="00A83372" w:rsidRPr="00A54AAC" w:rsidRDefault="00A83372" w:rsidP="00A83372">
      <w:pPr>
        <w:spacing w:line="276" w:lineRule="auto"/>
        <w:ind w:left="425"/>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Minimize average waiting times at bus stops by enabling passengers to plan their journeys more effectively and by optimizing bus routes and schedules based on real-time data.</w:t>
      </w:r>
    </w:p>
    <w:p w14:paraId="4F8EFC5B" w14:textId="49C6D9BE" w:rsidR="00A83372" w:rsidRPr="00A54AAC" w:rsidRDefault="00A83372" w:rsidP="00A83372">
      <w:pPr>
        <w:spacing w:line="276" w:lineRule="auto"/>
        <w:ind w:left="425"/>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Enhance User Experience and Increase Ridership</w:t>
      </w:r>
    </w:p>
    <w:p w14:paraId="1A3FBBD3" w14:textId="5366D392" w:rsidR="00A83372" w:rsidRPr="00A54AAC" w:rsidRDefault="00A83372" w:rsidP="00A83372">
      <w:pPr>
        <w:spacing w:line="276" w:lineRule="auto"/>
        <w:ind w:left="425"/>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Improve the overall experience for passengers by providing accurate and real-time information about bus locations and arrival times, reducing uncertainty and frustration associated with waiting for buses. Which will Attract more passengers to the public bus system ultimately increasing ridership levels and reducing reliance on private vehicles.</w:t>
      </w:r>
    </w:p>
    <w:p w14:paraId="35E6D1CD" w14:textId="2F74FD96" w:rsidR="00A83372" w:rsidRPr="00A54AAC" w:rsidRDefault="00A83372" w:rsidP="00A83372">
      <w:pPr>
        <w:spacing w:line="276" w:lineRule="auto"/>
        <w:ind w:left="425"/>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Increase Efficiency</w:t>
      </w:r>
      <w:r w:rsidRPr="00A54AAC">
        <w:rPr>
          <w:rFonts w:asciiTheme="majorBidi" w:hAnsiTheme="majorBidi" w:cstheme="majorBidi"/>
          <w:color w:val="000000" w:themeColor="text1"/>
          <w:sz w:val="24"/>
          <w:szCs w:val="24"/>
        </w:rPr>
        <w:t xml:space="preserve"> </w:t>
      </w:r>
      <w:r w:rsidRPr="00A54AAC">
        <w:rPr>
          <w:rFonts w:asciiTheme="majorBidi" w:hAnsiTheme="majorBidi" w:cstheme="majorBidi"/>
          <w:b/>
          <w:bCs/>
          <w:color w:val="000000" w:themeColor="text1"/>
          <w:sz w:val="24"/>
          <w:szCs w:val="24"/>
        </w:rPr>
        <w:t xml:space="preserve">and </w:t>
      </w:r>
      <w:r w:rsidR="00A84B52" w:rsidRPr="00A54AAC">
        <w:rPr>
          <w:rFonts w:asciiTheme="majorBidi" w:hAnsiTheme="majorBidi" w:cstheme="majorBidi"/>
          <w:b/>
          <w:bCs/>
          <w:color w:val="000000" w:themeColor="text1"/>
          <w:sz w:val="24"/>
          <w:szCs w:val="24"/>
        </w:rPr>
        <w:t>O</w:t>
      </w:r>
      <w:r w:rsidRPr="00A54AAC">
        <w:rPr>
          <w:rFonts w:asciiTheme="majorBidi" w:hAnsiTheme="majorBidi" w:cstheme="majorBidi"/>
          <w:b/>
          <w:bCs/>
          <w:color w:val="000000" w:themeColor="text1"/>
          <w:sz w:val="24"/>
          <w:szCs w:val="24"/>
        </w:rPr>
        <w:t xml:space="preserve">ptimize </w:t>
      </w:r>
      <w:r w:rsidR="00A84B52" w:rsidRPr="00A54AAC">
        <w:rPr>
          <w:rFonts w:asciiTheme="majorBidi" w:hAnsiTheme="majorBidi" w:cstheme="majorBidi"/>
          <w:b/>
          <w:bCs/>
          <w:color w:val="000000" w:themeColor="text1"/>
          <w:sz w:val="24"/>
          <w:szCs w:val="24"/>
        </w:rPr>
        <w:t>O</w:t>
      </w:r>
      <w:r w:rsidRPr="00A54AAC">
        <w:rPr>
          <w:rFonts w:asciiTheme="majorBidi" w:hAnsiTheme="majorBidi" w:cstheme="majorBidi"/>
          <w:b/>
          <w:bCs/>
          <w:color w:val="000000" w:themeColor="text1"/>
          <w:sz w:val="24"/>
          <w:szCs w:val="24"/>
        </w:rPr>
        <w:t>perations</w:t>
      </w:r>
    </w:p>
    <w:p w14:paraId="5ECB8DE5" w14:textId="36313F94" w:rsidR="00883696" w:rsidRPr="00A54AAC" w:rsidRDefault="00A83372" w:rsidP="00A84B52">
      <w:pPr>
        <w:spacing w:line="276" w:lineRule="auto"/>
        <w:ind w:left="425"/>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Optimize the efficiency of bus operations by enabling transportation authorities to monitor and manage bus services in real-time, allowing for better resource allocation and scheduling.</w:t>
      </w:r>
    </w:p>
    <w:sectPr w:rsidR="00883696" w:rsidRPr="00A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10D4"/>
    <w:multiLevelType w:val="hybridMultilevel"/>
    <w:tmpl w:val="A228870A"/>
    <w:lvl w:ilvl="0" w:tplc="4409000F">
      <w:start w:val="1"/>
      <w:numFmt w:val="decimal"/>
      <w:lvlText w:val="%1."/>
      <w:lvlJc w:val="left"/>
      <w:pPr>
        <w:ind w:left="785" w:hanging="360"/>
      </w:pPr>
    </w:lvl>
    <w:lvl w:ilvl="1" w:tplc="44090019" w:tentative="1">
      <w:start w:val="1"/>
      <w:numFmt w:val="lowerLetter"/>
      <w:lvlText w:val="%2."/>
      <w:lvlJc w:val="left"/>
      <w:pPr>
        <w:ind w:left="1505" w:hanging="360"/>
      </w:pPr>
    </w:lvl>
    <w:lvl w:ilvl="2" w:tplc="4409001B" w:tentative="1">
      <w:start w:val="1"/>
      <w:numFmt w:val="lowerRoman"/>
      <w:lvlText w:val="%3."/>
      <w:lvlJc w:val="right"/>
      <w:pPr>
        <w:ind w:left="2225" w:hanging="180"/>
      </w:pPr>
    </w:lvl>
    <w:lvl w:ilvl="3" w:tplc="4409000F" w:tentative="1">
      <w:start w:val="1"/>
      <w:numFmt w:val="decimal"/>
      <w:lvlText w:val="%4."/>
      <w:lvlJc w:val="left"/>
      <w:pPr>
        <w:ind w:left="2945" w:hanging="360"/>
      </w:pPr>
    </w:lvl>
    <w:lvl w:ilvl="4" w:tplc="44090019" w:tentative="1">
      <w:start w:val="1"/>
      <w:numFmt w:val="lowerLetter"/>
      <w:lvlText w:val="%5."/>
      <w:lvlJc w:val="left"/>
      <w:pPr>
        <w:ind w:left="3665" w:hanging="360"/>
      </w:pPr>
    </w:lvl>
    <w:lvl w:ilvl="5" w:tplc="4409001B" w:tentative="1">
      <w:start w:val="1"/>
      <w:numFmt w:val="lowerRoman"/>
      <w:lvlText w:val="%6."/>
      <w:lvlJc w:val="right"/>
      <w:pPr>
        <w:ind w:left="4385" w:hanging="180"/>
      </w:pPr>
    </w:lvl>
    <w:lvl w:ilvl="6" w:tplc="4409000F" w:tentative="1">
      <w:start w:val="1"/>
      <w:numFmt w:val="decimal"/>
      <w:lvlText w:val="%7."/>
      <w:lvlJc w:val="left"/>
      <w:pPr>
        <w:ind w:left="5105" w:hanging="360"/>
      </w:pPr>
    </w:lvl>
    <w:lvl w:ilvl="7" w:tplc="44090019" w:tentative="1">
      <w:start w:val="1"/>
      <w:numFmt w:val="lowerLetter"/>
      <w:lvlText w:val="%8."/>
      <w:lvlJc w:val="left"/>
      <w:pPr>
        <w:ind w:left="5825" w:hanging="360"/>
      </w:pPr>
    </w:lvl>
    <w:lvl w:ilvl="8" w:tplc="4409001B" w:tentative="1">
      <w:start w:val="1"/>
      <w:numFmt w:val="lowerRoman"/>
      <w:lvlText w:val="%9."/>
      <w:lvlJc w:val="right"/>
      <w:pPr>
        <w:ind w:left="6545" w:hanging="180"/>
      </w:pPr>
    </w:lvl>
  </w:abstractNum>
  <w:abstractNum w:abstractNumId="1" w15:restartNumberingAfterBreak="0">
    <w:nsid w:val="06151606"/>
    <w:multiLevelType w:val="hybridMultilevel"/>
    <w:tmpl w:val="4ACA7430"/>
    <w:lvl w:ilvl="0" w:tplc="44090001">
      <w:start w:val="1"/>
      <w:numFmt w:val="bullet"/>
      <w:lvlText w:val=""/>
      <w:lvlJc w:val="left"/>
      <w:pPr>
        <w:ind w:left="1363" w:hanging="360"/>
      </w:pPr>
      <w:rPr>
        <w:rFonts w:ascii="Symbol" w:hAnsi="Symbol" w:hint="default"/>
      </w:rPr>
    </w:lvl>
    <w:lvl w:ilvl="1" w:tplc="44090003" w:tentative="1">
      <w:start w:val="1"/>
      <w:numFmt w:val="bullet"/>
      <w:lvlText w:val="o"/>
      <w:lvlJc w:val="left"/>
      <w:pPr>
        <w:ind w:left="2083" w:hanging="360"/>
      </w:pPr>
      <w:rPr>
        <w:rFonts w:ascii="Courier New" w:hAnsi="Courier New" w:cs="Courier New" w:hint="default"/>
      </w:rPr>
    </w:lvl>
    <w:lvl w:ilvl="2" w:tplc="44090005" w:tentative="1">
      <w:start w:val="1"/>
      <w:numFmt w:val="bullet"/>
      <w:lvlText w:val=""/>
      <w:lvlJc w:val="left"/>
      <w:pPr>
        <w:ind w:left="2803" w:hanging="360"/>
      </w:pPr>
      <w:rPr>
        <w:rFonts w:ascii="Wingdings" w:hAnsi="Wingdings" w:hint="default"/>
      </w:rPr>
    </w:lvl>
    <w:lvl w:ilvl="3" w:tplc="44090001" w:tentative="1">
      <w:start w:val="1"/>
      <w:numFmt w:val="bullet"/>
      <w:lvlText w:val=""/>
      <w:lvlJc w:val="left"/>
      <w:pPr>
        <w:ind w:left="3523" w:hanging="360"/>
      </w:pPr>
      <w:rPr>
        <w:rFonts w:ascii="Symbol" w:hAnsi="Symbol" w:hint="default"/>
      </w:rPr>
    </w:lvl>
    <w:lvl w:ilvl="4" w:tplc="44090003" w:tentative="1">
      <w:start w:val="1"/>
      <w:numFmt w:val="bullet"/>
      <w:lvlText w:val="o"/>
      <w:lvlJc w:val="left"/>
      <w:pPr>
        <w:ind w:left="4243" w:hanging="360"/>
      </w:pPr>
      <w:rPr>
        <w:rFonts w:ascii="Courier New" w:hAnsi="Courier New" w:cs="Courier New" w:hint="default"/>
      </w:rPr>
    </w:lvl>
    <w:lvl w:ilvl="5" w:tplc="44090005" w:tentative="1">
      <w:start w:val="1"/>
      <w:numFmt w:val="bullet"/>
      <w:lvlText w:val=""/>
      <w:lvlJc w:val="left"/>
      <w:pPr>
        <w:ind w:left="4963" w:hanging="360"/>
      </w:pPr>
      <w:rPr>
        <w:rFonts w:ascii="Wingdings" w:hAnsi="Wingdings" w:hint="default"/>
      </w:rPr>
    </w:lvl>
    <w:lvl w:ilvl="6" w:tplc="44090001" w:tentative="1">
      <w:start w:val="1"/>
      <w:numFmt w:val="bullet"/>
      <w:lvlText w:val=""/>
      <w:lvlJc w:val="left"/>
      <w:pPr>
        <w:ind w:left="5683" w:hanging="360"/>
      </w:pPr>
      <w:rPr>
        <w:rFonts w:ascii="Symbol" w:hAnsi="Symbol" w:hint="default"/>
      </w:rPr>
    </w:lvl>
    <w:lvl w:ilvl="7" w:tplc="44090003" w:tentative="1">
      <w:start w:val="1"/>
      <w:numFmt w:val="bullet"/>
      <w:lvlText w:val="o"/>
      <w:lvlJc w:val="left"/>
      <w:pPr>
        <w:ind w:left="6403" w:hanging="360"/>
      </w:pPr>
      <w:rPr>
        <w:rFonts w:ascii="Courier New" w:hAnsi="Courier New" w:cs="Courier New" w:hint="default"/>
      </w:rPr>
    </w:lvl>
    <w:lvl w:ilvl="8" w:tplc="44090005" w:tentative="1">
      <w:start w:val="1"/>
      <w:numFmt w:val="bullet"/>
      <w:lvlText w:val=""/>
      <w:lvlJc w:val="left"/>
      <w:pPr>
        <w:ind w:left="7123" w:hanging="360"/>
      </w:pPr>
      <w:rPr>
        <w:rFonts w:ascii="Wingdings" w:hAnsi="Wingdings" w:hint="default"/>
      </w:rPr>
    </w:lvl>
  </w:abstractNum>
  <w:abstractNum w:abstractNumId="2" w15:restartNumberingAfterBreak="0">
    <w:nsid w:val="480950A5"/>
    <w:multiLevelType w:val="hybridMultilevel"/>
    <w:tmpl w:val="39D64112"/>
    <w:lvl w:ilvl="0" w:tplc="4409000F">
      <w:start w:val="1"/>
      <w:numFmt w:val="decimal"/>
      <w:lvlText w:val="%1."/>
      <w:lvlJc w:val="left"/>
      <w:pPr>
        <w:ind w:left="1008" w:hanging="360"/>
      </w:pPr>
    </w:lvl>
    <w:lvl w:ilvl="1" w:tplc="44090019" w:tentative="1">
      <w:start w:val="1"/>
      <w:numFmt w:val="lowerLetter"/>
      <w:lvlText w:val="%2."/>
      <w:lvlJc w:val="left"/>
      <w:pPr>
        <w:ind w:left="1728" w:hanging="360"/>
      </w:pPr>
    </w:lvl>
    <w:lvl w:ilvl="2" w:tplc="4409001B" w:tentative="1">
      <w:start w:val="1"/>
      <w:numFmt w:val="lowerRoman"/>
      <w:lvlText w:val="%3."/>
      <w:lvlJc w:val="right"/>
      <w:pPr>
        <w:ind w:left="2448" w:hanging="180"/>
      </w:pPr>
    </w:lvl>
    <w:lvl w:ilvl="3" w:tplc="4409000F" w:tentative="1">
      <w:start w:val="1"/>
      <w:numFmt w:val="decimal"/>
      <w:lvlText w:val="%4."/>
      <w:lvlJc w:val="left"/>
      <w:pPr>
        <w:ind w:left="3168" w:hanging="360"/>
      </w:pPr>
    </w:lvl>
    <w:lvl w:ilvl="4" w:tplc="44090019" w:tentative="1">
      <w:start w:val="1"/>
      <w:numFmt w:val="lowerLetter"/>
      <w:lvlText w:val="%5."/>
      <w:lvlJc w:val="left"/>
      <w:pPr>
        <w:ind w:left="3888" w:hanging="360"/>
      </w:pPr>
    </w:lvl>
    <w:lvl w:ilvl="5" w:tplc="4409001B" w:tentative="1">
      <w:start w:val="1"/>
      <w:numFmt w:val="lowerRoman"/>
      <w:lvlText w:val="%6."/>
      <w:lvlJc w:val="right"/>
      <w:pPr>
        <w:ind w:left="4608" w:hanging="180"/>
      </w:pPr>
    </w:lvl>
    <w:lvl w:ilvl="6" w:tplc="4409000F" w:tentative="1">
      <w:start w:val="1"/>
      <w:numFmt w:val="decimal"/>
      <w:lvlText w:val="%7."/>
      <w:lvlJc w:val="left"/>
      <w:pPr>
        <w:ind w:left="5328" w:hanging="360"/>
      </w:pPr>
    </w:lvl>
    <w:lvl w:ilvl="7" w:tplc="44090019" w:tentative="1">
      <w:start w:val="1"/>
      <w:numFmt w:val="lowerLetter"/>
      <w:lvlText w:val="%8."/>
      <w:lvlJc w:val="left"/>
      <w:pPr>
        <w:ind w:left="6048" w:hanging="360"/>
      </w:pPr>
    </w:lvl>
    <w:lvl w:ilvl="8" w:tplc="4409001B" w:tentative="1">
      <w:start w:val="1"/>
      <w:numFmt w:val="lowerRoman"/>
      <w:lvlText w:val="%9."/>
      <w:lvlJc w:val="right"/>
      <w:pPr>
        <w:ind w:left="6768" w:hanging="180"/>
      </w:pPr>
    </w:lvl>
  </w:abstractNum>
  <w:num w:numId="1" w16cid:durableId="356153485">
    <w:abstractNumId w:val="0"/>
  </w:num>
  <w:num w:numId="2" w16cid:durableId="422727645">
    <w:abstractNumId w:val="1"/>
  </w:num>
  <w:num w:numId="3" w16cid:durableId="1462647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31"/>
    <w:rsid w:val="0029305E"/>
    <w:rsid w:val="006B6647"/>
    <w:rsid w:val="00883696"/>
    <w:rsid w:val="00A54AAC"/>
    <w:rsid w:val="00A83372"/>
    <w:rsid w:val="00A84B52"/>
    <w:rsid w:val="00E3319D"/>
    <w:rsid w:val="00EB533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383E"/>
  <w15:chartTrackingRefBased/>
  <w15:docId w15:val="{A187253B-F9B6-4EA2-9DED-B2CF0987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331"/>
    <w:rPr>
      <w:rFonts w:eastAsiaTheme="majorEastAsia" w:cstheme="majorBidi"/>
      <w:color w:val="272727" w:themeColor="text1" w:themeTint="D8"/>
    </w:rPr>
  </w:style>
  <w:style w:type="paragraph" w:styleId="Title">
    <w:name w:val="Title"/>
    <w:basedOn w:val="Normal"/>
    <w:next w:val="Normal"/>
    <w:link w:val="TitleChar"/>
    <w:uiPriority w:val="10"/>
    <w:qFormat/>
    <w:rsid w:val="00EB5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331"/>
    <w:pPr>
      <w:spacing w:before="160"/>
      <w:jc w:val="center"/>
    </w:pPr>
    <w:rPr>
      <w:i/>
      <w:iCs/>
      <w:color w:val="404040" w:themeColor="text1" w:themeTint="BF"/>
    </w:rPr>
  </w:style>
  <w:style w:type="character" w:customStyle="1" w:styleId="QuoteChar">
    <w:name w:val="Quote Char"/>
    <w:basedOn w:val="DefaultParagraphFont"/>
    <w:link w:val="Quote"/>
    <w:uiPriority w:val="29"/>
    <w:rsid w:val="00EB5331"/>
    <w:rPr>
      <w:i/>
      <w:iCs/>
      <w:color w:val="404040" w:themeColor="text1" w:themeTint="BF"/>
    </w:rPr>
  </w:style>
  <w:style w:type="paragraph" w:styleId="ListParagraph">
    <w:name w:val="List Paragraph"/>
    <w:basedOn w:val="Normal"/>
    <w:uiPriority w:val="34"/>
    <w:qFormat/>
    <w:rsid w:val="00EB5331"/>
    <w:pPr>
      <w:ind w:left="720"/>
      <w:contextualSpacing/>
    </w:pPr>
  </w:style>
  <w:style w:type="character" w:styleId="IntenseEmphasis">
    <w:name w:val="Intense Emphasis"/>
    <w:basedOn w:val="DefaultParagraphFont"/>
    <w:uiPriority w:val="21"/>
    <w:qFormat/>
    <w:rsid w:val="00EB5331"/>
    <w:rPr>
      <w:i/>
      <w:iCs/>
      <w:color w:val="0F4761" w:themeColor="accent1" w:themeShade="BF"/>
    </w:rPr>
  </w:style>
  <w:style w:type="paragraph" w:styleId="IntenseQuote">
    <w:name w:val="Intense Quote"/>
    <w:basedOn w:val="Normal"/>
    <w:next w:val="Normal"/>
    <w:link w:val="IntenseQuoteChar"/>
    <w:uiPriority w:val="30"/>
    <w:qFormat/>
    <w:rsid w:val="00EB5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331"/>
    <w:rPr>
      <w:i/>
      <w:iCs/>
      <w:color w:val="0F4761" w:themeColor="accent1" w:themeShade="BF"/>
    </w:rPr>
  </w:style>
  <w:style w:type="character" w:styleId="IntenseReference">
    <w:name w:val="Intense Reference"/>
    <w:basedOn w:val="DefaultParagraphFont"/>
    <w:uiPriority w:val="32"/>
    <w:qFormat/>
    <w:rsid w:val="00EB5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A08BE0D5EF6B4FAF9B56654A941ED0" ma:contentTypeVersion="4" ma:contentTypeDescription="Create a new document." ma:contentTypeScope="" ma:versionID="6880355e6620e1f3c2c2e45d1b5b0d22">
  <xsd:schema xmlns:xsd="http://www.w3.org/2001/XMLSchema" xmlns:xs="http://www.w3.org/2001/XMLSchema" xmlns:p="http://schemas.microsoft.com/office/2006/metadata/properties" xmlns:ns3="b3124ad1-9800-4817-81db-1457581ccaf0" targetNamespace="http://schemas.microsoft.com/office/2006/metadata/properties" ma:root="true" ma:fieldsID="8da3bbfc81f766dbae01e685aa3f499e" ns3:_="">
    <xsd:import namespace="b3124ad1-9800-4817-81db-1457581ccaf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24ad1-9800-4817-81db-1457581cc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A9936A-EBF8-4830-A478-91CF2645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24ad1-9800-4817-81db-1457581cc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C5390E-4E60-4D9A-ADC4-31B07EDC0F77}">
  <ds:schemaRefs>
    <ds:schemaRef ds:uri="http://schemas.microsoft.com/sharepoint/v3/contenttype/forms"/>
  </ds:schemaRefs>
</ds:datastoreItem>
</file>

<file path=customXml/itemProps3.xml><?xml version="1.0" encoding="utf-8"?>
<ds:datastoreItem xmlns:ds="http://schemas.openxmlformats.org/officeDocument/2006/customXml" ds:itemID="{EDB03618-19F5-4E90-905D-F6F796BB63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ABDALLA MUSA</dc:creator>
  <cp:keywords/>
  <dc:description/>
  <cp:lastModifiedBy>MOAZ ADIL ABDUGADIR JALAL</cp:lastModifiedBy>
  <cp:revision>4</cp:revision>
  <dcterms:created xsi:type="dcterms:W3CDTF">2024-04-22T00:01:00Z</dcterms:created>
  <dcterms:modified xsi:type="dcterms:W3CDTF">2024-04-22T06:59:00Z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0x0101009EA08BE0D5EF6B4FAF9B56654A941ED0</vt:lpwstr>
  </property>
</Properties>
</file>