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33F166" w14:textId="0FEA2C48" w:rsidR="00FE4937" w:rsidRPr="00C433CB" w:rsidRDefault="00FE4937" w:rsidP="00FE4937">
      <w:pPr>
        <w:tabs>
          <w:tab w:val="num" w:pos="720"/>
        </w:tabs>
        <w:ind w:left="720" w:hanging="360"/>
        <w:jc w:val="center"/>
        <w:rPr>
          <w:b/>
          <w:bCs/>
          <w:sz w:val="28"/>
          <w:szCs w:val="28"/>
        </w:rPr>
      </w:pPr>
      <w:r w:rsidRPr="00C433CB">
        <w:rPr>
          <w:b/>
          <w:bCs/>
          <w:sz w:val="28"/>
          <w:szCs w:val="28"/>
        </w:rPr>
        <w:t>Policy Framework</w:t>
      </w:r>
      <w:proofErr w:type="gramStart"/>
      <w:r w:rsidR="00CC0339">
        <w:rPr>
          <w:b/>
          <w:bCs/>
          <w:sz w:val="28"/>
          <w:szCs w:val="28"/>
        </w:rPr>
        <w:t>:  Dignity</w:t>
      </w:r>
      <w:proofErr w:type="gramEnd"/>
      <w:r w:rsidR="00CC0339">
        <w:rPr>
          <w:b/>
          <w:bCs/>
          <w:sz w:val="28"/>
          <w:szCs w:val="28"/>
        </w:rPr>
        <w:t xml:space="preserve"> </w:t>
      </w:r>
      <w:r w:rsidR="007905C4">
        <w:rPr>
          <w:b/>
          <w:bCs/>
          <w:sz w:val="28"/>
          <w:szCs w:val="28"/>
        </w:rPr>
        <w:t>Care Guide</w:t>
      </w:r>
    </w:p>
    <w:p w14:paraId="439FECA4" w14:textId="37462B52" w:rsidR="00FE4937" w:rsidRPr="00FE4937" w:rsidRDefault="00FE4937" w:rsidP="00FE4937">
      <w:pPr>
        <w:rPr>
          <w:i/>
          <w:iCs/>
        </w:rPr>
      </w:pPr>
      <w:r>
        <w:rPr>
          <w:i/>
          <w:iCs/>
        </w:rPr>
        <w:t xml:space="preserve">Use this template to develop your Policy Framework. </w:t>
      </w:r>
      <w:r w:rsidR="00C433CB">
        <w:rPr>
          <w:i/>
          <w:iCs/>
        </w:rPr>
        <w:t xml:space="preserve">The goal of developing a Policy Framework is to summarize the work done with the EIA and chatbot building to help develop clear policies and governance for implementing the chatbot. </w:t>
      </w:r>
      <w:r>
        <w:rPr>
          <w:i/>
          <w:iCs/>
        </w:rPr>
        <w:t xml:space="preserve">Assign someone in your team to </w:t>
      </w:r>
      <w:r w:rsidR="5478ECD0" w:rsidRPr="5478ECD0">
        <w:rPr>
          <w:i/>
          <w:iCs/>
        </w:rPr>
        <w:t>develop</w:t>
      </w:r>
      <w:r>
        <w:rPr>
          <w:i/>
          <w:iCs/>
        </w:rPr>
        <w:t xml:space="preserve"> this as you go as there will be no time at the end to do this separately. </w:t>
      </w:r>
    </w:p>
    <w:p w14:paraId="5348EA68" w14:textId="77777777" w:rsidR="00FE4937" w:rsidRPr="00FE4937" w:rsidRDefault="00FE4937" w:rsidP="00FE4937"/>
    <w:p w14:paraId="7C3B888A" w14:textId="69462C0A" w:rsidR="00FE4937" w:rsidRDefault="00FE4937" w:rsidP="00FE4937">
      <w:pPr>
        <w:rPr>
          <w:lang w:val="en-GB"/>
        </w:rPr>
      </w:pPr>
      <w:r w:rsidRPr="00FE4937">
        <w:rPr>
          <w:b/>
          <w:bCs/>
          <w:lang w:val="en-GB"/>
        </w:rPr>
        <w:t>Purpose and Mission</w:t>
      </w:r>
    </w:p>
    <w:p w14:paraId="13E6CA83" w14:textId="5886225E" w:rsidR="52B501BF" w:rsidRDefault="00C47D21" w:rsidP="52B501BF">
      <w:pPr>
        <w:rPr>
          <w:i/>
          <w:iCs/>
          <w:color w:val="77206D" w:themeColor="accent5" w:themeShade="BF"/>
        </w:rPr>
      </w:pPr>
      <w:r w:rsidRPr="00C47D21">
        <w:rPr>
          <w:i/>
          <w:iCs/>
          <w:color w:val="77206D" w:themeColor="accent5" w:themeShade="BF"/>
        </w:rPr>
        <w:t xml:space="preserve">The </w:t>
      </w:r>
      <w:r w:rsidRPr="00C47D21">
        <w:rPr>
          <w:b/>
          <w:bCs/>
          <w:i/>
          <w:iCs/>
          <w:color w:val="77206D" w:themeColor="accent5" w:themeShade="BF"/>
        </w:rPr>
        <w:t>Aging with Dignity</w:t>
      </w:r>
      <w:r w:rsidRPr="00C47D21">
        <w:rPr>
          <w:i/>
          <w:iCs/>
          <w:color w:val="77206D" w:themeColor="accent5" w:themeShade="BF"/>
        </w:rPr>
        <w:t xml:space="preserve"> chatbot addresses the critical issue of older adults facing barriers in accessing healthcare services. It is designed to serve elderly </w:t>
      </w:r>
      <w:proofErr w:type="gramStart"/>
      <w:r w:rsidRPr="00C47D21">
        <w:rPr>
          <w:i/>
          <w:iCs/>
          <w:color w:val="77206D" w:themeColor="accent5" w:themeShade="BF"/>
        </w:rPr>
        <w:t>individuals—</w:t>
      </w:r>
      <w:proofErr w:type="gramEnd"/>
      <w:r w:rsidRPr="00C47D21">
        <w:rPr>
          <w:i/>
          <w:iCs/>
          <w:color w:val="77206D" w:themeColor="accent5" w:themeShade="BF"/>
        </w:rPr>
        <w:t>especially those with limited digital literacy, cognitive impairments, language barriers, and accessibility needs. The chatbot aims to guide seniors through healthcare options, service navigation, specialist referrals, and appointment scheduling with patience, clarity, and respect.</w:t>
      </w:r>
    </w:p>
    <w:p w14:paraId="5C2AA633" w14:textId="77777777" w:rsidR="00C47D21" w:rsidRPr="005B42BE" w:rsidRDefault="00C47D21" w:rsidP="52B501BF">
      <w:pPr>
        <w:rPr>
          <w:i/>
          <w:iCs/>
          <w:color w:val="77206D" w:themeColor="accent5" w:themeShade="BF"/>
          <w:lang w:val="en-GB"/>
        </w:rPr>
      </w:pPr>
    </w:p>
    <w:p w14:paraId="12F222B4" w14:textId="491CE6AA" w:rsidR="00FE4937" w:rsidRDefault="00FE4937" w:rsidP="00FE4937">
      <w:pPr>
        <w:rPr>
          <w:lang w:val="en-GB"/>
        </w:rPr>
      </w:pPr>
      <w:r w:rsidRPr="52B501BF">
        <w:rPr>
          <w:b/>
          <w:bCs/>
          <w:lang w:val="en-GB"/>
        </w:rPr>
        <w:t>Ethical Principles Commitment</w:t>
      </w:r>
    </w:p>
    <w:p w14:paraId="3654BD37" w14:textId="77777777" w:rsidR="006932B3" w:rsidRPr="006932B3" w:rsidRDefault="006932B3" w:rsidP="006932B3">
      <w:pPr>
        <w:rPr>
          <w:i/>
          <w:iCs/>
          <w:color w:val="77206D" w:themeColor="accent5" w:themeShade="BF"/>
        </w:rPr>
      </w:pPr>
      <w:r w:rsidRPr="006932B3">
        <w:rPr>
          <w:i/>
          <w:iCs/>
          <w:color w:val="77206D" w:themeColor="accent5" w:themeShade="BF"/>
        </w:rPr>
        <w:t>The Aging with Dignity chatbot prioritizes:</w:t>
      </w:r>
    </w:p>
    <w:p w14:paraId="6BEBBDAC" w14:textId="77777777" w:rsidR="006932B3" w:rsidRPr="006932B3" w:rsidRDefault="006932B3" w:rsidP="006932B3">
      <w:pPr>
        <w:numPr>
          <w:ilvl w:val="0"/>
          <w:numId w:val="5"/>
        </w:numPr>
        <w:rPr>
          <w:i/>
          <w:iCs/>
          <w:color w:val="77206D" w:themeColor="accent5" w:themeShade="BF"/>
        </w:rPr>
      </w:pPr>
      <w:r w:rsidRPr="006932B3">
        <w:rPr>
          <w:b/>
          <w:bCs/>
          <w:i/>
          <w:iCs/>
          <w:color w:val="77206D" w:themeColor="accent5" w:themeShade="BF"/>
        </w:rPr>
        <w:t>Accessibility</w:t>
      </w:r>
      <w:r w:rsidRPr="006932B3">
        <w:rPr>
          <w:i/>
          <w:iCs/>
          <w:color w:val="77206D" w:themeColor="accent5" w:themeShade="BF"/>
        </w:rPr>
        <w:t>: Designing for visual, auditory, and cognitive impairments.</w:t>
      </w:r>
    </w:p>
    <w:p w14:paraId="4DD84F64" w14:textId="77777777" w:rsidR="006932B3" w:rsidRPr="006932B3" w:rsidRDefault="006932B3" w:rsidP="006932B3">
      <w:pPr>
        <w:numPr>
          <w:ilvl w:val="0"/>
          <w:numId w:val="5"/>
        </w:numPr>
        <w:rPr>
          <w:i/>
          <w:iCs/>
          <w:color w:val="77206D" w:themeColor="accent5" w:themeShade="BF"/>
        </w:rPr>
      </w:pPr>
      <w:r w:rsidRPr="006932B3">
        <w:rPr>
          <w:b/>
          <w:bCs/>
          <w:i/>
          <w:iCs/>
          <w:color w:val="77206D" w:themeColor="accent5" w:themeShade="BF"/>
        </w:rPr>
        <w:t>Empowerment</w:t>
      </w:r>
      <w:r w:rsidRPr="006932B3">
        <w:rPr>
          <w:i/>
          <w:iCs/>
          <w:color w:val="77206D" w:themeColor="accent5" w:themeShade="BF"/>
        </w:rPr>
        <w:t>: Treating elderly users as capable decision-makers.</w:t>
      </w:r>
    </w:p>
    <w:p w14:paraId="7E6A9C58" w14:textId="77777777" w:rsidR="006932B3" w:rsidRPr="006932B3" w:rsidRDefault="006932B3" w:rsidP="006932B3">
      <w:pPr>
        <w:numPr>
          <w:ilvl w:val="0"/>
          <w:numId w:val="5"/>
        </w:numPr>
        <w:rPr>
          <w:i/>
          <w:iCs/>
          <w:color w:val="77206D" w:themeColor="accent5" w:themeShade="BF"/>
        </w:rPr>
      </w:pPr>
      <w:r w:rsidRPr="006932B3">
        <w:rPr>
          <w:b/>
          <w:bCs/>
          <w:i/>
          <w:iCs/>
          <w:color w:val="77206D" w:themeColor="accent5" w:themeShade="BF"/>
        </w:rPr>
        <w:t>Privacy and Respect</w:t>
      </w:r>
      <w:r w:rsidRPr="006932B3">
        <w:rPr>
          <w:i/>
          <w:iCs/>
          <w:color w:val="77206D" w:themeColor="accent5" w:themeShade="BF"/>
        </w:rPr>
        <w:t>: Ensuring user dignity and safeguarding their information.</w:t>
      </w:r>
    </w:p>
    <w:p w14:paraId="5AFCE72F" w14:textId="77777777" w:rsidR="006932B3" w:rsidRPr="006932B3" w:rsidRDefault="006932B3" w:rsidP="006932B3">
      <w:pPr>
        <w:numPr>
          <w:ilvl w:val="0"/>
          <w:numId w:val="5"/>
        </w:numPr>
        <w:rPr>
          <w:i/>
          <w:iCs/>
          <w:color w:val="77206D" w:themeColor="accent5" w:themeShade="BF"/>
        </w:rPr>
      </w:pPr>
      <w:r w:rsidRPr="006932B3">
        <w:rPr>
          <w:b/>
          <w:bCs/>
          <w:i/>
          <w:iCs/>
          <w:color w:val="77206D" w:themeColor="accent5" w:themeShade="BF"/>
        </w:rPr>
        <w:t>Language Simplicity</w:t>
      </w:r>
      <w:r w:rsidRPr="006932B3">
        <w:rPr>
          <w:i/>
          <w:iCs/>
          <w:color w:val="77206D" w:themeColor="accent5" w:themeShade="BF"/>
        </w:rPr>
        <w:t>: Using clear, jargon-free, empathetic communication across all interactions.</w:t>
      </w:r>
    </w:p>
    <w:p w14:paraId="342E64B6" w14:textId="77777777" w:rsidR="00FE4937" w:rsidRPr="00FE4937" w:rsidRDefault="00FE4937" w:rsidP="00FE4937">
      <w:pPr>
        <w:rPr>
          <w:lang w:val="en-GB"/>
        </w:rPr>
      </w:pPr>
    </w:p>
    <w:p w14:paraId="6E29FD93" w14:textId="77777777" w:rsidR="00FE4937" w:rsidRDefault="00FE4937" w:rsidP="00FE4937">
      <w:pPr>
        <w:rPr>
          <w:lang w:val="en-GB"/>
        </w:rPr>
      </w:pPr>
      <w:r w:rsidRPr="00FE4937">
        <w:rPr>
          <w:b/>
          <w:bCs/>
          <w:lang w:val="en-GB"/>
        </w:rPr>
        <w:t>Data Privacy and Consent Policy</w:t>
      </w:r>
    </w:p>
    <w:p w14:paraId="592C0F38" w14:textId="77777777" w:rsidR="00AF49E6" w:rsidRPr="00AF49E6" w:rsidRDefault="00AF49E6" w:rsidP="00AF49E6">
      <w:pPr>
        <w:rPr>
          <w:i/>
          <w:iCs/>
          <w:color w:val="77206D" w:themeColor="accent5" w:themeShade="BF"/>
        </w:rPr>
      </w:pPr>
      <w:r w:rsidRPr="00AF49E6">
        <w:rPr>
          <w:i/>
          <w:iCs/>
          <w:color w:val="77206D" w:themeColor="accent5" w:themeShade="BF"/>
        </w:rPr>
        <w:t xml:space="preserve">The chatbot is designed to operate with </w:t>
      </w:r>
      <w:r w:rsidRPr="00AF49E6">
        <w:rPr>
          <w:b/>
          <w:bCs/>
          <w:i/>
          <w:iCs/>
          <w:color w:val="77206D" w:themeColor="accent5" w:themeShade="BF"/>
        </w:rPr>
        <w:t>minimal personal data collection</w:t>
      </w:r>
      <w:r w:rsidRPr="00AF49E6">
        <w:rPr>
          <w:i/>
          <w:iCs/>
          <w:color w:val="77206D" w:themeColor="accent5" w:themeShade="BF"/>
        </w:rPr>
        <w:t xml:space="preserve"> to protect user privacy.</w:t>
      </w:r>
    </w:p>
    <w:p w14:paraId="0A50BA41" w14:textId="77777777" w:rsidR="00AF49E6" w:rsidRPr="00AF49E6" w:rsidRDefault="00AF49E6" w:rsidP="00AF49E6">
      <w:pPr>
        <w:numPr>
          <w:ilvl w:val="0"/>
          <w:numId w:val="6"/>
        </w:numPr>
        <w:rPr>
          <w:i/>
          <w:iCs/>
          <w:color w:val="77206D" w:themeColor="accent5" w:themeShade="BF"/>
        </w:rPr>
      </w:pPr>
      <w:r w:rsidRPr="00AF49E6">
        <w:rPr>
          <w:i/>
          <w:iCs/>
          <w:color w:val="77206D" w:themeColor="accent5" w:themeShade="BF"/>
        </w:rPr>
        <w:t xml:space="preserve">Users are informed upfront about any data collected, with a </w:t>
      </w:r>
      <w:r w:rsidRPr="00AF49E6">
        <w:rPr>
          <w:b/>
          <w:bCs/>
          <w:i/>
          <w:iCs/>
          <w:color w:val="77206D" w:themeColor="accent5" w:themeShade="BF"/>
        </w:rPr>
        <w:t>clear, simple disclaimer</w:t>
      </w:r>
      <w:r w:rsidRPr="00AF49E6">
        <w:rPr>
          <w:i/>
          <w:iCs/>
          <w:color w:val="77206D" w:themeColor="accent5" w:themeShade="BF"/>
        </w:rPr>
        <w:t xml:space="preserve"> written in plain language.</w:t>
      </w:r>
    </w:p>
    <w:p w14:paraId="5605FA19" w14:textId="77777777" w:rsidR="00AF49E6" w:rsidRPr="00AF49E6" w:rsidRDefault="00AF49E6" w:rsidP="00AF49E6">
      <w:pPr>
        <w:numPr>
          <w:ilvl w:val="0"/>
          <w:numId w:val="6"/>
        </w:numPr>
        <w:rPr>
          <w:i/>
          <w:iCs/>
          <w:color w:val="77206D" w:themeColor="accent5" w:themeShade="BF"/>
        </w:rPr>
      </w:pPr>
      <w:r w:rsidRPr="00AF49E6">
        <w:rPr>
          <w:b/>
          <w:bCs/>
          <w:i/>
          <w:iCs/>
          <w:color w:val="77206D" w:themeColor="accent5" w:themeShade="BF"/>
        </w:rPr>
        <w:t>Explicit opt-in consent</w:t>
      </w:r>
      <w:r w:rsidRPr="00AF49E6">
        <w:rPr>
          <w:i/>
          <w:iCs/>
          <w:color w:val="77206D" w:themeColor="accent5" w:themeShade="BF"/>
        </w:rPr>
        <w:t xml:space="preserve"> is required before gathering any sensitive information (e.g., healthcare needs, appointment bookings).</w:t>
      </w:r>
    </w:p>
    <w:p w14:paraId="3E586A8C" w14:textId="77777777" w:rsidR="00AF49E6" w:rsidRPr="00AF49E6" w:rsidRDefault="00AF49E6" w:rsidP="00AF49E6">
      <w:pPr>
        <w:numPr>
          <w:ilvl w:val="0"/>
          <w:numId w:val="6"/>
        </w:numPr>
        <w:rPr>
          <w:i/>
          <w:iCs/>
          <w:color w:val="77206D" w:themeColor="accent5" w:themeShade="BF"/>
        </w:rPr>
      </w:pPr>
      <w:r w:rsidRPr="00AF49E6">
        <w:rPr>
          <w:i/>
          <w:iCs/>
          <w:color w:val="77206D" w:themeColor="accent5" w:themeShade="BF"/>
        </w:rPr>
        <w:t>No information is shared with third parties without clear consent.</w:t>
      </w:r>
    </w:p>
    <w:p w14:paraId="60FC520D" w14:textId="77777777" w:rsidR="00AF49E6" w:rsidRPr="00AF49E6" w:rsidRDefault="00AF49E6" w:rsidP="00AF49E6">
      <w:pPr>
        <w:numPr>
          <w:ilvl w:val="0"/>
          <w:numId w:val="6"/>
        </w:numPr>
        <w:rPr>
          <w:i/>
          <w:iCs/>
          <w:color w:val="77206D" w:themeColor="accent5" w:themeShade="BF"/>
        </w:rPr>
      </w:pPr>
      <w:r w:rsidRPr="00AF49E6">
        <w:rPr>
          <w:i/>
          <w:iCs/>
          <w:color w:val="77206D" w:themeColor="accent5" w:themeShade="BF"/>
        </w:rPr>
        <w:t>Data will not be used for training future models without anonymization and informed user approval.</w:t>
      </w:r>
    </w:p>
    <w:p w14:paraId="4AE4AAB8" w14:textId="77777777" w:rsidR="00AF49E6" w:rsidRPr="00AF49E6" w:rsidRDefault="00AF49E6" w:rsidP="00AF49E6">
      <w:pPr>
        <w:numPr>
          <w:ilvl w:val="0"/>
          <w:numId w:val="6"/>
        </w:numPr>
        <w:rPr>
          <w:i/>
          <w:iCs/>
          <w:color w:val="77206D" w:themeColor="accent5" w:themeShade="BF"/>
        </w:rPr>
      </w:pPr>
      <w:r w:rsidRPr="00AF49E6">
        <w:rPr>
          <w:i/>
          <w:iCs/>
          <w:color w:val="77206D" w:themeColor="accent5" w:themeShade="BF"/>
        </w:rPr>
        <w:t>Users can request deletion of their information at any time through a simple voice or text command.</w:t>
      </w:r>
    </w:p>
    <w:p w14:paraId="2C5F6D52" w14:textId="77777777" w:rsidR="00FE4937" w:rsidRPr="00FE4937" w:rsidRDefault="00FE4937" w:rsidP="00FE4937"/>
    <w:p w14:paraId="5BF1D45B" w14:textId="77777777" w:rsidR="00FE4937" w:rsidRDefault="00FE4937" w:rsidP="00FE4937">
      <w:pPr>
        <w:rPr>
          <w:lang w:val="en-GB"/>
        </w:rPr>
      </w:pPr>
      <w:r w:rsidRPr="1D1A6117">
        <w:rPr>
          <w:b/>
          <w:bCs/>
          <w:lang w:val="en-GB"/>
        </w:rPr>
        <w:t>User Rights and Protections</w:t>
      </w:r>
    </w:p>
    <w:p w14:paraId="232FE3FB" w14:textId="77777777" w:rsidR="00024CE0" w:rsidRPr="00024CE0" w:rsidRDefault="00024CE0" w:rsidP="00024CE0">
      <w:pPr>
        <w:rPr>
          <w:i/>
          <w:iCs/>
          <w:color w:val="77206D" w:themeColor="accent5" w:themeShade="BF"/>
        </w:rPr>
      </w:pPr>
      <w:r w:rsidRPr="00024CE0">
        <w:rPr>
          <w:i/>
          <w:iCs/>
          <w:color w:val="77206D" w:themeColor="accent5" w:themeShade="BF"/>
        </w:rPr>
        <w:t>If an ethical principle is violated, users have the right to:</w:t>
      </w:r>
    </w:p>
    <w:p w14:paraId="7F49EB06" w14:textId="77777777" w:rsidR="00024CE0" w:rsidRPr="00024CE0" w:rsidRDefault="00024CE0" w:rsidP="00024CE0">
      <w:pPr>
        <w:numPr>
          <w:ilvl w:val="0"/>
          <w:numId w:val="7"/>
        </w:numPr>
        <w:rPr>
          <w:i/>
          <w:iCs/>
          <w:color w:val="77206D" w:themeColor="accent5" w:themeShade="BF"/>
        </w:rPr>
      </w:pPr>
      <w:r w:rsidRPr="00024CE0">
        <w:rPr>
          <w:b/>
          <w:bCs/>
          <w:i/>
          <w:iCs/>
          <w:color w:val="77206D" w:themeColor="accent5" w:themeShade="BF"/>
        </w:rPr>
        <w:t>Access</w:t>
      </w:r>
      <w:r w:rsidRPr="00024CE0">
        <w:rPr>
          <w:i/>
          <w:iCs/>
          <w:color w:val="77206D" w:themeColor="accent5" w:themeShade="BF"/>
        </w:rPr>
        <w:t>: Request a copy of any data the chatbot holds about them.</w:t>
      </w:r>
    </w:p>
    <w:p w14:paraId="51CA3306" w14:textId="77777777" w:rsidR="00024CE0" w:rsidRPr="00024CE0" w:rsidRDefault="00024CE0" w:rsidP="00024CE0">
      <w:pPr>
        <w:numPr>
          <w:ilvl w:val="0"/>
          <w:numId w:val="7"/>
        </w:numPr>
        <w:rPr>
          <w:i/>
          <w:iCs/>
          <w:color w:val="77206D" w:themeColor="accent5" w:themeShade="BF"/>
        </w:rPr>
      </w:pPr>
      <w:r w:rsidRPr="00024CE0">
        <w:rPr>
          <w:b/>
          <w:bCs/>
          <w:i/>
          <w:iCs/>
          <w:color w:val="77206D" w:themeColor="accent5" w:themeShade="BF"/>
        </w:rPr>
        <w:t>Correction</w:t>
      </w:r>
      <w:r w:rsidRPr="00024CE0">
        <w:rPr>
          <w:i/>
          <w:iCs/>
          <w:color w:val="77206D" w:themeColor="accent5" w:themeShade="BF"/>
        </w:rPr>
        <w:t>: Correct inaccuracies in their information.</w:t>
      </w:r>
    </w:p>
    <w:p w14:paraId="5514521B" w14:textId="77777777" w:rsidR="00024CE0" w:rsidRPr="00024CE0" w:rsidRDefault="00024CE0" w:rsidP="00024CE0">
      <w:pPr>
        <w:numPr>
          <w:ilvl w:val="0"/>
          <w:numId w:val="7"/>
        </w:numPr>
        <w:rPr>
          <w:i/>
          <w:iCs/>
          <w:color w:val="77206D" w:themeColor="accent5" w:themeShade="BF"/>
        </w:rPr>
      </w:pPr>
      <w:r w:rsidRPr="00024CE0">
        <w:rPr>
          <w:b/>
          <w:bCs/>
          <w:i/>
          <w:iCs/>
          <w:color w:val="77206D" w:themeColor="accent5" w:themeShade="BF"/>
        </w:rPr>
        <w:t>Deletion</w:t>
      </w:r>
      <w:r w:rsidRPr="00024CE0">
        <w:rPr>
          <w:i/>
          <w:iCs/>
          <w:color w:val="77206D" w:themeColor="accent5" w:themeShade="BF"/>
        </w:rPr>
        <w:t>: Request immediate deletion of their personal data.</w:t>
      </w:r>
    </w:p>
    <w:p w14:paraId="079EC95A" w14:textId="77777777" w:rsidR="00024CE0" w:rsidRPr="00024CE0" w:rsidRDefault="00024CE0" w:rsidP="00024CE0">
      <w:pPr>
        <w:numPr>
          <w:ilvl w:val="0"/>
          <w:numId w:val="7"/>
        </w:numPr>
        <w:rPr>
          <w:i/>
          <w:iCs/>
          <w:color w:val="77206D" w:themeColor="accent5" w:themeShade="BF"/>
        </w:rPr>
      </w:pPr>
      <w:r w:rsidRPr="00024CE0">
        <w:rPr>
          <w:b/>
          <w:bCs/>
          <w:i/>
          <w:iCs/>
          <w:color w:val="77206D" w:themeColor="accent5" w:themeShade="BF"/>
        </w:rPr>
        <w:t>Report Issues</w:t>
      </w:r>
      <w:r w:rsidRPr="00024CE0">
        <w:rPr>
          <w:i/>
          <w:iCs/>
          <w:color w:val="77206D" w:themeColor="accent5" w:themeShade="BF"/>
        </w:rPr>
        <w:t>: File a complaint or report concerns easily.</w:t>
      </w:r>
    </w:p>
    <w:p w14:paraId="719F389D" w14:textId="77777777" w:rsidR="00024CE0" w:rsidRPr="00024CE0" w:rsidRDefault="00024CE0" w:rsidP="00024CE0">
      <w:pPr>
        <w:rPr>
          <w:i/>
          <w:iCs/>
          <w:color w:val="77206D" w:themeColor="accent5" w:themeShade="BF"/>
        </w:rPr>
      </w:pPr>
      <w:r w:rsidRPr="00024CE0">
        <w:rPr>
          <w:b/>
          <w:bCs/>
          <w:i/>
          <w:iCs/>
          <w:color w:val="77206D" w:themeColor="accent5" w:themeShade="BF"/>
        </w:rPr>
        <w:t>Point of Contact</w:t>
      </w:r>
      <w:r w:rsidRPr="00024CE0">
        <w:rPr>
          <w:i/>
          <w:iCs/>
          <w:color w:val="77206D" w:themeColor="accent5" w:themeShade="BF"/>
        </w:rPr>
        <w:t>:</w:t>
      </w:r>
      <w:r w:rsidRPr="00024CE0">
        <w:rPr>
          <w:i/>
          <w:iCs/>
          <w:color w:val="77206D" w:themeColor="accent5" w:themeShade="BF"/>
        </w:rPr>
        <w:br/>
        <w:t xml:space="preserve">All concerns will be addressed by a dedicated </w:t>
      </w:r>
      <w:r w:rsidRPr="00024CE0">
        <w:rPr>
          <w:b/>
          <w:bCs/>
          <w:i/>
          <w:iCs/>
          <w:color w:val="77206D" w:themeColor="accent5" w:themeShade="BF"/>
        </w:rPr>
        <w:t>Senior User Advocate</w:t>
      </w:r>
      <w:r w:rsidRPr="00024CE0">
        <w:rPr>
          <w:i/>
          <w:iCs/>
          <w:color w:val="77206D" w:themeColor="accent5" w:themeShade="BF"/>
        </w:rPr>
        <w:t xml:space="preserve">. Their contact information </w:t>
      </w:r>
      <w:r w:rsidRPr="00024CE0">
        <w:rPr>
          <w:i/>
          <w:iCs/>
          <w:color w:val="77206D" w:themeColor="accent5" w:themeShade="BF"/>
        </w:rPr>
        <w:lastRenderedPageBreak/>
        <w:t>(phone, email, and text options) will be displayed prominently throughout the chatbot experience, especially when first launching the service and at the end of major interactions.</w:t>
      </w:r>
    </w:p>
    <w:p w14:paraId="120B0973" w14:textId="4FB1418B" w:rsidR="1D1A6117" w:rsidRDefault="1D1A6117" w:rsidP="1D1A6117">
      <w:pPr>
        <w:rPr>
          <w:i/>
          <w:iCs/>
        </w:rPr>
      </w:pPr>
    </w:p>
    <w:p w14:paraId="5E3EEA2F" w14:textId="77777777" w:rsidR="00FE4937" w:rsidRDefault="00FE4937" w:rsidP="00FE4937">
      <w:pPr>
        <w:rPr>
          <w:lang w:val="en-GB"/>
        </w:rPr>
      </w:pPr>
      <w:r w:rsidRPr="00FE4937">
        <w:rPr>
          <w:b/>
          <w:bCs/>
          <w:lang w:val="en-GB"/>
        </w:rPr>
        <w:t>Closing Affirmation</w:t>
      </w:r>
    </w:p>
    <w:p w14:paraId="3BABC59F" w14:textId="1891EEC5" w:rsidR="00E12E44" w:rsidRPr="005B42BE" w:rsidRDefault="00FC0DC3">
      <w:pPr>
        <w:rPr>
          <w:color w:val="77206D" w:themeColor="accent5" w:themeShade="BF"/>
        </w:rPr>
      </w:pPr>
      <w:r w:rsidRPr="00FC0DC3">
        <w:rPr>
          <w:i/>
          <w:iCs/>
          <w:color w:val="77206D" w:themeColor="accent5" w:themeShade="BF"/>
        </w:rPr>
        <w:t>Aging with Dignity chatbot is built on a foundation of respect, empathy, and ethical commitment. We believe that every older adult deserves clear, compassionate support in navigating healthcare systems. By prioritizing accessibility, privacy, user empowerment, and clear communication, we aim to create a trustworthy digital companion that truly honors the dignity of aging. We affirm our dedication to continuous improvement, based on user feedback and co-design sessions with the seniors we serve.</w:t>
      </w:r>
    </w:p>
    <w:sectPr w:rsidR="00E12E44" w:rsidRPr="005B42BE" w:rsidSect="00715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A7D57"/>
    <w:multiLevelType w:val="multilevel"/>
    <w:tmpl w:val="8AF2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93BD5"/>
    <w:multiLevelType w:val="multilevel"/>
    <w:tmpl w:val="45F6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0F5549"/>
    <w:multiLevelType w:val="multilevel"/>
    <w:tmpl w:val="14C8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0F2AD0"/>
    <w:multiLevelType w:val="hybridMultilevel"/>
    <w:tmpl w:val="6D561D4A"/>
    <w:lvl w:ilvl="0" w:tplc="2092E9C6">
      <w:start w:val="1"/>
      <w:numFmt w:val="bullet"/>
      <w:lvlText w:val="●"/>
      <w:lvlJc w:val="left"/>
      <w:pPr>
        <w:tabs>
          <w:tab w:val="num" w:pos="720"/>
        </w:tabs>
        <w:ind w:left="720" w:hanging="360"/>
      </w:pPr>
      <w:rPr>
        <w:rFonts w:ascii="Arial" w:hAnsi="Arial" w:hint="default"/>
      </w:rPr>
    </w:lvl>
    <w:lvl w:ilvl="1" w:tplc="F2289D64" w:tentative="1">
      <w:start w:val="1"/>
      <w:numFmt w:val="bullet"/>
      <w:lvlText w:val="●"/>
      <w:lvlJc w:val="left"/>
      <w:pPr>
        <w:tabs>
          <w:tab w:val="num" w:pos="1440"/>
        </w:tabs>
        <w:ind w:left="1440" w:hanging="360"/>
      </w:pPr>
      <w:rPr>
        <w:rFonts w:ascii="Arial" w:hAnsi="Arial" w:hint="default"/>
      </w:rPr>
    </w:lvl>
    <w:lvl w:ilvl="2" w:tplc="6E5C178A" w:tentative="1">
      <w:start w:val="1"/>
      <w:numFmt w:val="bullet"/>
      <w:lvlText w:val="●"/>
      <w:lvlJc w:val="left"/>
      <w:pPr>
        <w:tabs>
          <w:tab w:val="num" w:pos="2160"/>
        </w:tabs>
        <w:ind w:left="2160" w:hanging="360"/>
      </w:pPr>
      <w:rPr>
        <w:rFonts w:ascii="Arial" w:hAnsi="Arial" w:hint="default"/>
      </w:rPr>
    </w:lvl>
    <w:lvl w:ilvl="3" w:tplc="7F3A357E" w:tentative="1">
      <w:start w:val="1"/>
      <w:numFmt w:val="bullet"/>
      <w:lvlText w:val="●"/>
      <w:lvlJc w:val="left"/>
      <w:pPr>
        <w:tabs>
          <w:tab w:val="num" w:pos="2880"/>
        </w:tabs>
        <w:ind w:left="2880" w:hanging="360"/>
      </w:pPr>
      <w:rPr>
        <w:rFonts w:ascii="Arial" w:hAnsi="Arial" w:hint="default"/>
      </w:rPr>
    </w:lvl>
    <w:lvl w:ilvl="4" w:tplc="800CDF7A" w:tentative="1">
      <w:start w:val="1"/>
      <w:numFmt w:val="bullet"/>
      <w:lvlText w:val="●"/>
      <w:lvlJc w:val="left"/>
      <w:pPr>
        <w:tabs>
          <w:tab w:val="num" w:pos="3600"/>
        </w:tabs>
        <w:ind w:left="3600" w:hanging="360"/>
      </w:pPr>
      <w:rPr>
        <w:rFonts w:ascii="Arial" w:hAnsi="Arial" w:hint="default"/>
      </w:rPr>
    </w:lvl>
    <w:lvl w:ilvl="5" w:tplc="FE722908" w:tentative="1">
      <w:start w:val="1"/>
      <w:numFmt w:val="bullet"/>
      <w:lvlText w:val="●"/>
      <w:lvlJc w:val="left"/>
      <w:pPr>
        <w:tabs>
          <w:tab w:val="num" w:pos="4320"/>
        </w:tabs>
        <w:ind w:left="4320" w:hanging="360"/>
      </w:pPr>
      <w:rPr>
        <w:rFonts w:ascii="Arial" w:hAnsi="Arial" w:hint="default"/>
      </w:rPr>
    </w:lvl>
    <w:lvl w:ilvl="6" w:tplc="A28438A2" w:tentative="1">
      <w:start w:val="1"/>
      <w:numFmt w:val="bullet"/>
      <w:lvlText w:val="●"/>
      <w:lvlJc w:val="left"/>
      <w:pPr>
        <w:tabs>
          <w:tab w:val="num" w:pos="5040"/>
        </w:tabs>
        <w:ind w:left="5040" w:hanging="360"/>
      </w:pPr>
      <w:rPr>
        <w:rFonts w:ascii="Arial" w:hAnsi="Arial" w:hint="default"/>
      </w:rPr>
    </w:lvl>
    <w:lvl w:ilvl="7" w:tplc="EFB6DF92" w:tentative="1">
      <w:start w:val="1"/>
      <w:numFmt w:val="bullet"/>
      <w:lvlText w:val="●"/>
      <w:lvlJc w:val="left"/>
      <w:pPr>
        <w:tabs>
          <w:tab w:val="num" w:pos="5760"/>
        </w:tabs>
        <w:ind w:left="5760" w:hanging="360"/>
      </w:pPr>
      <w:rPr>
        <w:rFonts w:ascii="Arial" w:hAnsi="Arial" w:hint="default"/>
      </w:rPr>
    </w:lvl>
    <w:lvl w:ilvl="8" w:tplc="9378E8B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9864CE7"/>
    <w:multiLevelType w:val="multilevel"/>
    <w:tmpl w:val="002A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1D0B13"/>
    <w:multiLevelType w:val="multilevel"/>
    <w:tmpl w:val="FB20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7F0D94"/>
    <w:multiLevelType w:val="multilevel"/>
    <w:tmpl w:val="1E66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5812812">
    <w:abstractNumId w:val="3"/>
  </w:num>
  <w:num w:numId="2" w16cid:durableId="1752122524">
    <w:abstractNumId w:val="1"/>
  </w:num>
  <w:num w:numId="3" w16cid:durableId="779105546">
    <w:abstractNumId w:val="0"/>
  </w:num>
  <w:num w:numId="4" w16cid:durableId="468590147">
    <w:abstractNumId w:val="2"/>
  </w:num>
  <w:num w:numId="5" w16cid:durableId="1695763527">
    <w:abstractNumId w:val="5"/>
  </w:num>
  <w:num w:numId="6" w16cid:durableId="1037854223">
    <w:abstractNumId w:val="6"/>
  </w:num>
  <w:num w:numId="7" w16cid:durableId="3768978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937"/>
    <w:rsid w:val="00004048"/>
    <w:rsid w:val="00024CE0"/>
    <w:rsid w:val="0004540F"/>
    <w:rsid w:val="000952C7"/>
    <w:rsid w:val="00123F46"/>
    <w:rsid w:val="001578F5"/>
    <w:rsid w:val="001704E3"/>
    <w:rsid w:val="001A2723"/>
    <w:rsid w:val="0022794F"/>
    <w:rsid w:val="002B5CFD"/>
    <w:rsid w:val="002B5EBC"/>
    <w:rsid w:val="002D7C4A"/>
    <w:rsid w:val="00320397"/>
    <w:rsid w:val="00325CA9"/>
    <w:rsid w:val="003957C0"/>
    <w:rsid w:val="003A1342"/>
    <w:rsid w:val="003A4C5F"/>
    <w:rsid w:val="003B3310"/>
    <w:rsid w:val="003C0CFD"/>
    <w:rsid w:val="003C4B56"/>
    <w:rsid w:val="004C2F8C"/>
    <w:rsid w:val="004D47F6"/>
    <w:rsid w:val="00543F9D"/>
    <w:rsid w:val="00565695"/>
    <w:rsid w:val="00575ED0"/>
    <w:rsid w:val="005B3C34"/>
    <w:rsid w:val="005B42BE"/>
    <w:rsid w:val="005E08CD"/>
    <w:rsid w:val="006932B3"/>
    <w:rsid w:val="006B519C"/>
    <w:rsid w:val="006B63F9"/>
    <w:rsid w:val="00702789"/>
    <w:rsid w:val="0071592A"/>
    <w:rsid w:val="00742D4A"/>
    <w:rsid w:val="00747DF8"/>
    <w:rsid w:val="007905C4"/>
    <w:rsid w:val="007F4113"/>
    <w:rsid w:val="007F6A8D"/>
    <w:rsid w:val="007F6ADC"/>
    <w:rsid w:val="00823654"/>
    <w:rsid w:val="008435CA"/>
    <w:rsid w:val="008B028A"/>
    <w:rsid w:val="008C251D"/>
    <w:rsid w:val="00905172"/>
    <w:rsid w:val="00907247"/>
    <w:rsid w:val="009526E0"/>
    <w:rsid w:val="00962109"/>
    <w:rsid w:val="009B7500"/>
    <w:rsid w:val="00A43185"/>
    <w:rsid w:val="00A4734F"/>
    <w:rsid w:val="00AA3C01"/>
    <w:rsid w:val="00AC3453"/>
    <w:rsid w:val="00AF49E6"/>
    <w:rsid w:val="00B11E7A"/>
    <w:rsid w:val="00BF5E1C"/>
    <w:rsid w:val="00C00462"/>
    <w:rsid w:val="00C03001"/>
    <w:rsid w:val="00C433CB"/>
    <w:rsid w:val="00C47D21"/>
    <w:rsid w:val="00C76D18"/>
    <w:rsid w:val="00CC0339"/>
    <w:rsid w:val="00CE7D01"/>
    <w:rsid w:val="00D12ACB"/>
    <w:rsid w:val="00D776FF"/>
    <w:rsid w:val="00D958E4"/>
    <w:rsid w:val="00DE0805"/>
    <w:rsid w:val="00E12CED"/>
    <w:rsid w:val="00E12E44"/>
    <w:rsid w:val="00E26AFC"/>
    <w:rsid w:val="00E45F9B"/>
    <w:rsid w:val="00E70B03"/>
    <w:rsid w:val="00E8333D"/>
    <w:rsid w:val="00F376B9"/>
    <w:rsid w:val="00F46AB7"/>
    <w:rsid w:val="00F91E71"/>
    <w:rsid w:val="00FB4495"/>
    <w:rsid w:val="00FC0DC3"/>
    <w:rsid w:val="00FE4937"/>
    <w:rsid w:val="0865B2EF"/>
    <w:rsid w:val="11609DD8"/>
    <w:rsid w:val="142CDB19"/>
    <w:rsid w:val="1A5C5C96"/>
    <w:rsid w:val="1D1A6117"/>
    <w:rsid w:val="1F8144C7"/>
    <w:rsid w:val="2453D93B"/>
    <w:rsid w:val="2A71B6AB"/>
    <w:rsid w:val="361C0CFD"/>
    <w:rsid w:val="4BE62171"/>
    <w:rsid w:val="4D3F4EDF"/>
    <w:rsid w:val="52B501BF"/>
    <w:rsid w:val="5478ECD0"/>
    <w:rsid w:val="56D701E6"/>
    <w:rsid w:val="5EEE301D"/>
    <w:rsid w:val="61747F7E"/>
    <w:rsid w:val="6B37F121"/>
    <w:rsid w:val="6BD42322"/>
    <w:rsid w:val="755EE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273BB"/>
  <w14:defaultImageDpi w14:val="32767"/>
  <w15:chartTrackingRefBased/>
  <w15:docId w15:val="{F903AA8C-25F5-C94C-97F9-44671CBFF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aliases w:val="Normal Shamini"/>
    <w:qFormat/>
    <w:rsid w:val="00A4734F"/>
    <w:pPr>
      <w:spacing w:after="60"/>
    </w:pPr>
    <w:rPr>
      <w:rFonts w:eastAsiaTheme="majorEastAsia" w:cs="Calibri"/>
      <w:kern w:val="0"/>
      <w:sz w:val="22"/>
      <w:szCs w:val="22"/>
      <w14:ligatures w14:val="none"/>
    </w:rPr>
  </w:style>
  <w:style w:type="paragraph" w:styleId="Heading1">
    <w:name w:val="heading 1"/>
    <w:aliases w:val="Shamini Heading 1"/>
    <w:basedOn w:val="Normal"/>
    <w:next w:val="Normal"/>
    <w:link w:val="Heading1Char"/>
    <w:uiPriority w:val="9"/>
    <w:qFormat/>
    <w:rsid w:val="00742D4A"/>
    <w:pPr>
      <w:keepNext/>
      <w:keepLines/>
      <w:spacing w:after="40"/>
      <w:jc w:val="center"/>
      <w:outlineLvl w:val="0"/>
    </w:pPr>
    <w:rPr>
      <w:rFonts w:asciiTheme="majorHAnsi" w:hAnsiTheme="majorHAnsi" w:cstheme="majorBidi"/>
      <w:b/>
      <w:color w:val="0F4761" w:themeColor="accent1" w:themeShade="BF"/>
      <w:sz w:val="28"/>
      <w:szCs w:val="32"/>
    </w:rPr>
  </w:style>
  <w:style w:type="paragraph" w:styleId="Heading2">
    <w:name w:val="heading 2"/>
    <w:aliases w:val="Heading 2 PFF"/>
    <w:basedOn w:val="Normal"/>
    <w:next w:val="Normal"/>
    <w:link w:val="Heading2Char"/>
    <w:uiPriority w:val="9"/>
    <w:unhideWhenUsed/>
    <w:qFormat/>
    <w:rsid w:val="00D958E4"/>
    <w:pPr>
      <w:keepNext/>
      <w:keepLines/>
      <w:spacing w:before="40" w:after="0"/>
      <w:outlineLvl w:val="1"/>
    </w:pPr>
    <w:rPr>
      <w:rFonts w:asciiTheme="majorHAnsi" w:hAnsiTheme="majorHAnsi" w:cstheme="majorBidi"/>
      <w:b/>
      <w:color w:val="0F4761" w:themeColor="accent1" w:themeShade="BF"/>
      <w:sz w:val="24"/>
      <w:szCs w:val="26"/>
    </w:rPr>
  </w:style>
  <w:style w:type="paragraph" w:styleId="Heading3">
    <w:name w:val="heading 3"/>
    <w:basedOn w:val="Normal"/>
    <w:next w:val="Normal"/>
    <w:link w:val="Heading3Char"/>
    <w:uiPriority w:val="9"/>
    <w:semiHidden/>
    <w:unhideWhenUsed/>
    <w:qFormat/>
    <w:rsid w:val="00FE4937"/>
    <w:pPr>
      <w:keepNext/>
      <w:keepLines/>
      <w:spacing w:before="160" w:after="80"/>
      <w:outlineLvl w:val="2"/>
    </w:pPr>
    <w:rPr>
      <w:rFonts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4937"/>
    <w:pPr>
      <w:keepNext/>
      <w:keepLines/>
      <w:spacing w:before="80" w:after="40"/>
      <w:outlineLvl w:val="3"/>
    </w:pPr>
    <w:rPr>
      <w:rFonts w:cstheme="majorBidi"/>
      <w:i/>
      <w:iCs/>
      <w:color w:val="0F4761" w:themeColor="accent1" w:themeShade="BF"/>
    </w:rPr>
  </w:style>
  <w:style w:type="paragraph" w:styleId="Heading5">
    <w:name w:val="heading 5"/>
    <w:basedOn w:val="Normal"/>
    <w:next w:val="Normal"/>
    <w:link w:val="Heading5Char"/>
    <w:uiPriority w:val="9"/>
    <w:semiHidden/>
    <w:unhideWhenUsed/>
    <w:qFormat/>
    <w:rsid w:val="00FE4937"/>
    <w:pPr>
      <w:keepNext/>
      <w:keepLines/>
      <w:spacing w:before="80" w:after="40"/>
      <w:outlineLvl w:val="4"/>
    </w:pPr>
    <w:rPr>
      <w:rFonts w:cstheme="majorBidi"/>
      <w:color w:val="0F4761" w:themeColor="accent1" w:themeShade="BF"/>
    </w:rPr>
  </w:style>
  <w:style w:type="paragraph" w:styleId="Heading6">
    <w:name w:val="heading 6"/>
    <w:basedOn w:val="Normal"/>
    <w:next w:val="Normal"/>
    <w:link w:val="Heading6Char"/>
    <w:uiPriority w:val="9"/>
    <w:semiHidden/>
    <w:unhideWhenUsed/>
    <w:qFormat/>
    <w:rsid w:val="00FE4937"/>
    <w:pPr>
      <w:keepNext/>
      <w:keepLines/>
      <w:spacing w:before="40" w:after="0"/>
      <w:outlineLvl w:val="5"/>
    </w:pPr>
    <w:rPr>
      <w:rFonts w:cstheme="majorBidi"/>
      <w:i/>
      <w:iCs/>
      <w:color w:val="595959" w:themeColor="text1" w:themeTint="A6"/>
    </w:rPr>
  </w:style>
  <w:style w:type="paragraph" w:styleId="Heading7">
    <w:name w:val="heading 7"/>
    <w:basedOn w:val="Normal"/>
    <w:next w:val="Normal"/>
    <w:link w:val="Heading7Char"/>
    <w:uiPriority w:val="9"/>
    <w:semiHidden/>
    <w:unhideWhenUsed/>
    <w:qFormat/>
    <w:rsid w:val="00FE4937"/>
    <w:pPr>
      <w:keepNext/>
      <w:keepLines/>
      <w:spacing w:before="40" w:after="0"/>
      <w:outlineLvl w:val="6"/>
    </w:pPr>
    <w:rPr>
      <w:rFonts w:cstheme="majorBidi"/>
      <w:color w:val="595959" w:themeColor="text1" w:themeTint="A6"/>
    </w:rPr>
  </w:style>
  <w:style w:type="paragraph" w:styleId="Heading8">
    <w:name w:val="heading 8"/>
    <w:basedOn w:val="Normal"/>
    <w:next w:val="Normal"/>
    <w:link w:val="Heading8Char"/>
    <w:uiPriority w:val="9"/>
    <w:semiHidden/>
    <w:unhideWhenUsed/>
    <w:qFormat/>
    <w:rsid w:val="00FE4937"/>
    <w:pPr>
      <w:keepNext/>
      <w:keepLines/>
      <w:spacing w:after="0"/>
      <w:outlineLvl w:val="7"/>
    </w:pPr>
    <w:rPr>
      <w:rFonts w:cstheme="majorBidi"/>
      <w:i/>
      <w:iCs/>
      <w:color w:val="272727" w:themeColor="text1" w:themeTint="D8"/>
    </w:rPr>
  </w:style>
  <w:style w:type="paragraph" w:styleId="Heading9">
    <w:name w:val="heading 9"/>
    <w:basedOn w:val="Normal"/>
    <w:next w:val="Normal"/>
    <w:link w:val="Heading9Char"/>
    <w:uiPriority w:val="9"/>
    <w:semiHidden/>
    <w:unhideWhenUsed/>
    <w:qFormat/>
    <w:rsid w:val="00FE4937"/>
    <w:pPr>
      <w:keepNext/>
      <w:keepLines/>
      <w:spacing w:after="0"/>
      <w:outlineLvl w:val="8"/>
    </w:pPr>
    <w:rPr>
      <w:rFonts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hamini Heading 1 Char"/>
    <w:basedOn w:val="DefaultParagraphFont"/>
    <w:link w:val="Heading1"/>
    <w:uiPriority w:val="9"/>
    <w:rsid w:val="00742D4A"/>
    <w:rPr>
      <w:rFonts w:asciiTheme="majorHAnsi" w:eastAsiaTheme="majorEastAsia" w:hAnsiTheme="majorHAnsi" w:cstheme="majorBidi"/>
      <w:b/>
      <w:color w:val="0F4761" w:themeColor="accent1" w:themeShade="BF"/>
      <w:sz w:val="28"/>
      <w:szCs w:val="32"/>
    </w:rPr>
  </w:style>
  <w:style w:type="character" w:customStyle="1" w:styleId="Heading2Char">
    <w:name w:val="Heading 2 Char"/>
    <w:aliases w:val="Heading 2 PFF Char"/>
    <w:basedOn w:val="DefaultParagraphFont"/>
    <w:link w:val="Heading2"/>
    <w:uiPriority w:val="9"/>
    <w:rsid w:val="00D958E4"/>
    <w:rPr>
      <w:rFonts w:asciiTheme="majorHAnsi" w:eastAsiaTheme="majorEastAsia" w:hAnsiTheme="majorHAnsi" w:cstheme="majorBidi"/>
      <w:b/>
      <w:color w:val="0F4761" w:themeColor="accent1" w:themeShade="BF"/>
      <w:szCs w:val="26"/>
    </w:rPr>
  </w:style>
  <w:style w:type="paragraph" w:customStyle="1" w:styleId="ReferencesSTEAM">
    <w:name w:val="References STEAM"/>
    <w:basedOn w:val="Normal"/>
    <w:qFormat/>
    <w:rsid w:val="008435CA"/>
    <w:pPr>
      <w:ind w:left="360" w:hanging="360"/>
    </w:pPr>
  </w:style>
  <w:style w:type="character" w:customStyle="1" w:styleId="Heading3Char">
    <w:name w:val="Heading 3 Char"/>
    <w:basedOn w:val="DefaultParagraphFont"/>
    <w:link w:val="Heading3"/>
    <w:uiPriority w:val="9"/>
    <w:semiHidden/>
    <w:rsid w:val="00FE4937"/>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FE4937"/>
    <w:rPr>
      <w:rFonts w:eastAsiaTheme="majorEastAsia" w:cstheme="majorBidi"/>
      <w:i/>
      <w:iCs/>
      <w:color w:val="0F4761" w:themeColor="accent1" w:themeShade="BF"/>
      <w:kern w:val="0"/>
      <w:sz w:val="22"/>
      <w:szCs w:val="22"/>
      <w14:ligatures w14:val="none"/>
    </w:rPr>
  </w:style>
  <w:style w:type="character" w:customStyle="1" w:styleId="Heading5Char">
    <w:name w:val="Heading 5 Char"/>
    <w:basedOn w:val="DefaultParagraphFont"/>
    <w:link w:val="Heading5"/>
    <w:uiPriority w:val="9"/>
    <w:semiHidden/>
    <w:rsid w:val="00FE4937"/>
    <w:rPr>
      <w:rFonts w:eastAsiaTheme="majorEastAsia" w:cstheme="majorBidi"/>
      <w:color w:val="0F4761" w:themeColor="accent1" w:themeShade="BF"/>
      <w:kern w:val="0"/>
      <w:sz w:val="22"/>
      <w:szCs w:val="22"/>
      <w14:ligatures w14:val="none"/>
    </w:rPr>
  </w:style>
  <w:style w:type="character" w:customStyle="1" w:styleId="Heading6Char">
    <w:name w:val="Heading 6 Char"/>
    <w:basedOn w:val="DefaultParagraphFont"/>
    <w:link w:val="Heading6"/>
    <w:uiPriority w:val="9"/>
    <w:semiHidden/>
    <w:rsid w:val="00FE4937"/>
    <w:rPr>
      <w:rFonts w:eastAsiaTheme="majorEastAsia" w:cstheme="majorBidi"/>
      <w:i/>
      <w:iCs/>
      <w:color w:val="595959" w:themeColor="text1" w:themeTint="A6"/>
      <w:kern w:val="0"/>
      <w:sz w:val="22"/>
      <w:szCs w:val="22"/>
      <w14:ligatures w14:val="none"/>
    </w:rPr>
  </w:style>
  <w:style w:type="character" w:customStyle="1" w:styleId="Heading7Char">
    <w:name w:val="Heading 7 Char"/>
    <w:basedOn w:val="DefaultParagraphFont"/>
    <w:link w:val="Heading7"/>
    <w:uiPriority w:val="9"/>
    <w:semiHidden/>
    <w:rsid w:val="00FE4937"/>
    <w:rPr>
      <w:rFonts w:eastAsiaTheme="majorEastAsia" w:cstheme="majorBidi"/>
      <w:color w:val="595959" w:themeColor="text1" w:themeTint="A6"/>
      <w:kern w:val="0"/>
      <w:sz w:val="22"/>
      <w:szCs w:val="22"/>
      <w14:ligatures w14:val="none"/>
    </w:rPr>
  </w:style>
  <w:style w:type="character" w:customStyle="1" w:styleId="Heading8Char">
    <w:name w:val="Heading 8 Char"/>
    <w:basedOn w:val="DefaultParagraphFont"/>
    <w:link w:val="Heading8"/>
    <w:uiPriority w:val="9"/>
    <w:semiHidden/>
    <w:rsid w:val="00FE4937"/>
    <w:rPr>
      <w:rFonts w:eastAsiaTheme="majorEastAsia" w:cstheme="majorBidi"/>
      <w:i/>
      <w:iCs/>
      <w:color w:val="272727" w:themeColor="text1" w:themeTint="D8"/>
      <w:kern w:val="0"/>
      <w:sz w:val="22"/>
      <w:szCs w:val="22"/>
      <w14:ligatures w14:val="none"/>
    </w:rPr>
  </w:style>
  <w:style w:type="character" w:customStyle="1" w:styleId="Heading9Char">
    <w:name w:val="Heading 9 Char"/>
    <w:basedOn w:val="DefaultParagraphFont"/>
    <w:link w:val="Heading9"/>
    <w:uiPriority w:val="9"/>
    <w:semiHidden/>
    <w:rsid w:val="00FE4937"/>
    <w:rPr>
      <w:rFonts w:eastAsiaTheme="majorEastAsia" w:cstheme="majorBidi"/>
      <w:color w:val="272727" w:themeColor="text1" w:themeTint="D8"/>
      <w:kern w:val="0"/>
      <w:sz w:val="22"/>
      <w:szCs w:val="22"/>
      <w14:ligatures w14:val="none"/>
    </w:rPr>
  </w:style>
  <w:style w:type="paragraph" w:styleId="Title">
    <w:name w:val="Title"/>
    <w:basedOn w:val="Normal"/>
    <w:next w:val="Normal"/>
    <w:link w:val="TitleChar"/>
    <w:uiPriority w:val="10"/>
    <w:qFormat/>
    <w:rsid w:val="00FE4937"/>
    <w:pPr>
      <w:spacing w:after="80"/>
      <w:contextualSpacing/>
    </w:pPr>
    <w:rPr>
      <w:rFonts w:asciiTheme="majorHAnsi" w:hAnsiTheme="majorHAnsi" w:cstheme="majorBidi"/>
      <w:spacing w:val="-10"/>
      <w:kern w:val="28"/>
      <w:sz w:val="56"/>
      <w:szCs w:val="56"/>
    </w:rPr>
  </w:style>
  <w:style w:type="character" w:customStyle="1" w:styleId="TitleChar">
    <w:name w:val="Title Char"/>
    <w:basedOn w:val="DefaultParagraphFont"/>
    <w:link w:val="Title"/>
    <w:uiPriority w:val="10"/>
    <w:rsid w:val="00FE4937"/>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E4937"/>
    <w:pPr>
      <w:numPr>
        <w:ilvl w:val="1"/>
      </w:numPr>
      <w:spacing w:after="160"/>
    </w:pPr>
    <w:rPr>
      <w:rFonts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937"/>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E493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E4937"/>
    <w:rPr>
      <w:rFonts w:eastAsiaTheme="majorEastAsia" w:cs="Calibri"/>
      <w:i/>
      <w:iCs/>
      <w:color w:val="404040" w:themeColor="text1" w:themeTint="BF"/>
      <w:kern w:val="0"/>
      <w:sz w:val="22"/>
      <w:szCs w:val="22"/>
      <w14:ligatures w14:val="none"/>
    </w:rPr>
  </w:style>
  <w:style w:type="paragraph" w:styleId="ListParagraph">
    <w:name w:val="List Paragraph"/>
    <w:basedOn w:val="Normal"/>
    <w:uiPriority w:val="34"/>
    <w:qFormat/>
    <w:rsid w:val="00FE4937"/>
    <w:pPr>
      <w:ind w:left="720"/>
      <w:contextualSpacing/>
    </w:pPr>
  </w:style>
  <w:style w:type="character" w:styleId="IntenseEmphasis">
    <w:name w:val="Intense Emphasis"/>
    <w:basedOn w:val="DefaultParagraphFont"/>
    <w:uiPriority w:val="21"/>
    <w:qFormat/>
    <w:rsid w:val="00FE4937"/>
    <w:rPr>
      <w:i/>
      <w:iCs/>
      <w:color w:val="0F4761" w:themeColor="accent1" w:themeShade="BF"/>
    </w:rPr>
  </w:style>
  <w:style w:type="paragraph" w:styleId="IntenseQuote">
    <w:name w:val="Intense Quote"/>
    <w:basedOn w:val="Normal"/>
    <w:next w:val="Normal"/>
    <w:link w:val="IntenseQuoteChar"/>
    <w:uiPriority w:val="30"/>
    <w:qFormat/>
    <w:rsid w:val="00FE49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4937"/>
    <w:rPr>
      <w:rFonts w:eastAsiaTheme="majorEastAsia" w:cs="Calibri"/>
      <w:i/>
      <w:iCs/>
      <w:color w:val="0F4761" w:themeColor="accent1" w:themeShade="BF"/>
      <w:kern w:val="0"/>
      <w:sz w:val="22"/>
      <w:szCs w:val="22"/>
      <w14:ligatures w14:val="none"/>
    </w:rPr>
  </w:style>
  <w:style w:type="character" w:styleId="IntenseReference">
    <w:name w:val="Intense Reference"/>
    <w:basedOn w:val="DefaultParagraphFont"/>
    <w:uiPriority w:val="32"/>
    <w:qFormat/>
    <w:rsid w:val="00FE4937"/>
    <w:rPr>
      <w:b/>
      <w:bCs/>
      <w:smallCaps/>
      <w:color w:val="0F4761" w:themeColor="accent1" w:themeShade="BF"/>
      <w:spacing w:val="5"/>
    </w:rPr>
  </w:style>
  <w:style w:type="paragraph" w:customStyle="1" w:styleId="Body">
    <w:name w:val="Body"/>
    <w:rsid w:val="00FE4937"/>
    <w:pPr>
      <w:pBdr>
        <w:top w:val="nil"/>
        <w:left w:val="nil"/>
        <w:bottom w:val="nil"/>
        <w:right w:val="nil"/>
        <w:between w:val="nil"/>
        <w:bar w:val="nil"/>
      </w:pBdr>
    </w:pPr>
    <w:rPr>
      <w:rFonts w:ascii="Helvetica Neue" w:eastAsia="Arial Unicode MS" w:hAnsi="Helvetica Neue" w:cs="Arial Unicode MS"/>
      <w:color w:val="000000"/>
      <w:kern w:val="0"/>
      <w:sz w:val="22"/>
      <w:szCs w:val="22"/>
      <w:bdr w:val="nil"/>
      <w14:textOutline w14:w="0" w14:cap="flat" w14:cmpd="sng" w14:algn="ctr">
        <w14:noFill/>
        <w14:prstDash w14:val="solid"/>
        <w14:bevel/>
      </w14:textOutli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452739">
      <w:bodyDiv w:val="1"/>
      <w:marLeft w:val="0"/>
      <w:marRight w:val="0"/>
      <w:marTop w:val="0"/>
      <w:marBottom w:val="0"/>
      <w:divBdr>
        <w:top w:val="none" w:sz="0" w:space="0" w:color="auto"/>
        <w:left w:val="none" w:sz="0" w:space="0" w:color="auto"/>
        <w:bottom w:val="none" w:sz="0" w:space="0" w:color="auto"/>
        <w:right w:val="none" w:sz="0" w:space="0" w:color="auto"/>
      </w:divBdr>
    </w:div>
    <w:div w:id="172648562">
      <w:bodyDiv w:val="1"/>
      <w:marLeft w:val="0"/>
      <w:marRight w:val="0"/>
      <w:marTop w:val="0"/>
      <w:marBottom w:val="0"/>
      <w:divBdr>
        <w:top w:val="none" w:sz="0" w:space="0" w:color="auto"/>
        <w:left w:val="none" w:sz="0" w:space="0" w:color="auto"/>
        <w:bottom w:val="none" w:sz="0" w:space="0" w:color="auto"/>
        <w:right w:val="none" w:sz="0" w:space="0" w:color="auto"/>
      </w:divBdr>
    </w:div>
    <w:div w:id="370150624">
      <w:bodyDiv w:val="1"/>
      <w:marLeft w:val="0"/>
      <w:marRight w:val="0"/>
      <w:marTop w:val="0"/>
      <w:marBottom w:val="0"/>
      <w:divBdr>
        <w:top w:val="none" w:sz="0" w:space="0" w:color="auto"/>
        <w:left w:val="none" w:sz="0" w:space="0" w:color="auto"/>
        <w:bottom w:val="none" w:sz="0" w:space="0" w:color="auto"/>
        <w:right w:val="none" w:sz="0" w:space="0" w:color="auto"/>
      </w:divBdr>
    </w:div>
    <w:div w:id="383674306">
      <w:bodyDiv w:val="1"/>
      <w:marLeft w:val="0"/>
      <w:marRight w:val="0"/>
      <w:marTop w:val="0"/>
      <w:marBottom w:val="0"/>
      <w:divBdr>
        <w:top w:val="none" w:sz="0" w:space="0" w:color="auto"/>
        <w:left w:val="none" w:sz="0" w:space="0" w:color="auto"/>
        <w:bottom w:val="none" w:sz="0" w:space="0" w:color="auto"/>
        <w:right w:val="none" w:sz="0" w:space="0" w:color="auto"/>
      </w:divBdr>
    </w:div>
    <w:div w:id="476338099">
      <w:bodyDiv w:val="1"/>
      <w:marLeft w:val="0"/>
      <w:marRight w:val="0"/>
      <w:marTop w:val="0"/>
      <w:marBottom w:val="0"/>
      <w:divBdr>
        <w:top w:val="none" w:sz="0" w:space="0" w:color="auto"/>
        <w:left w:val="none" w:sz="0" w:space="0" w:color="auto"/>
        <w:bottom w:val="none" w:sz="0" w:space="0" w:color="auto"/>
        <w:right w:val="none" w:sz="0" w:space="0" w:color="auto"/>
      </w:divBdr>
    </w:div>
    <w:div w:id="509952230">
      <w:bodyDiv w:val="1"/>
      <w:marLeft w:val="0"/>
      <w:marRight w:val="0"/>
      <w:marTop w:val="0"/>
      <w:marBottom w:val="0"/>
      <w:divBdr>
        <w:top w:val="none" w:sz="0" w:space="0" w:color="auto"/>
        <w:left w:val="none" w:sz="0" w:space="0" w:color="auto"/>
        <w:bottom w:val="none" w:sz="0" w:space="0" w:color="auto"/>
        <w:right w:val="none" w:sz="0" w:space="0" w:color="auto"/>
      </w:divBdr>
    </w:div>
    <w:div w:id="966204170">
      <w:bodyDiv w:val="1"/>
      <w:marLeft w:val="0"/>
      <w:marRight w:val="0"/>
      <w:marTop w:val="0"/>
      <w:marBottom w:val="0"/>
      <w:divBdr>
        <w:top w:val="none" w:sz="0" w:space="0" w:color="auto"/>
        <w:left w:val="none" w:sz="0" w:space="0" w:color="auto"/>
        <w:bottom w:val="none" w:sz="0" w:space="0" w:color="auto"/>
        <w:right w:val="none" w:sz="0" w:space="0" w:color="auto"/>
      </w:divBdr>
    </w:div>
    <w:div w:id="1029183514">
      <w:bodyDiv w:val="1"/>
      <w:marLeft w:val="0"/>
      <w:marRight w:val="0"/>
      <w:marTop w:val="0"/>
      <w:marBottom w:val="0"/>
      <w:divBdr>
        <w:top w:val="none" w:sz="0" w:space="0" w:color="auto"/>
        <w:left w:val="none" w:sz="0" w:space="0" w:color="auto"/>
        <w:bottom w:val="none" w:sz="0" w:space="0" w:color="auto"/>
        <w:right w:val="none" w:sz="0" w:space="0" w:color="auto"/>
      </w:divBdr>
    </w:div>
    <w:div w:id="1291714867">
      <w:bodyDiv w:val="1"/>
      <w:marLeft w:val="0"/>
      <w:marRight w:val="0"/>
      <w:marTop w:val="0"/>
      <w:marBottom w:val="0"/>
      <w:divBdr>
        <w:top w:val="none" w:sz="0" w:space="0" w:color="auto"/>
        <w:left w:val="none" w:sz="0" w:space="0" w:color="auto"/>
        <w:bottom w:val="none" w:sz="0" w:space="0" w:color="auto"/>
        <w:right w:val="none" w:sz="0" w:space="0" w:color="auto"/>
      </w:divBdr>
    </w:div>
    <w:div w:id="1605726241">
      <w:bodyDiv w:val="1"/>
      <w:marLeft w:val="0"/>
      <w:marRight w:val="0"/>
      <w:marTop w:val="0"/>
      <w:marBottom w:val="0"/>
      <w:divBdr>
        <w:top w:val="none" w:sz="0" w:space="0" w:color="auto"/>
        <w:left w:val="none" w:sz="0" w:space="0" w:color="auto"/>
        <w:bottom w:val="none" w:sz="0" w:space="0" w:color="auto"/>
        <w:right w:val="none" w:sz="0" w:space="0" w:color="auto"/>
      </w:divBdr>
    </w:div>
    <w:div w:id="1797092516">
      <w:bodyDiv w:val="1"/>
      <w:marLeft w:val="0"/>
      <w:marRight w:val="0"/>
      <w:marTop w:val="0"/>
      <w:marBottom w:val="0"/>
      <w:divBdr>
        <w:top w:val="none" w:sz="0" w:space="0" w:color="auto"/>
        <w:left w:val="none" w:sz="0" w:space="0" w:color="auto"/>
        <w:bottom w:val="none" w:sz="0" w:space="0" w:color="auto"/>
        <w:right w:val="none" w:sz="0" w:space="0" w:color="auto"/>
      </w:divBdr>
      <w:divsChild>
        <w:div w:id="2008826572">
          <w:marLeft w:val="720"/>
          <w:marRight w:val="0"/>
          <w:marTop w:val="0"/>
          <w:marBottom w:val="0"/>
          <w:divBdr>
            <w:top w:val="none" w:sz="0" w:space="0" w:color="auto"/>
            <w:left w:val="none" w:sz="0" w:space="0" w:color="auto"/>
            <w:bottom w:val="none" w:sz="0" w:space="0" w:color="auto"/>
            <w:right w:val="none" w:sz="0" w:space="0" w:color="auto"/>
          </w:divBdr>
        </w:div>
        <w:div w:id="1284192563">
          <w:marLeft w:val="720"/>
          <w:marRight w:val="0"/>
          <w:marTop w:val="0"/>
          <w:marBottom w:val="0"/>
          <w:divBdr>
            <w:top w:val="none" w:sz="0" w:space="0" w:color="auto"/>
            <w:left w:val="none" w:sz="0" w:space="0" w:color="auto"/>
            <w:bottom w:val="none" w:sz="0" w:space="0" w:color="auto"/>
            <w:right w:val="none" w:sz="0" w:space="0" w:color="auto"/>
          </w:divBdr>
        </w:div>
        <w:div w:id="1121419178">
          <w:marLeft w:val="720"/>
          <w:marRight w:val="0"/>
          <w:marTop w:val="0"/>
          <w:marBottom w:val="0"/>
          <w:divBdr>
            <w:top w:val="none" w:sz="0" w:space="0" w:color="auto"/>
            <w:left w:val="none" w:sz="0" w:space="0" w:color="auto"/>
            <w:bottom w:val="none" w:sz="0" w:space="0" w:color="auto"/>
            <w:right w:val="none" w:sz="0" w:space="0" w:color="auto"/>
          </w:divBdr>
        </w:div>
        <w:div w:id="577519967">
          <w:marLeft w:val="720"/>
          <w:marRight w:val="0"/>
          <w:marTop w:val="0"/>
          <w:marBottom w:val="0"/>
          <w:divBdr>
            <w:top w:val="none" w:sz="0" w:space="0" w:color="auto"/>
            <w:left w:val="none" w:sz="0" w:space="0" w:color="auto"/>
            <w:bottom w:val="none" w:sz="0" w:space="0" w:color="auto"/>
            <w:right w:val="none" w:sz="0" w:space="0" w:color="auto"/>
          </w:divBdr>
        </w:div>
        <w:div w:id="2011643404">
          <w:marLeft w:val="720"/>
          <w:marRight w:val="0"/>
          <w:marTop w:val="0"/>
          <w:marBottom w:val="0"/>
          <w:divBdr>
            <w:top w:val="none" w:sz="0" w:space="0" w:color="auto"/>
            <w:left w:val="none" w:sz="0" w:space="0" w:color="auto"/>
            <w:bottom w:val="none" w:sz="0" w:space="0" w:color="auto"/>
            <w:right w:val="none" w:sz="0" w:space="0" w:color="auto"/>
          </w:divBdr>
        </w:div>
        <w:div w:id="1587684444">
          <w:marLeft w:val="720"/>
          <w:marRight w:val="0"/>
          <w:marTop w:val="0"/>
          <w:marBottom w:val="0"/>
          <w:divBdr>
            <w:top w:val="none" w:sz="0" w:space="0" w:color="auto"/>
            <w:left w:val="none" w:sz="0" w:space="0" w:color="auto"/>
            <w:bottom w:val="none" w:sz="0" w:space="0" w:color="auto"/>
            <w:right w:val="none" w:sz="0" w:space="0" w:color="auto"/>
          </w:divBdr>
        </w:div>
        <w:div w:id="453404315">
          <w:marLeft w:val="720"/>
          <w:marRight w:val="0"/>
          <w:marTop w:val="0"/>
          <w:marBottom w:val="0"/>
          <w:divBdr>
            <w:top w:val="none" w:sz="0" w:space="0" w:color="auto"/>
            <w:left w:val="none" w:sz="0" w:space="0" w:color="auto"/>
            <w:bottom w:val="none" w:sz="0" w:space="0" w:color="auto"/>
            <w:right w:val="none" w:sz="0" w:space="0" w:color="auto"/>
          </w:divBdr>
        </w:div>
      </w:divsChild>
    </w:div>
    <w:div w:id="2018388293">
      <w:bodyDiv w:val="1"/>
      <w:marLeft w:val="0"/>
      <w:marRight w:val="0"/>
      <w:marTop w:val="0"/>
      <w:marBottom w:val="0"/>
      <w:divBdr>
        <w:top w:val="none" w:sz="0" w:space="0" w:color="auto"/>
        <w:left w:val="none" w:sz="0" w:space="0" w:color="auto"/>
        <w:bottom w:val="none" w:sz="0" w:space="0" w:color="auto"/>
        <w:right w:val="none" w:sz="0" w:space="0" w:color="auto"/>
      </w:divBdr>
    </w:div>
    <w:div w:id="2030334739">
      <w:bodyDiv w:val="1"/>
      <w:marLeft w:val="0"/>
      <w:marRight w:val="0"/>
      <w:marTop w:val="0"/>
      <w:marBottom w:val="0"/>
      <w:divBdr>
        <w:top w:val="none" w:sz="0" w:space="0" w:color="auto"/>
        <w:left w:val="none" w:sz="0" w:space="0" w:color="auto"/>
        <w:bottom w:val="none" w:sz="0" w:space="0" w:color="auto"/>
        <w:right w:val="none" w:sz="0" w:space="0" w:color="auto"/>
      </w:divBdr>
      <w:divsChild>
        <w:div w:id="68309547">
          <w:marLeft w:val="720"/>
          <w:marRight w:val="0"/>
          <w:marTop w:val="0"/>
          <w:marBottom w:val="0"/>
          <w:divBdr>
            <w:top w:val="none" w:sz="0" w:space="0" w:color="auto"/>
            <w:left w:val="none" w:sz="0" w:space="0" w:color="auto"/>
            <w:bottom w:val="none" w:sz="0" w:space="0" w:color="auto"/>
            <w:right w:val="none" w:sz="0" w:space="0" w:color="auto"/>
          </w:divBdr>
        </w:div>
        <w:div w:id="285553127">
          <w:marLeft w:val="720"/>
          <w:marRight w:val="0"/>
          <w:marTop w:val="0"/>
          <w:marBottom w:val="0"/>
          <w:divBdr>
            <w:top w:val="none" w:sz="0" w:space="0" w:color="auto"/>
            <w:left w:val="none" w:sz="0" w:space="0" w:color="auto"/>
            <w:bottom w:val="none" w:sz="0" w:space="0" w:color="auto"/>
            <w:right w:val="none" w:sz="0" w:space="0" w:color="auto"/>
          </w:divBdr>
        </w:div>
        <w:div w:id="1550075188">
          <w:marLeft w:val="720"/>
          <w:marRight w:val="0"/>
          <w:marTop w:val="0"/>
          <w:marBottom w:val="0"/>
          <w:divBdr>
            <w:top w:val="none" w:sz="0" w:space="0" w:color="auto"/>
            <w:left w:val="none" w:sz="0" w:space="0" w:color="auto"/>
            <w:bottom w:val="none" w:sz="0" w:space="0" w:color="auto"/>
            <w:right w:val="none" w:sz="0" w:space="0" w:color="auto"/>
          </w:divBdr>
        </w:div>
        <w:div w:id="1534688907">
          <w:marLeft w:val="720"/>
          <w:marRight w:val="0"/>
          <w:marTop w:val="0"/>
          <w:marBottom w:val="0"/>
          <w:divBdr>
            <w:top w:val="none" w:sz="0" w:space="0" w:color="auto"/>
            <w:left w:val="none" w:sz="0" w:space="0" w:color="auto"/>
            <w:bottom w:val="none" w:sz="0" w:space="0" w:color="auto"/>
            <w:right w:val="none" w:sz="0" w:space="0" w:color="auto"/>
          </w:divBdr>
        </w:div>
        <w:div w:id="1431046637">
          <w:marLeft w:val="720"/>
          <w:marRight w:val="0"/>
          <w:marTop w:val="0"/>
          <w:marBottom w:val="0"/>
          <w:divBdr>
            <w:top w:val="none" w:sz="0" w:space="0" w:color="auto"/>
            <w:left w:val="none" w:sz="0" w:space="0" w:color="auto"/>
            <w:bottom w:val="none" w:sz="0" w:space="0" w:color="auto"/>
            <w:right w:val="none" w:sz="0" w:space="0" w:color="auto"/>
          </w:divBdr>
        </w:div>
        <w:div w:id="1250849913">
          <w:marLeft w:val="720"/>
          <w:marRight w:val="0"/>
          <w:marTop w:val="0"/>
          <w:marBottom w:val="0"/>
          <w:divBdr>
            <w:top w:val="none" w:sz="0" w:space="0" w:color="auto"/>
            <w:left w:val="none" w:sz="0" w:space="0" w:color="auto"/>
            <w:bottom w:val="none" w:sz="0" w:space="0" w:color="auto"/>
            <w:right w:val="none" w:sz="0" w:space="0" w:color="auto"/>
          </w:divBdr>
        </w:div>
        <w:div w:id="872038751">
          <w:marLeft w:val="720"/>
          <w:marRight w:val="0"/>
          <w:marTop w:val="0"/>
          <w:marBottom w:val="0"/>
          <w:divBdr>
            <w:top w:val="none" w:sz="0" w:space="0" w:color="auto"/>
            <w:left w:val="none" w:sz="0" w:space="0" w:color="auto"/>
            <w:bottom w:val="none" w:sz="0" w:space="0" w:color="auto"/>
            <w:right w:val="none" w:sz="0" w:space="0" w:color="auto"/>
          </w:divBdr>
        </w:div>
      </w:divsChild>
    </w:div>
    <w:div w:id="207777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925768a-c05f-4bc4-908e-ff3a71d3605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23481A406EF13458A4B168E6A68B461" ma:contentTypeVersion="18" ma:contentTypeDescription="Create a new document." ma:contentTypeScope="" ma:versionID="49ecbbebfceafd16cf7026573ad9b1b1">
  <xsd:schema xmlns:xsd="http://www.w3.org/2001/XMLSchema" xmlns:xs="http://www.w3.org/2001/XMLSchema" xmlns:p="http://schemas.microsoft.com/office/2006/metadata/properties" xmlns:ns3="5925768a-c05f-4bc4-908e-ff3a71d3605b" xmlns:ns4="2371edb8-accb-412a-994a-1277ead6986a" targetNamespace="http://schemas.microsoft.com/office/2006/metadata/properties" ma:root="true" ma:fieldsID="5fbf3b3c2a4a21f715303dec7f9fbca8" ns3:_="" ns4:_="">
    <xsd:import namespace="5925768a-c05f-4bc4-908e-ff3a71d3605b"/>
    <xsd:import namespace="2371edb8-accb-412a-994a-1277ead6986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_activity" minOccurs="0"/>
                <xsd:element ref="ns3:MediaServiceObjectDetectorVersions" minOccurs="0"/>
                <xsd:element ref="ns3:MediaServiceLocation"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25768a-c05f-4bc4-908e-ff3a71d360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71edb8-accb-412a-994a-1277ead698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309977-A00E-4674-A1D2-A7061D604195}">
  <ds:schemaRefs>
    <ds:schemaRef ds:uri="http://www.w3.org/XML/1998/namespace"/>
    <ds:schemaRef ds:uri="5925768a-c05f-4bc4-908e-ff3a71d3605b"/>
    <ds:schemaRef ds:uri="http://purl.org/dc/elements/1.1/"/>
    <ds:schemaRef ds:uri="http://schemas.microsoft.com/office/2006/documentManagement/types"/>
    <ds:schemaRef ds:uri="http://purl.org/dc/dcmitype/"/>
    <ds:schemaRef ds:uri="http://schemas.microsoft.com/office/2006/metadata/properties"/>
    <ds:schemaRef ds:uri="2371edb8-accb-412a-994a-1277ead6986a"/>
    <ds:schemaRef ds:uri="http://schemas.microsoft.com/office/infopath/2007/PartnerControls"/>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935934F9-A956-403A-8212-ED874618DA44}">
  <ds:schemaRefs>
    <ds:schemaRef ds:uri="http://schemas.microsoft.com/sharepoint/v3/contenttype/forms"/>
  </ds:schemaRefs>
</ds:datastoreItem>
</file>

<file path=customXml/itemProps3.xml><?xml version="1.0" encoding="utf-8"?>
<ds:datastoreItem xmlns:ds="http://schemas.openxmlformats.org/officeDocument/2006/customXml" ds:itemID="{396444E8-9411-43A3-BBD2-5AFE6EC62E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25768a-c05f-4bc4-908e-ff3a71d3605b"/>
    <ds:schemaRef ds:uri="2371edb8-accb-412a-994a-1277ead698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452</Words>
  <Characters>2577</Characters>
  <Application>Microsoft Office Word</Application>
  <DocSecurity>0</DocSecurity>
  <Lines>21</Lines>
  <Paragraphs>6</Paragraphs>
  <ScaleCrop>false</ScaleCrop>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Shamini Dias (she/her)</dc:creator>
  <cp:keywords/>
  <dc:description/>
  <cp:lastModifiedBy>Jessica Carter</cp:lastModifiedBy>
  <cp:revision>2</cp:revision>
  <dcterms:created xsi:type="dcterms:W3CDTF">2025-04-27T00:50:00Z</dcterms:created>
  <dcterms:modified xsi:type="dcterms:W3CDTF">2025-04-27T00:50:00Z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86a3520-2f75-449a-9647-37aa285e138c_Enabled">
    <vt:lpwstr>true</vt:lpwstr>
  </property>
  <property fmtid="{D5CDD505-2E9C-101B-9397-08002B2CF9AE}" pid="3" name="MSIP_Label_186a3520-2f75-449a-9647-37aa285e138c_SetDate">
    <vt:lpwstr>2025-04-25T16:08:29Z</vt:lpwstr>
  </property>
  <property fmtid="{D5CDD505-2E9C-101B-9397-08002B2CF9AE}" pid="4" name="MSIP_Label_186a3520-2f75-449a-9647-37aa285e138c_Method">
    <vt:lpwstr>Standard</vt:lpwstr>
  </property>
  <property fmtid="{D5CDD505-2E9C-101B-9397-08002B2CF9AE}" pid="5" name="MSIP_Label_186a3520-2f75-449a-9647-37aa285e138c_Name">
    <vt:lpwstr>defa4170-0d19-0005-0004-bc88714345d2</vt:lpwstr>
  </property>
  <property fmtid="{D5CDD505-2E9C-101B-9397-08002B2CF9AE}" pid="6" name="MSIP_Label_186a3520-2f75-449a-9647-37aa285e138c_SiteId">
    <vt:lpwstr>19afb2c8-5efd-4718-a107-530ed963d11e</vt:lpwstr>
  </property>
  <property fmtid="{D5CDD505-2E9C-101B-9397-08002B2CF9AE}" pid="7" name="MSIP_Label_186a3520-2f75-449a-9647-37aa285e138c_ActionId">
    <vt:lpwstr>351d9197-64eb-47ac-b63d-89881409de61</vt:lpwstr>
  </property>
  <property fmtid="{D5CDD505-2E9C-101B-9397-08002B2CF9AE}" pid="8" name="MSIP_Label_186a3520-2f75-449a-9647-37aa285e138c_ContentBits">
    <vt:lpwstr>0</vt:lpwstr>
  </property>
  <property fmtid="{D5CDD505-2E9C-101B-9397-08002B2CF9AE}" pid="9" name="MSIP_Label_186a3520-2f75-449a-9647-37aa285e138c_Tag">
    <vt:lpwstr>50, 3, 0, 1</vt:lpwstr>
  </property>
  <property fmtid="{D5CDD505-2E9C-101B-9397-08002B2CF9AE}" pid="10" name="ContentTypeId">
    <vt:lpwstr>0x010100B23481A406EF13458A4B168E6A68B461</vt:lpwstr>
  </property>
  <property fmtid="{D5CDD505-2E9C-101B-9397-08002B2CF9AE}" pid="11" name="MediaServiceImageTags">
    <vt:lpwstr/>
  </property>
</Properties>
</file>