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Timeline 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Load several timelines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spacing w:before="480" w:lineRule="auto"/>
        <w:ind w:left="720" w:hanging="360"/>
        <w:contextualSpacing w:val="1"/>
        <w:rPr>
          <w:u w:val="none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Use-Case describes a User loading several timelines at once.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files containing information about timelines.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running.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timeline loaded already.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begins when a User starts the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“Load Timeline” button.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chooses which file should be used to load timeline.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checked if the file is valid for the application to load timeline from.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confirms file.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ends when recently added timeline appears in a dropdown list of currently open timelines.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1"/>
        </w:numPr>
        <w:pBdr/>
        <w:ind w:left="1440" w:hanging="360"/>
        <w:contextualSpacing w:val="1"/>
        <w:rPr>
          <w:color w:val="000000"/>
        </w:rPr>
      </w:pPr>
      <w:bookmarkStart w:colFirst="0" w:colLast="0" w:name="_ctokacjeloin" w:id="7"/>
      <w:bookmarkEnd w:id="7"/>
      <w:r w:rsidDel="00000000" w:rsidR="00000000" w:rsidRPr="00000000">
        <w:rPr>
          <w:color w:val="000000"/>
          <w:rtl w:val="0"/>
        </w:rPr>
        <w:t xml:space="preserve">User chose invalid file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3 of the basic flow the User doesn’t choose valid save file: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an error message, stating that the chosen file is wrong.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Use-Case resumes at step 3.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Successful condition - User has successfully loaded previously saved timeline and its events.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pBdr/>
        <w:ind w:left="720" w:hanging="360"/>
        <w:contextualSpacing w:val="1"/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Timeline 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Load several timelines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02-04-2017</w:t>
          </w:r>
        </w:p>
      </w:tc>
    </w:tr>
  </w:tbl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