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Timeline-Manager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ygpd4r1my6kn" w:id="1"/>
      <w:bookmarkEnd w:id="1"/>
      <w:r w:rsidDel="00000000" w:rsidR="00000000" w:rsidRPr="00000000">
        <w:rPr>
          <w:rtl w:val="0"/>
        </w:rPr>
        <w:t xml:space="preserve">Use-Case: Add Event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adding a new event to the Time-Manager.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</w:pPr>
      <w:bookmarkStart w:colFirst="0" w:colLast="0" w:name="_v0ld259sr3mq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 chose the right timeline and/or created an empty timeline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Use-Case begins when the User accesses the Time-Manager.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“ add Event”.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provides Start and End time of the Event.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Validate Start and End time, in this case Start and End time is always correct.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provides further relevant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provides a relevant photo.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Event is created and shown to the User.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Use-Case.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2"/>
        </w:numPr>
        <w:pBdr/>
        <w:ind w:left="1440" w:hanging="360"/>
        <w:contextualSpacing w:val="1"/>
        <w:rPr>
          <w:color w:val="000000"/>
        </w:rPr>
      </w:pPr>
      <w:bookmarkStart w:colFirst="0" w:colLast="0" w:name="_uqf87mg4munh" w:id="7"/>
      <w:bookmarkEnd w:id="7"/>
      <w:r w:rsidDel="00000000" w:rsidR="00000000" w:rsidRPr="00000000">
        <w:rPr>
          <w:color w:val="000000"/>
          <w:rtl w:val="0"/>
        </w:rPr>
        <w:t xml:space="preserve">Incorrect Start and End time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4 the information provided is incorrect.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User receives an error message.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Use-Case is resumed at step 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5.2</w:t>
        <w:tab/>
      </w:r>
      <w:r w:rsidDel="00000000" w:rsidR="00000000" w:rsidRPr="00000000">
        <w:rPr>
          <w:sz w:val="24"/>
          <w:szCs w:val="24"/>
          <w:rtl w:val="0"/>
        </w:rPr>
        <w:t xml:space="preserve">Two Events collide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in step 4 two events are colliding.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receives an error message.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chooses to disregard the error message.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changes the date or time for the event.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Use-Case is resumed at step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</w:pPr>
      <w:bookmarkStart w:colFirst="0" w:colLast="0" w:name="_bkdjhiqntwz6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has now successfully created one or several new events, containing start and ending time and some relevant information specific for that event. 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 Time 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color w:val="999999"/>
              <w:rtl w:val="0"/>
            </w:rPr>
            <w:t xml:space="preserve">Use-Case Specification: Add Event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28/03-2017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