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F7DDB" w:rsidRDefault="26567C26" w14:paraId="2C078E63" w14:textId="2CFEE40E">
      <w:r w:rsidRPr="13D3FDFB">
        <w:rPr>
          <w:rFonts w:ascii="Times New Roman" w:hAnsi="Times New Roman" w:eastAsia="Times New Roman" w:cs="Times New Roman"/>
          <w:sz w:val="24"/>
          <w:szCs w:val="24"/>
        </w:rPr>
        <w:t xml:space="preserve">Sean Buddy, Brandon Burkhart, Michael </w:t>
      </w:r>
      <w:proofErr w:type="spellStart"/>
      <w:r w:rsidRPr="13D3FDFB">
        <w:rPr>
          <w:rFonts w:ascii="Times New Roman" w:hAnsi="Times New Roman" w:eastAsia="Times New Roman" w:cs="Times New Roman"/>
          <w:sz w:val="24"/>
          <w:szCs w:val="24"/>
        </w:rPr>
        <w:t>Jaromnak</w:t>
      </w:r>
      <w:proofErr w:type="spellEnd"/>
      <w:r w:rsidRPr="13D3FDFB">
        <w:rPr>
          <w:rFonts w:ascii="Times New Roman" w:hAnsi="Times New Roman" w:eastAsia="Times New Roman" w:cs="Times New Roman"/>
          <w:sz w:val="24"/>
          <w:szCs w:val="24"/>
        </w:rPr>
        <w:t xml:space="preserve">, Tyler Manogue, Allison </w:t>
      </w:r>
      <w:proofErr w:type="spellStart"/>
      <w:r w:rsidRPr="13D3FDFB">
        <w:rPr>
          <w:rFonts w:ascii="Times New Roman" w:hAnsi="Times New Roman" w:eastAsia="Times New Roman" w:cs="Times New Roman"/>
          <w:sz w:val="24"/>
          <w:szCs w:val="24"/>
        </w:rPr>
        <w:t>Piech</w:t>
      </w:r>
      <w:proofErr w:type="spellEnd"/>
    </w:p>
    <w:p w:rsidR="26567C26" w:rsidP="13D3FDFB" w:rsidRDefault="26567C26" w14:paraId="0BA0063F" w14:textId="0C337FA1">
      <w:pPr>
        <w:rPr>
          <w:rFonts w:ascii="Times New Roman" w:hAnsi="Times New Roman" w:eastAsia="Times New Roman" w:cs="Times New Roman"/>
          <w:sz w:val="24"/>
          <w:szCs w:val="24"/>
        </w:rPr>
      </w:pPr>
      <w:r w:rsidRPr="13D3FDFB">
        <w:rPr>
          <w:rFonts w:ascii="Times New Roman" w:hAnsi="Times New Roman" w:eastAsia="Times New Roman" w:cs="Times New Roman"/>
          <w:sz w:val="24"/>
          <w:szCs w:val="24"/>
        </w:rPr>
        <w:t xml:space="preserve">Dr. </w:t>
      </w:r>
      <w:proofErr w:type="spellStart"/>
      <w:r w:rsidRPr="13D3FDFB">
        <w:rPr>
          <w:rFonts w:ascii="Times New Roman" w:hAnsi="Times New Roman" w:eastAsia="Times New Roman" w:cs="Times New Roman"/>
          <w:sz w:val="24"/>
          <w:szCs w:val="24"/>
        </w:rPr>
        <w:t>Xue</w:t>
      </w:r>
      <w:proofErr w:type="spellEnd"/>
    </w:p>
    <w:p w:rsidR="26567C26" w:rsidP="13D3FDFB" w:rsidRDefault="26567C26" w14:paraId="6DA52BC1" w14:textId="2B9067FC">
      <w:pPr>
        <w:rPr>
          <w:rFonts w:ascii="Times New Roman" w:hAnsi="Times New Roman" w:eastAsia="Times New Roman" w:cs="Times New Roman"/>
          <w:sz w:val="24"/>
          <w:szCs w:val="24"/>
        </w:rPr>
      </w:pPr>
      <w:r w:rsidRPr="13D3FDFB">
        <w:rPr>
          <w:rFonts w:ascii="Times New Roman" w:hAnsi="Times New Roman" w:eastAsia="Times New Roman" w:cs="Times New Roman"/>
          <w:sz w:val="24"/>
          <w:szCs w:val="24"/>
        </w:rPr>
        <w:t>SRA 311</w:t>
      </w:r>
    </w:p>
    <w:p w:rsidR="28591364" w:rsidP="13D3FDFB" w:rsidRDefault="28591364" w14:paraId="64CB610C" w14:textId="1C4397C6">
      <w:pPr>
        <w:rPr>
          <w:rFonts w:ascii="Times New Roman" w:hAnsi="Times New Roman" w:eastAsia="Times New Roman" w:cs="Times New Roman"/>
          <w:sz w:val="24"/>
          <w:szCs w:val="24"/>
        </w:rPr>
      </w:pPr>
      <w:r w:rsidRPr="13D3FDFB">
        <w:rPr>
          <w:rFonts w:ascii="Times New Roman" w:hAnsi="Times New Roman" w:eastAsia="Times New Roman" w:cs="Times New Roman"/>
          <w:sz w:val="24"/>
          <w:szCs w:val="24"/>
        </w:rPr>
        <w:t>11 October 2019</w:t>
      </w:r>
    </w:p>
    <w:p w:rsidR="13D3FDFB" w:rsidP="00AB1B4B" w:rsidRDefault="26567C26" w14:paraId="5A85111A" w14:textId="3A7964AB">
      <w:pPr>
        <w:jc w:val="center"/>
        <w:rPr>
          <w:rFonts w:ascii="Times New Roman" w:hAnsi="Times New Roman" w:eastAsia="Times New Roman" w:cs="Times New Roman"/>
          <w:sz w:val="24"/>
          <w:szCs w:val="24"/>
        </w:rPr>
      </w:pPr>
      <w:r w:rsidRPr="13D3FDFB">
        <w:rPr>
          <w:rFonts w:ascii="Times New Roman" w:hAnsi="Times New Roman" w:eastAsia="Times New Roman" w:cs="Times New Roman"/>
          <w:sz w:val="24"/>
          <w:szCs w:val="24"/>
        </w:rPr>
        <w:t>Project Proposal</w:t>
      </w:r>
    </w:p>
    <w:p w:rsidR="60802D8B" w:rsidP="4ACA4FA3" w:rsidRDefault="60802D8B" w14:paraId="3DD3EA3C" w14:textId="633C5F7E">
      <w:pPr>
        <w:pStyle w:val="ListParagraph"/>
        <w:numPr>
          <w:ilvl w:val="0"/>
          <w:numId w:val="1"/>
        </w:numPr>
        <w:rPr>
          <w:rFonts w:ascii="Times New Roman" w:hAnsi="Times New Roman" w:eastAsia="Times New Roman" w:cs="Times New Roman"/>
          <w:b w:val="1"/>
          <w:bCs w:val="1"/>
          <w:sz w:val="24"/>
          <w:szCs w:val="24"/>
        </w:rPr>
      </w:pPr>
      <w:r w:rsidRPr="4ACA4FA3" w:rsidR="60802D8B">
        <w:rPr>
          <w:rFonts w:ascii="Times New Roman" w:hAnsi="Times New Roman" w:eastAsia="Times New Roman" w:cs="Times New Roman"/>
          <w:b w:val="1"/>
          <w:bCs w:val="1"/>
          <w:sz w:val="24"/>
          <w:szCs w:val="24"/>
        </w:rPr>
        <w:t>Project Link</w:t>
      </w:r>
    </w:p>
    <w:p w:rsidR="14AE8DDF" w:rsidP="4ACA4FA3" w:rsidRDefault="14AE8DDF" w14:paraId="360F5F85" w14:textId="14FCC18D">
      <w:pPr>
        <w:pStyle w:val="ListParagraph"/>
        <w:numPr>
          <w:ilvl w:val="1"/>
          <w:numId w:val="13"/>
        </w:numPr>
        <w:rPr>
          <w:b w:val="0"/>
          <w:bCs w:val="0"/>
          <w:sz w:val="24"/>
          <w:szCs w:val="24"/>
        </w:rPr>
      </w:pPr>
      <w:r w:rsidRPr="4ACA4FA3" w:rsidR="14AE8DDF">
        <w:rPr>
          <w:rFonts w:ascii="Times New Roman" w:hAnsi="Times New Roman" w:eastAsia="Times New Roman" w:cs="Times New Roman"/>
          <w:sz w:val="24"/>
          <w:szCs w:val="24"/>
        </w:rPr>
        <w:t>Git</w:t>
      </w:r>
      <w:r w:rsidRPr="4ACA4FA3" w:rsidR="0D9F26D7">
        <w:rPr>
          <w:rFonts w:ascii="Times New Roman" w:hAnsi="Times New Roman" w:eastAsia="Times New Roman" w:cs="Times New Roman"/>
          <w:sz w:val="24"/>
          <w:szCs w:val="24"/>
        </w:rPr>
        <w:t>H</w:t>
      </w:r>
      <w:r w:rsidRPr="4ACA4FA3" w:rsidR="14AE8DDF">
        <w:rPr>
          <w:rFonts w:ascii="Times New Roman" w:hAnsi="Times New Roman" w:eastAsia="Times New Roman" w:cs="Times New Roman"/>
          <w:sz w:val="24"/>
          <w:szCs w:val="24"/>
        </w:rPr>
        <w:t>ub</w:t>
      </w:r>
      <w:r w:rsidRPr="4ACA4FA3" w:rsidR="14AE8DDF">
        <w:rPr>
          <w:rFonts w:ascii="Times New Roman" w:hAnsi="Times New Roman" w:eastAsia="Times New Roman" w:cs="Times New Roman"/>
          <w:sz w:val="24"/>
          <w:szCs w:val="24"/>
        </w:rPr>
        <w:t xml:space="preserve"> Link: </w:t>
      </w:r>
      <w:hyperlink r:id="R1fcf345771e447b4">
        <w:r w:rsidRPr="4ACA4FA3" w:rsidR="14AE8DDF">
          <w:rPr>
            <w:rStyle w:val="Hyperlink"/>
            <w:rFonts w:ascii="Times New Roman" w:hAnsi="Times New Roman" w:eastAsia="Times New Roman" w:cs="Times New Roman"/>
            <w:noProof w:val="0"/>
            <w:sz w:val="24"/>
            <w:szCs w:val="24"/>
            <w:lang w:val="en-US"/>
          </w:rPr>
          <w:t>https://github.com/Group7sra/SRA-311-Project</w:t>
        </w:r>
      </w:hyperlink>
    </w:p>
    <w:p w:rsidR="14AE8DDF" w:rsidP="4ACA4FA3" w:rsidRDefault="14AE8DDF" w14:paraId="6981B3A2" w14:textId="33DC265E">
      <w:pPr>
        <w:pStyle w:val="ListParagraph"/>
        <w:numPr>
          <w:ilvl w:val="1"/>
          <w:numId w:val="13"/>
        </w:numPr>
        <w:rPr>
          <w:b w:val="0"/>
          <w:bCs w:val="0"/>
          <w:sz w:val="24"/>
          <w:szCs w:val="24"/>
        </w:rPr>
      </w:pPr>
      <w:r w:rsidRPr="4ACA4FA3" w:rsidR="14AE8DDF">
        <w:rPr>
          <w:rFonts w:ascii="Times New Roman" w:hAnsi="Times New Roman" w:eastAsia="Times New Roman" w:cs="Times New Roman"/>
          <w:sz w:val="24"/>
          <w:szCs w:val="24"/>
        </w:rPr>
        <w:t>Manager’s Names: Brandon Burkhart and Allison Piech</w:t>
      </w:r>
    </w:p>
    <w:p w:rsidRPr="00AB1B4B" w:rsidR="60E1AB46" w:rsidP="4ACA4FA3" w:rsidRDefault="60E1AB46" w14:paraId="583F1F2F" w14:noSpellErr="1" w14:textId="63265279">
      <w:pPr>
        <w:pStyle w:val="ListParagraph"/>
        <w:numPr>
          <w:ilvl w:val="0"/>
          <w:numId w:val="1"/>
        </w:numPr>
        <w:rPr>
          <w:rFonts w:ascii="Times New Roman" w:hAnsi="Times New Roman" w:eastAsia="Times New Roman" w:cs="Times New Roman"/>
          <w:b w:val="1"/>
          <w:bCs w:val="1"/>
          <w:sz w:val="24"/>
          <w:szCs w:val="24"/>
        </w:rPr>
      </w:pPr>
      <w:r w:rsidRPr="4ACA4FA3" w:rsidR="42930051">
        <w:rPr>
          <w:rFonts w:ascii="Times New Roman" w:hAnsi="Times New Roman" w:eastAsia="Times New Roman" w:cs="Times New Roman"/>
          <w:b w:val="1"/>
          <w:bCs w:val="1"/>
          <w:sz w:val="24"/>
          <w:szCs w:val="24"/>
        </w:rPr>
        <w:t>Executive Summary</w:t>
      </w:r>
    </w:p>
    <w:p w:rsidR="7C7C7C4D" w:rsidP="4ACA4FA3" w:rsidRDefault="7C7C7C4D" w14:paraId="5098CF65" w14:textId="3BEED13F">
      <w:pPr>
        <w:pStyle w:val="ListParagraph"/>
        <w:numPr>
          <w:ilvl w:val="1"/>
          <w:numId w:val="21"/>
        </w:numPr>
        <w:rPr>
          <w:b w:val="0"/>
          <w:bCs w:val="0"/>
          <w:noProof w:val="0"/>
          <w:color w:val="auto"/>
          <w:sz w:val="24"/>
          <w:szCs w:val="24"/>
          <w:lang w:val="en-US"/>
        </w:rPr>
      </w:pPr>
      <w:r w:rsidRPr="4ACA4FA3" w:rsidR="7C7C7C4D">
        <w:rPr>
          <w:rFonts w:ascii="Times New Roman" w:hAnsi="Times New Roman" w:eastAsia="Times New Roman" w:cs="Times New Roman"/>
          <w:b w:val="0"/>
          <w:bCs w:val="0"/>
          <w:color w:val="auto"/>
          <w:sz w:val="24"/>
          <w:szCs w:val="24"/>
        </w:rPr>
        <w:t>The organization we are running our risk analysis on is Tower Health.</w:t>
      </w:r>
    </w:p>
    <w:p w:rsidR="7C7C7C4D" w:rsidP="4ACA4FA3" w:rsidRDefault="7C7C7C4D" w14:paraId="59B0F10E" w14:textId="674AC4E3">
      <w:pPr>
        <w:pStyle w:val="ListParagraph"/>
        <w:numPr>
          <w:ilvl w:val="1"/>
          <w:numId w:val="21"/>
        </w:numPr>
        <w:rPr>
          <w:b w:val="0"/>
          <w:bCs w:val="0"/>
          <w:noProof w:val="0"/>
          <w:color w:val="auto"/>
          <w:sz w:val="24"/>
          <w:szCs w:val="24"/>
          <w:lang w:val="en-US"/>
        </w:rPr>
      </w:pPr>
      <w:r w:rsidRPr="4ACA4FA3" w:rsidR="7C7C7C4D">
        <w:rPr>
          <w:rFonts w:ascii="Times New Roman" w:hAnsi="Times New Roman" w:eastAsia="Times New Roman" w:cs="Times New Roman"/>
          <w:b w:val="0"/>
          <w:bCs w:val="0"/>
          <w:color w:val="auto"/>
          <w:sz w:val="24"/>
          <w:szCs w:val="24"/>
        </w:rPr>
        <w:t>Tower Health consists of 11,000 team members, 2,000 physicians, and 65 locations. They provide their services to 2.5 million people. The major security challenge Tower Health is protecting health data on ‘smart’ equipment. Smart equipment includes desktop computers, transportable computers that travel to various patients' rooms, blood pressure and heart rate monitoring cuffs, and glucometers.</w:t>
      </w:r>
    </w:p>
    <w:p w:rsidR="7C7C7C4D" w:rsidP="4ACA4FA3" w:rsidRDefault="7C7C7C4D" w14:paraId="01F91550" w14:textId="0B08B40E">
      <w:pPr>
        <w:pStyle w:val="ListParagraph"/>
        <w:numPr>
          <w:ilvl w:val="1"/>
          <w:numId w:val="21"/>
        </w:numPr>
        <w:rPr>
          <w:b w:val="0"/>
          <w:bCs w:val="0"/>
          <w:color w:val="auto"/>
          <w:sz w:val="24"/>
          <w:szCs w:val="24"/>
        </w:rPr>
      </w:pPr>
      <w:r w:rsidRPr="4ACA4FA3" w:rsidR="7C7C7C4D">
        <w:rPr>
          <w:rFonts w:ascii="Times New Roman" w:hAnsi="Times New Roman" w:eastAsia="Times New Roman" w:cs="Times New Roman"/>
          <w:b w:val="0"/>
          <w:bCs w:val="0"/>
          <w:color w:val="auto"/>
          <w:sz w:val="24"/>
          <w:szCs w:val="24"/>
        </w:rPr>
        <w:t>NIST M</w:t>
      </w:r>
      <w:r w:rsidRPr="4ACA4FA3" w:rsidR="012AE661">
        <w:rPr>
          <w:rFonts w:ascii="Times New Roman" w:hAnsi="Times New Roman" w:eastAsia="Times New Roman" w:cs="Times New Roman"/>
          <w:b w:val="0"/>
          <w:bCs w:val="0"/>
          <w:color w:val="auto"/>
          <w:sz w:val="24"/>
          <w:szCs w:val="24"/>
        </w:rPr>
        <w:t>odel:</w:t>
      </w:r>
      <w:r w:rsidR="012AE661">
        <w:drawing>
          <wp:inline wp14:editId="61442B42" wp14:anchorId="7D73315F">
            <wp:extent cx="4352925" cy="4572000"/>
            <wp:effectExtent l="0" t="0" r="0" b="0"/>
            <wp:docPr id="560785422" name="" title=""/>
            <wp:cNvGraphicFramePr>
              <a:graphicFrameLocks noChangeAspect="1"/>
            </wp:cNvGraphicFramePr>
            <a:graphic>
              <a:graphicData uri="http://schemas.openxmlformats.org/drawingml/2006/picture">
                <pic:pic>
                  <pic:nvPicPr>
                    <pic:cNvPr id="0" name=""/>
                    <pic:cNvPicPr/>
                  </pic:nvPicPr>
                  <pic:blipFill>
                    <a:blip r:embed="Re59916b831734399">
                      <a:extLst>
                        <a:ext xmlns:a="http://schemas.openxmlformats.org/drawingml/2006/main" uri="{28A0092B-C50C-407E-A947-70E740481C1C}">
                          <a14:useLocalDpi val="0"/>
                        </a:ext>
                      </a:extLst>
                    </a:blip>
                    <a:stretch>
                      <a:fillRect/>
                    </a:stretch>
                  </pic:blipFill>
                  <pic:spPr>
                    <a:xfrm>
                      <a:off x="0" y="0"/>
                      <a:ext cx="4352925" cy="4572000"/>
                    </a:xfrm>
                    <a:prstGeom prst="rect">
                      <a:avLst/>
                    </a:prstGeom>
                  </pic:spPr>
                </pic:pic>
              </a:graphicData>
            </a:graphic>
          </wp:inline>
        </w:drawing>
      </w:r>
    </w:p>
    <w:p w:rsidR="7C7C7C4D" w:rsidP="4ACA4FA3" w:rsidRDefault="7C7C7C4D" w14:paraId="137F5E3D" w14:textId="1E77F4E8">
      <w:pPr>
        <w:pStyle w:val="ListParagraph"/>
        <w:numPr>
          <w:ilvl w:val="1"/>
          <w:numId w:val="21"/>
        </w:numPr>
        <w:rPr>
          <w:b w:val="0"/>
          <w:bCs w:val="0"/>
          <w:color w:val="auto"/>
          <w:sz w:val="24"/>
          <w:szCs w:val="24"/>
        </w:rPr>
      </w:pPr>
      <w:r w:rsidRPr="4ACA4FA3" w:rsidR="7C7C7C4D">
        <w:rPr>
          <w:rFonts w:ascii="Times New Roman" w:hAnsi="Times New Roman" w:eastAsia="Times New Roman" w:cs="Times New Roman"/>
          <w:b w:val="0"/>
          <w:bCs w:val="0"/>
          <w:color w:val="auto"/>
          <w:sz w:val="24"/>
          <w:szCs w:val="24"/>
        </w:rPr>
        <w:t>There are many benefits that our project will provide for Tower Health. Using this outline, Tower Health will be able to recognize which parts of its technology sector need updating or alteration.</w:t>
      </w:r>
      <w:r w:rsidRPr="4ACA4FA3" w:rsidR="70AB0DD1">
        <w:rPr>
          <w:rFonts w:ascii="Times New Roman" w:hAnsi="Times New Roman" w:eastAsia="Times New Roman" w:cs="Times New Roman"/>
          <w:b w:val="0"/>
          <w:bCs w:val="0"/>
          <w:color w:val="auto"/>
          <w:sz w:val="24"/>
          <w:szCs w:val="24"/>
        </w:rPr>
        <w:t xml:space="preserve"> The stakeholders will be able to zero in on which parts affect </w:t>
      </w:r>
      <w:r w:rsidRPr="4ACA4FA3" w:rsidR="2D33E536">
        <w:rPr>
          <w:rFonts w:ascii="Times New Roman" w:hAnsi="Times New Roman" w:eastAsia="Times New Roman" w:cs="Times New Roman"/>
          <w:b w:val="0"/>
          <w:bCs w:val="0"/>
          <w:color w:val="auto"/>
          <w:sz w:val="24"/>
          <w:szCs w:val="24"/>
        </w:rPr>
        <w:t>them and</w:t>
      </w:r>
      <w:r w:rsidRPr="4ACA4FA3" w:rsidR="70AB0DD1">
        <w:rPr>
          <w:rFonts w:ascii="Times New Roman" w:hAnsi="Times New Roman" w:eastAsia="Times New Roman" w:cs="Times New Roman"/>
          <w:b w:val="0"/>
          <w:bCs w:val="0"/>
          <w:color w:val="auto"/>
          <w:sz w:val="24"/>
          <w:szCs w:val="24"/>
        </w:rPr>
        <w:t xml:space="preserve"> ensure that the necessary changes will be made.</w:t>
      </w:r>
    </w:p>
    <w:p w:rsidRPr="00AB1B4B" w:rsidR="13D3FDFB" w:rsidP="4ACA4FA3" w:rsidRDefault="13D3FDFB" w14:paraId="11804828" w14:textId="023CE2EE">
      <w:pPr>
        <w:pStyle w:val="ListParagraph"/>
        <w:numPr>
          <w:ilvl w:val="0"/>
          <w:numId w:val="1"/>
        </w:numPr>
        <w:rPr>
          <w:rFonts w:ascii="Times New Roman" w:hAnsi="Times New Roman" w:eastAsia="Times New Roman" w:cs="Times New Roman"/>
          <w:b w:val="1"/>
          <w:bCs w:val="1"/>
          <w:sz w:val="24"/>
          <w:szCs w:val="24"/>
        </w:rPr>
      </w:pPr>
      <w:r w:rsidRPr="4ACA4FA3" w:rsidR="42930051">
        <w:rPr>
          <w:rFonts w:ascii="Times New Roman" w:hAnsi="Times New Roman" w:eastAsia="Times New Roman" w:cs="Times New Roman"/>
          <w:b w:val="1"/>
          <w:bCs w:val="1"/>
          <w:sz w:val="24"/>
          <w:szCs w:val="24"/>
        </w:rPr>
        <w:t>Background Information of the Organizatio</w:t>
      </w:r>
      <w:r w:rsidRPr="4ACA4FA3" w:rsidR="6E15E584">
        <w:rPr>
          <w:rFonts w:ascii="Times New Roman" w:hAnsi="Times New Roman" w:eastAsia="Times New Roman" w:cs="Times New Roman"/>
          <w:b w:val="1"/>
          <w:bCs w:val="1"/>
          <w:sz w:val="24"/>
          <w:szCs w:val="24"/>
        </w:rPr>
        <w:t>n</w:t>
      </w:r>
    </w:p>
    <w:p w:rsidRPr="00AB1B4B" w:rsidR="13D3FDFB" w:rsidP="4ACA4FA3" w:rsidRDefault="13D3FDFB" w14:paraId="25234189" w14:textId="6B80EA76">
      <w:pPr>
        <w:pStyle w:val="ListParagraph"/>
        <w:numPr>
          <w:ilvl w:val="1"/>
          <w:numId w:val="3"/>
        </w:numPr>
        <w:rPr>
          <w:b w:val="0"/>
          <w:bCs w:val="0"/>
          <w:sz w:val="24"/>
          <w:szCs w:val="24"/>
        </w:rPr>
      </w:pPr>
      <w:r w:rsidRPr="4ACA4FA3" w:rsidR="3581D65D">
        <w:rPr>
          <w:rFonts w:ascii="Times New Roman" w:hAnsi="Times New Roman" w:eastAsia="Times New Roman" w:cs="Times New Roman"/>
          <w:b w:val="0"/>
          <w:bCs w:val="0"/>
          <w:sz w:val="24"/>
          <w:szCs w:val="24"/>
        </w:rPr>
        <w:t>T</w:t>
      </w:r>
      <w:r w:rsidRPr="4ACA4FA3" w:rsidR="79CE1C25">
        <w:rPr>
          <w:rFonts w:ascii="Times New Roman" w:hAnsi="Times New Roman" w:eastAsia="Times New Roman" w:cs="Times New Roman"/>
          <w:b w:val="0"/>
          <w:bCs w:val="0"/>
          <w:sz w:val="24"/>
          <w:szCs w:val="24"/>
        </w:rPr>
        <w:t>he name of our organization is Tower Health. T</w:t>
      </w:r>
      <w:r w:rsidRPr="4ACA4FA3" w:rsidR="79CE1C25">
        <w:rPr>
          <w:rFonts w:ascii="Times New Roman" w:hAnsi="Times New Roman" w:eastAsia="Times New Roman" w:cs="Times New Roman"/>
          <w:b w:val="0"/>
          <w:bCs w:val="0"/>
          <w:sz w:val="24"/>
          <w:szCs w:val="24"/>
        </w:rPr>
        <w:t xml:space="preserve">ower is within the realm of the </w:t>
      </w:r>
      <w:r w:rsidRPr="4ACA4FA3" w:rsidR="79CE1C25">
        <w:rPr>
          <w:rFonts w:ascii="Times New Roman" w:hAnsi="Times New Roman" w:eastAsia="Times New Roman" w:cs="Times New Roman"/>
          <w:b w:val="0"/>
          <w:bCs w:val="0"/>
          <w:sz w:val="24"/>
          <w:szCs w:val="24"/>
        </w:rPr>
        <w:t xml:space="preserve">health sector. </w:t>
      </w:r>
      <w:r w:rsidRPr="4ACA4FA3" w:rsidR="79CE1C25">
        <w:rPr>
          <w:rFonts w:ascii="Times New Roman" w:hAnsi="Times New Roman" w:eastAsia="Times New Roman" w:cs="Times New Roman"/>
          <w:b w:val="0"/>
          <w:bCs w:val="0"/>
          <w:sz w:val="24"/>
          <w:szCs w:val="24"/>
        </w:rPr>
        <w:t>Clint Matthews is the current se</w:t>
      </w:r>
      <w:r w:rsidRPr="4ACA4FA3" w:rsidR="79CE1C25">
        <w:rPr>
          <w:rFonts w:ascii="Times New Roman" w:hAnsi="Times New Roman" w:eastAsia="Times New Roman" w:cs="Times New Roman"/>
          <w:b w:val="0"/>
          <w:bCs w:val="0"/>
          <w:sz w:val="24"/>
          <w:szCs w:val="24"/>
        </w:rPr>
        <w:t xml:space="preserve">rving </w:t>
      </w:r>
      <w:r w:rsidRPr="4ACA4FA3" w:rsidR="79CE1C25">
        <w:rPr>
          <w:rFonts w:ascii="Times New Roman" w:hAnsi="Times New Roman" w:eastAsia="Times New Roman" w:cs="Times New Roman"/>
          <w:b w:val="0"/>
          <w:bCs w:val="0"/>
          <w:sz w:val="24"/>
          <w:szCs w:val="24"/>
        </w:rPr>
        <w:t>CEO</w:t>
      </w:r>
      <w:r w:rsidRPr="4ACA4FA3" w:rsidR="79CE1C25">
        <w:rPr>
          <w:rFonts w:ascii="Times New Roman" w:hAnsi="Times New Roman" w:eastAsia="Times New Roman" w:cs="Times New Roman"/>
          <w:b w:val="0"/>
          <w:bCs w:val="0"/>
          <w:sz w:val="24"/>
          <w:szCs w:val="24"/>
        </w:rPr>
        <w:t xml:space="preserve"> and </w:t>
      </w:r>
      <w:r w:rsidRPr="4ACA4FA3" w:rsidR="79CE1C25">
        <w:rPr>
          <w:rFonts w:ascii="Times New Roman" w:hAnsi="Times New Roman" w:eastAsia="Times New Roman" w:cs="Times New Roman"/>
          <w:b w:val="0"/>
          <w:bCs w:val="0"/>
          <w:sz w:val="24"/>
          <w:szCs w:val="24"/>
        </w:rPr>
        <w:t>has be</w:t>
      </w:r>
      <w:r w:rsidRPr="4ACA4FA3" w:rsidR="79CE1C25">
        <w:rPr>
          <w:rFonts w:ascii="Times New Roman" w:hAnsi="Times New Roman" w:eastAsia="Times New Roman" w:cs="Times New Roman"/>
          <w:b w:val="0"/>
          <w:bCs w:val="0"/>
          <w:sz w:val="24"/>
          <w:szCs w:val="24"/>
        </w:rPr>
        <w:t xml:space="preserve">en in his position since June 2010. </w:t>
      </w:r>
      <w:r w:rsidRPr="4ACA4FA3" w:rsidR="60EC03A1">
        <w:rPr>
          <w:rFonts w:ascii="Times New Roman" w:hAnsi="Times New Roman" w:eastAsia="Times New Roman" w:cs="Times New Roman"/>
          <w:b w:val="0"/>
          <w:bCs w:val="0"/>
          <w:sz w:val="24"/>
          <w:szCs w:val="24"/>
        </w:rPr>
        <w:t>There are several other important members of the Tower team, and they include</w:t>
      </w:r>
      <w:r w:rsidRPr="4ACA4FA3" w:rsidR="60EC03A1">
        <w:rPr>
          <w:rFonts w:ascii="Times New Roman" w:hAnsi="Times New Roman" w:eastAsia="Times New Roman" w:cs="Times New Roman"/>
          <w:b w:val="0"/>
          <w:bCs w:val="0"/>
          <w:sz w:val="24"/>
          <w:szCs w:val="24"/>
        </w:rPr>
        <w:t>:</w:t>
      </w:r>
    </w:p>
    <w:p w:rsidRPr="00AB1B4B" w:rsidR="13D3FDFB" w:rsidP="4ACA4FA3" w:rsidRDefault="13D3FDFB" w14:paraId="45A7B8D6" w14:textId="00752068">
      <w:pPr>
        <w:pStyle w:val="ListParagraph"/>
        <w:numPr>
          <w:ilvl w:val="2"/>
          <w:numId w:val="2"/>
        </w:numPr>
        <w:rPr>
          <w:b w:val="0"/>
          <w:bCs w:val="0"/>
          <w:sz w:val="24"/>
          <w:szCs w:val="24"/>
        </w:rPr>
      </w:pPr>
      <w:r w:rsidRPr="4ACA4FA3" w:rsidR="60EC03A1">
        <w:rPr>
          <w:rFonts w:ascii="Times New Roman" w:hAnsi="Times New Roman" w:eastAsia="Times New Roman" w:cs="Times New Roman"/>
          <w:b w:val="0"/>
          <w:bCs w:val="0"/>
          <w:sz w:val="24"/>
          <w:szCs w:val="24"/>
        </w:rPr>
        <w:t xml:space="preserve"> Therese Suche</w:t>
      </w:r>
      <w:r w:rsidRPr="4ACA4FA3" w:rsidR="60EC03A1">
        <w:rPr>
          <w:rFonts w:ascii="Times New Roman" w:hAnsi="Times New Roman" w:eastAsia="Times New Roman" w:cs="Times New Roman"/>
          <w:b w:val="0"/>
          <w:bCs w:val="0"/>
          <w:sz w:val="24"/>
          <w:szCs w:val="24"/>
        </w:rPr>
        <w:t>r</w:t>
      </w:r>
      <w:r w:rsidRPr="4ACA4FA3" w:rsidR="12E21CF3">
        <w:rPr>
          <w:rFonts w:ascii="Times New Roman" w:hAnsi="Times New Roman" w:eastAsia="Times New Roman" w:cs="Times New Roman"/>
          <w:b w:val="0"/>
          <w:bCs w:val="0"/>
          <w:sz w:val="24"/>
          <w:szCs w:val="24"/>
        </w:rPr>
        <w:t xml:space="preserve"> -</w:t>
      </w:r>
      <w:r w:rsidRPr="4ACA4FA3" w:rsidR="60EC03A1">
        <w:rPr>
          <w:rFonts w:ascii="Times New Roman" w:hAnsi="Times New Roman" w:eastAsia="Times New Roman" w:cs="Times New Roman"/>
          <w:b w:val="0"/>
          <w:bCs w:val="0"/>
          <w:sz w:val="24"/>
          <w:szCs w:val="24"/>
        </w:rPr>
        <w:t>Vice President</w:t>
      </w:r>
      <w:r w:rsidRPr="4ACA4FA3" w:rsidR="31E0FA22">
        <w:rPr>
          <w:rFonts w:ascii="Times New Roman" w:hAnsi="Times New Roman" w:eastAsia="Times New Roman" w:cs="Times New Roman"/>
          <w:b w:val="0"/>
          <w:bCs w:val="0"/>
          <w:sz w:val="24"/>
          <w:szCs w:val="24"/>
        </w:rPr>
        <w:t>,</w:t>
      </w:r>
      <w:r w:rsidRPr="4ACA4FA3" w:rsidR="31E0FA22">
        <w:rPr>
          <w:rFonts w:ascii="Times New Roman" w:hAnsi="Times New Roman" w:eastAsia="Times New Roman" w:cs="Times New Roman"/>
          <w:b w:val="0"/>
          <w:bCs w:val="0"/>
          <w:sz w:val="24"/>
          <w:szCs w:val="24"/>
        </w:rPr>
        <w:t xml:space="preserve"> </w:t>
      </w:r>
      <w:r w:rsidRPr="4ACA4FA3" w:rsidR="60EC03A1">
        <w:rPr>
          <w:rFonts w:ascii="Times New Roman" w:hAnsi="Times New Roman" w:eastAsia="Times New Roman" w:cs="Times New Roman"/>
          <w:b w:val="0"/>
          <w:bCs w:val="0"/>
          <w:sz w:val="24"/>
          <w:szCs w:val="24"/>
        </w:rPr>
        <w:t>CO</w:t>
      </w:r>
      <w:r w:rsidRPr="4ACA4FA3" w:rsidR="60EC03A1">
        <w:rPr>
          <w:rFonts w:ascii="Times New Roman" w:hAnsi="Times New Roman" w:eastAsia="Times New Roman" w:cs="Times New Roman"/>
          <w:b w:val="0"/>
          <w:bCs w:val="0"/>
          <w:sz w:val="24"/>
          <w:szCs w:val="24"/>
        </w:rPr>
        <w:t>O</w:t>
      </w:r>
    </w:p>
    <w:p w:rsidRPr="00AB1B4B" w:rsidR="13D3FDFB" w:rsidP="4ACA4FA3" w:rsidRDefault="13D3FDFB" w14:paraId="3849AE8B" w14:textId="31853E4D">
      <w:pPr>
        <w:pStyle w:val="ListParagraph"/>
        <w:numPr>
          <w:ilvl w:val="2"/>
          <w:numId w:val="2"/>
        </w:numPr>
        <w:rPr>
          <w:b w:val="0"/>
          <w:bCs w:val="0"/>
          <w:sz w:val="24"/>
          <w:szCs w:val="24"/>
        </w:rPr>
      </w:pPr>
      <w:r w:rsidRPr="4ACA4FA3" w:rsidR="60EC03A1">
        <w:rPr>
          <w:rFonts w:ascii="Times New Roman" w:hAnsi="Times New Roman" w:eastAsia="Times New Roman" w:cs="Times New Roman"/>
          <w:b w:val="0"/>
          <w:bCs w:val="0"/>
          <w:sz w:val="24"/>
          <w:szCs w:val="24"/>
        </w:rPr>
        <w:t xml:space="preserve"> Daniel Ahern</w:t>
      </w:r>
      <w:r w:rsidRPr="4ACA4FA3" w:rsidR="76D5503A">
        <w:rPr>
          <w:rFonts w:ascii="Times New Roman" w:hAnsi="Times New Roman" w:eastAsia="Times New Roman" w:cs="Times New Roman"/>
          <w:b w:val="0"/>
          <w:bCs w:val="0"/>
          <w:sz w:val="24"/>
          <w:szCs w:val="24"/>
        </w:rPr>
        <w:t>, Executive Vice President</w:t>
      </w:r>
      <w:r w:rsidRPr="4ACA4FA3" w:rsidR="76D5503A">
        <w:rPr>
          <w:rFonts w:ascii="Times New Roman" w:hAnsi="Times New Roman" w:eastAsia="Times New Roman" w:cs="Times New Roman"/>
          <w:b w:val="0"/>
          <w:bCs w:val="0"/>
          <w:sz w:val="24"/>
          <w:szCs w:val="24"/>
        </w:rPr>
        <w:t xml:space="preserve"> – </w:t>
      </w:r>
      <w:r w:rsidRPr="4ACA4FA3" w:rsidR="76D5503A">
        <w:rPr>
          <w:rFonts w:ascii="Times New Roman" w:hAnsi="Times New Roman" w:eastAsia="Times New Roman" w:cs="Times New Roman"/>
          <w:b w:val="0"/>
          <w:bCs w:val="0"/>
          <w:sz w:val="24"/>
          <w:szCs w:val="24"/>
        </w:rPr>
        <w:t>B</w:t>
      </w:r>
      <w:r w:rsidRPr="4ACA4FA3" w:rsidR="76D5503A">
        <w:rPr>
          <w:rFonts w:ascii="Times New Roman" w:hAnsi="Times New Roman" w:eastAsia="Times New Roman" w:cs="Times New Roman"/>
          <w:b w:val="0"/>
          <w:bCs w:val="0"/>
          <w:sz w:val="24"/>
          <w:szCs w:val="24"/>
        </w:rPr>
        <w:t>u</w:t>
      </w:r>
      <w:r w:rsidRPr="4ACA4FA3" w:rsidR="76D5503A">
        <w:rPr>
          <w:rFonts w:ascii="Times New Roman" w:hAnsi="Times New Roman" w:eastAsia="Times New Roman" w:cs="Times New Roman"/>
          <w:b w:val="0"/>
          <w:bCs w:val="0"/>
          <w:sz w:val="24"/>
          <w:szCs w:val="24"/>
        </w:rPr>
        <w:t>siness</w:t>
      </w:r>
      <w:r w:rsidRPr="4ACA4FA3" w:rsidR="76D5503A">
        <w:rPr>
          <w:rFonts w:ascii="Times New Roman" w:hAnsi="Times New Roman" w:eastAsia="Times New Roman" w:cs="Times New Roman"/>
          <w:b w:val="0"/>
          <w:bCs w:val="0"/>
          <w:sz w:val="24"/>
          <w:szCs w:val="24"/>
        </w:rPr>
        <w:t xml:space="preserve"> and Strategy Development</w:t>
      </w:r>
    </w:p>
    <w:p w:rsidRPr="00AB1B4B" w:rsidR="13D3FDFB" w:rsidP="4ACA4FA3" w:rsidRDefault="13D3FDFB" w14:paraId="35693CBC" w14:textId="1B360FB6">
      <w:pPr>
        <w:pStyle w:val="ListParagraph"/>
        <w:numPr>
          <w:ilvl w:val="2"/>
          <w:numId w:val="2"/>
        </w:numPr>
        <w:rPr>
          <w:b w:val="0"/>
          <w:bCs w:val="0"/>
          <w:sz w:val="24"/>
          <w:szCs w:val="24"/>
        </w:rPr>
      </w:pPr>
      <w:r w:rsidRPr="4ACA4FA3" w:rsidR="76D5503A">
        <w:rPr>
          <w:rFonts w:ascii="Times New Roman" w:hAnsi="Times New Roman" w:eastAsia="Times New Roman" w:cs="Times New Roman"/>
          <w:b w:val="0"/>
          <w:bCs w:val="0"/>
          <w:sz w:val="24"/>
          <w:szCs w:val="24"/>
        </w:rPr>
        <w:t>Gary Conner</w:t>
      </w:r>
      <w:r w:rsidRPr="4ACA4FA3" w:rsidR="654A964C">
        <w:rPr>
          <w:rFonts w:ascii="Times New Roman" w:hAnsi="Times New Roman" w:eastAsia="Times New Roman" w:cs="Times New Roman"/>
          <w:b w:val="0"/>
          <w:bCs w:val="0"/>
          <w:sz w:val="24"/>
          <w:szCs w:val="24"/>
        </w:rPr>
        <w:t xml:space="preserve"> – Executive Vic</w:t>
      </w:r>
      <w:r w:rsidRPr="4ACA4FA3" w:rsidR="654A964C">
        <w:rPr>
          <w:rFonts w:ascii="Times New Roman" w:hAnsi="Times New Roman" w:eastAsia="Times New Roman" w:cs="Times New Roman"/>
          <w:b w:val="0"/>
          <w:bCs w:val="0"/>
          <w:sz w:val="24"/>
          <w:szCs w:val="24"/>
        </w:rPr>
        <w:t>e Presi</w:t>
      </w:r>
      <w:r w:rsidRPr="4ACA4FA3" w:rsidR="654A964C">
        <w:rPr>
          <w:rFonts w:ascii="Times New Roman" w:hAnsi="Times New Roman" w:eastAsia="Times New Roman" w:cs="Times New Roman"/>
          <w:b w:val="0"/>
          <w:bCs w:val="0"/>
          <w:sz w:val="24"/>
          <w:szCs w:val="24"/>
        </w:rPr>
        <w:t>dent, CFO</w:t>
      </w:r>
    </w:p>
    <w:p w:rsidRPr="00AB1B4B" w:rsidR="13D3FDFB" w:rsidP="4ACA4FA3" w:rsidRDefault="13D3FDFB" w14:paraId="374FFEB7" w14:textId="0367B62D">
      <w:pPr>
        <w:pStyle w:val="ListParagraph"/>
        <w:numPr>
          <w:ilvl w:val="2"/>
          <w:numId w:val="2"/>
        </w:numPr>
        <w:rPr>
          <w:b w:val="0"/>
          <w:bCs w:val="0"/>
          <w:sz w:val="24"/>
          <w:szCs w:val="24"/>
        </w:rPr>
      </w:pPr>
      <w:r w:rsidRPr="4ACA4FA3" w:rsidR="654A964C">
        <w:rPr>
          <w:rFonts w:ascii="Times New Roman" w:hAnsi="Times New Roman" w:eastAsia="Times New Roman" w:cs="Times New Roman"/>
          <w:b w:val="0"/>
          <w:bCs w:val="0"/>
          <w:sz w:val="24"/>
          <w:szCs w:val="24"/>
        </w:rPr>
        <w:t>Greg Sorensen, MD – Executive Vice President, Chief Medical Officer</w:t>
      </w:r>
    </w:p>
    <w:p w:rsidRPr="00AB1B4B" w:rsidR="13D3FDFB" w:rsidP="4ACA4FA3" w:rsidRDefault="13D3FDFB" w14:paraId="0CDE50D9" w14:textId="39155504">
      <w:pPr>
        <w:pStyle w:val="ListParagraph"/>
        <w:numPr>
          <w:ilvl w:val="2"/>
          <w:numId w:val="2"/>
        </w:numPr>
        <w:rPr>
          <w:b w:val="0"/>
          <w:bCs w:val="0"/>
          <w:sz w:val="24"/>
          <w:szCs w:val="24"/>
        </w:rPr>
      </w:pPr>
      <w:r w:rsidRPr="4ACA4FA3" w:rsidR="654A964C">
        <w:rPr>
          <w:rFonts w:ascii="Times New Roman" w:hAnsi="Times New Roman" w:eastAsia="Times New Roman" w:cs="Times New Roman"/>
          <w:b w:val="0"/>
          <w:bCs w:val="0"/>
          <w:sz w:val="24"/>
          <w:szCs w:val="24"/>
        </w:rPr>
        <w:t>Mary Agnew – Senior Vice President, Chief Nursing Officer</w:t>
      </w:r>
    </w:p>
    <w:p w:rsidRPr="00AB1B4B" w:rsidR="13D3FDFB" w:rsidP="4ACA4FA3" w:rsidRDefault="13D3FDFB" w14:paraId="57B40C72" w14:textId="5AC39A23">
      <w:pPr>
        <w:pStyle w:val="ListParagraph"/>
        <w:numPr>
          <w:ilvl w:val="2"/>
          <w:numId w:val="2"/>
        </w:numPr>
        <w:rPr>
          <w:b w:val="0"/>
          <w:bCs w:val="0"/>
          <w:sz w:val="24"/>
          <w:szCs w:val="24"/>
        </w:rPr>
      </w:pPr>
      <w:r w:rsidRPr="4ACA4FA3" w:rsidR="654A964C">
        <w:rPr>
          <w:rFonts w:ascii="Times New Roman" w:hAnsi="Times New Roman" w:eastAsia="Times New Roman" w:cs="Times New Roman"/>
          <w:b w:val="0"/>
          <w:bCs w:val="0"/>
          <w:sz w:val="24"/>
          <w:szCs w:val="24"/>
        </w:rPr>
        <w:t>Shane Campbell – Chief Compliance Officer</w:t>
      </w:r>
    </w:p>
    <w:p w:rsidRPr="00AB1B4B" w:rsidR="13D3FDFB" w:rsidP="4ACA4FA3" w:rsidRDefault="13D3FDFB" w14:paraId="5E9618D0" w14:textId="468BF6CA">
      <w:pPr>
        <w:pStyle w:val="ListParagraph"/>
        <w:numPr>
          <w:ilvl w:val="2"/>
          <w:numId w:val="2"/>
        </w:numPr>
        <w:rPr>
          <w:b w:val="0"/>
          <w:bCs w:val="0"/>
          <w:sz w:val="24"/>
          <w:szCs w:val="24"/>
        </w:rPr>
      </w:pPr>
      <w:r w:rsidRPr="4ACA4FA3" w:rsidR="654A964C">
        <w:rPr>
          <w:rFonts w:ascii="Times New Roman" w:hAnsi="Times New Roman" w:eastAsia="Times New Roman" w:cs="Times New Roman"/>
          <w:b w:val="0"/>
          <w:bCs w:val="0"/>
          <w:sz w:val="24"/>
          <w:szCs w:val="24"/>
        </w:rPr>
        <w:t>Joanne Judge – Legal Counsel</w:t>
      </w:r>
    </w:p>
    <w:p w:rsidRPr="00AB1B4B" w:rsidR="13D3FDFB" w:rsidP="4ACA4FA3" w:rsidRDefault="13D3FDFB" w14:paraId="47E53950" w14:textId="06E3BD09">
      <w:pPr>
        <w:pStyle w:val="Normal"/>
        <w:ind w:left="1440" w:firstLine="0"/>
        <w:rPr>
          <w:rFonts w:ascii="Times New Roman" w:hAnsi="Times New Roman" w:eastAsia="Times New Roman" w:cs="Times New Roman"/>
          <w:b w:val="0"/>
          <w:bCs w:val="0"/>
          <w:sz w:val="24"/>
          <w:szCs w:val="24"/>
        </w:rPr>
      </w:pPr>
      <w:r w:rsidRPr="4ACA4FA3" w:rsidR="5D3430A8">
        <w:rPr>
          <w:rFonts w:ascii="Times New Roman" w:hAnsi="Times New Roman" w:eastAsia="Times New Roman" w:cs="Times New Roman"/>
          <w:b w:val="0"/>
          <w:bCs w:val="0"/>
          <w:sz w:val="24"/>
          <w:szCs w:val="24"/>
        </w:rPr>
        <w:t>Tower h</w:t>
      </w:r>
      <w:r w:rsidRPr="4ACA4FA3" w:rsidR="5D3430A8">
        <w:rPr>
          <w:rFonts w:ascii="Times New Roman" w:hAnsi="Times New Roman" w:eastAsia="Times New Roman" w:cs="Times New Roman"/>
          <w:b w:val="0"/>
          <w:bCs w:val="0"/>
          <w:sz w:val="24"/>
          <w:szCs w:val="24"/>
        </w:rPr>
        <w:t>ealt</w:t>
      </w:r>
      <w:r w:rsidRPr="4ACA4FA3" w:rsidR="5D3430A8">
        <w:rPr>
          <w:rFonts w:ascii="Times New Roman" w:hAnsi="Times New Roman" w:eastAsia="Times New Roman" w:cs="Times New Roman"/>
          <w:b w:val="0"/>
          <w:bCs w:val="0"/>
          <w:sz w:val="24"/>
          <w:szCs w:val="24"/>
        </w:rPr>
        <w:t>h current</w:t>
      </w:r>
      <w:r w:rsidRPr="4ACA4FA3" w:rsidR="5D3430A8">
        <w:rPr>
          <w:rFonts w:ascii="Times New Roman" w:hAnsi="Times New Roman" w:eastAsia="Times New Roman" w:cs="Times New Roman"/>
          <w:b w:val="0"/>
          <w:bCs w:val="0"/>
          <w:sz w:val="24"/>
          <w:szCs w:val="24"/>
        </w:rPr>
        <w:t xml:space="preserve">ly </w:t>
      </w:r>
      <w:r w:rsidRPr="4ACA4FA3" w:rsidR="5D3430A8">
        <w:rPr>
          <w:rFonts w:ascii="Times New Roman" w:hAnsi="Times New Roman" w:eastAsia="Times New Roman" w:cs="Times New Roman"/>
          <w:b w:val="0"/>
          <w:bCs w:val="0"/>
          <w:sz w:val="24"/>
          <w:szCs w:val="24"/>
        </w:rPr>
        <w:t>employ</w:t>
      </w:r>
      <w:r w:rsidRPr="4ACA4FA3" w:rsidR="5D3430A8">
        <w:rPr>
          <w:rFonts w:ascii="Times New Roman" w:hAnsi="Times New Roman" w:eastAsia="Times New Roman" w:cs="Times New Roman"/>
          <w:b w:val="0"/>
          <w:bCs w:val="0"/>
          <w:sz w:val="24"/>
          <w:szCs w:val="24"/>
        </w:rPr>
        <w:t xml:space="preserve">s over </w:t>
      </w:r>
      <w:r w:rsidRPr="4ACA4FA3" w:rsidR="5D3430A8">
        <w:rPr>
          <w:rFonts w:ascii="Times New Roman" w:hAnsi="Times New Roman" w:eastAsia="Times New Roman" w:cs="Times New Roman"/>
          <w:b w:val="0"/>
          <w:bCs w:val="0"/>
          <w:sz w:val="24"/>
          <w:szCs w:val="24"/>
        </w:rPr>
        <w:t>1</w:t>
      </w:r>
      <w:r w:rsidRPr="4ACA4FA3" w:rsidR="5D3430A8">
        <w:rPr>
          <w:rFonts w:ascii="Times New Roman" w:hAnsi="Times New Roman" w:eastAsia="Times New Roman" w:cs="Times New Roman"/>
          <w:b w:val="0"/>
          <w:bCs w:val="0"/>
          <w:sz w:val="24"/>
          <w:szCs w:val="24"/>
        </w:rPr>
        <w:t>1,0</w:t>
      </w:r>
      <w:r w:rsidRPr="4ACA4FA3" w:rsidR="5D3430A8">
        <w:rPr>
          <w:rFonts w:ascii="Times New Roman" w:hAnsi="Times New Roman" w:eastAsia="Times New Roman" w:cs="Times New Roman"/>
          <w:b w:val="0"/>
          <w:bCs w:val="0"/>
          <w:sz w:val="24"/>
          <w:szCs w:val="24"/>
        </w:rPr>
        <w:t>00</w:t>
      </w:r>
      <w:r w:rsidRPr="4ACA4FA3" w:rsidR="5D3430A8">
        <w:rPr>
          <w:rFonts w:ascii="Times New Roman" w:hAnsi="Times New Roman" w:eastAsia="Times New Roman" w:cs="Times New Roman"/>
          <w:b w:val="0"/>
          <w:bCs w:val="0"/>
          <w:sz w:val="24"/>
          <w:szCs w:val="24"/>
        </w:rPr>
        <w:t xml:space="preserve"> </w:t>
      </w:r>
      <w:r w:rsidRPr="4ACA4FA3" w:rsidR="5D3430A8">
        <w:rPr>
          <w:rFonts w:ascii="Times New Roman" w:hAnsi="Times New Roman" w:eastAsia="Times New Roman" w:cs="Times New Roman"/>
          <w:b w:val="0"/>
          <w:bCs w:val="0"/>
          <w:sz w:val="24"/>
          <w:szCs w:val="24"/>
        </w:rPr>
        <w:t>t</w:t>
      </w:r>
      <w:r w:rsidRPr="4ACA4FA3" w:rsidR="5D3430A8">
        <w:rPr>
          <w:rFonts w:ascii="Times New Roman" w:hAnsi="Times New Roman" w:eastAsia="Times New Roman" w:cs="Times New Roman"/>
          <w:b w:val="0"/>
          <w:bCs w:val="0"/>
          <w:sz w:val="24"/>
          <w:szCs w:val="24"/>
        </w:rPr>
        <w:t xml:space="preserve">eam members, with over </w:t>
      </w:r>
      <w:r w:rsidRPr="4ACA4FA3" w:rsidR="4E1E8A86">
        <w:rPr>
          <w:rFonts w:ascii="Times New Roman" w:hAnsi="Times New Roman" w:eastAsia="Times New Roman" w:cs="Times New Roman"/>
          <w:b w:val="0"/>
          <w:bCs w:val="0"/>
          <w:sz w:val="24"/>
          <w:szCs w:val="24"/>
        </w:rPr>
        <w:t>2</w:t>
      </w:r>
      <w:r w:rsidRPr="4ACA4FA3" w:rsidR="5D3430A8">
        <w:rPr>
          <w:rFonts w:ascii="Times New Roman" w:hAnsi="Times New Roman" w:eastAsia="Times New Roman" w:cs="Times New Roman"/>
          <w:b w:val="0"/>
          <w:bCs w:val="0"/>
          <w:sz w:val="24"/>
          <w:szCs w:val="24"/>
        </w:rPr>
        <w:t xml:space="preserve">,000 physicians and providers across </w:t>
      </w:r>
      <w:r w:rsidRPr="4ACA4FA3" w:rsidR="426FA2B2">
        <w:rPr>
          <w:rFonts w:ascii="Times New Roman" w:hAnsi="Times New Roman" w:eastAsia="Times New Roman" w:cs="Times New Roman"/>
          <w:b w:val="0"/>
          <w:bCs w:val="0"/>
          <w:sz w:val="24"/>
          <w:szCs w:val="24"/>
        </w:rPr>
        <w:t>65</w:t>
      </w:r>
      <w:r w:rsidRPr="4ACA4FA3" w:rsidR="5D3430A8">
        <w:rPr>
          <w:rFonts w:ascii="Times New Roman" w:hAnsi="Times New Roman" w:eastAsia="Times New Roman" w:cs="Times New Roman"/>
          <w:b w:val="0"/>
          <w:bCs w:val="0"/>
          <w:sz w:val="24"/>
          <w:szCs w:val="24"/>
        </w:rPr>
        <w:t xml:space="preserve"> locations. </w:t>
      </w:r>
    </w:p>
    <w:p w:rsidR="5DB5F5CA" w:rsidP="4ACA4FA3" w:rsidRDefault="5DB5F5CA" w14:paraId="6DAFD555" w14:textId="4238793F">
      <w:pPr>
        <w:pStyle w:val="ListParagraph"/>
        <w:numPr>
          <w:ilvl w:val="1"/>
          <w:numId w:val="3"/>
        </w:numPr>
        <w:rPr>
          <w:b w:val="0"/>
          <w:bCs w:val="0"/>
          <w:sz w:val="24"/>
          <w:szCs w:val="24"/>
        </w:rPr>
      </w:pPr>
      <w:r w:rsidRPr="4ACA4FA3" w:rsidR="5DB5F5CA">
        <w:rPr>
          <w:rFonts w:ascii="Times New Roman" w:hAnsi="Times New Roman" w:eastAsia="Times New Roman" w:cs="Times New Roman"/>
          <w:b w:val="0"/>
          <w:bCs w:val="0"/>
          <w:sz w:val="24"/>
          <w:szCs w:val="24"/>
        </w:rPr>
        <w:t>See Part 4 – Stakeholder Analysis</w:t>
      </w:r>
    </w:p>
    <w:p w:rsidR="199C7102" w:rsidP="4ACA4FA3" w:rsidRDefault="199C7102" w14:paraId="020585DD" w14:textId="45D7C2D6">
      <w:pPr>
        <w:pStyle w:val="ListParagraph"/>
        <w:numPr>
          <w:ilvl w:val="1"/>
          <w:numId w:val="3"/>
        </w:numPr>
        <w:rPr>
          <w:b w:val="0"/>
          <w:bCs w:val="0"/>
          <w:sz w:val="24"/>
          <w:szCs w:val="24"/>
        </w:rPr>
      </w:pPr>
      <w:r w:rsidRPr="4ACA4FA3" w:rsidR="199C7102">
        <w:rPr>
          <w:rFonts w:ascii="Times New Roman" w:hAnsi="Times New Roman" w:eastAsia="Times New Roman" w:cs="Times New Roman"/>
          <w:b w:val="0"/>
          <w:bCs w:val="0"/>
          <w:sz w:val="24"/>
          <w:szCs w:val="24"/>
        </w:rPr>
        <w:t>Tower Health’s mission statement is:</w:t>
      </w:r>
    </w:p>
    <w:p w:rsidR="199C7102" w:rsidP="4ACA4FA3" w:rsidRDefault="199C7102" w14:paraId="748B7581" w14:textId="64289BB8">
      <w:pPr>
        <w:pStyle w:val="Normal"/>
        <w:ind w:left="1440"/>
        <w:rPr>
          <w:rFonts w:ascii="Times New Roman" w:hAnsi="Times New Roman" w:eastAsia="Times New Roman" w:cs="Times New Roman"/>
          <w:noProof w:val="0"/>
          <w:color w:val="1C1C1B"/>
          <w:sz w:val="24"/>
          <w:szCs w:val="24"/>
          <w:lang w:val="en-US"/>
        </w:rPr>
      </w:pPr>
      <w:r w:rsidRPr="4ACA4FA3" w:rsidR="199C7102">
        <w:rPr>
          <w:rFonts w:ascii="Times New Roman" w:hAnsi="Times New Roman" w:eastAsia="Times New Roman" w:cs="Times New Roman"/>
          <w:b w:val="0"/>
          <w:bCs w:val="0"/>
          <w:sz w:val="24"/>
          <w:szCs w:val="24"/>
        </w:rPr>
        <w:t>“</w:t>
      </w:r>
      <w:r w:rsidRPr="4ACA4FA3" w:rsidR="199C7102">
        <w:rPr>
          <w:rFonts w:ascii="Times New Roman" w:hAnsi="Times New Roman" w:eastAsia="Times New Roman" w:cs="Times New Roman"/>
          <w:noProof w:val="0"/>
          <w:color w:val="1C1C1B"/>
          <w:sz w:val="24"/>
          <w:szCs w:val="24"/>
          <w:lang w:val="en-US"/>
        </w:rPr>
        <w:t>The Mission of Tower Health is to provide compassionate, accessible, high quality, cost effective healthcare to the community; to promote health; to educate healthcare professionals; and to participate in appropriate clinical research.”</w:t>
      </w:r>
    </w:p>
    <w:p w:rsidR="375992DB" w:rsidP="4ACA4FA3" w:rsidRDefault="375992DB" w14:paraId="66E14793" w14:textId="76E27215">
      <w:pPr>
        <w:pStyle w:val="Normal"/>
        <w:ind w:left="1440"/>
        <w:rPr>
          <w:rFonts w:ascii="Times New Roman" w:hAnsi="Times New Roman" w:eastAsia="Times New Roman" w:cs="Times New Roman"/>
          <w:noProof w:val="0"/>
          <w:color w:val="1C1C1B"/>
          <w:sz w:val="24"/>
          <w:szCs w:val="24"/>
          <w:lang w:val="en-US"/>
        </w:rPr>
      </w:pPr>
      <w:r w:rsidRPr="4ACA4FA3" w:rsidR="375992DB">
        <w:rPr>
          <w:rFonts w:ascii="Times New Roman" w:hAnsi="Times New Roman" w:eastAsia="Times New Roman" w:cs="Times New Roman"/>
          <w:noProof w:val="0"/>
          <w:color w:val="1C1C1B"/>
          <w:sz w:val="24"/>
          <w:szCs w:val="24"/>
          <w:lang w:val="en-US"/>
        </w:rPr>
        <w:t xml:space="preserve">Tower health’s criteria include compassion, accessibility, and cost efficiency. Compassion is necessary for a health organization. If you are not compassionate towards your </w:t>
      </w:r>
      <w:r w:rsidRPr="4ACA4FA3" w:rsidR="5130EF36">
        <w:rPr>
          <w:rFonts w:ascii="Times New Roman" w:hAnsi="Times New Roman" w:eastAsia="Times New Roman" w:cs="Times New Roman"/>
          <w:noProof w:val="0"/>
          <w:color w:val="1C1C1B"/>
          <w:sz w:val="24"/>
          <w:szCs w:val="24"/>
          <w:lang w:val="en-US"/>
        </w:rPr>
        <w:t>patients,</w:t>
      </w:r>
      <w:r w:rsidRPr="4ACA4FA3" w:rsidR="375992DB">
        <w:rPr>
          <w:rFonts w:ascii="Times New Roman" w:hAnsi="Times New Roman" w:eastAsia="Times New Roman" w:cs="Times New Roman"/>
          <w:noProof w:val="0"/>
          <w:color w:val="1C1C1B"/>
          <w:sz w:val="24"/>
          <w:szCs w:val="24"/>
          <w:lang w:val="en-US"/>
        </w:rPr>
        <w:t xml:space="preserve"> </w:t>
      </w:r>
      <w:r w:rsidRPr="4ACA4FA3" w:rsidR="096F1914">
        <w:rPr>
          <w:rFonts w:ascii="Times New Roman" w:hAnsi="Times New Roman" w:eastAsia="Times New Roman" w:cs="Times New Roman"/>
          <w:noProof w:val="0"/>
          <w:color w:val="1C1C1B"/>
          <w:sz w:val="24"/>
          <w:szCs w:val="24"/>
          <w:lang w:val="en-US"/>
        </w:rPr>
        <w:t xml:space="preserve">they will seek out healthcare elsewhere. </w:t>
      </w:r>
      <w:r w:rsidRPr="4ACA4FA3" w:rsidR="10BCDAE6">
        <w:rPr>
          <w:rFonts w:ascii="Times New Roman" w:hAnsi="Times New Roman" w:eastAsia="Times New Roman" w:cs="Times New Roman"/>
          <w:noProof w:val="0"/>
          <w:color w:val="1C1C1B"/>
          <w:sz w:val="24"/>
          <w:szCs w:val="24"/>
          <w:lang w:val="en-US"/>
        </w:rPr>
        <w:t>Accessibility is also a big</w:t>
      </w:r>
      <w:r w:rsidRPr="4ACA4FA3" w:rsidR="10BCDAE6">
        <w:rPr>
          <w:rFonts w:ascii="Times New Roman" w:hAnsi="Times New Roman" w:eastAsia="Times New Roman" w:cs="Times New Roman"/>
          <w:noProof w:val="0"/>
          <w:color w:val="1C1C1B"/>
          <w:sz w:val="24"/>
          <w:szCs w:val="24"/>
          <w:lang w:val="en-US"/>
        </w:rPr>
        <w:t xml:space="preserve"> factor when </w:t>
      </w:r>
      <w:r w:rsidRPr="4ACA4FA3" w:rsidR="10BCDAE6">
        <w:rPr>
          <w:rFonts w:ascii="Times New Roman" w:hAnsi="Times New Roman" w:eastAsia="Times New Roman" w:cs="Times New Roman"/>
          <w:noProof w:val="0"/>
          <w:color w:val="1C1C1B"/>
          <w:sz w:val="24"/>
          <w:szCs w:val="24"/>
          <w:lang w:val="en-US"/>
        </w:rPr>
        <w:t>it comes to choosing yo</w:t>
      </w:r>
      <w:r w:rsidRPr="4ACA4FA3" w:rsidR="10BCDAE6">
        <w:rPr>
          <w:rFonts w:ascii="Times New Roman" w:hAnsi="Times New Roman" w:eastAsia="Times New Roman" w:cs="Times New Roman"/>
          <w:noProof w:val="0"/>
          <w:color w:val="1C1C1B"/>
          <w:sz w:val="24"/>
          <w:szCs w:val="24"/>
          <w:lang w:val="en-US"/>
        </w:rPr>
        <w:t xml:space="preserve">ur healthcare provider. Having access </w:t>
      </w:r>
      <w:r w:rsidRPr="4ACA4FA3" w:rsidR="10BCDAE6">
        <w:rPr>
          <w:rFonts w:ascii="Times New Roman" w:hAnsi="Times New Roman" w:eastAsia="Times New Roman" w:cs="Times New Roman"/>
          <w:noProof w:val="0"/>
          <w:color w:val="1C1C1B"/>
          <w:sz w:val="24"/>
          <w:szCs w:val="24"/>
          <w:lang w:val="en-US"/>
        </w:rPr>
        <w:t>to a facility nea</w:t>
      </w:r>
      <w:r w:rsidRPr="4ACA4FA3" w:rsidR="10BCDAE6">
        <w:rPr>
          <w:rFonts w:ascii="Times New Roman" w:hAnsi="Times New Roman" w:eastAsia="Times New Roman" w:cs="Times New Roman"/>
          <w:noProof w:val="0"/>
          <w:color w:val="1C1C1B"/>
          <w:sz w:val="24"/>
          <w:szCs w:val="24"/>
          <w:lang w:val="en-US"/>
        </w:rPr>
        <w:t>r you at any given time is paramount t</w:t>
      </w:r>
      <w:r w:rsidRPr="4ACA4FA3" w:rsidR="10BCDAE6">
        <w:rPr>
          <w:rFonts w:ascii="Times New Roman" w:hAnsi="Times New Roman" w:eastAsia="Times New Roman" w:cs="Times New Roman"/>
          <w:noProof w:val="0"/>
          <w:color w:val="1C1C1B"/>
          <w:sz w:val="24"/>
          <w:szCs w:val="24"/>
          <w:lang w:val="en-US"/>
        </w:rPr>
        <w:t xml:space="preserve">o the success of </w:t>
      </w:r>
      <w:r w:rsidRPr="4ACA4FA3" w:rsidR="10BCDAE6">
        <w:rPr>
          <w:rFonts w:ascii="Times New Roman" w:hAnsi="Times New Roman" w:eastAsia="Times New Roman" w:cs="Times New Roman"/>
          <w:noProof w:val="0"/>
          <w:color w:val="1C1C1B"/>
          <w:sz w:val="24"/>
          <w:szCs w:val="24"/>
          <w:lang w:val="en-US"/>
        </w:rPr>
        <w:t>an organization like this. Finally, cost efficiency</w:t>
      </w:r>
      <w:r w:rsidRPr="4ACA4FA3" w:rsidR="10BCDAE6">
        <w:rPr>
          <w:rFonts w:ascii="Times New Roman" w:hAnsi="Times New Roman" w:eastAsia="Times New Roman" w:cs="Times New Roman"/>
          <w:noProof w:val="0"/>
          <w:color w:val="1C1C1B"/>
          <w:sz w:val="24"/>
          <w:szCs w:val="24"/>
          <w:lang w:val="en-US"/>
        </w:rPr>
        <w:t xml:space="preserve"> </w:t>
      </w:r>
      <w:r w:rsidRPr="4ACA4FA3" w:rsidR="10BCDAE6">
        <w:rPr>
          <w:rFonts w:ascii="Times New Roman" w:hAnsi="Times New Roman" w:eastAsia="Times New Roman" w:cs="Times New Roman"/>
          <w:noProof w:val="0"/>
          <w:color w:val="1C1C1B"/>
          <w:sz w:val="24"/>
          <w:szCs w:val="24"/>
          <w:lang w:val="en-US"/>
        </w:rPr>
        <w:t xml:space="preserve">is </w:t>
      </w:r>
      <w:r w:rsidRPr="4ACA4FA3" w:rsidR="10BCDAE6">
        <w:rPr>
          <w:rFonts w:ascii="Times New Roman" w:hAnsi="Times New Roman" w:eastAsia="Times New Roman" w:cs="Times New Roman"/>
          <w:noProof w:val="0"/>
          <w:color w:val="1C1C1B"/>
          <w:sz w:val="24"/>
          <w:szCs w:val="24"/>
          <w:lang w:val="en-US"/>
        </w:rPr>
        <w:t>mos</w:t>
      </w:r>
      <w:r w:rsidRPr="4ACA4FA3" w:rsidR="10BCDAE6">
        <w:rPr>
          <w:rFonts w:ascii="Times New Roman" w:hAnsi="Times New Roman" w:eastAsia="Times New Roman" w:cs="Times New Roman"/>
          <w:noProof w:val="0"/>
          <w:color w:val="1C1C1B"/>
          <w:sz w:val="24"/>
          <w:szCs w:val="24"/>
          <w:lang w:val="en-US"/>
        </w:rPr>
        <w:t>t i</w:t>
      </w:r>
      <w:r w:rsidRPr="4ACA4FA3" w:rsidR="10BCDAE6">
        <w:rPr>
          <w:rFonts w:ascii="Times New Roman" w:hAnsi="Times New Roman" w:eastAsia="Times New Roman" w:cs="Times New Roman"/>
          <w:noProof w:val="0"/>
          <w:color w:val="1C1C1B"/>
          <w:sz w:val="24"/>
          <w:szCs w:val="24"/>
          <w:lang w:val="en-US"/>
        </w:rPr>
        <w:t>m</w:t>
      </w:r>
      <w:r w:rsidRPr="4ACA4FA3" w:rsidR="10BCDAE6">
        <w:rPr>
          <w:rFonts w:ascii="Times New Roman" w:hAnsi="Times New Roman" w:eastAsia="Times New Roman" w:cs="Times New Roman"/>
          <w:noProof w:val="0"/>
          <w:color w:val="1C1C1B"/>
          <w:sz w:val="24"/>
          <w:szCs w:val="24"/>
          <w:lang w:val="en-US"/>
        </w:rPr>
        <w:t>porta</w:t>
      </w:r>
      <w:r w:rsidRPr="4ACA4FA3" w:rsidR="10BCDAE6">
        <w:rPr>
          <w:rFonts w:ascii="Times New Roman" w:hAnsi="Times New Roman" w:eastAsia="Times New Roman" w:cs="Times New Roman"/>
          <w:noProof w:val="0"/>
          <w:color w:val="1C1C1B"/>
          <w:sz w:val="24"/>
          <w:szCs w:val="24"/>
          <w:lang w:val="en-US"/>
        </w:rPr>
        <w:t>nt</w:t>
      </w:r>
      <w:r w:rsidRPr="4ACA4FA3" w:rsidR="10BCDAE6">
        <w:rPr>
          <w:rFonts w:ascii="Times New Roman" w:hAnsi="Times New Roman" w:eastAsia="Times New Roman" w:cs="Times New Roman"/>
          <w:noProof w:val="0"/>
          <w:color w:val="1C1C1B"/>
          <w:sz w:val="24"/>
          <w:szCs w:val="24"/>
          <w:lang w:val="en-US"/>
        </w:rPr>
        <w:t>, esp</w:t>
      </w:r>
      <w:r w:rsidRPr="4ACA4FA3" w:rsidR="10BCDAE6">
        <w:rPr>
          <w:rFonts w:ascii="Times New Roman" w:hAnsi="Times New Roman" w:eastAsia="Times New Roman" w:cs="Times New Roman"/>
          <w:noProof w:val="0"/>
          <w:color w:val="1C1C1B"/>
          <w:sz w:val="24"/>
          <w:szCs w:val="24"/>
          <w:lang w:val="en-US"/>
        </w:rPr>
        <w:t>ecia</w:t>
      </w:r>
      <w:r w:rsidRPr="4ACA4FA3" w:rsidR="10BCDAE6">
        <w:rPr>
          <w:rFonts w:ascii="Times New Roman" w:hAnsi="Times New Roman" w:eastAsia="Times New Roman" w:cs="Times New Roman"/>
          <w:noProof w:val="0"/>
          <w:color w:val="1C1C1B"/>
          <w:sz w:val="24"/>
          <w:szCs w:val="24"/>
          <w:lang w:val="en-US"/>
        </w:rPr>
        <w:t>lly</w:t>
      </w:r>
      <w:r w:rsidRPr="4ACA4FA3" w:rsidR="10BCDAE6">
        <w:rPr>
          <w:rFonts w:ascii="Times New Roman" w:hAnsi="Times New Roman" w:eastAsia="Times New Roman" w:cs="Times New Roman"/>
          <w:noProof w:val="0"/>
          <w:color w:val="1C1C1B"/>
          <w:sz w:val="24"/>
          <w:szCs w:val="24"/>
          <w:lang w:val="en-US"/>
        </w:rPr>
        <w:t xml:space="preserve"> for </w:t>
      </w:r>
      <w:r w:rsidRPr="4ACA4FA3" w:rsidR="10BCDAE6">
        <w:rPr>
          <w:rFonts w:ascii="Times New Roman" w:hAnsi="Times New Roman" w:eastAsia="Times New Roman" w:cs="Times New Roman"/>
          <w:noProof w:val="0"/>
          <w:color w:val="1C1C1B"/>
          <w:sz w:val="24"/>
          <w:szCs w:val="24"/>
          <w:lang w:val="en-US"/>
        </w:rPr>
        <w:t>our are</w:t>
      </w:r>
      <w:r w:rsidRPr="4ACA4FA3" w:rsidR="10BCDAE6">
        <w:rPr>
          <w:rFonts w:ascii="Times New Roman" w:hAnsi="Times New Roman" w:eastAsia="Times New Roman" w:cs="Times New Roman"/>
          <w:noProof w:val="0"/>
          <w:color w:val="1C1C1B"/>
          <w:sz w:val="24"/>
          <w:szCs w:val="24"/>
          <w:lang w:val="en-US"/>
        </w:rPr>
        <w:t xml:space="preserve">a. </w:t>
      </w:r>
      <w:r w:rsidRPr="4ACA4FA3" w:rsidR="10BCDAE6">
        <w:rPr>
          <w:rFonts w:ascii="Times New Roman" w:hAnsi="Times New Roman" w:eastAsia="Times New Roman" w:cs="Times New Roman"/>
          <w:noProof w:val="0"/>
          <w:color w:val="1C1C1B"/>
          <w:sz w:val="24"/>
          <w:szCs w:val="24"/>
          <w:lang w:val="en-US"/>
        </w:rPr>
        <w:t xml:space="preserve">With Tower </w:t>
      </w:r>
      <w:r w:rsidRPr="4ACA4FA3" w:rsidR="10BCDAE6">
        <w:rPr>
          <w:rFonts w:ascii="Times New Roman" w:hAnsi="Times New Roman" w:eastAsia="Times New Roman" w:cs="Times New Roman"/>
          <w:noProof w:val="0"/>
          <w:color w:val="1C1C1B"/>
          <w:sz w:val="24"/>
          <w:szCs w:val="24"/>
          <w:lang w:val="en-US"/>
        </w:rPr>
        <w:t>Hea</w:t>
      </w:r>
      <w:r w:rsidRPr="4ACA4FA3" w:rsidR="10BCDAE6">
        <w:rPr>
          <w:rFonts w:ascii="Times New Roman" w:hAnsi="Times New Roman" w:eastAsia="Times New Roman" w:cs="Times New Roman"/>
          <w:noProof w:val="0"/>
          <w:color w:val="1C1C1B"/>
          <w:sz w:val="24"/>
          <w:szCs w:val="24"/>
          <w:lang w:val="en-US"/>
        </w:rPr>
        <w:t xml:space="preserve">lth </w:t>
      </w:r>
      <w:r w:rsidRPr="4ACA4FA3" w:rsidR="70F995D7">
        <w:rPr>
          <w:rFonts w:ascii="Times New Roman" w:hAnsi="Times New Roman" w:eastAsia="Times New Roman" w:cs="Times New Roman"/>
          <w:noProof w:val="0"/>
          <w:color w:val="1C1C1B"/>
          <w:sz w:val="24"/>
          <w:szCs w:val="24"/>
          <w:lang w:val="en-US"/>
        </w:rPr>
        <w:t>ser</w:t>
      </w:r>
      <w:r w:rsidRPr="4ACA4FA3" w:rsidR="70F995D7">
        <w:rPr>
          <w:rFonts w:ascii="Times New Roman" w:hAnsi="Times New Roman" w:eastAsia="Times New Roman" w:cs="Times New Roman"/>
          <w:noProof w:val="0"/>
          <w:color w:val="1C1C1B"/>
          <w:sz w:val="24"/>
          <w:szCs w:val="24"/>
          <w:lang w:val="en-US"/>
        </w:rPr>
        <w:t>v</w:t>
      </w:r>
      <w:r w:rsidRPr="4ACA4FA3" w:rsidR="70F995D7">
        <w:rPr>
          <w:rFonts w:ascii="Times New Roman" w:hAnsi="Times New Roman" w:eastAsia="Times New Roman" w:cs="Times New Roman"/>
          <w:noProof w:val="0"/>
          <w:color w:val="1C1C1B"/>
          <w:sz w:val="24"/>
          <w:szCs w:val="24"/>
          <w:lang w:val="en-US"/>
        </w:rPr>
        <w:t xml:space="preserve">icing many </w:t>
      </w:r>
      <w:r w:rsidRPr="4ACA4FA3" w:rsidR="0DB577A2">
        <w:rPr>
          <w:rFonts w:ascii="Times New Roman" w:hAnsi="Times New Roman" w:eastAsia="Times New Roman" w:cs="Times New Roman"/>
          <w:noProof w:val="0"/>
          <w:color w:val="1C1C1B"/>
          <w:sz w:val="24"/>
          <w:szCs w:val="24"/>
          <w:lang w:val="en-US"/>
        </w:rPr>
        <w:t>low-income</w:t>
      </w:r>
      <w:r w:rsidRPr="4ACA4FA3" w:rsidR="70F995D7">
        <w:rPr>
          <w:rFonts w:ascii="Times New Roman" w:hAnsi="Times New Roman" w:eastAsia="Times New Roman" w:cs="Times New Roman"/>
          <w:noProof w:val="0"/>
          <w:color w:val="1C1C1B"/>
          <w:sz w:val="24"/>
          <w:szCs w:val="24"/>
          <w:lang w:val="en-US"/>
        </w:rPr>
        <w:t xml:space="preserve"> areas, ha</w:t>
      </w:r>
      <w:r w:rsidRPr="4ACA4FA3" w:rsidR="70F995D7">
        <w:rPr>
          <w:rFonts w:ascii="Times New Roman" w:hAnsi="Times New Roman" w:eastAsia="Times New Roman" w:cs="Times New Roman"/>
          <w:noProof w:val="0"/>
          <w:color w:val="1C1C1B"/>
          <w:sz w:val="24"/>
          <w:szCs w:val="24"/>
          <w:lang w:val="en-US"/>
        </w:rPr>
        <w:t xml:space="preserve">ving </w:t>
      </w:r>
      <w:r w:rsidRPr="4ACA4FA3" w:rsidR="70F995D7">
        <w:rPr>
          <w:rFonts w:ascii="Times New Roman" w:hAnsi="Times New Roman" w:eastAsia="Times New Roman" w:cs="Times New Roman"/>
          <w:noProof w:val="0"/>
          <w:color w:val="1C1C1B"/>
          <w:sz w:val="24"/>
          <w:szCs w:val="24"/>
          <w:lang w:val="en-US"/>
        </w:rPr>
        <w:t>healthcare pr</w:t>
      </w:r>
      <w:r w:rsidRPr="4ACA4FA3" w:rsidR="70F995D7">
        <w:rPr>
          <w:rFonts w:ascii="Times New Roman" w:hAnsi="Times New Roman" w:eastAsia="Times New Roman" w:cs="Times New Roman"/>
          <w:noProof w:val="0"/>
          <w:color w:val="1C1C1B"/>
          <w:sz w:val="24"/>
          <w:szCs w:val="24"/>
          <w:lang w:val="en-US"/>
        </w:rPr>
        <w:t>iced</w:t>
      </w:r>
      <w:r w:rsidRPr="4ACA4FA3" w:rsidR="70F995D7">
        <w:rPr>
          <w:rFonts w:ascii="Times New Roman" w:hAnsi="Times New Roman" w:eastAsia="Times New Roman" w:cs="Times New Roman"/>
          <w:noProof w:val="0"/>
          <w:color w:val="1C1C1B"/>
          <w:sz w:val="24"/>
          <w:szCs w:val="24"/>
          <w:lang w:val="en-US"/>
        </w:rPr>
        <w:t xml:space="preserve"> </w:t>
      </w:r>
      <w:r w:rsidRPr="4ACA4FA3" w:rsidR="70F995D7">
        <w:rPr>
          <w:rFonts w:ascii="Times New Roman" w:hAnsi="Times New Roman" w:eastAsia="Times New Roman" w:cs="Times New Roman"/>
          <w:noProof w:val="0"/>
          <w:color w:val="1C1C1B"/>
          <w:sz w:val="24"/>
          <w:szCs w:val="24"/>
          <w:lang w:val="en-US"/>
        </w:rPr>
        <w:t>appropriately</w:t>
      </w:r>
      <w:r w:rsidRPr="4ACA4FA3" w:rsidR="70F995D7">
        <w:rPr>
          <w:rFonts w:ascii="Times New Roman" w:hAnsi="Times New Roman" w:eastAsia="Times New Roman" w:cs="Times New Roman"/>
          <w:noProof w:val="0"/>
          <w:color w:val="1C1C1B"/>
          <w:sz w:val="24"/>
          <w:szCs w:val="24"/>
          <w:lang w:val="en-US"/>
        </w:rPr>
        <w:t xml:space="preserve"> </w:t>
      </w:r>
      <w:r w:rsidRPr="4ACA4FA3" w:rsidR="70F995D7">
        <w:rPr>
          <w:rFonts w:ascii="Times New Roman" w:hAnsi="Times New Roman" w:eastAsia="Times New Roman" w:cs="Times New Roman"/>
          <w:noProof w:val="0"/>
          <w:color w:val="1C1C1B"/>
          <w:sz w:val="24"/>
          <w:szCs w:val="24"/>
          <w:lang w:val="en-US"/>
        </w:rPr>
        <w:t xml:space="preserve">is </w:t>
      </w:r>
      <w:r w:rsidRPr="4ACA4FA3" w:rsidR="70F995D7">
        <w:rPr>
          <w:rFonts w:ascii="Times New Roman" w:hAnsi="Times New Roman" w:eastAsia="Times New Roman" w:cs="Times New Roman"/>
          <w:noProof w:val="0"/>
          <w:color w:val="1C1C1B"/>
          <w:sz w:val="24"/>
          <w:szCs w:val="24"/>
          <w:lang w:val="en-US"/>
        </w:rPr>
        <w:t xml:space="preserve">of </w:t>
      </w:r>
      <w:r w:rsidRPr="4ACA4FA3" w:rsidR="70F995D7">
        <w:rPr>
          <w:rFonts w:ascii="Times New Roman" w:hAnsi="Times New Roman" w:eastAsia="Times New Roman" w:cs="Times New Roman"/>
          <w:noProof w:val="0"/>
          <w:color w:val="1C1C1B"/>
          <w:sz w:val="24"/>
          <w:szCs w:val="24"/>
          <w:lang w:val="en-US"/>
        </w:rPr>
        <w:t>to</w:t>
      </w:r>
      <w:r w:rsidRPr="4ACA4FA3" w:rsidR="70F995D7">
        <w:rPr>
          <w:rFonts w:ascii="Times New Roman" w:hAnsi="Times New Roman" w:eastAsia="Times New Roman" w:cs="Times New Roman"/>
          <w:noProof w:val="0"/>
          <w:color w:val="1C1C1B"/>
          <w:sz w:val="24"/>
          <w:szCs w:val="24"/>
          <w:lang w:val="en-US"/>
        </w:rPr>
        <w:t>p im</w:t>
      </w:r>
      <w:r w:rsidRPr="4ACA4FA3" w:rsidR="70F995D7">
        <w:rPr>
          <w:rFonts w:ascii="Times New Roman" w:hAnsi="Times New Roman" w:eastAsia="Times New Roman" w:cs="Times New Roman"/>
          <w:noProof w:val="0"/>
          <w:color w:val="1C1C1B"/>
          <w:sz w:val="24"/>
          <w:szCs w:val="24"/>
          <w:lang w:val="en-US"/>
        </w:rPr>
        <w:t>p</w:t>
      </w:r>
      <w:r w:rsidRPr="4ACA4FA3" w:rsidR="70F995D7">
        <w:rPr>
          <w:rFonts w:ascii="Times New Roman" w:hAnsi="Times New Roman" w:eastAsia="Times New Roman" w:cs="Times New Roman"/>
          <w:noProof w:val="0"/>
          <w:color w:val="1C1C1B"/>
          <w:sz w:val="24"/>
          <w:szCs w:val="24"/>
          <w:lang w:val="en-US"/>
        </w:rPr>
        <w:t xml:space="preserve">ortance. </w:t>
      </w:r>
    </w:p>
    <w:p w:rsidR="5916EFAE" w:rsidP="4ACA4FA3" w:rsidRDefault="5916EFAE" w14:paraId="5B8B52C6" w14:textId="5E6F3D6E">
      <w:pPr>
        <w:pStyle w:val="ListParagraph"/>
        <w:numPr>
          <w:ilvl w:val="1"/>
          <w:numId w:val="3"/>
        </w:numPr>
        <w:rPr>
          <w:noProof w:val="0"/>
          <w:color w:val="1C1C1B"/>
          <w:sz w:val="24"/>
          <w:szCs w:val="24"/>
          <w:lang w:val="en-US"/>
        </w:rPr>
      </w:pPr>
      <w:r w:rsidRPr="4ACA4FA3" w:rsidR="5916EFAE">
        <w:rPr>
          <w:rFonts w:ascii="Times New Roman" w:hAnsi="Times New Roman" w:eastAsia="Times New Roman" w:cs="Times New Roman"/>
          <w:noProof w:val="0"/>
          <w:color w:val="1C1C1B"/>
          <w:sz w:val="24"/>
          <w:szCs w:val="24"/>
          <w:lang w:val="en-US"/>
        </w:rPr>
        <w:t xml:space="preserve">The first piece of </w:t>
      </w:r>
      <w:r w:rsidRPr="4ACA4FA3" w:rsidR="5916EFAE">
        <w:rPr>
          <w:rFonts w:ascii="Times New Roman" w:hAnsi="Times New Roman" w:eastAsia="Times New Roman" w:cs="Times New Roman"/>
          <w:noProof w:val="0"/>
          <w:color w:val="1C1C1B"/>
          <w:sz w:val="24"/>
          <w:szCs w:val="24"/>
          <w:lang w:val="en-US"/>
        </w:rPr>
        <w:t>news</w:t>
      </w:r>
      <w:r w:rsidRPr="4ACA4FA3" w:rsidR="5916EFAE">
        <w:rPr>
          <w:rFonts w:ascii="Times New Roman" w:hAnsi="Times New Roman" w:eastAsia="Times New Roman" w:cs="Times New Roman"/>
          <w:noProof w:val="0"/>
          <w:color w:val="1C1C1B"/>
          <w:sz w:val="24"/>
          <w:szCs w:val="24"/>
          <w:lang w:val="en-US"/>
        </w:rPr>
        <w:t xml:space="preserve"> relate</w:t>
      </w:r>
      <w:r w:rsidRPr="4ACA4FA3" w:rsidR="5916EFAE">
        <w:rPr>
          <w:rFonts w:ascii="Times New Roman" w:hAnsi="Times New Roman" w:eastAsia="Times New Roman" w:cs="Times New Roman"/>
          <w:noProof w:val="0"/>
          <w:color w:val="1C1C1B"/>
          <w:sz w:val="24"/>
          <w:szCs w:val="24"/>
          <w:lang w:val="en-US"/>
        </w:rPr>
        <w:t>d to Tower H</w:t>
      </w:r>
      <w:r w:rsidRPr="4ACA4FA3" w:rsidR="5916EFAE">
        <w:rPr>
          <w:rFonts w:ascii="Times New Roman" w:hAnsi="Times New Roman" w:eastAsia="Times New Roman" w:cs="Times New Roman"/>
          <w:noProof w:val="0"/>
          <w:color w:val="1C1C1B"/>
          <w:sz w:val="24"/>
          <w:szCs w:val="24"/>
          <w:lang w:val="en-US"/>
        </w:rPr>
        <w:t>ealth that we examined was about integration of the electronic hea</w:t>
      </w:r>
      <w:r w:rsidRPr="4ACA4FA3" w:rsidR="5916EFAE">
        <w:rPr>
          <w:rFonts w:ascii="Times New Roman" w:hAnsi="Times New Roman" w:eastAsia="Times New Roman" w:cs="Times New Roman"/>
          <w:noProof w:val="0"/>
          <w:color w:val="1C1C1B"/>
          <w:sz w:val="24"/>
          <w:szCs w:val="24"/>
          <w:lang w:val="en-US"/>
        </w:rPr>
        <w:t>lth record. A</w:t>
      </w:r>
      <w:r w:rsidRPr="4ACA4FA3" w:rsidR="5916EFAE">
        <w:rPr>
          <w:rFonts w:ascii="Times New Roman" w:hAnsi="Times New Roman" w:eastAsia="Times New Roman" w:cs="Times New Roman"/>
          <w:noProof w:val="0"/>
          <w:color w:val="1C1C1B"/>
          <w:sz w:val="24"/>
          <w:szCs w:val="24"/>
          <w:lang w:val="en-US"/>
        </w:rPr>
        <w:t>s of August 3, 2019</w:t>
      </w:r>
      <w:r w:rsidRPr="4ACA4FA3" w:rsidR="5916EFAE">
        <w:rPr>
          <w:rFonts w:ascii="Times New Roman" w:hAnsi="Times New Roman" w:eastAsia="Times New Roman" w:cs="Times New Roman"/>
          <w:noProof w:val="0"/>
          <w:color w:val="1C1C1B"/>
          <w:sz w:val="24"/>
          <w:szCs w:val="24"/>
          <w:lang w:val="en-US"/>
        </w:rPr>
        <w:t>, all Tower Health hospitals and practices are us</w:t>
      </w:r>
      <w:r w:rsidRPr="4ACA4FA3" w:rsidR="5916EFAE">
        <w:rPr>
          <w:rFonts w:ascii="Times New Roman" w:hAnsi="Times New Roman" w:eastAsia="Times New Roman" w:cs="Times New Roman"/>
          <w:noProof w:val="0"/>
          <w:color w:val="1C1C1B"/>
          <w:sz w:val="24"/>
          <w:szCs w:val="24"/>
          <w:lang w:val="en-US"/>
        </w:rPr>
        <w:t>ing the sa</w:t>
      </w:r>
      <w:r w:rsidRPr="4ACA4FA3" w:rsidR="5916EFAE">
        <w:rPr>
          <w:rFonts w:ascii="Times New Roman" w:hAnsi="Times New Roman" w:eastAsia="Times New Roman" w:cs="Times New Roman"/>
          <w:noProof w:val="0"/>
          <w:color w:val="1C1C1B"/>
          <w:sz w:val="24"/>
          <w:szCs w:val="24"/>
          <w:lang w:val="en-US"/>
        </w:rPr>
        <w:t>me e</w:t>
      </w:r>
      <w:r w:rsidRPr="4ACA4FA3" w:rsidR="5916EFAE">
        <w:rPr>
          <w:rFonts w:ascii="Times New Roman" w:hAnsi="Times New Roman" w:eastAsia="Times New Roman" w:cs="Times New Roman"/>
          <w:noProof w:val="0"/>
          <w:color w:val="1C1C1B"/>
          <w:sz w:val="24"/>
          <w:szCs w:val="24"/>
          <w:lang w:val="en-US"/>
        </w:rPr>
        <w:t>le</w:t>
      </w:r>
      <w:r w:rsidRPr="4ACA4FA3" w:rsidR="5916EFAE">
        <w:rPr>
          <w:rFonts w:ascii="Times New Roman" w:hAnsi="Times New Roman" w:eastAsia="Times New Roman" w:cs="Times New Roman"/>
          <w:noProof w:val="0"/>
          <w:color w:val="1C1C1B"/>
          <w:sz w:val="24"/>
          <w:szCs w:val="24"/>
          <w:lang w:val="en-US"/>
        </w:rPr>
        <w:t>c</w:t>
      </w:r>
      <w:r w:rsidRPr="4ACA4FA3" w:rsidR="5916EFAE">
        <w:rPr>
          <w:rFonts w:ascii="Times New Roman" w:hAnsi="Times New Roman" w:eastAsia="Times New Roman" w:cs="Times New Roman"/>
          <w:noProof w:val="0"/>
          <w:color w:val="1C1C1B"/>
          <w:sz w:val="24"/>
          <w:szCs w:val="24"/>
          <w:lang w:val="en-US"/>
        </w:rPr>
        <w:t>t</w:t>
      </w:r>
      <w:r w:rsidRPr="4ACA4FA3" w:rsidR="5916EFAE">
        <w:rPr>
          <w:rFonts w:ascii="Times New Roman" w:hAnsi="Times New Roman" w:eastAsia="Times New Roman" w:cs="Times New Roman"/>
          <w:noProof w:val="0"/>
          <w:color w:val="1C1C1B"/>
          <w:sz w:val="24"/>
          <w:szCs w:val="24"/>
          <w:lang w:val="en-US"/>
        </w:rPr>
        <w:t>r</w:t>
      </w:r>
      <w:r w:rsidRPr="4ACA4FA3" w:rsidR="5916EFAE">
        <w:rPr>
          <w:rFonts w:ascii="Times New Roman" w:hAnsi="Times New Roman" w:eastAsia="Times New Roman" w:cs="Times New Roman"/>
          <w:noProof w:val="0"/>
          <w:color w:val="1C1C1B"/>
          <w:sz w:val="24"/>
          <w:szCs w:val="24"/>
          <w:lang w:val="en-US"/>
        </w:rPr>
        <w:t>on</w:t>
      </w:r>
      <w:r w:rsidRPr="4ACA4FA3" w:rsidR="5916EFAE">
        <w:rPr>
          <w:rFonts w:ascii="Times New Roman" w:hAnsi="Times New Roman" w:eastAsia="Times New Roman" w:cs="Times New Roman"/>
          <w:noProof w:val="0"/>
          <w:color w:val="1C1C1B"/>
          <w:sz w:val="24"/>
          <w:szCs w:val="24"/>
          <w:lang w:val="en-US"/>
        </w:rPr>
        <w:t xml:space="preserve">ic </w:t>
      </w:r>
      <w:r w:rsidRPr="4ACA4FA3" w:rsidR="5916EFAE">
        <w:rPr>
          <w:rFonts w:ascii="Times New Roman" w:hAnsi="Times New Roman" w:eastAsia="Times New Roman" w:cs="Times New Roman"/>
          <w:noProof w:val="0"/>
          <w:color w:val="1C1C1B"/>
          <w:sz w:val="24"/>
          <w:szCs w:val="24"/>
          <w:lang w:val="en-US"/>
        </w:rPr>
        <w:t>h</w:t>
      </w:r>
      <w:r w:rsidRPr="4ACA4FA3" w:rsidR="5916EFAE">
        <w:rPr>
          <w:rFonts w:ascii="Times New Roman" w:hAnsi="Times New Roman" w:eastAsia="Times New Roman" w:cs="Times New Roman"/>
          <w:noProof w:val="0"/>
          <w:color w:val="1C1C1B"/>
          <w:sz w:val="24"/>
          <w:szCs w:val="24"/>
          <w:lang w:val="en-US"/>
        </w:rPr>
        <w:t>ealt</w:t>
      </w:r>
      <w:r w:rsidRPr="4ACA4FA3" w:rsidR="5916EFAE">
        <w:rPr>
          <w:rFonts w:ascii="Times New Roman" w:hAnsi="Times New Roman" w:eastAsia="Times New Roman" w:cs="Times New Roman"/>
          <w:noProof w:val="0"/>
          <w:color w:val="1C1C1B"/>
          <w:sz w:val="24"/>
          <w:szCs w:val="24"/>
          <w:lang w:val="en-US"/>
        </w:rPr>
        <w:t xml:space="preserve">h </w:t>
      </w:r>
      <w:r w:rsidRPr="4ACA4FA3" w:rsidR="5916EFAE">
        <w:rPr>
          <w:rFonts w:ascii="Times New Roman" w:hAnsi="Times New Roman" w:eastAsia="Times New Roman" w:cs="Times New Roman"/>
          <w:noProof w:val="0"/>
          <w:color w:val="1C1C1B"/>
          <w:sz w:val="24"/>
          <w:szCs w:val="24"/>
          <w:lang w:val="en-US"/>
        </w:rPr>
        <w:t>reco</w:t>
      </w:r>
      <w:r w:rsidRPr="4ACA4FA3" w:rsidR="5916EFAE">
        <w:rPr>
          <w:rFonts w:ascii="Times New Roman" w:hAnsi="Times New Roman" w:eastAsia="Times New Roman" w:cs="Times New Roman"/>
          <w:noProof w:val="0"/>
          <w:color w:val="1C1C1B"/>
          <w:sz w:val="24"/>
          <w:szCs w:val="24"/>
          <w:lang w:val="en-US"/>
        </w:rPr>
        <w:t xml:space="preserve">rd </w:t>
      </w:r>
      <w:r w:rsidRPr="4ACA4FA3" w:rsidR="5916EFAE">
        <w:rPr>
          <w:rFonts w:ascii="Times New Roman" w:hAnsi="Times New Roman" w:eastAsia="Times New Roman" w:cs="Times New Roman"/>
          <w:noProof w:val="0"/>
          <w:color w:val="1C1C1B"/>
          <w:sz w:val="24"/>
          <w:szCs w:val="24"/>
          <w:lang w:val="en-US"/>
        </w:rPr>
        <w:t>(HR</w:t>
      </w:r>
      <w:r w:rsidRPr="4ACA4FA3" w:rsidR="5916EFAE">
        <w:rPr>
          <w:rFonts w:ascii="Times New Roman" w:hAnsi="Times New Roman" w:eastAsia="Times New Roman" w:cs="Times New Roman"/>
          <w:noProof w:val="0"/>
          <w:color w:val="1C1C1B"/>
          <w:sz w:val="24"/>
          <w:szCs w:val="24"/>
          <w:lang w:val="en-US"/>
        </w:rPr>
        <w:t>C)</w:t>
      </w:r>
      <w:r w:rsidRPr="4ACA4FA3" w:rsidR="5916EFAE">
        <w:rPr>
          <w:rFonts w:ascii="Times New Roman" w:hAnsi="Times New Roman" w:eastAsia="Times New Roman" w:cs="Times New Roman"/>
          <w:noProof w:val="0"/>
          <w:color w:val="1C1C1B"/>
          <w:sz w:val="24"/>
          <w:szCs w:val="24"/>
          <w:lang w:val="en-US"/>
        </w:rPr>
        <w:t>. T</w:t>
      </w:r>
      <w:r w:rsidRPr="4ACA4FA3" w:rsidR="5916EFAE">
        <w:rPr>
          <w:rFonts w:ascii="Times New Roman" w:hAnsi="Times New Roman" w:eastAsia="Times New Roman" w:cs="Times New Roman"/>
          <w:noProof w:val="0"/>
          <w:color w:val="1C1C1B"/>
          <w:sz w:val="24"/>
          <w:szCs w:val="24"/>
          <w:lang w:val="en-US"/>
        </w:rPr>
        <w:t xml:space="preserve">his </w:t>
      </w:r>
      <w:r w:rsidRPr="4ACA4FA3" w:rsidR="5916EFAE">
        <w:rPr>
          <w:rFonts w:ascii="Times New Roman" w:hAnsi="Times New Roman" w:eastAsia="Times New Roman" w:cs="Times New Roman"/>
          <w:noProof w:val="0"/>
          <w:color w:val="1C1C1B"/>
          <w:sz w:val="24"/>
          <w:szCs w:val="24"/>
          <w:lang w:val="en-US"/>
        </w:rPr>
        <w:t xml:space="preserve">will </w:t>
      </w:r>
      <w:r w:rsidRPr="4ACA4FA3" w:rsidR="4ABC2A5E">
        <w:rPr>
          <w:rFonts w:ascii="Times New Roman" w:hAnsi="Times New Roman" w:eastAsia="Times New Roman" w:cs="Times New Roman"/>
          <w:noProof w:val="0"/>
          <w:color w:val="1C1C1B"/>
          <w:sz w:val="24"/>
          <w:szCs w:val="24"/>
          <w:lang w:val="en-US"/>
        </w:rPr>
        <w:t xml:space="preserve">improve </w:t>
      </w:r>
      <w:r w:rsidRPr="4ACA4FA3" w:rsidR="4ABC2A5E">
        <w:rPr>
          <w:rFonts w:ascii="Times New Roman" w:hAnsi="Times New Roman" w:eastAsia="Times New Roman" w:cs="Times New Roman"/>
          <w:noProof w:val="0"/>
          <w:color w:val="1C1C1B"/>
          <w:sz w:val="24"/>
          <w:szCs w:val="24"/>
          <w:lang w:val="en-US"/>
        </w:rPr>
        <w:t>T</w:t>
      </w:r>
      <w:r w:rsidRPr="4ACA4FA3" w:rsidR="4ABC2A5E">
        <w:rPr>
          <w:rFonts w:ascii="Times New Roman" w:hAnsi="Times New Roman" w:eastAsia="Times New Roman" w:cs="Times New Roman"/>
          <w:noProof w:val="0"/>
          <w:color w:val="1C1C1B"/>
          <w:sz w:val="24"/>
          <w:szCs w:val="24"/>
          <w:lang w:val="en-US"/>
        </w:rPr>
        <w:t>ow</w:t>
      </w:r>
      <w:r w:rsidRPr="4ACA4FA3" w:rsidR="4ABC2A5E">
        <w:rPr>
          <w:rFonts w:ascii="Times New Roman" w:hAnsi="Times New Roman" w:eastAsia="Times New Roman" w:cs="Times New Roman"/>
          <w:noProof w:val="0"/>
          <w:color w:val="1C1C1B"/>
          <w:sz w:val="24"/>
          <w:szCs w:val="24"/>
          <w:lang w:val="en-US"/>
        </w:rPr>
        <w:t xml:space="preserve">er’s </w:t>
      </w:r>
      <w:r w:rsidRPr="4ACA4FA3" w:rsidR="4ABC2A5E">
        <w:rPr>
          <w:rFonts w:ascii="Times New Roman" w:hAnsi="Times New Roman" w:eastAsia="Times New Roman" w:cs="Times New Roman"/>
          <w:noProof w:val="0"/>
          <w:color w:val="1C1C1B"/>
          <w:sz w:val="24"/>
          <w:szCs w:val="24"/>
          <w:lang w:val="en-US"/>
        </w:rPr>
        <w:t>in</w:t>
      </w:r>
      <w:r w:rsidRPr="4ACA4FA3" w:rsidR="4ABC2A5E">
        <w:rPr>
          <w:rFonts w:ascii="Times New Roman" w:hAnsi="Times New Roman" w:eastAsia="Times New Roman" w:cs="Times New Roman"/>
          <w:noProof w:val="0"/>
          <w:color w:val="1C1C1B"/>
          <w:sz w:val="24"/>
          <w:szCs w:val="24"/>
          <w:lang w:val="en-US"/>
        </w:rPr>
        <w:t>teg</w:t>
      </w:r>
      <w:r w:rsidRPr="4ACA4FA3" w:rsidR="4ABC2A5E">
        <w:rPr>
          <w:rFonts w:ascii="Times New Roman" w:hAnsi="Times New Roman" w:eastAsia="Times New Roman" w:cs="Times New Roman"/>
          <w:noProof w:val="0"/>
          <w:color w:val="1C1C1B"/>
          <w:sz w:val="24"/>
          <w:szCs w:val="24"/>
          <w:lang w:val="en-US"/>
        </w:rPr>
        <w:t>ration</w:t>
      </w:r>
      <w:r w:rsidRPr="4ACA4FA3" w:rsidR="4ABC2A5E">
        <w:rPr>
          <w:rFonts w:ascii="Times New Roman" w:hAnsi="Times New Roman" w:eastAsia="Times New Roman" w:cs="Times New Roman"/>
          <w:noProof w:val="0"/>
          <w:color w:val="1C1C1B"/>
          <w:sz w:val="24"/>
          <w:szCs w:val="24"/>
          <w:lang w:val="en-US"/>
        </w:rPr>
        <w:t xml:space="preserve"> o</w:t>
      </w:r>
      <w:r w:rsidRPr="4ACA4FA3" w:rsidR="4ABC2A5E">
        <w:rPr>
          <w:rFonts w:ascii="Times New Roman" w:hAnsi="Times New Roman" w:eastAsia="Times New Roman" w:cs="Times New Roman"/>
          <w:noProof w:val="0"/>
          <w:color w:val="1C1C1B"/>
          <w:sz w:val="24"/>
          <w:szCs w:val="24"/>
          <w:lang w:val="en-US"/>
        </w:rPr>
        <w:t>f their heal</w:t>
      </w:r>
      <w:r w:rsidRPr="4ACA4FA3" w:rsidR="4ABC2A5E">
        <w:rPr>
          <w:rFonts w:ascii="Times New Roman" w:hAnsi="Times New Roman" w:eastAsia="Times New Roman" w:cs="Times New Roman"/>
          <w:noProof w:val="0"/>
          <w:color w:val="1C1C1B"/>
          <w:sz w:val="24"/>
          <w:szCs w:val="24"/>
          <w:lang w:val="en-US"/>
        </w:rPr>
        <w:t xml:space="preserve">th </w:t>
      </w:r>
      <w:r w:rsidRPr="4ACA4FA3" w:rsidR="4ABC2A5E">
        <w:rPr>
          <w:rFonts w:ascii="Times New Roman" w:hAnsi="Times New Roman" w:eastAsia="Times New Roman" w:cs="Times New Roman"/>
          <w:noProof w:val="0"/>
          <w:color w:val="1C1C1B"/>
          <w:sz w:val="24"/>
          <w:szCs w:val="24"/>
          <w:lang w:val="en-US"/>
        </w:rPr>
        <w:t>system. Team mem</w:t>
      </w:r>
      <w:r w:rsidRPr="4ACA4FA3" w:rsidR="4ABC2A5E">
        <w:rPr>
          <w:rFonts w:ascii="Times New Roman" w:hAnsi="Times New Roman" w:eastAsia="Times New Roman" w:cs="Times New Roman"/>
          <w:noProof w:val="0"/>
          <w:color w:val="1C1C1B"/>
          <w:sz w:val="24"/>
          <w:szCs w:val="24"/>
          <w:lang w:val="en-US"/>
        </w:rPr>
        <w:t>bers complet</w:t>
      </w:r>
      <w:r w:rsidRPr="4ACA4FA3" w:rsidR="4ABC2A5E">
        <w:rPr>
          <w:rFonts w:ascii="Times New Roman" w:hAnsi="Times New Roman" w:eastAsia="Times New Roman" w:cs="Times New Roman"/>
          <w:noProof w:val="0"/>
          <w:color w:val="1C1C1B"/>
          <w:sz w:val="24"/>
          <w:szCs w:val="24"/>
          <w:lang w:val="en-US"/>
        </w:rPr>
        <w:t>ed</w:t>
      </w:r>
      <w:r w:rsidRPr="4ACA4FA3" w:rsidR="4ABC2A5E">
        <w:rPr>
          <w:rFonts w:ascii="Times New Roman" w:hAnsi="Times New Roman" w:eastAsia="Times New Roman" w:cs="Times New Roman"/>
          <w:noProof w:val="0"/>
          <w:color w:val="1C1C1B"/>
          <w:sz w:val="24"/>
          <w:szCs w:val="24"/>
          <w:lang w:val="en-US"/>
        </w:rPr>
        <w:t xml:space="preserve"> countless hours of training in </w:t>
      </w:r>
      <w:r w:rsidRPr="4ACA4FA3" w:rsidR="4ABC2A5E">
        <w:rPr>
          <w:rFonts w:ascii="Times New Roman" w:hAnsi="Times New Roman" w:eastAsia="Times New Roman" w:cs="Times New Roman"/>
          <w:noProof w:val="0"/>
          <w:color w:val="1C1C1B"/>
          <w:sz w:val="24"/>
          <w:szCs w:val="24"/>
          <w:lang w:val="en-US"/>
        </w:rPr>
        <w:t>preparation</w:t>
      </w:r>
      <w:r w:rsidRPr="4ACA4FA3" w:rsidR="4ABC2A5E">
        <w:rPr>
          <w:rFonts w:ascii="Times New Roman" w:hAnsi="Times New Roman" w:eastAsia="Times New Roman" w:cs="Times New Roman"/>
          <w:noProof w:val="0"/>
          <w:color w:val="1C1C1B"/>
          <w:sz w:val="24"/>
          <w:szCs w:val="24"/>
          <w:lang w:val="en-US"/>
        </w:rPr>
        <w:t xml:space="preserve"> for this shift. </w:t>
      </w:r>
    </w:p>
    <w:p w:rsidR="72A05341" w:rsidP="4ACA4FA3" w:rsidRDefault="72A05341" w14:paraId="028E636F" w14:textId="3071F8AA">
      <w:pPr>
        <w:pStyle w:val="Normal"/>
        <w:ind w:left="1440" w:firstLine="0"/>
        <w:rPr>
          <w:rFonts w:ascii="Times New Roman" w:hAnsi="Times New Roman" w:eastAsia="Times New Roman" w:cs="Times New Roman"/>
          <w:noProof w:val="0"/>
          <w:color w:val="1C1C1B"/>
          <w:sz w:val="24"/>
          <w:szCs w:val="24"/>
          <w:lang w:val="en-US"/>
        </w:rPr>
      </w:pPr>
      <w:r w:rsidRPr="4ACA4FA3" w:rsidR="72A05341">
        <w:rPr>
          <w:rFonts w:ascii="Times New Roman" w:hAnsi="Times New Roman" w:eastAsia="Times New Roman" w:cs="Times New Roman"/>
          <w:noProof w:val="0"/>
          <w:color w:val="1C1C1B"/>
          <w:sz w:val="24"/>
          <w:szCs w:val="24"/>
          <w:lang w:val="en-US"/>
        </w:rPr>
        <w:t>Anoth</w:t>
      </w:r>
      <w:r w:rsidRPr="4ACA4FA3" w:rsidR="72A05341">
        <w:rPr>
          <w:rFonts w:ascii="Times New Roman" w:hAnsi="Times New Roman" w:eastAsia="Times New Roman" w:cs="Times New Roman"/>
          <w:noProof w:val="0"/>
          <w:color w:val="1C1C1B"/>
          <w:sz w:val="24"/>
          <w:szCs w:val="24"/>
          <w:lang w:val="en-US"/>
        </w:rPr>
        <w:t>er p</w:t>
      </w:r>
      <w:r w:rsidRPr="4ACA4FA3" w:rsidR="72A05341">
        <w:rPr>
          <w:rFonts w:ascii="Times New Roman" w:hAnsi="Times New Roman" w:eastAsia="Times New Roman" w:cs="Times New Roman"/>
          <w:noProof w:val="0"/>
          <w:color w:val="1C1C1B"/>
          <w:sz w:val="24"/>
          <w:szCs w:val="24"/>
          <w:lang w:val="en-US"/>
        </w:rPr>
        <w:t xml:space="preserve">iece of news for Tower Health was their acquisition of St. Christopher’s Hospital for Children. </w:t>
      </w:r>
      <w:r w:rsidRPr="4ACA4FA3" w:rsidR="72A05341">
        <w:rPr>
          <w:rFonts w:ascii="Times New Roman" w:hAnsi="Times New Roman" w:eastAsia="Times New Roman" w:cs="Times New Roman"/>
          <w:noProof w:val="0"/>
          <w:color w:val="1C1C1B"/>
          <w:sz w:val="24"/>
          <w:szCs w:val="24"/>
          <w:lang w:val="en-US"/>
        </w:rPr>
        <w:t>For $50 million, Tower Health ensured that this health care provider will continue its role as a source for famili</w:t>
      </w:r>
      <w:r w:rsidRPr="4ACA4FA3" w:rsidR="72A05341">
        <w:rPr>
          <w:rFonts w:ascii="Times New Roman" w:hAnsi="Times New Roman" w:eastAsia="Times New Roman" w:cs="Times New Roman"/>
          <w:noProof w:val="0"/>
          <w:color w:val="1C1C1B"/>
          <w:sz w:val="24"/>
          <w:szCs w:val="24"/>
          <w:lang w:val="en-US"/>
        </w:rPr>
        <w:t xml:space="preserve">es in North </w:t>
      </w:r>
      <w:r w:rsidRPr="4ACA4FA3" w:rsidR="4C028B50">
        <w:rPr>
          <w:rFonts w:ascii="Times New Roman" w:hAnsi="Times New Roman" w:eastAsia="Times New Roman" w:cs="Times New Roman"/>
          <w:noProof w:val="0"/>
          <w:color w:val="1C1C1B"/>
          <w:sz w:val="24"/>
          <w:szCs w:val="24"/>
          <w:lang w:val="en-US"/>
        </w:rPr>
        <w:t>Philadelphia</w:t>
      </w:r>
      <w:r w:rsidRPr="4ACA4FA3" w:rsidR="72A05341">
        <w:rPr>
          <w:rFonts w:ascii="Times New Roman" w:hAnsi="Times New Roman" w:eastAsia="Times New Roman" w:cs="Times New Roman"/>
          <w:noProof w:val="0"/>
          <w:color w:val="1C1C1B"/>
          <w:sz w:val="24"/>
          <w:szCs w:val="24"/>
          <w:lang w:val="en-US"/>
        </w:rPr>
        <w:t xml:space="preserve"> </w:t>
      </w:r>
      <w:r w:rsidRPr="4ACA4FA3" w:rsidR="26BEF3FE">
        <w:rPr>
          <w:rFonts w:ascii="Times New Roman" w:hAnsi="Times New Roman" w:eastAsia="Times New Roman" w:cs="Times New Roman"/>
          <w:noProof w:val="0"/>
          <w:color w:val="1C1C1B"/>
          <w:sz w:val="24"/>
          <w:szCs w:val="24"/>
          <w:lang w:val="en-US"/>
        </w:rPr>
        <w:t xml:space="preserve">to obtain affordable healthcare. </w:t>
      </w:r>
    </w:p>
    <w:p w:rsidR="72A05341" w:rsidP="4ACA4FA3" w:rsidRDefault="72A05341" w14:paraId="503DF350" w14:textId="1B8AE6D0">
      <w:pPr>
        <w:pStyle w:val="Normal"/>
        <w:ind w:left="1440" w:firstLine="0"/>
      </w:pPr>
      <w:hyperlink r:id="R3437f6e43d7840d4">
        <w:r w:rsidRPr="4ACA4FA3" w:rsidR="72A05341">
          <w:rPr>
            <w:rStyle w:val="Hyperlink"/>
            <w:rFonts w:ascii="Times New Roman" w:hAnsi="Times New Roman" w:eastAsia="Times New Roman" w:cs="Times New Roman"/>
            <w:noProof w:val="0"/>
            <w:sz w:val="24"/>
            <w:szCs w:val="24"/>
            <w:lang w:val="en-US"/>
          </w:rPr>
          <w:t>https://www.towerhealth.org/news/2019/tower-health-integrates-electronic-health-record/</w:t>
        </w:r>
      </w:hyperlink>
    </w:p>
    <w:p w:rsidR="72A05341" w:rsidP="4ACA4FA3" w:rsidRDefault="72A05341" w14:paraId="36C1B569" w14:textId="0E9A4D4D">
      <w:pPr>
        <w:pStyle w:val="Normal"/>
        <w:ind w:left="1440" w:firstLine="0"/>
      </w:pPr>
      <w:hyperlink r:id="Rd48e5a60a8b04d19">
        <w:r w:rsidRPr="4ACA4FA3" w:rsidR="72A05341">
          <w:rPr>
            <w:rStyle w:val="Hyperlink"/>
            <w:rFonts w:ascii="Times New Roman" w:hAnsi="Times New Roman" w:eastAsia="Times New Roman" w:cs="Times New Roman"/>
            <w:noProof w:val="0"/>
            <w:sz w:val="24"/>
            <w:szCs w:val="24"/>
            <w:lang w:val="en-US"/>
          </w:rPr>
          <w:t>https://www.towerhealth.org/news/2019/tower-health-and-drexel-university-to-assume-ownership-of-st-chr/</w:t>
        </w:r>
      </w:hyperlink>
    </w:p>
    <w:p w:rsidRPr="00AB1B4B" w:rsidR="60E1AB46" w:rsidP="00AB1B4B" w:rsidRDefault="60E1AB46" w14:paraId="6F5DDC32" w14:textId="0AC45DB1">
      <w:pPr>
        <w:pStyle w:val="ListParagraph"/>
        <w:numPr>
          <w:ilvl w:val="0"/>
          <w:numId w:val="1"/>
        </w:numPr>
        <w:rPr>
          <w:rFonts w:ascii="Times New Roman" w:hAnsi="Times New Roman" w:eastAsia="Times New Roman" w:cs="Times New Roman"/>
          <w:b/>
          <w:bCs/>
          <w:sz w:val="24"/>
          <w:szCs w:val="24"/>
        </w:rPr>
      </w:pPr>
      <w:r w:rsidRPr="00AB1B4B">
        <w:rPr>
          <w:rFonts w:ascii="Times New Roman" w:hAnsi="Times New Roman" w:eastAsia="Times New Roman" w:cs="Times New Roman"/>
          <w:b/>
          <w:bCs/>
          <w:sz w:val="24"/>
          <w:szCs w:val="24"/>
        </w:rPr>
        <w:t>Stakeholder Analysis</w:t>
      </w:r>
    </w:p>
    <w:p w:rsidR="60E1AB46" w:rsidP="4ACA4FA3" w:rsidRDefault="60E1AB46" w14:paraId="59709D2F" w14:noSpellErr="1" w14:textId="29078824">
      <w:pPr>
        <w:rPr>
          <w:rFonts w:ascii="Times New Roman" w:hAnsi="Times New Roman" w:eastAsia="Times New Roman" w:cs="Times New Roman"/>
          <w:b w:val="1"/>
          <w:bCs w:val="1"/>
          <w:sz w:val="24"/>
          <w:szCs w:val="24"/>
        </w:rPr>
      </w:pPr>
      <w:r w:rsidRPr="4ACA4FA3" w:rsidR="42930051">
        <w:rPr>
          <w:rFonts w:ascii="Times New Roman" w:hAnsi="Times New Roman" w:eastAsia="Times New Roman" w:cs="Times New Roman"/>
          <w:sz w:val="24"/>
          <w:szCs w:val="24"/>
        </w:rPr>
        <w:t xml:space="preserve"> </w:t>
      </w:r>
    </w:p>
    <w:tbl>
      <w:tblPr>
        <w:tblStyle w:val="TableGrid"/>
        <w:tblW w:w="0" w:type="auto"/>
        <w:tblLayout w:type="fixed"/>
        <w:tblLook w:val="0420" w:firstRow="1" w:lastRow="0" w:firstColumn="0" w:lastColumn="0" w:noHBand="0" w:noVBand="1"/>
      </w:tblPr>
      <w:tblGrid>
        <w:gridCol w:w="2385"/>
        <w:gridCol w:w="1695"/>
        <w:gridCol w:w="1536"/>
        <w:gridCol w:w="1680"/>
        <w:gridCol w:w="2180"/>
      </w:tblGrid>
      <w:tr w:rsidR="4ACA4FA3" w:rsidTr="4ACA4FA3" w14:paraId="49A13F4F">
        <w:tc>
          <w:tcPr>
            <w:tcW w:w="2385" w:type="dxa"/>
            <w:tcMar/>
          </w:tcPr>
          <w:p w:rsidR="4ACA4FA3" w:rsidP="4ACA4FA3" w:rsidRDefault="4ACA4FA3" w14:paraId="04FBD68B" w14:textId="6F190FA0">
            <w:pPr>
              <w:rPr>
                <w:sz w:val="20"/>
                <w:szCs w:val="20"/>
              </w:rPr>
            </w:pPr>
          </w:p>
        </w:tc>
        <w:tc>
          <w:tcPr>
            <w:tcW w:w="1695" w:type="dxa"/>
            <w:tcMar/>
          </w:tcPr>
          <w:p w:rsidR="4ACA4FA3" w:rsidP="4ACA4FA3" w:rsidRDefault="4ACA4FA3" w14:paraId="1817225C" w14:textId="6369ACB7">
            <w:pPr>
              <w:jc w:val="center"/>
              <w:rPr>
                <w:rFonts w:ascii="Times New Roman" w:hAnsi="Times New Roman" w:eastAsia="Times New Roman" w:cs="Times New Roman"/>
                <w:b w:val="1"/>
                <w:bCs w:val="1"/>
                <w:i w:val="0"/>
                <w:iCs w:val="0"/>
                <w:sz w:val="28"/>
                <w:szCs w:val="28"/>
              </w:rPr>
            </w:pPr>
            <w:r w:rsidRPr="4ACA4FA3" w:rsidR="4ACA4FA3">
              <w:rPr>
                <w:rFonts w:ascii="Times New Roman" w:hAnsi="Times New Roman" w:eastAsia="Times New Roman" w:cs="Times New Roman"/>
                <w:b w:val="1"/>
                <w:bCs w:val="1"/>
                <w:i w:val="0"/>
                <w:iCs w:val="0"/>
                <w:sz w:val="32"/>
                <w:szCs w:val="32"/>
              </w:rPr>
              <w:t>Legitimacy</w:t>
            </w:r>
          </w:p>
        </w:tc>
        <w:tc>
          <w:tcPr>
            <w:tcW w:w="1536" w:type="dxa"/>
            <w:tcMar/>
          </w:tcPr>
          <w:p w:rsidR="4ACA4FA3" w:rsidP="4ACA4FA3" w:rsidRDefault="4ACA4FA3" w14:paraId="50D93A15" w14:textId="1E282CF8">
            <w:pPr>
              <w:jc w:val="center"/>
              <w:rPr>
                <w:rFonts w:ascii="Times New Roman" w:hAnsi="Times New Roman" w:eastAsia="Times New Roman" w:cs="Times New Roman"/>
                <w:b w:val="1"/>
                <w:bCs w:val="1"/>
                <w:i w:val="0"/>
                <w:iCs w:val="0"/>
                <w:sz w:val="28"/>
                <w:szCs w:val="28"/>
              </w:rPr>
            </w:pPr>
            <w:r w:rsidRPr="4ACA4FA3" w:rsidR="4ACA4FA3">
              <w:rPr>
                <w:rFonts w:ascii="Times New Roman" w:hAnsi="Times New Roman" w:eastAsia="Times New Roman" w:cs="Times New Roman"/>
                <w:b w:val="1"/>
                <w:bCs w:val="1"/>
                <w:i w:val="0"/>
                <w:iCs w:val="0"/>
                <w:sz w:val="32"/>
                <w:szCs w:val="32"/>
              </w:rPr>
              <w:t>Power</w:t>
            </w:r>
          </w:p>
        </w:tc>
        <w:tc>
          <w:tcPr>
            <w:tcW w:w="1680" w:type="dxa"/>
            <w:tcMar/>
          </w:tcPr>
          <w:p w:rsidR="4ACA4FA3" w:rsidP="4ACA4FA3" w:rsidRDefault="4ACA4FA3" w14:paraId="2500DA9A" w14:textId="333BA226">
            <w:pPr>
              <w:jc w:val="center"/>
              <w:rPr>
                <w:rFonts w:ascii="Times New Roman" w:hAnsi="Times New Roman" w:eastAsia="Times New Roman" w:cs="Times New Roman"/>
                <w:b w:val="1"/>
                <w:bCs w:val="1"/>
                <w:i w:val="0"/>
                <w:iCs w:val="0"/>
                <w:sz w:val="28"/>
                <w:szCs w:val="28"/>
              </w:rPr>
            </w:pPr>
            <w:r w:rsidRPr="4ACA4FA3" w:rsidR="4ACA4FA3">
              <w:rPr>
                <w:rFonts w:ascii="Times New Roman" w:hAnsi="Times New Roman" w:eastAsia="Times New Roman" w:cs="Times New Roman"/>
                <w:b w:val="1"/>
                <w:bCs w:val="1"/>
                <w:i w:val="0"/>
                <w:iCs w:val="0"/>
                <w:sz w:val="32"/>
                <w:szCs w:val="32"/>
              </w:rPr>
              <w:t>Urgency</w:t>
            </w:r>
          </w:p>
        </w:tc>
        <w:tc>
          <w:tcPr>
            <w:tcW w:w="2180" w:type="dxa"/>
            <w:tcMar/>
          </w:tcPr>
          <w:p w:rsidR="4ACA4FA3" w:rsidP="4ACA4FA3" w:rsidRDefault="4ACA4FA3" w14:paraId="47170765" w14:textId="25102AD8">
            <w:pPr>
              <w:jc w:val="center"/>
              <w:rPr>
                <w:rFonts w:ascii="Times New Roman" w:hAnsi="Times New Roman" w:eastAsia="Times New Roman" w:cs="Times New Roman"/>
                <w:b w:val="1"/>
                <w:bCs w:val="1"/>
                <w:i w:val="0"/>
                <w:iCs w:val="0"/>
                <w:sz w:val="28"/>
                <w:szCs w:val="28"/>
              </w:rPr>
            </w:pPr>
            <w:r w:rsidRPr="4ACA4FA3" w:rsidR="4ACA4FA3">
              <w:rPr>
                <w:rFonts w:ascii="Times New Roman" w:hAnsi="Times New Roman" w:eastAsia="Times New Roman" w:cs="Times New Roman"/>
                <w:b w:val="1"/>
                <w:bCs w:val="1"/>
                <w:i w:val="0"/>
                <w:iCs w:val="0"/>
                <w:sz w:val="32"/>
                <w:szCs w:val="32"/>
              </w:rPr>
              <w:t>Importanc</w:t>
            </w:r>
            <w:r w:rsidRPr="4ACA4FA3" w:rsidR="71AFEC88">
              <w:rPr>
                <w:rFonts w:ascii="Times New Roman" w:hAnsi="Times New Roman" w:eastAsia="Times New Roman" w:cs="Times New Roman"/>
                <w:b w:val="1"/>
                <w:bCs w:val="1"/>
                <w:i w:val="0"/>
                <w:iCs w:val="0"/>
                <w:sz w:val="32"/>
                <w:szCs w:val="32"/>
              </w:rPr>
              <w:t>e</w:t>
            </w:r>
          </w:p>
          <w:p w:rsidR="4ACA4FA3" w:rsidP="4ACA4FA3" w:rsidRDefault="4ACA4FA3" w14:paraId="5E3A6B5D" w14:textId="5F0B5B02">
            <w:pPr>
              <w:jc w:val="center"/>
              <w:rPr>
                <w:rFonts w:ascii="Times New Roman" w:hAnsi="Times New Roman" w:eastAsia="Times New Roman" w:cs="Times New Roman"/>
                <w:b w:val="1"/>
                <w:bCs w:val="1"/>
                <w:i w:val="0"/>
                <w:iCs w:val="0"/>
                <w:sz w:val="28"/>
                <w:szCs w:val="28"/>
              </w:rPr>
            </w:pPr>
            <w:r w:rsidRPr="4ACA4FA3" w:rsidR="4ACA4FA3">
              <w:rPr>
                <w:rFonts w:ascii="Times New Roman" w:hAnsi="Times New Roman" w:eastAsia="Times New Roman" w:cs="Times New Roman"/>
                <w:b w:val="1"/>
                <w:bCs w:val="1"/>
                <w:i w:val="0"/>
                <w:iCs w:val="0"/>
                <w:sz w:val="32"/>
                <w:szCs w:val="32"/>
              </w:rPr>
              <w:t>Level</w:t>
            </w:r>
          </w:p>
        </w:tc>
      </w:tr>
      <w:tr w:rsidR="4ACA4FA3" w:rsidTr="4ACA4FA3" w14:paraId="000E06FB">
        <w:tc>
          <w:tcPr>
            <w:tcW w:w="2385" w:type="dxa"/>
            <w:tcMar/>
          </w:tcPr>
          <w:p w:rsidR="5600EBF4" w:rsidP="4ACA4FA3" w:rsidRDefault="5600EBF4" w14:paraId="681C2A6D" w14:textId="0ACEDCAF">
            <w:pPr>
              <w:jc w:val="center"/>
              <w:rPr>
                <w:rFonts w:ascii="Times New Roman" w:hAnsi="Times New Roman" w:eastAsia="Times New Roman" w:cs="Times New Roman"/>
                <w:b w:val="1"/>
                <w:bCs w:val="1"/>
                <w:i w:val="0"/>
                <w:iCs w:val="0"/>
                <w:sz w:val="32"/>
                <w:szCs w:val="32"/>
              </w:rPr>
            </w:pPr>
            <w:r w:rsidRPr="4ACA4FA3" w:rsidR="5600EBF4">
              <w:rPr>
                <w:rFonts w:ascii="Times New Roman" w:hAnsi="Times New Roman" w:eastAsia="Times New Roman" w:cs="Times New Roman"/>
                <w:b w:val="1"/>
                <w:bCs w:val="1"/>
                <w:i w:val="0"/>
                <w:iCs w:val="0"/>
                <w:sz w:val="32"/>
                <w:szCs w:val="32"/>
              </w:rPr>
              <w:t xml:space="preserve">Medical </w:t>
            </w:r>
            <w:r w:rsidRPr="4ACA4FA3" w:rsidR="5600EBF4">
              <w:rPr>
                <w:rFonts w:ascii="Times New Roman" w:hAnsi="Times New Roman" w:eastAsia="Times New Roman" w:cs="Times New Roman"/>
                <w:b w:val="1"/>
                <w:bCs w:val="1"/>
                <w:i w:val="0"/>
                <w:iCs w:val="0"/>
                <w:sz w:val="32"/>
                <w:szCs w:val="32"/>
              </w:rPr>
              <w:t>Represe</w:t>
            </w:r>
            <w:r w:rsidRPr="4ACA4FA3" w:rsidR="5600EBF4">
              <w:rPr>
                <w:rFonts w:ascii="Times New Roman" w:hAnsi="Times New Roman" w:eastAsia="Times New Roman" w:cs="Times New Roman"/>
                <w:b w:val="1"/>
                <w:bCs w:val="1"/>
                <w:i w:val="0"/>
                <w:iCs w:val="0"/>
                <w:sz w:val="32"/>
                <w:szCs w:val="32"/>
              </w:rPr>
              <w:t>nt</w:t>
            </w:r>
            <w:r w:rsidRPr="4ACA4FA3" w:rsidR="5600EBF4">
              <w:rPr>
                <w:rFonts w:ascii="Times New Roman" w:hAnsi="Times New Roman" w:eastAsia="Times New Roman" w:cs="Times New Roman"/>
                <w:b w:val="1"/>
                <w:bCs w:val="1"/>
                <w:i w:val="0"/>
                <w:iCs w:val="0"/>
                <w:sz w:val="32"/>
                <w:szCs w:val="32"/>
              </w:rPr>
              <w:t>a</w:t>
            </w:r>
            <w:r w:rsidRPr="4ACA4FA3" w:rsidR="5600EBF4">
              <w:rPr>
                <w:rFonts w:ascii="Times New Roman" w:hAnsi="Times New Roman" w:eastAsia="Times New Roman" w:cs="Times New Roman"/>
                <w:b w:val="1"/>
                <w:bCs w:val="1"/>
                <w:i w:val="0"/>
                <w:iCs w:val="0"/>
                <w:sz w:val="32"/>
                <w:szCs w:val="32"/>
              </w:rPr>
              <w:t>t</w:t>
            </w:r>
            <w:r w:rsidRPr="4ACA4FA3" w:rsidR="5600EBF4">
              <w:rPr>
                <w:rFonts w:ascii="Times New Roman" w:hAnsi="Times New Roman" w:eastAsia="Times New Roman" w:cs="Times New Roman"/>
                <w:b w:val="1"/>
                <w:bCs w:val="1"/>
                <w:i w:val="0"/>
                <w:iCs w:val="0"/>
                <w:sz w:val="32"/>
                <w:szCs w:val="32"/>
              </w:rPr>
              <w:t>ives</w:t>
            </w:r>
          </w:p>
          <w:p w:rsidR="5ED05BDD" w:rsidP="4ACA4FA3" w:rsidRDefault="5ED05BDD" w14:paraId="025255AC" w14:textId="5BF4F694">
            <w:pPr>
              <w:pStyle w:val="Normal"/>
              <w:jc w:val="center"/>
              <w:rPr>
                <w:rFonts w:ascii="Times New Roman" w:hAnsi="Times New Roman" w:eastAsia="Times New Roman" w:cs="Times New Roman"/>
                <w:b w:val="1"/>
                <w:bCs w:val="1"/>
                <w:i w:val="0"/>
                <w:iCs w:val="0"/>
                <w:sz w:val="32"/>
                <w:szCs w:val="32"/>
              </w:rPr>
            </w:pPr>
            <w:r w:rsidRPr="4ACA4FA3" w:rsidR="5ED05BDD">
              <w:rPr>
                <w:rFonts w:ascii="Times New Roman" w:hAnsi="Times New Roman" w:eastAsia="Times New Roman" w:cs="Times New Roman"/>
                <w:b w:val="1"/>
                <w:bCs w:val="1"/>
                <w:i w:val="0"/>
                <w:iCs w:val="0"/>
                <w:sz w:val="32"/>
                <w:szCs w:val="32"/>
              </w:rPr>
              <w:t>(Definitive)</w:t>
            </w:r>
          </w:p>
        </w:tc>
        <w:tc>
          <w:tcPr>
            <w:tcW w:w="1695" w:type="dxa"/>
            <w:tcMar/>
          </w:tcPr>
          <w:p w:rsidR="7BA5EEC1" w:rsidP="4ACA4FA3" w:rsidRDefault="7BA5EEC1" w14:paraId="11E72C76" w14:textId="19B2A0BE">
            <w:pPr>
              <w:jc w:val="center"/>
              <w:rPr>
                <w:rFonts w:ascii="Times New Roman" w:hAnsi="Times New Roman" w:eastAsia="Times New Roman" w:cs="Times New Roman"/>
                <w:b w:val="0"/>
                <w:bCs w:val="0"/>
                <w:i w:val="0"/>
                <w:iCs w:val="0"/>
                <w:sz w:val="36"/>
                <w:szCs w:val="36"/>
              </w:rPr>
            </w:pPr>
            <w:r w:rsidRPr="4ACA4FA3" w:rsidR="7BA5EEC1">
              <w:rPr>
                <w:rFonts w:ascii="Times New Roman" w:hAnsi="Times New Roman" w:eastAsia="Times New Roman" w:cs="Times New Roman"/>
                <w:b w:val="0"/>
                <w:bCs w:val="0"/>
                <w:i w:val="0"/>
                <w:iCs w:val="0"/>
                <w:sz w:val="36"/>
                <w:szCs w:val="36"/>
              </w:rPr>
              <w:t>X</w:t>
            </w:r>
          </w:p>
        </w:tc>
        <w:tc>
          <w:tcPr>
            <w:tcW w:w="1536" w:type="dxa"/>
            <w:tcMar/>
          </w:tcPr>
          <w:p w:rsidR="4BC17B85" w:rsidP="4ACA4FA3" w:rsidRDefault="4BC17B85" w14:paraId="628BB6AE" w14:textId="1673B4A0">
            <w:pPr>
              <w:jc w:val="center"/>
              <w:rPr>
                <w:rFonts w:ascii="Times New Roman" w:hAnsi="Times New Roman" w:eastAsia="Times New Roman" w:cs="Times New Roman"/>
                <w:b w:val="0"/>
                <w:bCs w:val="0"/>
                <w:i w:val="0"/>
                <w:iCs w:val="0"/>
                <w:sz w:val="36"/>
                <w:szCs w:val="36"/>
              </w:rPr>
            </w:pPr>
            <w:r w:rsidRPr="4ACA4FA3" w:rsidR="4BC17B85">
              <w:rPr>
                <w:rFonts w:ascii="Times New Roman" w:hAnsi="Times New Roman" w:eastAsia="Times New Roman" w:cs="Times New Roman"/>
                <w:b w:val="0"/>
                <w:bCs w:val="0"/>
                <w:i w:val="0"/>
                <w:iCs w:val="0"/>
                <w:sz w:val="36"/>
                <w:szCs w:val="36"/>
              </w:rPr>
              <w:t>X</w:t>
            </w:r>
          </w:p>
        </w:tc>
        <w:tc>
          <w:tcPr>
            <w:tcW w:w="1680" w:type="dxa"/>
            <w:tcMar/>
          </w:tcPr>
          <w:p w:rsidR="336ECEE9" w:rsidP="4ACA4FA3" w:rsidRDefault="336ECEE9" w14:paraId="7971CDF6" w14:textId="51ACEC8F">
            <w:pPr>
              <w:jc w:val="center"/>
              <w:rPr>
                <w:rFonts w:ascii="Times New Roman" w:hAnsi="Times New Roman" w:eastAsia="Times New Roman" w:cs="Times New Roman"/>
                <w:b w:val="0"/>
                <w:bCs w:val="0"/>
                <w:i w:val="0"/>
                <w:iCs w:val="0"/>
                <w:sz w:val="36"/>
                <w:szCs w:val="36"/>
              </w:rPr>
            </w:pPr>
            <w:r w:rsidRPr="4ACA4FA3" w:rsidR="336ECEE9">
              <w:rPr>
                <w:rFonts w:ascii="Times New Roman" w:hAnsi="Times New Roman" w:eastAsia="Times New Roman" w:cs="Times New Roman"/>
                <w:b w:val="0"/>
                <w:bCs w:val="0"/>
                <w:i w:val="0"/>
                <w:iCs w:val="0"/>
                <w:sz w:val="36"/>
                <w:szCs w:val="36"/>
              </w:rPr>
              <w:t>X</w:t>
            </w:r>
          </w:p>
        </w:tc>
        <w:tc>
          <w:tcPr>
            <w:tcW w:w="2180" w:type="dxa"/>
            <w:tcMar/>
          </w:tcPr>
          <w:p w:rsidR="5600EBF4" w:rsidP="4ACA4FA3" w:rsidRDefault="5600EBF4" w14:paraId="3857DF30" w14:textId="2308754B">
            <w:pPr>
              <w:jc w:val="center"/>
              <w:rPr>
                <w:rFonts w:ascii="Times New Roman" w:hAnsi="Times New Roman" w:eastAsia="Times New Roman" w:cs="Times New Roman"/>
                <w:b w:val="0"/>
                <w:bCs w:val="0"/>
                <w:i w:val="0"/>
                <w:iCs w:val="0"/>
                <w:sz w:val="36"/>
                <w:szCs w:val="36"/>
              </w:rPr>
            </w:pPr>
            <w:r w:rsidRPr="4ACA4FA3" w:rsidR="5600EBF4">
              <w:rPr>
                <w:rFonts w:ascii="Times New Roman" w:hAnsi="Times New Roman" w:eastAsia="Times New Roman" w:cs="Times New Roman"/>
                <w:b w:val="0"/>
                <w:bCs w:val="0"/>
                <w:i w:val="0"/>
                <w:iCs w:val="0"/>
                <w:sz w:val="36"/>
                <w:szCs w:val="36"/>
              </w:rPr>
              <w:t>4</w:t>
            </w:r>
          </w:p>
        </w:tc>
      </w:tr>
      <w:tr w:rsidR="4ACA4FA3" w:rsidTr="4ACA4FA3" w14:paraId="05972B99">
        <w:tc>
          <w:tcPr>
            <w:tcW w:w="2385" w:type="dxa"/>
            <w:tcMar/>
          </w:tcPr>
          <w:p w:rsidR="5600EBF4" w:rsidP="4ACA4FA3" w:rsidRDefault="5600EBF4" w14:paraId="36F787BA" w14:textId="3EF3B54D">
            <w:pPr>
              <w:jc w:val="center"/>
              <w:rPr>
                <w:rFonts w:ascii="Times New Roman" w:hAnsi="Times New Roman" w:eastAsia="Times New Roman" w:cs="Times New Roman"/>
                <w:b w:val="1"/>
                <w:bCs w:val="1"/>
                <w:i w:val="0"/>
                <w:iCs w:val="0"/>
                <w:sz w:val="32"/>
                <w:szCs w:val="32"/>
              </w:rPr>
            </w:pPr>
            <w:r w:rsidRPr="4ACA4FA3" w:rsidR="5600EBF4">
              <w:rPr>
                <w:rFonts w:ascii="Times New Roman" w:hAnsi="Times New Roman" w:eastAsia="Times New Roman" w:cs="Times New Roman"/>
                <w:b w:val="1"/>
                <w:bCs w:val="1"/>
                <w:i w:val="0"/>
                <w:iCs w:val="0"/>
                <w:sz w:val="32"/>
                <w:szCs w:val="32"/>
              </w:rPr>
              <w:t>Patients</w:t>
            </w:r>
          </w:p>
          <w:p w:rsidR="077DE9C8" w:rsidP="4ACA4FA3" w:rsidRDefault="077DE9C8" w14:paraId="69884C70" w14:textId="5F390A2C">
            <w:pPr>
              <w:pStyle w:val="Normal"/>
              <w:jc w:val="center"/>
              <w:rPr>
                <w:rFonts w:ascii="Times New Roman" w:hAnsi="Times New Roman" w:eastAsia="Times New Roman" w:cs="Times New Roman"/>
                <w:b w:val="1"/>
                <w:bCs w:val="1"/>
                <w:i w:val="0"/>
                <w:iCs w:val="0"/>
                <w:sz w:val="32"/>
                <w:szCs w:val="32"/>
              </w:rPr>
            </w:pPr>
            <w:r w:rsidRPr="4ACA4FA3" w:rsidR="077DE9C8">
              <w:rPr>
                <w:rFonts w:ascii="Times New Roman" w:hAnsi="Times New Roman" w:eastAsia="Times New Roman" w:cs="Times New Roman"/>
                <w:b w:val="1"/>
                <w:bCs w:val="1"/>
                <w:i w:val="0"/>
                <w:iCs w:val="0"/>
                <w:sz w:val="32"/>
                <w:szCs w:val="32"/>
              </w:rPr>
              <w:t>(</w:t>
            </w:r>
            <w:r w:rsidRPr="4ACA4FA3" w:rsidR="161BF44D">
              <w:rPr>
                <w:rFonts w:ascii="Times New Roman" w:hAnsi="Times New Roman" w:eastAsia="Times New Roman" w:cs="Times New Roman"/>
                <w:b w:val="1"/>
                <w:bCs w:val="1"/>
                <w:i w:val="0"/>
                <w:iCs w:val="0"/>
                <w:sz w:val="32"/>
                <w:szCs w:val="32"/>
              </w:rPr>
              <w:t>Dependent</w:t>
            </w:r>
            <w:r w:rsidRPr="4ACA4FA3" w:rsidR="077DE9C8">
              <w:rPr>
                <w:rFonts w:ascii="Times New Roman" w:hAnsi="Times New Roman" w:eastAsia="Times New Roman" w:cs="Times New Roman"/>
                <w:b w:val="1"/>
                <w:bCs w:val="1"/>
                <w:i w:val="0"/>
                <w:iCs w:val="0"/>
                <w:sz w:val="32"/>
                <w:szCs w:val="32"/>
              </w:rPr>
              <w:t>)</w:t>
            </w:r>
          </w:p>
        </w:tc>
        <w:tc>
          <w:tcPr>
            <w:tcW w:w="1695" w:type="dxa"/>
            <w:tcMar/>
          </w:tcPr>
          <w:p w:rsidR="0549DD43" w:rsidP="4ACA4FA3" w:rsidRDefault="0549DD43" w14:paraId="7550A168" w14:textId="6C541433">
            <w:pPr>
              <w:jc w:val="center"/>
              <w:rPr>
                <w:rFonts w:ascii="Times New Roman" w:hAnsi="Times New Roman" w:eastAsia="Times New Roman" w:cs="Times New Roman"/>
                <w:b w:val="0"/>
                <w:bCs w:val="0"/>
                <w:i w:val="0"/>
                <w:iCs w:val="0"/>
                <w:sz w:val="36"/>
                <w:szCs w:val="36"/>
              </w:rPr>
            </w:pPr>
            <w:r w:rsidRPr="4ACA4FA3" w:rsidR="0549DD43">
              <w:rPr>
                <w:rFonts w:ascii="Times New Roman" w:hAnsi="Times New Roman" w:eastAsia="Times New Roman" w:cs="Times New Roman"/>
                <w:b w:val="0"/>
                <w:bCs w:val="0"/>
                <w:i w:val="0"/>
                <w:iCs w:val="0"/>
                <w:sz w:val="36"/>
                <w:szCs w:val="36"/>
              </w:rPr>
              <w:t>X</w:t>
            </w:r>
          </w:p>
        </w:tc>
        <w:tc>
          <w:tcPr>
            <w:tcW w:w="1536" w:type="dxa"/>
            <w:tcMar/>
          </w:tcPr>
          <w:p w:rsidR="4ACA4FA3" w:rsidP="4ACA4FA3" w:rsidRDefault="4ACA4FA3" w14:paraId="58F84E95" w14:textId="195017AF">
            <w:pPr>
              <w:jc w:val="center"/>
              <w:rPr>
                <w:rFonts w:ascii="Times New Roman" w:hAnsi="Times New Roman" w:eastAsia="Times New Roman" w:cs="Times New Roman"/>
                <w:b w:val="0"/>
                <w:bCs w:val="0"/>
                <w:i w:val="0"/>
                <w:iCs w:val="0"/>
                <w:sz w:val="36"/>
                <w:szCs w:val="36"/>
              </w:rPr>
            </w:pPr>
          </w:p>
        </w:tc>
        <w:tc>
          <w:tcPr>
            <w:tcW w:w="1680" w:type="dxa"/>
            <w:tcMar/>
          </w:tcPr>
          <w:p w:rsidR="212EB571" w:rsidP="4ACA4FA3" w:rsidRDefault="212EB571" w14:paraId="329283FE" w14:textId="3225D763">
            <w:pPr>
              <w:jc w:val="center"/>
              <w:rPr>
                <w:rFonts w:ascii="Times New Roman" w:hAnsi="Times New Roman" w:eastAsia="Times New Roman" w:cs="Times New Roman"/>
                <w:sz w:val="36"/>
                <w:szCs w:val="36"/>
              </w:rPr>
            </w:pPr>
            <w:r w:rsidRPr="4ACA4FA3" w:rsidR="212EB571">
              <w:rPr>
                <w:rFonts w:ascii="Times New Roman" w:hAnsi="Times New Roman" w:eastAsia="Times New Roman" w:cs="Times New Roman"/>
                <w:sz w:val="36"/>
                <w:szCs w:val="36"/>
              </w:rPr>
              <w:t>X</w:t>
            </w:r>
          </w:p>
        </w:tc>
        <w:tc>
          <w:tcPr>
            <w:tcW w:w="2180" w:type="dxa"/>
            <w:tcMar/>
          </w:tcPr>
          <w:p w:rsidR="5600EBF4" w:rsidP="4ACA4FA3" w:rsidRDefault="5600EBF4" w14:paraId="2A85C88B" w14:textId="02AC5FC2">
            <w:pPr>
              <w:jc w:val="center"/>
              <w:rPr>
                <w:rFonts w:ascii="Times New Roman" w:hAnsi="Times New Roman" w:eastAsia="Times New Roman" w:cs="Times New Roman"/>
                <w:b w:val="0"/>
                <w:bCs w:val="0"/>
                <w:i w:val="0"/>
                <w:iCs w:val="0"/>
                <w:sz w:val="36"/>
                <w:szCs w:val="36"/>
              </w:rPr>
            </w:pPr>
            <w:r w:rsidRPr="4ACA4FA3" w:rsidR="5600EBF4">
              <w:rPr>
                <w:rFonts w:ascii="Times New Roman" w:hAnsi="Times New Roman" w:eastAsia="Times New Roman" w:cs="Times New Roman"/>
                <w:b w:val="0"/>
                <w:bCs w:val="0"/>
                <w:i w:val="0"/>
                <w:iCs w:val="0"/>
                <w:sz w:val="36"/>
                <w:szCs w:val="36"/>
              </w:rPr>
              <w:t>4</w:t>
            </w:r>
          </w:p>
        </w:tc>
      </w:tr>
      <w:tr w:rsidR="4ACA4FA3" w:rsidTr="4ACA4FA3" w14:paraId="5FB9AAB4">
        <w:tc>
          <w:tcPr>
            <w:tcW w:w="2385" w:type="dxa"/>
            <w:tcMar/>
          </w:tcPr>
          <w:p w:rsidR="5600EBF4" w:rsidP="4ACA4FA3" w:rsidRDefault="5600EBF4" w14:paraId="1990DB0A" w14:textId="0BFB1F1D">
            <w:pPr>
              <w:jc w:val="center"/>
              <w:rPr>
                <w:rFonts w:ascii="Times New Roman" w:hAnsi="Times New Roman" w:eastAsia="Times New Roman" w:cs="Times New Roman"/>
                <w:b w:val="1"/>
                <w:bCs w:val="1"/>
                <w:i w:val="0"/>
                <w:iCs w:val="0"/>
                <w:sz w:val="32"/>
                <w:szCs w:val="32"/>
              </w:rPr>
            </w:pPr>
            <w:r w:rsidRPr="4ACA4FA3" w:rsidR="5600EBF4">
              <w:rPr>
                <w:rFonts w:ascii="Times New Roman" w:hAnsi="Times New Roman" w:eastAsia="Times New Roman" w:cs="Times New Roman"/>
                <w:b w:val="1"/>
                <w:bCs w:val="1"/>
                <w:i w:val="0"/>
                <w:iCs w:val="0"/>
                <w:sz w:val="32"/>
                <w:szCs w:val="32"/>
              </w:rPr>
              <w:t>Doctors</w:t>
            </w:r>
          </w:p>
          <w:p w:rsidR="6E60C8CB" w:rsidP="4ACA4FA3" w:rsidRDefault="6E60C8CB" w14:paraId="5F469C8F" w14:textId="65A02190">
            <w:pPr>
              <w:pStyle w:val="Normal"/>
              <w:jc w:val="center"/>
              <w:rPr>
                <w:rFonts w:ascii="Times New Roman" w:hAnsi="Times New Roman" w:eastAsia="Times New Roman" w:cs="Times New Roman"/>
                <w:b w:val="1"/>
                <w:bCs w:val="1"/>
                <w:i w:val="0"/>
                <w:iCs w:val="0"/>
                <w:sz w:val="32"/>
                <w:szCs w:val="32"/>
              </w:rPr>
            </w:pPr>
            <w:r w:rsidRPr="4ACA4FA3" w:rsidR="6E60C8CB">
              <w:rPr>
                <w:rFonts w:ascii="Times New Roman" w:hAnsi="Times New Roman" w:eastAsia="Times New Roman" w:cs="Times New Roman"/>
                <w:b w:val="1"/>
                <w:bCs w:val="1"/>
                <w:i w:val="0"/>
                <w:iCs w:val="0"/>
                <w:sz w:val="32"/>
                <w:szCs w:val="32"/>
              </w:rPr>
              <w:t>(Do</w:t>
            </w:r>
            <w:r w:rsidRPr="4ACA4FA3" w:rsidR="6FB7DCBE">
              <w:rPr>
                <w:rFonts w:ascii="Times New Roman" w:hAnsi="Times New Roman" w:eastAsia="Times New Roman" w:cs="Times New Roman"/>
                <w:b w:val="1"/>
                <w:bCs w:val="1"/>
                <w:i w:val="0"/>
                <w:iCs w:val="0"/>
                <w:sz w:val="32"/>
                <w:szCs w:val="32"/>
              </w:rPr>
              <w:t>minant</w:t>
            </w:r>
            <w:r w:rsidRPr="4ACA4FA3" w:rsidR="6E60C8CB">
              <w:rPr>
                <w:rFonts w:ascii="Times New Roman" w:hAnsi="Times New Roman" w:eastAsia="Times New Roman" w:cs="Times New Roman"/>
                <w:b w:val="1"/>
                <w:bCs w:val="1"/>
                <w:i w:val="0"/>
                <w:iCs w:val="0"/>
                <w:sz w:val="32"/>
                <w:szCs w:val="32"/>
              </w:rPr>
              <w:t>)</w:t>
            </w:r>
          </w:p>
        </w:tc>
        <w:tc>
          <w:tcPr>
            <w:tcW w:w="1695" w:type="dxa"/>
            <w:tcMar/>
          </w:tcPr>
          <w:p w:rsidR="31A2678F" w:rsidP="4ACA4FA3" w:rsidRDefault="31A2678F" w14:paraId="7E433772" w14:textId="32F0D899">
            <w:pPr>
              <w:jc w:val="center"/>
              <w:rPr>
                <w:rFonts w:ascii="Times New Roman" w:hAnsi="Times New Roman" w:eastAsia="Times New Roman" w:cs="Times New Roman"/>
                <w:sz w:val="36"/>
                <w:szCs w:val="36"/>
              </w:rPr>
            </w:pPr>
            <w:r w:rsidRPr="4ACA4FA3" w:rsidR="31A2678F">
              <w:rPr>
                <w:rFonts w:ascii="Times New Roman" w:hAnsi="Times New Roman" w:eastAsia="Times New Roman" w:cs="Times New Roman"/>
                <w:sz w:val="36"/>
                <w:szCs w:val="36"/>
              </w:rPr>
              <w:t>X</w:t>
            </w:r>
          </w:p>
        </w:tc>
        <w:tc>
          <w:tcPr>
            <w:tcW w:w="1536" w:type="dxa"/>
            <w:tcMar/>
          </w:tcPr>
          <w:p w:rsidR="31A2678F" w:rsidP="4ACA4FA3" w:rsidRDefault="31A2678F" w14:paraId="358031D4" w14:textId="78D31485">
            <w:pPr>
              <w:jc w:val="center"/>
              <w:rPr>
                <w:rFonts w:ascii="Times New Roman" w:hAnsi="Times New Roman" w:eastAsia="Times New Roman" w:cs="Times New Roman"/>
                <w:b w:val="0"/>
                <w:bCs w:val="0"/>
                <w:i w:val="0"/>
                <w:iCs w:val="0"/>
                <w:sz w:val="36"/>
                <w:szCs w:val="36"/>
              </w:rPr>
            </w:pPr>
            <w:r w:rsidRPr="4ACA4FA3" w:rsidR="31A2678F">
              <w:rPr>
                <w:rFonts w:ascii="Times New Roman" w:hAnsi="Times New Roman" w:eastAsia="Times New Roman" w:cs="Times New Roman"/>
                <w:b w:val="0"/>
                <w:bCs w:val="0"/>
                <w:i w:val="0"/>
                <w:iCs w:val="0"/>
                <w:sz w:val="36"/>
                <w:szCs w:val="36"/>
              </w:rPr>
              <w:t>X</w:t>
            </w:r>
          </w:p>
        </w:tc>
        <w:tc>
          <w:tcPr>
            <w:tcW w:w="1680" w:type="dxa"/>
            <w:tcMar/>
          </w:tcPr>
          <w:p w:rsidR="4ACA4FA3" w:rsidP="4ACA4FA3" w:rsidRDefault="4ACA4FA3" w14:paraId="1ABABE25" w14:textId="41E2304B">
            <w:pPr>
              <w:rPr>
                <w:rFonts w:ascii="Times New Roman" w:hAnsi="Times New Roman" w:eastAsia="Times New Roman" w:cs="Times New Roman"/>
                <w:sz w:val="36"/>
                <w:szCs w:val="36"/>
              </w:rPr>
            </w:pPr>
          </w:p>
        </w:tc>
        <w:tc>
          <w:tcPr>
            <w:tcW w:w="2180" w:type="dxa"/>
            <w:tcMar/>
          </w:tcPr>
          <w:p w:rsidR="5600EBF4" w:rsidP="4ACA4FA3" w:rsidRDefault="5600EBF4" w14:paraId="1399D8E3" w14:textId="1EA1DDC7">
            <w:pPr>
              <w:jc w:val="center"/>
              <w:rPr>
                <w:rFonts w:ascii="Times New Roman" w:hAnsi="Times New Roman" w:eastAsia="Times New Roman" w:cs="Times New Roman"/>
                <w:b w:val="0"/>
                <w:bCs w:val="0"/>
                <w:i w:val="0"/>
                <w:iCs w:val="0"/>
                <w:sz w:val="36"/>
                <w:szCs w:val="36"/>
              </w:rPr>
            </w:pPr>
            <w:r w:rsidRPr="4ACA4FA3" w:rsidR="5600EBF4">
              <w:rPr>
                <w:rFonts w:ascii="Times New Roman" w:hAnsi="Times New Roman" w:eastAsia="Times New Roman" w:cs="Times New Roman"/>
                <w:b w:val="0"/>
                <w:bCs w:val="0"/>
                <w:i w:val="0"/>
                <w:iCs w:val="0"/>
                <w:sz w:val="36"/>
                <w:szCs w:val="36"/>
              </w:rPr>
              <w:t>3</w:t>
            </w:r>
          </w:p>
        </w:tc>
      </w:tr>
      <w:tr w:rsidR="4ACA4FA3" w:rsidTr="4ACA4FA3" w14:paraId="1DA532D4">
        <w:tc>
          <w:tcPr>
            <w:tcW w:w="2385" w:type="dxa"/>
            <w:tcMar/>
          </w:tcPr>
          <w:p w:rsidR="5600EBF4" w:rsidP="4ACA4FA3" w:rsidRDefault="5600EBF4" w14:paraId="12E8DD29" w14:textId="03518387">
            <w:pPr>
              <w:jc w:val="center"/>
              <w:rPr>
                <w:rFonts w:ascii="Times New Roman" w:hAnsi="Times New Roman" w:eastAsia="Times New Roman" w:cs="Times New Roman"/>
                <w:b w:val="1"/>
                <w:bCs w:val="1"/>
                <w:i w:val="0"/>
                <w:iCs w:val="0"/>
                <w:sz w:val="32"/>
                <w:szCs w:val="32"/>
              </w:rPr>
            </w:pPr>
            <w:r w:rsidRPr="4ACA4FA3" w:rsidR="5600EBF4">
              <w:rPr>
                <w:rFonts w:ascii="Times New Roman" w:hAnsi="Times New Roman" w:eastAsia="Times New Roman" w:cs="Times New Roman"/>
                <w:b w:val="1"/>
                <w:bCs w:val="1"/>
                <w:i w:val="0"/>
                <w:iCs w:val="0"/>
                <w:sz w:val="32"/>
                <w:szCs w:val="32"/>
              </w:rPr>
              <w:t xml:space="preserve">General </w:t>
            </w:r>
            <w:r w:rsidRPr="4ACA4FA3" w:rsidR="5600EBF4">
              <w:rPr>
                <w:rFonts w:ascii="Times New Roman" w:hAnsi="Times New Roman" w:eastAsia="Times New Roman" w:cs="Times New Roman"/>
                <w:b w:val="1"/>
                <w:bCs w:val="1"/>
                <w:i w:val="0"/>
                <w:iCs w:val="0"/>
                <w:sz w:val="32"/>
                <w:szCs w:val="32"/>
              </w:rPr>
              <w:t>Publ</w:t>
            </w:r>
            <w:r w:rsidRPr="4ACA4FA3" w:rsidR="5600EBF4">
              <w:rPr>
                <w:rFonts w:ascii="Times New Roman" w:hAnsi="Times New Roman" w:eastAsia="Times New Roman" w:cs="Times New Roman"/>
                <w:b w:val="1"/>
                <w:bCs w:val="1"/>
                <w:i w:val="0"/>
                <w:iCs w:val="0"/>
                <w:sz w:val="32"/>
                <w:szCs w:val="32"/>
              </w:rPr>
              <w:t>ic</w:t>
            </w:r>
          </w:p>
          <w:p w:rsidR="18BD3753" w:rsidP="4ACA4FA3" w:rsidRDefault="18BD3753" w14:paraId="3A3FC3B6" w14:textId="1879F170">
            <w:pPr>
              <w:pStyle w:val="Normal"/>
              <w:jc w:val="center"/>
              <w:rPr>
                <w:rFonts w:ascii="Times New Roman" w:hAnsi="Times New Roman" w:eastAsia="Times New Roman" w:cs="Times New Roman"/>
                <w:b w:val="1"/>
                <w:bCs w:val="1"/>
                <w:i w:val="0"/>
                <w:iCs w:val="0"/>
                <w:sz w:val="32"/>
                <w:szCs w:val="32"/>
              </w:rPr>
            </w:pPr>
            <w:r w:rsidRPr="4ACA4FA3" w:rsidR="18BD3753">
              <w:rPr>
                <w:rFonts w:ascii="Times New Roman" w:hAnsi="Times New Roman" w:eastAsia="Times New Roman" w:cs="Times New Roman"/>
                <w:b w:val="1"/>
                <w:bCs w:val="1"/>
                <w:i w:val="0"/>
                <w:iCs w:val="0"/>
                <w:sz w:val="32"/>
                <w:szCs w:val="32"/>
              </w:rPr>
              <w:t>(Dangerous)</w:t>
            </w:r>
          </w:p>
        </w:tc>
        <w:tc>
          <w:tcPr>
            <w:tcW w:w="1695" w:type="dxa"/>
            <w:tcMar/>
          </w:tcPr>
          <w:p w:rsidR="4ACA4FA3" w:rsidP="4ACA4FA3" w:rsidRDefault="4ACA4FA3" w14:paraId="3FC00B50" w14:textId="2BCBD9C9">
            <w:pPr>
              <w:jc w:val="center"/>
              <w:rPr>
                <w:rFonts w:ascii="Times New Roman" w:hAnsi="Times New Roman" w:eastAsia="Times New Roman" w:cs="Times New Roman"/>
                <w:sz w:val="36"/>
                <w:szCs w:val="36"/>
              </w:rPr>
            </w:pPr>
          </w:p>
        </w:tc>
        <w:tc>
          <w:tcPr>
            <w:tcW w:w="1536" w:type="dxa"/>
            <w:tcMar/>
          </w:tcPr>
          <w:p w:rsidR="18BD3753" w:rsidP="4ACA4FA3" w:rsidRDefault="18BD3753" w14:paraId="2B508A3B" w14:textId="06A510FC">
            <w:pPr>
              <w:jc w:val="center"/>
              <w:rPr>
                <w:rFonts w:ascii="Times New Roman" w:hAnsi="Times New Roman" w:eastAsia="Times New Roman" w:cs="Times New Roman"/>
                <w:b w:val="0"/>
                <w:bCs w:val="0"/>
                <w:i w:val="0"/>
                <w:iCs w:val="0"/>
                <w:sz w:val="36"/>
                <w:szCs w:val="36"/>
              </w:rPr>
            </w:pPr>
            <w:r w:rsidRPr="4ACA4FA3" w:rsidR="18BD3753">
              <w:rPr>
                <w:rFonts w:ascii="Times New Roman" w:hAnsi="Times New Roman" w:eastAsia="Times New Roman" w:cs="Times New Roman"/>
                <w:b w:val="0"/>
                <w:bCs w:val="0"/>
                <w:i w:val="0"/>
                <w:iCs w:val="0"/>
                <w:sz w:val="36"/>
                <w:szCs w:val="36"/>
              </w:rPr>
              <w:t>X</w:t>
            </w:r>
          </w:p>
        </w:tc>
        <w:tc>
          <w:tcPr>
            <w:tcW w:w="1680" w:type="dxa"/>
            <w:tcMar/>
          </w:tcPr>
          <w:p w:rsidR="7B94C2FD" w:rsidP="4ACA4FA3" w:rsidRDefault="7B94C2FD" w14:paraId="5BD24058" w14:textId="0C0DF607">
            <w:pPr>
              <w:jc w:val="center"/>
              <w:rPr>
                <w:rFonts w:ascii="Times New Roman" w:hAnsi="Times New Roman" w:eastAsia="Times New Roman" w:cs="Times New Roman"/>
                <w:b w:val="0"/>
                <w:bCs w:val="0"/>
                <w:i w:val="0"/>
                <w:iCs w:val="0"/>
                <w:sz w:val="36"/>
                <w:szCs w:val="36"/>
              </w:rPr>
            </w:pPr>
            <w:r w:rsidRPr="4ACA4FA3" w:rsidR="7B94C2FD">
              <w:rPr>
                <w:rFonts w:ascii="Times New Roman" w:hAnsi="Times New Roman" w:eastAsia="Times New Roman" w:cs="Times New Roman"/>
                <w:b w:val="0"/>
                <w:bCs w:val="0"/>
                <w:i w:val="0"/>
                <w:iCs w:val="0"/>
                <w:sz w:val="36"/>
                <w:szCs w:val="36"/>
              </w:rPr>
              <w:t>X</w:t>
            </w:r>
          </w:p>
        </w:tc>
        <w:tc>
          <w:tcPr>
            <w:tcW w:w="2180" w:type="dxa"/>
            <w:tcMar/>
          </w:tcPr>
          <w:p w:rsidR="5600EBF4" w:rsidP="4ACA4FA3" w:rsidRDefault="5600EBF4" w14:paraId="63D56744" w14:textId="332D1FF3">
            <w:pPr>
              <w:jc w:val="center"/>
              <w:rPr>
                <w:rFonts w:ascii="Times New Roman" w:hAnsi="Times New Roman" w:eastAsia="Times New Roman" w:cs="Times New Roman"/>
                <w:b w:val="0"/>
                <w:bCs w:val="0"/>
                <w:i w:val="0"/>
                <w:iCs w:val="0"/>
                <w:sz w:val="36"/>
                <w:szCs w:val="36"/>
              </w:rPr>
            </w:pPr>
            <w:r w:rsidRPr="4ACA4FA3" w:rsidR="5600EBF4">
              <w:rPr>
                <w:rFonts w:ascii="Times New Roman" w:hAnsi="Times New Roman" w:eastAsia="Times New Roman" w:cs="Times New Roman"/>
                <w:b w:val="0"/>
                <w:bCs w:val="0"/>
                <w:i w:val="0"/>
                <w:iCs w:val="0"/>
                <w:sz w:val="36"/>
                <w:szCs w:val="36"/>
              </w:rPr>
              <w:t>2</w:t>
            </w:r>
          </w:p>
        </w:tc>
      </w:tr>
      <w:tr w:rsidR="4ACA4FA3" w:rsidTr="4ACA4FA3" w14:paraId="75602F91">
        <w:tc>
          <w:tcPr>
            <w:tcW w:w="2385" w:type="dxa"/>
            <w:tcMar/>
          </w:tcPr>
          <w:p w:rsidR="5600EBF4" w:rsidP="4ACA4FA3" w:rsidRDefault="5600EBF4" w14:paraId="6DB4E7FE" w14:textId="77BF99D1">
            <w:pPr>
              <w:jc w:val="center"/>
              <w:rPr>
                <w:rFonts w:ascii="Times New Roman" w:hAnsi="Times New Roman" w:eastAsia="Times New Roman" w:cs="Times New Roman"/>
                <w:b w:val="1"/>
                <w:bCs w:val="1"/>
                <w:i w:val="0"/>
                <w:iCs w:val="0"/>
                <w:sz w:val="32"/>
                <w:szCs w:val="32"/>
              </w:rPr>
            </w:pPr>
            <w:r w:rsidRPr="4ACA4FA3" w:rsidR="5600EBF4">
              <w:rPr>
                <w:rFonts w:ascii="Times New Roman" w:hAnsi="Times New Roman" w:eastAsia="Times New Roman" w:cs="Times New Roman"/>
                <w:b w:val="1"/>
                <w:bCs w:val="1"/>
                <w:i w:val="0"/>
                <w:iCs w:val="0"/>
                <w:sz w:val="32"/>
                <w:szCs w:val="32"/>
              </w:rPr>
              <w:t>Investors</w:t>
            </w:r>
          </w:p>
          <w:p w:rsidR="686EE76F" w:rsidP="4ACA4FA3" w:rsidRDefault="686EE76F" w14:paraId="1AC37F3C" w14:textId="3EFFBA1B">
            <w:pPr>
              <w:pStyle w:val="Normal"/>
              <w:jc w:val="center"/>
              <w:rPr>
                <w:rFonts w:ascii="Times New Roman" w:hAnsi="Times New Roman" w:eastAsia="Times New Roman" w:cs="Times New Roman"/>
                <w:b w:val="1"/>
                <w:bCs w:val="1"/>
                <w:i w:val="0"/>
                <w:iCs w:val="0"/>
                <w:sz w:val="32"/>
                <w:szCs w:val="32"/>
              </w:rPr>
            </w:pPr>
            <w:r w:rsidRPr="4ACA4FA3" w:rsidR="686EE76F">
              <w:rPr>
                <w:rFonts w:ascii="Times New Roman" w:hAnsi="Times New Roman" w:eastAsia="Times New Roman" w:cs="Times New Roman"/>
                <w:b w:val="1"/>
                <w:bCs w:val="1"/>
                <w:i w:val="0"/>
                <w:iCs w:val="0"/>
                <w:sz w:val="32"/>
                <w:szCs w:val="32"/>
              </w:rPr>
              <w:t>(Dominant)</w:t>
            </w:r>
          </w:p>
        </w:tc>
        <w:tc>
          <w:tcPr>
            <w:tcW w:w="1695" w:type="dxa"/>
            <w:tcMar/>
          </w:tcPr>
          <w:p w:rsidR="1CD8D342" w:rsidP="4ACA4FA3" w:rsidRDefault="1CD8D342" w14:paraId="4650A5D1" w14:textId="1C9194FF">
            <w:pPr>
              <w:jc w:val="center"/>
              <w:rPr>
                <w:rFonts w:ascii="Times New Roman" w:hAnsi="Times New Roman" w:eastAsia="Times New Roman" w:cs="Times New Roman"/>
                <w:b w:val="0"/>
                <w:bCs w:val="0"/>
                <w:i w:val="0"/>
                <w:iCs w:val="0"/>
                <w:sz w:val="36"/>
                <w:szCs w:val="36"/>
              </w:rPr>
            </w:pPr>
            <w:r w:rsidRPr="4ACA4FA3" w:rsidR="1CD8D342">
              <w:rPr>
                <w:rFonts w:ascii="Times New Roman" w:hAnsi="Times New Roman" w:eastAsia="Times New Roman" w:cs="Times New Roman"/>
                <w:b w:val="0"/>
                <w:bCs w:val="0"/>
                <w:i w:val="0"/>
                <w:iCs w:val="0"/>
                <w:sz w:val="36"/>
                <w:szCs w:val="36"/>
              </w:rPr>
              <w:t>X</w:t>
            </w:r>
          </w:p>
        </w:tc>
        <w:tc>
          <w:tcPr>
            <w:tcW w:w="1536" w:type="dxa"/>
            <w:tcMar/>
          </w:tcPr>
          <w:p w:rsidR="48BF8735" w:rsidP="4ACA4FA3" w:rsidRDefault="48BF8735" w14:paraId="401BD204" w14:textId="141B0CAF">
            <w:pPr>
              <w:jc w:val="center"/>
              <w:rPr>
                <w:rFonts w:ascii="Times New Roman" w:hAnsi="Times New Roman" w:eastAsia="Times New Roman" w:cs="Times New Roman"/>
                <w:sz w:val="36"/>
                <w:szCs w:val="36"/>
              </w:rPr>
            </w:pPr>
            <w:r w:rsidRPr="4ACA4FA3" w:rsidR="48BF8735">
              <w:rPr>
                <w:rFonts w:ascii="Times New Roman" w:hAnsi="Times New Roman" w:eastAsia="Times New Roman" w:cs="Times New Roman"/>
                <w:sz w:val="36"/>
                <w:szCs w:val="36"/>
              </w:rPr>
              <w:t>X</w:t>
            </w:r>
          </w:p>
        </w:tc>
        <w:tc>
          <w:tcPr>
            <w:tcW w:w="1680" w:type="dxa"/>
            <w:tcMar/>
          </w:tcPr>
          <w:p w:rsidR="4ACA4FA3" w:rsidP="4ACA4FA3" w:rsidRDefault="4ACA4FA3" w14:paraId="06340C13" w14:textId="0D4DC383">
            <w:pPr>
              <w:jc w:val="center"/>
              <w:rPr>
                <w:rFonts w:ascii="Times New Roman" w:hAnsi="Times New Roman" w:eastAsia="Times New Roman" w:cs="Times New Roman"/>
                <w:b w:val="0"/>
                <w:bCs w:val="0"/>
                <w:i w:val="0"/>
                <w:iCs w:val="0"/>
                <w:sz w:val="36"/>
                <w:szCs w:val="36"/>
              </w:rPr>
            </w:pPr>
          </w:p>
        </w:tc>
        <w:tc>
          <w:tcPr>
            <w:tcW w:w="2180" w:type="dxa"/>
            <w:tcMar/>
          </w:tcPr>
          <w:p w:rsidR="5600EBF4" w:rsidP="4ACA4FA3" w:rsidRDefault="5600EBF4" w14:paraId="373F1AE0" w14:textId="7D79865E">
            <w:pPr>
              <w:jc w:val="center"/>
              <w:rPr>
                <w:rFonts w:ascii="Times New Roman" w:hAnsi="Times New Roman" w:eastAsia="Times New Roman" w:cs="Times New Roman"/>
                <w:b w:val="0"/>
                <w:bCs w:val="0"/>
                <w:i w:val="0"/>
                <w:iCs w:val="0"/>
                <w:sz w:val="36"/>
                <w:szCs w:val="36"/>
              </w:rPr>
            </w:pPr>
            <w:r w:rsidRPr="4ACA4FA3" w:rsidR="5600EBF4">
              <w:rPr>
                <w:rFonts w:ascii="Times New Roman" w:hAnsi="Times New Roman" w:eastAsia="Times New Roman" w:cs="Times New Roman"/>
                <w:b w:val="0"/>
                <w:bCs w:val="0"/>
                <w:i w:val="0"/>
                <w:iCs w:val="0"/>
                <w:sz w:val="36"/>
                <w:szCs w:val="36"/>
              </w:rPr>
              <w:t>3</w:t>
            </w:r>
          </w:p>
        </w:tc>
      </w:tr>
    </w:tbl>
    <w:p w:rsidR="5600EBF4" w:rsidRDefault="5600EBF4" w14:paraId="54BBDE4B" w14:textId="5E0D6F9D">
      <w:r w:rsidR="5600EBF4">
        <w:rPr/>
        <w:t>Im</w:t>
      </w:r>
      <w:r w:rsidR="5600EBF4">
        <w:rPr/>
        <w:t>po</w:t>
      </w:r>
      <w:r w:rsidR="5600EBF4">
        <w:rPr/>
        <w:t>rta</w:t>
      </w:r>
      <w:r w:rsidR="5600EBF4">
        <w:rPr/>
        <w:t>n</w:t>
      </w:r>
      <w:r w:rsidR="5600EBF4">
        <w:rPr/>
        <w:t xml:space="preserve">ce </w:t>
      </w:r>
      <w:r w:rsidR="5600EBF4">
        <w:rPr/>
        <w:t>L</w:t>
      </w:r>
      <w:r w:rsidR="5600EBF4">
        <w:rPr/>
        <w:t>e</w:t>
      </w:r>
      <w:r w:rsidR="5600EBF4">
        <w:rPr/>
        <w:t>v</w:t>
      </w:r>
      <w:r w:rsidR="5600EBF4">
        <w:rPr/>
        <w:t>e</w:t>
      </w:r>
      <w:r w:rsidR="5600EBF4">
        <w:rPr/>
        <w:t xml:space="preserve">l </w:t>
      </w:r>
      <w:r w:rsidR="5600EBF4">
        <w:rPr/>
        <w:t>K</w:t>
      </w:r>
      <w:r w:rsidR="5600EBF4">
        <w:rPr/>
        <w:t>e</w:t>
      </w:r>
      <w:r w:rsidR="5600EBF4">
        <w:rPr/>
        <w:t>y</w:t>
      </w:r>
      <w:r w:rsidR="5600EBF4">
        <w:rPr/>
        <w:t>:</w:t>
      </w:r>
      <w:r w:rsidR="5600EBF4">
        <w:rPr/>
        <w:t xml:space="preserve"> </w:t>
      </w:r>
      <w:r w:rsidR="5600EBF4">
        <w:rPr/>
        <w:t>1</w:t>
      </w:r>
      <w:r w:rsidR="5600EBF4">
        <w:rPr/>
        <w:t>=</w:t>
      </w:r>
      <w:r w:rsidR="5600EBF4">
        <w:rPr/>
        <w:t>Lo</w:t>
      </w:r>
      <w:r w:rsidR="5600EBF4">
        <w:rPr/>
        <w:t>we</w:t>
      </w:r>
      <w:r w:rsidR="5600EBF4">
        <w:rPr/>
        <w:t xml:space="preserve">st </w:t>
      </w:r>
      <w:r w:rsidR="5600EBF4">
        <w:rPr/>
        <w:t>I</w:t>
      </w:r>
      <w:r w:rsidR="5600EBF4">
        <w:rPr/>
        <w:t>mp</w:t>
      </w:r>
      <w:r w:rsidR="5600EBF4">
        <w:rPr/>
        <w:t>o</w:t>
      </w:r>
      <w:r w:rsidR="5600EBF4">
        <w:rPr/>
        <w:t>rta</w:t>
      </w:r>
      <w:r w:rsidR="5600EBF4">
        <w:rPr/>
        <w:t>n</w:t>
      </w:r>
      <w:r w:rsidR="5600EBF4">
        <w:rPr/>
        <w:t xml:space="preserve">ce, </w:t>
      </w:r>
      <w:r w:rsidR="5600EBF4">
        <w:rPr/>
        <w:t>4=Highest Importance</w:t>
      </w:r>
    </w:p>
    <w:p w:rsidR="67517CF2" w:rsidP="4ACA4FA3" w:rsidRDefault="67517CF2" w14:paraId="5BE8B154" w14:textId="577659E3">
      <w:pPr>
        <w:pStyle w:val="ListParagraph"/>
        <w:numPr>
          <w:ilvl w:val="1"/>
          <w:numId w:val="15"/>
        </w:numPr>
        <w:rPr>
          <w:sz w:val="22"/>
          <w:szCs w:val="22"/>
        </w:rPr>
      </w:pPr>
      <w:r w:rsidR="67517CF2">
        <w:rPr/>
        <w:t xml:space="preserve">Our project will impact the </w:t>
      </w:r>
      <w:r w:rsidR="67517CF2">
        <w:rPr/>
        <w:t>stakeholders i</w:t>
      </w:r>
      <w:r w:rsidR="67517CF2">
        <w:rPr/>
        <w:t xml:space="preserve">n positive ways. While the investors may not be too happy with spending capital on these activities, it will benefit the organization in the long run. </w:t>
      </w:r>
      <w:r w:rsidR="5731FF98">
        <w:rPr/>
        <w:t xml:space="preserve">As far as medical representatives go, this shouldn’t affect their interests too heavily. Patients will experience limited, if any, change in service or accessibility. Doctors may be affected, as their equipment may be out of </w:t>
      </w:r>
      <w:r w:rsidR="5BFBE73B">
        <w:rPr/>
        <w:t>commission temporarily</w:t>
      </w:r>
      <w:r w:rsidR="300EC06A">
        <w:rPr/>
        <w:t>.</w:t>
      </w:r>
    </w:p>
    <w:p w:rsidRPr="00AB1B4B" w:rsidR="60E1AB46" w:rsidP="4ACA4FA3" w:rsidRDefault="60E1AB46" w14:paraId="1E7C571C" w14:textId="17A52F3B">
      <w:pPr>
        <w:pStyle w:val="ListParagraph"/>
        <w:numPr>
          <w:ilvl w:val="0"/>
          <w:numId w:val="1"/>
        </w:numPr>
        <w:rPr>
          <w:rFonts w:ascii="Times New Roman" w:hAnsi="Times New Roman" w:eastAsia="Times New Roman" w:cs="Times New Roman"/>
          <w:b w:val="1"/>
          <w:bCs w:val="1"/>
          <w:sz w:val="24"/>
          <w:szCs w:val="24"/>
        </w:rPr>
      </w:pPr>
      <w:r w:rsidRPr="4ACA4FA3" w:rsidR="42930051">
        <w:rPr>
          <w:rFonts w:ascii="Times New Roman" w:hAnsi="Times New Roman" w:eastAsia="Times New Roman" w:cs="Times New Roman"/>
          <w:b w:val="1"/>
          <w:bCs w:val="1"/>
          <w:sz w:val="24"/>
          <w:szCs w:val="24"/>
        </w:rPr>
        <w:t>Project Scope Statements</w:t>
      </w:r>
    </w:p>
    <w:p w:rsidRPr="00AB1B4B" w:rsidR="13D3FDFB" w:rsidP="4ACA4FA3" w:rsidRDefault="13D3FDFB" w14:paraId="0F39ACD7" w14:textId="6DD9E116">
      <w:pPr>
        <w:pStyle w:val="ListParagraph"/>
        <w:numPr>
          <w:ilvl w:val="1"/>
          <w:numId w:val="5"/>
        </w:numPr>
        <w:rPr>
          <w:sz w:val="24"/>
          <w:szCs w:val="24"/>
        </w:rPr>
      </w:pPr>
      <w:r w:rsidRPr="4ACA4FA3" w:rsidR="446BCD57">
        <w:rPr>
          <w:rFonts w:ascii="Times New Roman" w:hAnsi="Times New Roman" w:eastAsia="Times New Roman" w:cs="Times New Roman"/>
          <w:sz w:val="24"/>
          <w:szCs w:val="24"/>
        </w:rPr>
        <w:t xml:space="preserve">We want to focus on the technology of the business. This includes things such as MRIs, CAT Scans, Pacemakers, etc. Our goal is to examine </w:t>
      </w:r>
      <w:r w:rsidRPr="4ACA4FA3" w:rsidR="4A5E528B">
        <w:rPr>
          <w:rFonts w:ascii="Times New Roman" w:hAnsi="Times New Roman" w:eastAsia="Times New Roman" w:cs="Times New Roman"/>
          <w:sz w:val="24"/>
          <w:szCs w:val="24"/>
        </w:rPr>
        <w:t>security flaws within these technologies. This includes:</w:t>
      </w:r>
    </w:p>
    <w:p w:rsidR="4A5E528B" w:rsidP="4ACA4FA3" w:rsidRDefault="4A5E528B" w14:paraId="2775E187" w14:textId="37600D62">
      <w:pPr>
        <w:pStyle w:val="ListParagraph"/>
        <w:numPr>
          <w:ilvl w:val="2"/>
          <w:numId w:val="7"/>
        </w:numPr>
        <w:rPr>
          <w:sz w:val="24"/>
          <w:szCs w:val="24"/>
        </w:rPr>
      </w:pPr>
      <w:r w:rsidRPr="4ACA4FA3" w:rsidR="4A5E528B">
        <w:rPr>
          <w:rFonts w:ascii="Times New Roman" w:hAnsi="Times New Roman" w:eastAsia="Times New Roman" w:cs="Times New Roman"/>
          <w:sz w:val="24"/>
          <w:szCs w:val="24"/>
        </w:rPr>
        <w:t>Hacking through vulnerability</w:t>
      </w:r>
    </w:p>
    <w:p w:rsidR="4A5E528B" w:rsidP="4ACA4FA3" w:rsidRDefault="4A5E528B" w14:paraId="0A5FE2FA" w14:textId="744C8D94">
      <w:pPr>
        <w:pStyle w:val="ListParagraph"/>
        <w:numPr>
          <w:ilvl w:val="2"/>
          <w:numId w:val="7"/>
        </w:numPr>
        <w:rPr>
          <w:sz w:val="24"/>
          <w:szCs w:val="24"/>
        </w:rPr>
      </w:pPr>
      <w:r w:rsidRPr="4ACA4FA3" w:rsidR="4A5E528B">
        <w:rPr>
          <w:rFonts w:ascii="Times New Roman" w:hAnsi="Times New Roman" w:eastAsia="Times New Roman" w:cs="Times New Roman"/>
          <w:sz w:val="24"/>
          <w:szCs w:val="24"/>
        </w:rPr>
        <w:t>Improper use of equipment</w:t>
      </w:r>
    </w:p>
    <w:p w:rsidR="2D0A000D" w:rsidP="4ACA4FA3" w:rsidRDefault="2D0A000D" w14:paraId="2854237B" w14:textId="1C15D14F">
      <w:pPr>
        <w:pStyle w:val="ListParagraph"/>
        <w:numPr>
          <w:ilvl w:val="2"/>
          <w:numId w:val="7"/>
        </w:numPr>
        <w:rPr>
          <w:sz w:val="24"/>
          <w:szCs w:val="24"/>
        </w:rPr>
      </w:pPr>
      <w:r w:rsidRPr="4ACA4FA3" w:rsidR="2D0A000D">
        <w:rPr>
          <w:rFonts w:ascii="Times New Roman" w:hAnsi="Times New Roman" w:eastAsia="Times New Roman" w:cs="Times New Roman"/>
          <w:sz w:val="24"/>
          <w:szCs w:val="24"/>
        </w:rPr>
        <w:t>Legacy Applications</w:t>
      </w:r>
    </w:p>
    <w:p w:rsidR="2D0A000D" w:rsidP="4ACA4FA3" w:rsidRDefault="2D0A000D" w14:paraId="4794D92F" w14:textId="569DA6EF">
      <w:pPr>
        <w:pStyle w:val="ListParagraph"/>
        <w:numPr>
          <w:ilvl w:val="2"/>
          <w:numId w:val="7"/>
        </w:numPr>
        <w:rPr>
          <w:sz w:val="24"/>
          <w:szCs w:val="24"/>
        </w:rPr>
      </w:pPr>
      <w:r w:rsidRPr="4ACA4FA3" w:rsidR="2D0A000D">
        <w:rPr>
          <w:rFonts w:ascii="Times New Roman" w:hAnsi="Times New Roman" w:eastAsia="Times New Roman" w:cs="Times New Roman"/>
          <w:sz w:val="24"/>
          <w:szCs w:val="24"/>
        </w:rPr>
        <w:t>Cybersecurity risks being ignored</w:t>
      </w:r>
    </w:p>
    <w:p w:rsidR="2D0A000D" w:rsidP="4ACA4FA3" w:rsidRDefault="2D0A000D" w14:paraId="5FB00960" w14:textId="12FADC4C">
      <w:pPr>
        <w:pStyle w:val="Normal"/>
        <w:ind w:left="1440" w:firstLine="0"/>
        <w:rPr>
          <w:rFonts w:ascii="Times New Roman" w:hAnsi="Times New Roman" w:eastAsia="Times New Roman" w:cs="Times New Roman"/>
          <w:sz w:val="24"/>
          <w:szCs w:val="24"/>
        </w:rPr>
      </w:pPr>
      <w:r w:rsidRPr="4ACA4FA3" w:rsidR="2D0A000D">
        <w:rPr>
          <w:rFonts w:ascii="Times New Roman" w:hAnsi="Times New Roman" w:eastAsia="Times New Roman" w:cs="Times New Roman"/>
          <w:sz w:val="24"/>
          <w:szCs w:val="24"/>
        </w:rPr>
        <w:t xml:space="preserve">These topics are important to the assurance of patients that they are not only receiving appropriate care, but that their medical information is secure. </w:t>
      </w:r>
      <w:r w:rsidRPr="4ACA4FA3" w:rsidR="62A50DC4">
        <w:rPr>
          <w:rFonts w:ascii="Times New Roman" w:hAnsi="Times New Roman" w:eastAsia="Times New Roman" w:cs="Times New Roman"/>
          <w:sz w:val="24"/>
          <w:szCs w:val="24"/>
        </w:rPr>
        <w:t>All</w:t>
      </w:r>
      <w:r w:rsidRPr="4ACA4FA3" w:rsidR="2D0A000D">
        <w:rPr>
          <w:rFonts w:ascii="Times New Roman" w:hAnsi="Times New Roman" w:eastAsia="Times New Roman" w:cs="Times New Roman"/>
          <w:sz w:val="24"/>
          <w:szCs w:val="24"/>
        </w:rPr>
        <w:t xml:space="preserve"> these </w:t>
      </w:r>
      <w:r w:rsidRPr="4ACA4FA3" w:rsidR="1E7BDC90">
        <w:rPr>
          <w:rFonts w:ascii="Times New Roman" w:hAnsi="Times New Roman" w:eastAsia="Times New Roman" w:cs="Times New Roman"/>
          <w:sz w:val="24"/>
          <w:szCs w:val="24"/>
        </w:rPr>
        <w:t>procedures are essential to ensuring that Tower Health accomplishes its mission.</w:t>
      </w:r>
    </w:p>
    <w:p w:rsidR="1E7BDC90" w:rsidP="4ACA4FA3" w:rsidRDefault="1E7BDC90" w14:paraId="56122B55" w14:textId="7822A97E">
      <w:pPr>
        <w:pStyle w:val="ListParagraph"/>
        <w:numPr>
          <w:ilvl w:val="1"/>
          <w:numId w:val="5"/>
        </w:numPr>
        <w:rPr>
          <w:sz w:val="24"/>
          <w:szCs w:val="24"/>
        </w:rPr>
      </w:pPr>
      <w:r w:rsidRPr="4ACA4FA3" w:rsidR="1E7BDC90">
        <w:rPr>
          <w:rFonts w:ascii="Times New Roman" w:hAnsi="Times New Roman" w:eastAsia="Times New Roman" w:cs="Times New Roman"/>
          <w:sz w:val="24"/>
          <w:szCs w:val="24"/>
        </w:rPr>
        <w:t>Assets that are related with these topics include:</w:t>
      </w:r>
    </w:p>
    <w:p w:rsidR="1E7BDC90" w:rsidP="4ACA4FA3" w:rsidRDefault="1E7BDC90" w14:paraId="084BDF5E" w14:textId="3182689A">
      <w:pPr>
        <w:pStyle w:val="ListParagraph"/>
        <w:numPr>
          <w:ilvl w:val="2"/>
          <w:numId w:val="9"/>
        </w:numPr>
        <w:rPr>
          <w:sz w:val="24"/>
          <w:szCs w:val="24"/>
        </w:rPr>
      </w:pPr>
      <w:r w:rsidRPr="4ACA4FA3" w:rsidR="1E7BDC90">
        <w:rPr>
          <w:rFonts w:ascii="Times New Roman" w:hAnsi="Times New Roman" w:eastAsia="Times New Roman" w:cs="Times New Roman"/>
          <w:sz w:val="24"/>
          <w:szCs w:val="24"/>
        </w:rPr>
        <w:t>Record Databases</w:t>
      </w:r>
    </w:p>
    <w:p w:rsidR="1E7BDC90" w:rsidP="4ACA4FA3" w:rsidRDefault="1E7BDC90" w14:paraId="73B63C7D" w14:textId="2A370006">
      <w:pPr>
        <w:pStyle w:val="ListParagraph"/>
        <w:numPr>
          <w:ilvl w:val="2"/>
          <w:numId w:val="9"/>
        </w:numPr>
        <w:rPr>
          <w:sz w:val="24"/>
          <w:szCs w:val="24"/>
        </w:rPr>
      </w:pPr>
      <w:r w:rsidRPr="4ACA4FA3" w:rsidR="1E7BDC90">
        <w:rPr>
          <w:rFonts w:ascii="Times New Roman" w:hAnsi="Times New Roman" w:eastAsia="Times New Roman" w:cs="Times New Roman"/>
          <w:sz w:val="24"/>
          <w:szCs w:val="24"/>
        </w:rPr>
        <w:t>Health Equipment (I.E. MRI machines, CAT scans, Medical Instruments, etc.)</w:t>
      </w:r>
    </w:p>
    <w:p w:rsidR="1E7BDC90" w:rsidP="4ACA4FA3" w:rsidRDefault="1E7BDC90" w14:paraId="217FBBF7" w14:textId="702119F4">
      <w:pPr>
        <w:pStyle w:val="ListParagraph"/>
        <w:numPr>
          <w:ilvl w:val="2"/>
          <w:numId w:val="9"/>
        </w:numPr>
        <w:rPr>
          <w:sz w:val="24"/>
          <w:szCs w:val="24"/>
        </w:rPr>
      </w:pPr>
      <w:r w:rsidRPr="4ACA4FA3" w:rsidR="1E7BDC90">
        <w:rPr>
          <w:rFonts w:ascii="Times New Roman" w:hAnsi="Times New Roman" w:eastAsia="Times New Roman" w:cs="Times New Roman"/>
          <w:sz w:val="24"/>
          <w:szCs w:val="24"/>
        </w:rPr>
        <w:t>Employee Computers (Laptops, Desktops)</w:t>
      </w:r>
    </w:p>
    <w:p w:rsidR="1E7BDC90" w:rsidP="4ACA4FA3" w:rsidRDefault="1E7BDC90" w14:paraId="35054920" w14:textId="33016486">
      <w:pPr>
        <w:pStyle w:val="ListParagraph"/>
        <w:numPr>
          <w:ilvl w:val="2"/>
          <w:numId w:val="9"/>
        </w:numPr>
        <w:rPr>
          <w:sz w:val="24"/>
          <w:szCs w:val="24"/>
        </w:rPr>
      </w:pPr>
      <w:r w:rsidRPr="4ACA4FA3" w:rsidR="1E7BDC90">
        <w:rPr>
          <w:rFonts w:ascii="Times New Roman" w:hAnsi="Times New Roman" w:eastAsia="Times New Roman" w:cs="Times New Roman"/>
          <w:sz w:val="24"/>
          <w:szCs w:val="24"/>
        </w:rPr>
        <w:t>Applications</w:t>
      </w:r>
    </w:p>
    <w:p w:rsidR="42930051" w:rsidP="4ACA4FA3" w:rsidRDefault="42930051" w14:paraId="27E50305" w14:textId="4768C6D5">
      <w:pPr>
        <w:pStyle w:val="ListParagraph"/>
        <w:numPr>
          <w:ilvl w:val="0"/>
          <w:numId w:val="1"/>
        </w:numPr>
        <w:rPr>
          <w:rFonts w:ascii="Times New Roman" w:hAnsi="Times New Roman" w:eastAsia="Times New Roman" w:cs="Times New Roman"/>
          <w:b w:val="1"/>
          <w:bCs w:val="1"/>
          <w:sz w:val="24"/>
          <w:szCs w:val="24"/>
        </w:rPr>
      </w:pPr>
      <w:r w:rsidRPr="4ACA4FA3" w:rsidR="42930051">
        <w:rPr>
          <w:rFonts w:ascii="Times New Roman" w:hAnsi="Times New Roman" w:eastAsia="Times New Roman" w:cs="Times New Roman"/>
          <w:b w:val="1"/>
          <w:bCs w:val="1"/>
          <w:sz w:val="24"/>
          <w:szCs w:val="24"/>
        </w:rPr>
        <w:t>Preliminary Risk Analysis</w:t>
      </w:r>
    </w:p>
    <w:p w:rsidR="4ACA4FA3" w:rsidP="4ACA4FA3" w:rsidRDefault="4ACA4FA3" w14:paraId="56EF9A21" w14:textId="259B1A2F">
      <w:pPr>
        <w:pStyle w:val="Normal"/>
        <w:ind w:left="360"/>
        <w:rPr>
          <w:rFonts w:ascii="Times New Roman" w:hAnsi="Times New Roman" w:eastAsia="Times New Roman" w:cs="Times New Roman"/>
          <w:b w:val="1"/>
          <w:bCs w:val="1"/>
          <w:sz w:val="24"/>
          <w:szCs w:val="24"/>
        </w:rPr>
      </w:pPr>
    </w:p>
    <w:p w:rsidRPr="00AB1B4B" w:rsidR="60E1AB46" w:rsidP="4ACA4FA3" w:rsidRDefault="60E1AB46" w14:paraId="5AAACD90" w14:textId="473F6476">
      <w:pPr>
        <w:pStyle w:val="ListParagraph"/>
        <w:numPr>
          <w:ilvl w:val="0"/>
          <w:numId w:val="1"/>
        </w:numPr>
        <w:rPr>
          <w:rFonts w:ascii="Times New Roman" w:hAnsi="Times New Roman" w:eastAsia="Times New Roman" w:cs="Times New Roman"/>
          <w:b w:val="1"/>
          <w:bCs w:val="1"/>
          <w:sz w:val="24"/>
          <w:szCs w:val="24"/>
        </w:rPr>
      </w:pPr>
      <w:r w:rsidRPr="4ACA4FA3" w:rsidR="42930051">
        <w:rPr>
          <w:rFonts w:ascii="Times New Roman" w:hAnsi="Times New Roman" w:eastAsia="Times New Roman" w:cs="Times New Roman"/>
          <w:b w:val="1"/>
          <w:bCs w:val="1"/>
          <w:sz w:val="24"/>
          <w:szCs w:val="24"/>
        </w:rPr>
        <w:t>Data Collection and Analysis</w:t>
      </w:r>
      <w:r w:rsidRPr="4ACA4FA3" w:rsidR="04AFFF2A">
        <w:rPr>
          <w:rFonts w:ascii="Times New Roman" w:hAnsi="Times New Roman" w:eastAsia="Times New Roman" w:cs="Times New Roman"/>
          <w:b w:val="1"/>
          <w:bCs w:val="1"/>
          <w:sz w:val="24"/>
          <w:szCs w:val="24"/>
        </w:rPr>
        <w:t xml:space="preserve"> </w:t>
      </w:r>
      <w:r w:rsidRPr="4ACA4FA3" w:rsidR="04AFFF2A">
        <w:rPr>
          <w:rFonts w:ascii="Times New Roman" w:hAnsi="Times New Roman" w:eastAsia="Times New Roman" w:cs="Times New Roman"/>
          <w:b w:val="1"/>
          <w:bCs w:val="1"/>
          <w:sz w:val="24"/>
          <w:szCs w:val="24"/>
          <w:highlight w:val="yellow"/>
        </w:rPr>
        <w:t>(Sean)</w:t>
      </w:r>
    </w:p>
    <w:p w:rsidRPr="00AB1B4B" w:rsidR="13D3FDFB" w:rsidP="13D3FDFB" w:rsidRDefault="13D3FDFB" w14:paraId="0F5ED452" w14:textId="57420321">
      <w:pPr>
        <w:rPr>
          <w:rFonts w:ascii="Times New Roman" w:hAnsi="Times New Roman" w:eastAsia="Times New Roman" w:cs="Times New Roman"/>
          <w:sz w:val="24"/>
          <w:szCs w:val="24"/>
        </w:rPr>
      </w:pPr>
    </w:p>
    <w:p w:rsidRPr="00AB1B4B" w:rsidR="13D3FDFB" w:rsidP="4ACA4FA3" w:rsidRDefault="13D3FDFB" w14:paraId="362C3923" w14:textId="13A3D248">
      <w:pPr>
        <w:pStyle w:val="ListParagraph"/>
        <w:numPr>
          <w:ilvl w:val="0"/>
          <w:numId w:val="1"/>
        </w:numPr>
        <w:rPr>
          <w:rFonts w:ascii="Times New Roman" w:hAnsi="Times New Roman" w:eastAsia="Times New Roman" w:cs="Times New Roman"/>
          <w:b w:val="1"/>
          <w:bCs w:val="1"/>
          <w:sz w:val="24"/>
          <w:szCs w:val="24"/>
        </w:rPr>
      </w:pPr>
      <w:r w:rsidRPr="4ACA4FA3" w:rsidR="42930051">
        <w:rPr>
          <w:rFonts w:ascii="Times New Roman" w:hAnsi="Times New Roman" w:eastAsia="Times New Roman" w:cs="Times New Roman"/>
          <w:b w:val="1"/>
          <w:bCs w:val="1"/>
          <w:sz w:val="24"/>
          <w:szCs w:val="24"/>
        </w:rPr>
        <w:t>Development Plan</w:t>
      </w:r>
      <w:r w:rsidRPr="4ACA4FA3" w:rsidR="11E64553">
        <w:rPr>
          <w:rFonts w:ascii="Times New Roman" w:hAnsi="Times New Roman" w:eastAsia="Times New Roman" w:cs="Times New Roman"/>
          <w:b w:val="1"/>
          <w:bCs w:val="1"/>
          <w:sz w:val="24"/>
          <w:szCs w:val="24"/>
        </w:rPr>
        <w:t xml:space="preserve"> </w:t>
      </w:r>
      <w:r w:rsidRPr="4ACA4FA3" w:rsidR="11E64553">
        <w:rPr>
          <w:rFonts w:ascii="Times New Roman" w:hAnsi="Times New Roman" w:eastAsia="Times New Roman" w:cs="Times New Roman"/>
          <w:b w:val="1"/>
          <w:bCs w:val="1"/>
          <w:sz w:val="24"/>
          <w:szCs w:val="24"/>
          <w:highlight w:val="yellow"/>
        </w:rPr>
        <w:t>(Sean)</w:t>
      </w:r>
    </w:p>
    <w:sectPr w:rsidRPr="00AB1B4B" w:rsidR="13D3FDFB">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B1B4B" w14:paraId="79C2ACC3" w14:textId="77777777">
      <w:pPr>
        <w:spacing w:after="0" w:line="240" w:lineRule="auto"/>
      </w:pPr>
      <w:r>
        <w:separator/>
      </w:r>
    </w:p>
  </w:endnote>
  <w:endnote w:type="continuationSeparator" w:id="0">
    <w:p w:rsidR="00000000" w:rsidRDefault="00AB1B4B" w14:paraId="423707B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3D3FDFB" w:rsidTr="13D3FDFB" w14:paraId="133B0196" w14:textId="77777777">
      <w:tc>
        <w:tcPr>
          <w:tcW w:w="3120" w:type="dxa"/>
        </w:tcPr>
        <w:p w:rsidR="13D3FDFB" w:rsidP="13D3FDFB" w:rsidRDefault="13D3FDFB" w14:paraId="2C465F71" w14:textId="50769BDE">
          <w:pPr>
            <w:pStyle w:val="Header"/>
            <w:ind w:left="-115"/>
          </w:pPr>
        </w:p>
      </w:tc>
      <w:tc>
        <w:tcPr>
          <w:tcW w:w="3120" w:type="dxa"/>
        </w:tcPr>
        <w:p w:rsidR="13D3FDFB" w:rsidP="13D3FDFB" w:rsidRDefault="13D3FDFB" w14:paraId="0997CD28" w14:textId="2125DCC6">
          <w:pPr>
            <w:pStyle w:val="Header"/>
            <w:jc w:val="center"/>
          </w:pPr>
        </w:p>
      </w:tc>
      <w:tc>
        <w:tcPr>
          <w:tcW w:w="3120" w:type="dxa"/>
        </w:tcPr>
        <w:p w:rsidR="13D3FDFB" w:rsidP="13D3FDFB" w:rsidRDefault="13D3FDFB" w14:paraId="677781F7" w14:textId="06CDE9BA">
          <w:pPr>
            <w:pStyle w:val="Header"/>
            <w:ind w:right="-115"/>
            <w:jc w:val="right"/>
          </w:pPr>
        </w:p>
      </w:tc>
    </w:tr>
  </w:tbl>
  <w:p w:rsidR="13D3FDFB" w:rsidP="13D3FDFB" w:rsidRDefault="13D3FDFB" w14:paraId="77A4094E" w14:textId="31FFD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AB1B4B" w14:paraId="7C5F1F57" w14:textId="77777777">
      <w:pPr>
        <w:spacing w:after="0" w:line="240" w:lineRule="auto"/>
      </w:pPr>
      <w:r>
        <w:separator/>
      </w:r>
    </w:p>
  </w:footnote>
  <w:footnote w:type="continuationSeparator" w:id="0">
    <w:p w:rsidR="00000000" w:rsidRDefault="00AB1B4B" w14:paraId="0E1765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3D3FDFB" w:rsidTr="13D3FDFB" w14:paraId="35924B96" w14:textId="77777777">
      <w:tc>
        <w:tcPr>
          <w:tcW w:w="3120" w:type="dxa"/>
        </w:tcPr>
        <w:p w:rsidR="13D3FDFB" w:rsidP="13D3FDFB" w:rsidRDefault="13D3FDFB" w14:paraId="497F4F56" w14:textId="24BD5BB1">
          <w:pPr>
            <w:pStyle w:val="Header"/>
            <w:ind w:left="-115"/>
            <w:rPr>
              <w:rFonts w:ascii="Times New Roman" w:hAnsi="Times New Roman" w:eastAsia="Times New Roman" w:cs="Times New Roman"/>
              <w:sz w:val="24"/>
              <w:szCs w:val="24"/>
            </w:rPr>
          </w:pPr>
        </w:p>
      </w:tc>
      <w:tc>
        <w:tcPr>
          <w:tcW w:w="3120" w:type="dxa"/>
        </w:tcPr>
        <w:p w:rsidR="13D3FDFB" w:rsidP="13D3FDFB" w:rsidRDefault="13D3FDFB" w14:paraId="541491FF" w14:textId="4E58C30D">
          <w:pPr>
            <w:pStyle w:val="Header"/>
            <w:jc w:val="center"/>
            <w:rPr>
              <w:rFonts w:ascii="Times New Roman" w:hAnsi="Times New Roman" w:eastAsia="Times New Roman" w:cs="Times New Roman"/>
              <w:sz w:val="24"/>
              <w:szCs w:val="24"/>
            </w:rPr>
          </w:pPr>
          <w:r w:rsidRPr="13D3FDFB">
            <w:rPr>
              <w:rFonts w:ascii="Times New Roman" w:hAnsi="Times New Roman" w:eastAsia="Times New Roman" w:cs="Times New Roman"/>
              <w:sz w:val="24"/>
              <w:szCs w:val="24"/>
            </w:rPr>
            <w:t>Project Proposal</w:t>
          </w:r>
        </w:p>
      </w:tc>
      <w:tc>
        <w:tcPr>
          <w:tcW w:w="3120" w:type="dxa"/>
        </w:tcPr>
        <w:p w:rsidR="13D3FDFB" w:rsidP="13D3FDFB" w:rsidRDefault="13D3FDFB" w14:paraId="6F0219D7" w14:textId="5D335E54">
          <w:pPr>
            <w:pStyle w:val="Header"/>
            <w:ind w:right="-115"/>
            <w:jc w:val="right"/>
            <w:rPr>
              <w:rFonts w:ascii="Times New Roman" w:hAnsi="Times New Roman" w:eastAsia="Times New Roman" w:cs="Times New Roman"/>
              <w:sz w:val="24"/>
              <w:szCs w:val="24"/>
            </w:rPr>
          </w:pPr>
          <w:r w:rsidRPr="13D3FDFB">
            <w:rPr>
              <w:rFonts w:ascii="Times New Roman" w:hAnsi="Times New Roman" w:eastAsia="Times New Roman" w:cs="Times New Roman"/>
              <w:sz w:val="24"/>
              <w:szCs w:val="24"/>
            </w:rPr>
            <w:fldChar w:fldCharType="begin"/>
          </w:r>
          <w:r w:rsidRPr="13D3FDFB">
            <w:rPr>
              <w:rFonts w:ascii="Times New Roman" w:hAnsi="Times New Roman" w:eastAsia="Times New Roman" w:cs="Times New Roman"/>
              <w:sz w:val="24"/>
              <w:szCs w:val="24"/>
            </w:rPr>
            <w:instrText>PAGE</w:instrText>
          </w:r>
          <w:r w:rsidR="00AB1B4B">
            <w:rPr>
              <w:rFonts w:ascii="Times New Roman" w:hAnsi="Times New Roman" w:eastAsia="Times New Roman" w:cs="Times New Roman"/>
              <w:sz w:val="24"/>
              <w:szCs w:val="24"/>
            </w:rPr>
            <w:fldChar w:fldCharType="separate"/>
          </w:r>
          <w:r w:rsidR="00AB1B4B">
            <w:rPr>
              <w:rFonts w:ascii="Times New Roman" w:hAnsi="Times New Roman" w:eastAsia="Times New Roman" w:cs="Times New Roman"/>
              <w:noProof/>
              <w:sz w:val="24"/>
              <w:szCs w:val="24"/>
            </w:rPr>
            <w:t>1</w:t>
          </w:r>
          <w:r w:rsidRPr="13D3FDFB">
            <w:rPr>
              <w:rFonts w:ascii="Times New Roman" w:hAnsi="Times New Roman" w:eastAsia="Times New Roman" w:cs="Times New Roman"/>
              <w:sz w:val="24"/>
              <w:szCs w:val="24"/>
            </w:rPr>
            <w:fldChar w:fldCharType="end"/>
          </w:r>
        </w:p>
      </w:tc>
    </w:tr>
  </w:tbl>
  <w:p w:rsidR="13D3FDFB" w:rsidP="13D3FDFB" w:rsidRDefault="13D3FDFB" w14:paraId="6A617E52" w14:textId="5F3D5C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A9C4053"/>
    <w:multiLevelType w:val="hybridMultilevel"/>
    <w:tmpl w:val="B51A223A"/>
    <w:lvl w:ilvl="0" w:tplc="943C55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698BD4"/>
    <w:rsid w:val="001D821E"/>
    <w:rsid w:val="007F7DDB"/>
    <w:rsid w:val="0083A5DF"/>
    <w:rsid w:val="00AB1B4B"/>
    <w:rsid w:val="012AE661"/>
    <w:rsid w:val="0157348B"/>
    <w:rsid w:val="01698BD4"/>
    <w:rsid w:val="02047F3E"/>
    <w:rsid w:val="02090E4F"/>
    <w:rsid w:val="020B4293"/>
    <w:rsid w:val="02160314"/>
    <w:rsid w:val="022880D5"/>
    <w:rsid w:val="02C57A8A"/>
    <w:rsid w:val="04AFFF2A"/>
    <w:rsid w:val="0549DD43"/>
    <w:rsid w:val="05891872"/>
    <w:rsid w:val="06049898"/>
    <w:rsid w:val="0645DB79"/>
    <w:rsid w:val="077DE9C8"/>
    <w:rsid w:val="07DD2347"/>
    <w:rsid w:val="088DAABF"/>
    <w:rsid w:val="096F1914"/>
    <w:rsid w:val="0972A145"/>
    <w:rsid w:val="09CA84F6"/>
    <w:rsid w:val="0A00D419"/>
    <w:rsid w:val="0B17E043"/>
    <w:rsid w:val="0B38227B"/>
    <w:rsid w:val="0BA077F3"/>
    <w:rsid w:val="0C2373C4"/>
    <w:rsid w:val="0D9F26D7"/>
    <w:rsid w:val="0DB577A2"/>
    <w:rsid w:val="0E51100F"/>
    <w:rsid w:val="0F0DFFDC"/>
    <w:rsid w:val="0F7BA4C3"/>
    <w:rsid w:val="10983A72"/>
    <w:rsid w:val="10BCDAE6"/>
    <w:rsid w:val="10D90CC0"/>
    <w:rsid w:val="110AE4C0"/>
    <w:rsid w:val="119007EF"/>
    <w:rsid w:val="11E64553"/>
    <w:rsid w:val="1243A765"/>
    <w:rsid w:val="12E21CF3"/>
    <w:rsid w:val="13D3FDFB"/>
    <w:rsid w:val="13EEBA5F"/>
    <w:rsid w:val="14506BCE"/>
    <w:rsid w:val="149EA3B7"/>
    <w:rsid w:val="14AE8DDF"/>
    <w:rsid w:val="150B2576"/>
    <w:rsid w:val="161BF44D"/>
    <w:rsid w:val="16727FB7"/>
    <w:rsid w:val="174F4B97"/>
    <w:rsid w:val="176B96DC"/>
    <w:rsid w:val="17A517BB"/>
    <w:rsid w:val="18425077"/>
    <w:rsid w:val="1881F523"/>
    <w:rsid w:val="18BD3753"/>
    <w:rsid w:val="193C3789"/>
    <w:rsid w:val="199C7102"/>
    <w:rsid w:val="19BE395E"/>
    <w:rsid w:val="1A729F41"/>
    <w:rsid w:val="1B68B091"/>
    <w:rsid w:val="1BEC457B"/>
    <w:rsid w:val="1C7ACA8B"/>
    <w:rsid w:val="1CD8D342"/>
    <w:rsid w:val="1D436D82"/>
    <w:rsid w:val="1E7BDC90"/>
    <w:rsid w:val="1F008F92"/>
    <w:rsid w:val="1F36A9E1"/>
    <w:rsid w:val="2003BC5C"/>
    <w:rsid w:val="212EB571"/>
    <w:rsid w:val="21484D53"/>
    <w:rsid w:val="2176AC96"/>
    <w:rsid w:val="22E31175"/>
    <w:rsid w:val="2349DB98"/>
    <w:rsid w:val="24D07EE8"/>
    <w:rsid w:val="26567C26"/>
    <w:rsid w:val="269765DA"/>
    <w:rsid w:val="26BEF3FE"/>
    <w:rsid w:val="27FD6CB5"/>
    <w:rsid w:val="28591364"/>
    <w:rsid w:val="2863F263"/>
    <w:rsid w:val="28951EC5"/>
    <w:rsid w:val="2912E875"/>
    <w:rsid w:val="2A3D30BC"/>
    <w:rsid w:val="2A5FE893"/>
    <w:rsid w:val="2A9939A9"/>
    <w:rsid w:val="2AAB9A6B"/>
    <w:rsid w:val="2BB78083"/>
    <w:rsid w:val="2D0A000D"/>
    <w:rsid w:val="2D33E536"/>
    <w:rsid w:val="2DB9E59D"/>
    <w:rsid w:val="2F43301A"/>
    <w:rsid w:val="300EC06A"/>
    <w:rsid w:val="312F439C"/>
    <w:rsid w:val="316224A5"/>
    <w:rsid w:val="31A2678F"/>
    <w:rsid w:val="31BCAD0F"/>
    <w:rsid w:val="31E0FA22"/>
    <w:rsid w:val="324F723A"/>
    <w:rsid w:val="328C81DF"/>
    <w:rsid w:val="335445DB"/>
    <w:rsid w:val="336ECEE9"/>
    <w:rsid w:val="34C7657F"/>
    <w:rsid w:val="35261C43"/>
    <w:rsid w:val="3581D65D"/>
    <w:rsid w:val="361B673A"/>
    <w:rsid w:val="3743601C"/>
    <w:rsid w:val="375992DB"/>
    <w:rsid w:val="37736F9C"/>
    <w:rsid w:val="3790C8EC"/>
    <w:rsid w:val="38AA73FC"/>
    <w:rsid w:val="3B0FD09F"/>
    <w:rsid w:val="3BA35024"/>
    <w:rsid w:val="3C024515"/>
    <w:rsid w:val="3C475B91"/>
    <w:rsid w:val="3C9A14A9"/>
    <w:rsid w:val="3CECCEB1"/>
    <w:rsid w:val="3D1EC511"/>
    <w:rsid w:val="3D4201CF"/>
    <w:rsid w:val="3D54F969"/>
    <w:rsid w:val="3D81755D"/>
    <w:rsid w:val="3E5C937A"/>
    <w:rsid w:val="3E9229CC"/>
    <w:rsid w:val="3E9C4261"/>
    <w:rsid w:val="3E9E1361"/>
    <w:rsid w:val="3EB73AC3"/>
    <w:rsid w:val="3EE09CB6"/>
    <w:rsid w:val="3F62907E"/>
    <w:rsid w:val="3F982A03"/>
    <w:rsid w:val="41C25BF0"/>
    <w:rsid w:val="41DECCB7"/>
    <w:rsid w:val="41FD1D40"/>
    <w:rsid w:val="425A2461"/>
    <w:rsid w:val="426FA2B2"/>
    <w:rsid w:val="42930051"/>
    <w:rsid w:val="43ADA2FA"/>
    <w:rsid w:val="446BCD57"/>
    <w:rsid w:val="47461368"/>
    <w:rsid w:val="477557BD"/>
    <w:rsid w:val="47ADB66A"/>
    <w:rsid w:val="47C6C876"/>
    <w:rsid w:val="4843F88D"/>
    <w:rsid w:val="48BF8735"/>
    <w:rsid w:val="48D4F37D"/>
    <w:rsid w:val="49071599"/>
    <w:rsid w:val="493B00CC"/>
    <w:rsid w:val="4A5E528B"/>
    <w:rsid w:val="4ABC2A5E"/>
    <w:rsid w:val="4ACA4FA3"/>
    <w:rsid w:val="4B77226A"/>
    <w:rsid w:val="4B7A05B8"/>
    <w:rsid w:val="4BC17B85"/>
    <w:rsid w:val="4BC32C10"/>
    <w:rsid w:val="4BD8B7C0"/>
    <w:rsid w:val="4C028B50"/>
    <w:rsid w:val="4C720768"/>
    <w:rsid w:val="4CABAD89"/>
    <w:rsid w:val="4D5E68A3"/>
    <w:rsid w:val="4E1E8A86"/>
    <w:rsid w:val="4EB21289"/>
    <w:rsid w:val="4F11568F"/>
    <w:rsid w:val="4F80C90C"/>
    <w:rsid w:val="50BCC9F3"/>
    <w:rsid w:val="51133595"/>
    <w:rsid w:val="512BAF6D"/>
    <w:rsid w:val="5130EF36"/>
    <w:rsid w:val="519C9DE0"/>
    <w:rsid w:val="52699CA7"/>
    <w:rsid w:val="536CB989"/>
    <w:rsid w:val="53B26F2E"/>
    <w:rsid w:val="546BCC09"/>
    <w:rsid w:val="5576F878"/>
    <w:rsid w:val="55B48F57"/>
    <w:rsid w:val="55DAE55C"/>
    <w:rsid w:val="5600EBF4"/>
    <w:rsid w:val="56615C95"/>
    <w:rsid w:val="567689BD"/>
    <w:rsid w:val="569C19A3"/>
    <w:rsid w:val="56A021CE"/>
    <w:rsid w:val="57225AE9"/>
    <w:rsid w:val="5731FF98"/>
    <w:rsid w:val="578AD3DE"/>
    <w:rsid w:val="58C64C1F"/>
    <w:rsid w:val="5916EFAE"/>
    <w:rsid w:val="59564F10"/>
    <w:rsid w:val="59EC07EF"/>
    <w:rsid w:val="5B808242"/>
    <w:rsid w:val="5BFBE73B"/>
    <w:rsid w:val="5C40AA52"/>
    <w:rsid w:val="5C41EADE"/>
    <w:rsid w:val="5CD986C3"/>
    <w:rsid w:val="5D3430A8"/>
    <w:rsid w:val="5DB5F5CA"/>
    <w:rsid w:val="5ED05BDD"/>
    <w:rsid w:val="5F053B8E"/>
    <w:rsid w:val="5F1BC6D9"/>
    <w:rsid w:val="5F2E254F"/>
    <w:rsid w:val="60802D8B"/>
    <w:rsid w:val="60B0A658"/>
    <w:rsid w:val="60E1AB46"/>
    <w:rsid w:val="60EC03A1"/>
    <w:rsid w:val="61090938"/>
    <w:rsid w:val="6202595A"/>
    <w:rsid w:val="625062B5"/>
    <w:rsid w:val="62A50DC4"/>
    <w:rsid w:val="64DE5C5A"/>
    <w:rsid w:val="654A964C"/>
    <w:rsid w:val="65B77984"/>
    <w:rsid w:val="66147A11"/>
    <w:rsid w:val="67493641"/>
    <w:rsid w:val="67517CF2"/>
    <w:rsid w:val="686EE76F"/>
    <w:rsid w:val="68E7D564"/>
    <w:rsid w:val="691ED04C"/>
    <w:rsid w:val="695D61ED"/>
    <w:rsid w:val="6AC559C2"/>
    <w:rsid w:val="6BB4EDD5"/>
    <w:rsid w:val="6BD95BC2"/>
    <w:rsid w:val="6C94C503"/>
    <w:rsid w:val="6E15E584"/>
    <w:rsid w:val="6E60C8CB"/>
    <w:rsid w:val="6E7C067F"/>
    <w:rsid w:val="6E968FA2"/>
    <w:rsid w:val="6FB7DCBE"/>
    <w:rsid w:val="70299C0A"/>
    <w:rsid w:val="70AB0DD1"/>
    <w:rsid w:val="70ACAF5C"/>
    <w:rsid w:val="70CD55E7"/>
    <w:rsid w:val="70EF905D"/>
    <w:rsid w:val="70F995D7"/>
    <w:rsid w:val="7171B62D"/>
    <w:rsid w:val="719742BB"/>
    <w:rsid w:val="71AFEC88"/>
    <w:rsid w:val="71F302BE"/>
    <w:rsid w:val="72932F6D"/>
    <w:rsid w:val="72A05341"/>
    <w:rsid w:val="730FCBEC"/>
    <w:rsid w:val="7313F813"/>
    <w:rsid w:val="74AE90AA"/>
    <w:rsid w:val="75142886"/>
    <w:rsid w:val="754F36F7"/>
    <w:rsid w:val="759AE8AA"/>
    <w:rsid w:val="765CFB45"/>
    <w:rsid w:val="76D5503A"/>
    <w:rsid w:val="79792234"/>
    <w:rsid w:val="79CE1C25"/>
    <w:rsid w:val="7A0AE21D"/>
    <w:rsid w:val="7AFF90A0"/>
    <w:rsid w:val="7B8E6EB2"/>
    <w:rsid w:val="7B94C2FD"/>
    <w:rsid w:val="7BA5EEC1"/>
    <w:rsid w:val="7BC424C7"/>
    <w:rsid w:val="7BF049D4"/>
    <w:rsid w:val="7C7C7C4D"/>
    <w:rsid w:val="7CD691CC"/>
    <w:rsid w:val="7D878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8BD4"/>
  <w15:chartTrackingRefBased/>
  <w15:docId w15:val="{A4FD7264-8FD0-4524-99F0-4B9F5E9C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AB1B4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github.com/Group7sra/SRA-311-Project" TargetMode="External" Id="R1fcf345771e447b4" /><Relationship Type="http://schemas.openxmlformats.org/officeDocument/2006/relationships/image" Target="/media/image.png" Id="Re59916b831734399" /><Relationship Type="http://schemas.openxmlformats.org/officeDocument/2006/relationships/hyperlink" Target="https://www.towerhealth.org/news/2019/tower-health-integrates-electronic-health-record/" TargetMode="External" Id="R3437f6e43d7840d4" /><Relationship Type="http://schemas.openxmlformats.org/officeDocument/2006/relationships/hyperlink" Target="https://www.towerhealth.org/news/2019/tower-health-and-drexel-university-to-assume-ownership-of-st-chr/" TargetMode="External" Id="Rd48e5a60a8b04d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E0D23A90B44A42A25C09DA78BD3EC8" ma:contentTypeVersion="6" ma:contentTypeDescription="Create a new document." ma:contentTypeScope="" ma:versionID="ec46112068d0fb37e84f93775011f813">
  <xsd:schema xmlns:xsd="http://www.w3.org/2001/XMLSchema" xmlns:xs="http://www.w3.org/2001/XMLSchema" xmlns:p="http://schemas.microsoft.com/office/2006/metadata/properties" xmlns:ns2="9ead51a4-aeb6-404c-9d6a-e116a4ef756f" targetNamespace="http://schemas.microsoft.com/office/2006/metadata/properties" ma:root="true" ma:fieldsID="9389e23434fd8c95fcf3eec40beea817" ns2:_="">
    <xsd:import namespace="9ead51a4-aeb6-404c-9d6a-e116a4ef756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d51a4-aeb6-404c-9d6a-e116a4ef75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D2056-7E19-466A-946C-174E017A7D84}">
  <ds:schemaRefs>
    <ds:schemaRef ds:uri="http://purl.org/dc/terms/"/>
    <ds:schemaRef ds:uri="http://schemas.openxmlformats.org/package/2006/metadata/core-properties"/>
    <ds:schemaRef ds:uri="http://purl.org/dc/dcmitype/"/>
    <ds:schemaRef ds:uri="http://schemas.microsoft.com/office/infopath/2007/PartnerControls"/>
    <ds:schemaRef ds:uri="9ead51a4-aeb6-404c-9d6a-e116a4ef756f"/>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99A73C6E-AE5B-4777-9D3A-7B682FC3CC1B}">
  <ds:schemaRefs>
    <ds:schemaRef ds:uri="http://schemas.microsoft.com/sharepoint/v3/contenttype/forms"/>
  </ds:schemaRefs>
</ds:datastoreItem>
</file>

<file path=customXml/itemProps3.xml><?xml version="1.0" encoding="utf-8"?>
<ds:datastoreItem xmlns:ds="http://schemas.openxmlformats.org/officeDocument/2006/customXml" ds:itemID="{9B6C9DE2-BF17-4A36-BB0E-96ADC5953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d51a4-aeb6-404c-9d6a-e116a4ef75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Manogue, Tyler M</dc:creator>
  <keywords/>
  <dc:description/>
  <lastModifiedBy>Jaromnak III, Michael S</lastModifiedBy>
  <revision>3</revision>
  <dcterms:created xsi:type="dcterms:W3CDTF">2019-10-08T19:26:00.0000000Z</dcterms:created>
  <dcterms:modified xsi:type="dcterms:W3CDTF">2019-10-10T21:07:31.3783131Z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0x01010037E0D23A90B44A42A25C09DA78BD3EC8</vt:lpwstr>
  </property>
</Properties>
</file>