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Meeting minutes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6060"/>
        <w:tblGridChange w:id="0">
          <w:tblGrid>
            <w:gridCol w:w="2220"/>
            <w:gridCol w:w="6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E-commerce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27/2/2023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place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Hanu Library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Meeting 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planning</w:t>
            </w:r>
          </w:p>
        </w:tc>
      </w:tr>
    </w:tbl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In attendance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43500" cy="6838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8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4Xuw7e7e0UTIrDH85/8w2jBPLXw==">AMUW2mX6B5XbgdzLz7XiYmLUczA71HuQSL+QKoP2CZOsoHmyUI4Ewhc2Y0xJ5XhyCSkP4jTKI3CFWgm6btfGY2Y02VUsEocfvM8iu1Nnc3tYKws5Pvzlj54=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