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6B" w:rsidRDefault="00352D01">
      <w:pPr>
        <w:pStyle w:val="Heading1"/>
      </w:pPr>
      <w:bookmarkStart w:id="0" w:name="_GoBack"/>
      <w:bookmarkEnd w:id="0"/>
      <w:r>
        <w:t>REGULAMENTO COPA MANGE 2022</w:t>
      </w:r>
    </w:p>
    <w:p w:rsidR="0083026B" w:rsidRDefault="00352D01">
      <w:pPr>
        <w:spacing w:after="0" w:line="259" w:lineRule="auto"/>
        <w:ind w:left="85" w:firstLine="0"/>
        <w:jc w:val="center"/>
      </w:pPr>
      <w:r>
        <w:rPr>
          <w:sz w:val="64"/>
        </w:rPr>
        <w:t>CHAPA CIS</w:t>
      </w:r>
    </w:p>
    <w:p w:rsidR="0083026B" w:rsidRDefault="00352D01">
      <w:pPr>
        <w:spacing w:after="418" w:line="259" w:lineRule="auto"/>
        <w:ind w:left="0" w:right="6915" w:firstLine="0"/>
        <w:jc w:val="right"/>
      </w:pPr>
      <w:r>
        <w:rPr>
          <w:sz w:val="88"/>
        </w:rPr>
        <w:t>TOPICOS</w:t>
      </w:r>
    </w:p>
    <w:p w:rsidR="0083026B" w:rsidRDefault="00352D01">
      <w:pPr>
        <w:numPr>
          <w:ilvl w:val="0"/>
          <w:numId w:val="1"/>
        </w:numPr>
        <w:ind w:hanging="360"/>
      </w:pPr>
      <w:r>
        <w:t>Inscrições do campeonato.</w:t>
      </w:r>
    </w:p>
    <w:p w:rsidR="0083026B" w:rsidRDefault="00352D01">
      <w:pPr>
        <w:numPr>
          <w:ilvl w:val="0"/>
          <w:numId w:val="1"/>
        </w:numPr>
        <w:ind w:hanging="360"/>
      </w:pPr>
      <w:r>
        <w:t>Regras.</w:t>
      </w:r>
    </w:p>
    <w:p w:rsidR="0083026B" w:rsidRDefault="00352D01">
      <w:pPr>
        <w:numPr>
          <w:ilvl w:val="0"/>
          <w:numId w:val="1"/>
        </w:numPr>
        <w:ind w:hanging="360"/>
      </w:pPr>
      <w:r>
        <w:t>Modelo do campeonato.</w:t>
      </w:r>
    </w:p>
    <w:p w:rsidR="0083026B" w:rsidRDefault="00352D01">
      <w:pPr>
        <w:numPr>
          <w:ilvl w:val="0"/>
          <w:numId w:val="1"/>
        </w:numPr>
        <w:ind w:hanging="360"/>
      </w:pPr>
      <w:r>
        <w:t>Vestimentas, ou uniforme.</w:t>
      </w:r>
    </w:p>
    <w:p w:rsidR="0083026B" w:rsidRDefault="00352D01">
      <w:pPr>
        <w:pStyle w:val="Heading1"/>
        <w:spacing w:after="519"/>
        <w:ind w:right="4575"/>
      </w:pPr>
      <w:r>
        <w:lastRenderedPageBreak/>
        <w:t>INSCRIÇÕES</w:t>
      </w:r>
    </w:p>
    <w:p w:rsidR="0083026B" w:rsidRDefault="00352D01">
      <w:pPr>
        <w:spacing w:after="218" w:line="222" w:lineRule="auto"/>
        <w:ind w:left="355" w:right="1453"/>
      </w:pPr>
      <w:r>
        <w:rPr>
          <w:rFonts w:ascii="Arial" w:eastAsia="Arial" w:hAnsi="Arial" w:cs="Arial"/>
          <w:sz w:val="88"/>
        </w:rPr>
        <w:t>•</w:t>
      </w:r>
      <w:r>
        <w:rPr>
          <w:sz w:val="88"/>
        </w:rPr>
        <w:t>O aluno deverá preencher uma fixa de inscrição, que sera conferido no dia do evento.</w:t>
      </w:r>
    </w:p>
    <w:p w:rsidR="0083026B" w:rsidRDefault="00352D01">
      <w:pPr>
        <w:spacing w:after="218" w:line="222" w:lineRule="auto"/>
        <w:ind w:left="355" w:right="1453"/>
      </w:pPr>
      <w:r>
        <w:rPr>
          <w:rFonts w:ascii="Arial" w:eastAsia="Arial" w:hAnsi="Arial" w:cs="Arial"/>
          <w:sz w:val="88"/>
        </w:rPr>
        <w:t>•</w:t>
      </w:r>
      <w:r>
        <w:rPr>
          <w:sz w:val="88"/>
        </w:rPr>
        <w:t>O aluno deverá trazer o RG original, pois caso contrário não jogara a partida.</w:t>
      </w:r>
    </w:p>
    <w:p w:rsidR="0083026B" w:rsidRDefault="00352D01">
      <w:pPr>
        <w:spacing w:after="365" w:line="259" w:lineRule="auto"/>
        <w:ind w:left="0" w:right="428" w:firstLine="0"/>
        <w:jc w:val="center"/>
      </w:pPr>
      <w:r>
        <w:rPr>
          <w:sz w:val="88"/>
        </w:rPr>
        <w:t>Regras do campeonato</w:t>
      </w:r>
    </w:p>
    <w:p w:rsidR="0083026B" w:rsidRDefault="00352D01">
      <w:pPr>
        <w:numPr>
          <w:ilvl w:val="0"/>
          <w:numId w:val="2"/>
        </w:numPr>
        <w:spacing w:after="149"/>
        <w:ind w:hanging="360"/>
      </w:pPr>
      <w:r>
        <w:lastRenderedPageBreak/>
        <w:t>1 Os jogos têm dois tempos de 15 minutos, sendo o cronômetro usado na contagem regressiva.</w:t>
      </w:r>
    </w:p>
    <w:p w:rsidR="0083026B" w:rsidRDefault="00352D01">
      <w:pPr>
        <w:numPr>
          <w:ilvl w:val="0"/>
          <w:numId w:val="2"/>
        </w:numPr>
        <w:spacing w:after="129"/>
        <w:ind w:hanging="360"/>
      </w:pPr>
      <w:r>
        <w:t>As partidas oficiais são conduzidas por dois árbitros.</w:t>
      </w:r>
    </w:p>
    <w:p w:rsidR="0083026B" w:rsidRDefault="00352D01">
      <w:pPr>
        <w:numPr>
          <w:ilvl w:val="0"/>
          <w:numId w:val="2"/>
        </w:numPr>
        <w:spacing w:after="149"/>
        <w:ind w:hanging="360"/>
      </w:pPr>
      <w:r>
        <w:t>Os laterai</w:t>
      </w:r>
      <w:r>
        <w:t>s são cobrados com os pés sendo cronometrado durante 5 segundos, enquanto o goleiro repõe a bola em jogo no arremesso de meta usando as mãos.</w:t>
      </w:r>
    </w:p>
    <w:p w:rsidR="0083026B" w:rsidRDefault="00352D01">
      <w:pPr>
        <w:numPr>
          <w:ilvl w:val="0"/>
          <w:numId w:val="2"/>
        </w:numPr>
        <w:spacing w:after="148"/>
        <w:ind w:hanging="360"/>
      </w:pPr>
      <w:r>
        <w:t>Enquanto estiver no campo de defesa, o goleiro só poderá ter a posse de bola por no máximo 4 segundos.</w:t>
      </w:r>
    </w:p>
    <w:p w:rsidR="0083026B" w:rsidRDefault="00352D01">
      <w:pPr>
        <w:numPr>
          <w:ilvl w:val="0"/>
          <w:numId w:val="2"/>
        </w:numPr>
        <w:ind w:hanging="360"/>
      </w:pPr>
      <w:r>
        <w:t>Cada equipe pode cometer no máximo 5 faltas por tempo de jogo. A partir da sexta falta, é cobrado tiro livre direto sem barreira.</w:t>
      </w:r>
    </w:p>
    <w:p w:rsidR="0083026B" w:rsidRDefault="00352D01">
      <w:pPr>
        <w:pStyle w:val="Heading2"/>
        <w:ind w:left="3310" w:right="0"/>
      </w:pPr>
      <w:r>
        <w:t>Regras do campeonato</w:t>
      </w:r>
    </w:p>
    <w:p w:rsidR="0083026B" w:rsidRDefault="00352D01">
      <w:pPr>
        <w:numPr>
          <w:ilvl w:val="0"/>
          <w:numId w:val="3"/>
        </w:numPr>
        <w:ind w:hanging="360"/>
      </w:pPr>
      <w:r>
        <w:t xml:space="preserve">Se um jogador for expulso, ele poderá ser substituído por um reserva depois de 5 minutos. No entanto, se </w:t>
      </w:r>
      <w:r>
        <w:t>sua equipe sofrer um gol nesse intervalo de 5 minutos, a substituição poderá ser feita imediatamente.</w:t>
      </w:r>
    </w:p>
    <w:p w:rsidR="0083026B" w:rsidRDefault="00352D01">
      <w:pPr>
        <w:numPr>
          <w:ilvl w:val="0"/>
          <w:numId w:val="3"/>
        </w:numPr>
        <w:ind w:hanging="360"/>
      </w:pPr>
      <w:r>
        <w:t>As substituições no futsal são ilimitadas. Elas podem ser realizadas com a bola em jogo ou fora de jogo.</w:t>
      </w:r>
    </w:p>
    <w:p w:rsidR="0083026B" w:rsidRDefault="00352D01">
      <w:pPr>
        <w:numPr>
          <w:ilvl w:val="0"/>
          <w:numId w:val="3"/>
        </w:numPr>
        <w:ind w:hanging="360"/>
      </w:pPr>
      <w:r>
        <w:t>O número máximo de jogadores reservas, para subst</w:t>
      </w:r>
      <w:r>
        <w:t>ituições em qualquer partida de uma competição oficial, é de 9 jogadores.</w:t>
      </w:r>
    </w:p>
    <w:p w:rsidR="0083026B" w:rsidRDefault="00352D01">
      <w:pPr>
        <w:pStyle w:val="Heading2"/>
        <w:spacing w:after="893"/>
        <w:ind w:left="3522" w:right="0"/>
      </w:pPr>
      <w:r>
        <w:t>Regras do campeonato</w:t>
      </w:r>
    </w:p>
    <w:p w:rsidR="0083026B" w:rsidRDefault="00352D01">
      <w:pPr>
        <w:numPr>
          <w:ilvl w:val="0"/>
          <w:numId w:val="4"/>
        </w:numPr>
        <w:ind w:hanging="360"/>
      </w:pPr>
      <w:r>
        <w:t>Tênis com solado e revestimento lateral de borracha ou material similar. É proibido o uso de qualquer calçado que tenha travas ou ate mesmo descalço.</w:t>
      </w:r>
    </w:p>
    <w:p w:rsidR="0083026B" w:rsidRDefault="00352D01">
      <w:pPr>
        <w:numPr>
          <w:ilvl w:val="0"/>
          <w:numId w:val="4"/>
        </w:numPr>
        <w:ind w:hanging="360"/>
      </w:pPr>
      <w:r>
        <w:t>As partidas</w:t>
      </w:r>
      <w:r>
        <w:t xml:space="preserve"> de futsal são controladas por dois árbitros (árbitro principal e árbitro auxiliar), que têm plenos poderes para fazer cumprir as regras de jogo.</w:t>
      </w:r>
    </w:p>
    <w:p w:rsidR="0083026B" w:rsidRDefault="00352D01">
      <w:pPr>
        <w:numPr>
          <w:ilvl w:val="0"/>
          <w:numId w:val="4"/>
        </w:numPr>
        <w:ind w:hanging="360"/>
      </w:pPr>
      <w:r>
        <w:t>Além deles, ajudam a conduzir a partida um 3º árbitro/anotador e o cronometrista.</w:t>
      </w:r>
    </w:p>
    <w:p w:rsidR="0083026B" w:rsidRDefault="00352D01">
      <w:pPr>
        <w:pStyle w:val="Heading2"/>
        <w:spacing w:after="893"/>
        <w:ind w:left="2936" w:right="0"/>
      </w:pPr>
      <w:r>
        <w:t>Regras do campeonato</w:t>
      </w:r>
    </w:p>
    <w:p w:rsidR="0083026B" w:rsidRDefault="00352D01">
      <w:pPr>
        <w:numPr>
          <w:ilvl w:val="0"/>
          <w:numId w:val="5"/>
        </w:numPr>
        <w:ind w:hanging="360"/>
      </w:pPr>
      <w:r>
        <w:t>Se um j</w:t>
      </w:r>
      <w:r>
        <w:t>ogador recebe cartão vermelho e, consequentemente, é expulso em um jogo de futsal, sua equipe ficará em inferioridade numérica por até 5 minutos, desde que não sofra gols.</w:t>
      </w:r>
    </w:p>
    <w:p w:rsidR="0083026B" w:rsidRDefault="00352D01">
      <w:pPr>
        <w:numPr>
          <w:ilvl w:val="0"/>
          <w:numId w:val="5"/>
        </w:numPr>
        <w:ind w:hanging="360"/>
      </w:pPr>
      <w:r>
        <w:t>Há ainda uma outra circunstância a ser considerada em caso de expulsões. Se um jogad</w:t>
      </w:r>
      <w:r>
        <w:t>or de uma equipe for expulso e antes que essa equipe sofra um gol ou que tenha transcorrido os 5 minutos da expulsão, um jogador da equipe adversária for expulso, ambas as equipes não poderão incluir outros jogadores para se recomporem antes de transcorrid</w:t>
      </w:r>
      <w:r>
        <w:t>os os 5 minutos de cada expulsão, mesmo se algum gol for marcado.</w:t>
      </w:r>
    </w:p>
    <w:p w:rsidR="0083026B" w:rsidRDefault="00352D01">
      <w:pPr>
        <w:pStyle w:val="Heading2"/>
        <w:ind w:left="3310" w:right="0"/>
      </w:pPr>
      <w:r>
        <w:t>Regras do campeonato</w:t>
      </w:r>
    </w:p>
    <w:p w:rsidR="0083026B" w:rsidRDefault="00352D01">
      <w:pPr>
        <w:numPr>
          <w:ilvl w:val="0"/>
          <w:numId w:val="6"/>
        </w:numPr>
        <w:ind w:hanging="360"/>
      </w:pPr>
      <w:r>
        <w:t>E proibido o uso de palavrões, caso o jogador persista sera punido com espunção</w:t>
      </w:r>
      <w:r>
        <w:t>.</w:t>
      </w:r>
    </w:p>
    <w:p w:rsidR="0083026B" w:rsidRDefault="00352D01">
      <w:pPr>
        <w:numPr>
          <w:ilvl w:val="0"/>
          <w:numId w:val="6"/>
        </w:numPr>
        <w:ind w:hanging="360"/>
      </w:pPr>
      <w:r>
        <w:t>Em caso de brigas o aluno punido pelo regimento escolar Roberto Mange 2022</w:t>
      </w:r>
    </w:p>
    <w:p w:rsidR="0083026B" w:rsidRDefault="00352D01">
      <w:pPr>
        <w:pStyle w:val="Heading2"/>
        <w:ind w:left="3310" w:right="0"/>
      </w:pPr>
      <w:r>
        <w:t>Modelo do cam</w:t>
      </w:r>
      <w:r>
        <w:t>peonato</w:t>
      </w:r>
    </w:p>
    <w:p w:rsidR="0083026B" w:rsidRDefault="00352D01">
      <w:pPr>
        <w:numPr>
          <w:ilvl w:val="0"/>
          <w:numId w:val="7"/>
        </w:numPr>
        <w:ind w:hanging="360"/>
      </w:pPr>
      <w:r>
        <w:t xml:space="preserve">O campeonato será realizado em sistema de ''mata mata '' </w:t>
      </w:r>
      <w:r>
        <w:t>ou eliminatório</w:t>
      </w:r>
    </w:p>
    <w:p w:rsidR="0083026B" w:rsidRDefault="00352D01">
      <w:pPr>
        <w:numPr>
          <w:ilvl w:val="0"/>
          <w:numId w:val="7"/>
        </w:numPr>
        <w:ind w:hanging="360"/>
      </w:pPr>
      <w:r>
        <w:t>Com sistema de jogo único.</w:t>
      </w:r>
    </w:p>
    <w:p w:rsidR="0083026B" w:rsidRDefault="00352D01">
      <w:pPr>
        <w:numPr>
          <w:ilvl w:val="0"/>
          <w:numId w:val="7"/>
        </w:numPr>
        <w:ind w:hanging="360"/>
      </w:pPr>
      <w:r>
        <w:t>Também será realizada a disputa pelo terceiro lugar.</w:t>
      </w:r>
    </w:p>
    <w:p w:rsidR="0083026B" w:rsidRDefault="00352D01">
      <w:pPr>
        <w:pStyle w:val="Heading2"/>
        <w:ind w:left="3193" w:right="0"/>
      </w:pPr>
      <w:r>
        <w:t>VESTIMENTAS OU UNIFORME</w:t>
      </w:r>
    </w:p>
    <w:p w:rsidR="0083026B" w:rsidRDefault="00352D01">
      <w:pPr>
        <w:numPr>
          <w:ilvl w:val="0"/>
          <w:numId w:val="8"/>
        </w:numPr>
        <w:ind w:hanging="360"/>
      </w:pPr>
      <w:r>
        <w:t xml:space="preserve">O aluno </w:t>
      </w:r>
      <w:r>
        <w:rPr>
          <w:b/>
        </w:rPr>
        <w:t xml:space="preserve">deverá </w:t>
      </w:r>
      <w:r>
        <w:t>vir com roupa adequada.</w:t>
      </w:r>
    </w:p>
    <w:p w:rsidR="0083026B" w:rsidRDefault="00352D01">
      <w:pPr>
        <w:numPr>
          <w:ilvl w:val="0"/>
          <w:numId w:val="8"/>
        </w:numPr>
        <w:ind w:hanging="360"/>
      </w:pPr>
      <w:r>
        <w:t xml:space="preserve">Cada sala </w:t>
      </w:r>
      <w:r>
        <w:rPr>
          <w:b/>
        </w:rPr>
        <w:t xml:space="preserve">deverá </w:t>
      </w:r>
      <w:r>
        <w:t>vir com a cor que foi sorteada se caso descumprimento dessa regra o aluno não participara da partida.</w:t>
      </w:r>
    </w:p>
    <w:p w:rsidR="0083026B" w:rsidRDefault="00352D01">
      <w:pPr>
        <w:numPr>
          <w:ilvl w:val="0"/>
          <w:numId w:val="8"/>
        </w:numPr>
        <w:spacing w:after="0" w:line="216" w:lineRule="auto"/>
        <w:ind w:hanging="360"/>
      </w:pPr>
      <w:r>
        <w:t>Tênis com solado e revestimento lateral de borracha ou material similar. É proibido o uso de qualquer calçado que tenha travas ou descalço.</w:t>
      </w:r>
    </w:p>
    <w:sectPr w:rsidR="0083026B">
      <w:pgSz w:w="19200" w:h="10800" w:orient="landscape"/>
      <w:pgMar w:top="726" w:right="1547" w:bottom="1600" w:left="1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EB0"/>
    <w:multiLevelType w:val="hybridMultilevel"/>
    <w:tmpl w:val="B608E1B6"/>
    <w:lvl w:ilvl="0" w:tplc="AF20DA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3449E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134EC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E727C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98059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1B45D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0F684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5D29A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53C5E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213C9"/>
    <w:multiLevelType w:val="hybridMultilevel"/>
    <w:tmpl w:val="5E72B16E"/>
    <w:lvl w:ilvl="0" w:tplc="7396E0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4CE97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26876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C4207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F64BF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CBE1D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8D8C4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4AE56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48482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14078"/>
    <w:multiLevelType w:val="hybridMultilevel"/>
    <w:tmpl w:val="1ADE26D8"/>
    <w:lvl w:ilvl="0" w:tplc="A55C45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AB8AA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ECC2B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62401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B5ADA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D20EF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9D49E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452F5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570D6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EB309B"/>
    <w:multiLevelType w:val="hybridMultilevel"/>
    <w:tmpl w:val="BB4E19D6"/>
    <w:lvl w:ilvl="0" w:tplc="A85AFA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F8E9C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B2EC1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2BEA9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184E4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36637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548E1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DE89C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CB267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20D59"/>
    <w:multiLevelType w:val="hybridMultilevel"/>
    <w:tmpl w:val="63063ECC"/>
    <w:lvl w:ilvl="0" w:tplc="8CECA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3083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6284A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3161C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7ACF1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CCE54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37495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F3C5C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91680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C51FCE"/>
    <w:multiLevelType w:val="hybridMultilevel"/>
    <w:tmpl w:val="B296A4DA"/>
    <w:lvl w:ilvl="0" w:tplc="AF2A8F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9D85B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E786A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E8EB1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DCAEC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D346C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4AC9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7548F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5B4BB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F02144"/>
    <w:multiLevelType w:val="hybridMultilevel"/>
    <w:tmpl w:val="AC803756"/>
    <w:lvl w:ilvl="0" w:tplc="42366A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868AB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D8CCA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6A8D7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514C6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EA839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E4434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76CD6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7CE7F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2B2A78"/>
    <w:multiLevelType w:val="hybridMultilevel"/>
    <w:tmpl w:val="F864DEB4"/>
    <w:lvl w:ilvl="0" w:tplc="21BEED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97294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2A0F9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82AA9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624FA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A6A98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7568D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FEA88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BA813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6B"/>
    <w:rsid w:val="00352D01"/>
    <w:rsid w:val="008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127349-D857-4939-BFC7-FE920D3D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21" w:lineRule="auto"/>
      <w:ind w:left="370" w:hanging="370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3549" w:right="3454" w:hanging="10"/>
      <w:jc w:val="center"/>
      <w:outlineLvl w:val="0"/>
    </w:pPr>
    <w:rPr>
      <w:rFonts w:ascii="Calibri" w:eastAsia="Calibri" w:hAnsi="Calibri" w:cs="Calibri"/>
      <w:color w:val="000000"/>
      <w:sz w:val="10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7"/>
      <w:ind w:left="10" w:right="6915" w:hanging="10"/>
      <w:outlineLvl w:val="1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8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2554</Characters>
  <Application>Microsoft Office Word</Application>
  <DocSecurity>4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subject/>
  <dc:creator>word</dc:creator>
  <cp:keywords/>
  <cp:lastModifiedBy>word</cp:lastModifiedBy>
  <cp:revision>2</cp:revision>
  <dcterms:created xsi:type="dcterms:W3CDTF">2022-07-10T15:38:00Z</dcterms:created>
  <dcterms:modified xsi:type="dcterms:W3CDTF">2022-07-10T15:38:00Z</dcterms:modified>
</cp:coreProperties>
</file>