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65563A" w14:textId="30F88681" w:rsidR="00125FC8" w:rsidRDefault="00A212ED" w:rsidP="00A212ED">
      <w:pPr>
        <w:jc w:val="center"/>
        <w:rPr>
          <w:rFonts w:asciiTheme="majorHAnsi" w:hAnsiTheme="majorHAnsi" w:cstheme="majorHAnsi"/>
          <w:b/>
          <w:bCs/>
          <w:sz w:val="44"/>
          <w:szCs w:val="44"/>
          <w:lang w:val="en-US"/>
        </w:rPr>
      </w:pPr>
      <w:r w:rsidRPr="00A212ED">
        <w:rPr>
          <w:rFonts w:asciiTheme="majorHAnsi" w:hAnsiTheme="majorHAnsi" w:cstheme="majorHAnsi"/>
          <w:b/>
          <w:bCs/>
          <w:sz w:val="44"/>
          <w:szCs w:val="44"/>
          <w:lang w:val="en-US"/>
        </w:rPr>
        <w:t>PHIẾU NHẬP KHO</w:t>
      </w:r>
    </w:p>
    <w:p w14:paraId="22C4ADB2" w14:textId="474D3260" w:rsidR="00A212ED" w:rsidRPr="00A212ED" w:rsidRDefault="00A212ED" w:rsidP="00A212ED">
      <w:pPr>
        <w:jc w:val="center"/>
        <w:rPr>
          <w:rFonts w:asciiTheme="majorHAnsi" w:hAnsiTheme="majorHAnsi" w:cstheme="majorHAnsi"/>
          <w:sz w:val="28"/>
          <w:szCs w:val="28"/>
          <w:lang w:val="en-US"/>
        </w:rPr>
      </w:pPr>
      <w:r w:rsidRPr="00A212ED">
        <w:rPr>
          <w:rFonts w:asciiTheme="majorHAnsi" w:hAnsiTheme="majorHAnsi" w:cstheme="majorHAnsi"/>
          <w:sz w:val="28"/>
          <w:szCs w:val="28"/>
          <w:lang w:val="en-US"/>
        </w:rPr>
        <w:fldChar w:fldCharType="begin"/>
      </w:r>
      <w:r w:rsidRPr="00A212ED">
        <w:rPr>
          <w:rFonts w:asciiTheme="majorHAnsi" w:hAnsiTheme="majorHAnsi" w:cstheme="majorHAnsi"/>
          <w:sz w:val="28"/>
          <w:szCs w:val="28"/>
          <w:lang w:val="en-US"/>
        </w:rPr>
        <w:instrText xml:space="preserve"> MERGEFIELD  NgayThangNam  \* MERGEFORMAT </w:instrText>
      </w:r>
      <w:r w:rsidRPr="00A212ED">
        <w:rPr>
          <w:rFonts w:asciiTheme="majorHAnsi" w:hAnsiTheme="majorHAnsi" w:cstheme="majorHAnsi"/>
          <w:sz w:val="28"/>
          <w:szCs w:val="28"/>
          <w:lang w:val="en-US"/>
        </w:rPr>
        <w:fldChar w:fldCharType="separate"/>
      </w:r>
      <w:r w:rsidRPr="00A212ED">
        <w:rPr>
          <w:rFonts w:asciiTheme="majorHAnsi" w:hAnsiTheme="majorHAnsi" w:cstheme="majorHAnsi"/>
          <w:noProof/>
          <w:sz w:val="28"/>
          <w:szCs w:val="28"/>
          <w:lang w:val="en-US"/>
        </w:rPr>
        <w:t>«NgayThangNam»</w:t>
      </w:r>
      <w:r w:rsidRPr="00A212ED">
        <w:rPr>
          <w:rFonts w:asciiTheme="majorHAnsi" w:hAnsiTheme="majorHAnsi" w:cstheme="majorHAnsi"/>
          <w:sz w:val="28"/>
          <w:szCs w:val="28"/>
          <w:lang w:val="en-US"/>
        </w:rPr>
        <w:fldChar w:fldCharType="end"/>
      </w:r>
    </w:p>
    <w:p w14:paraId="4886749D" w14:textId="77777777" w:rsidR="00A212ED" w:rsidRDefault="00A212ED" w:rsidP="00A212ED">
      <w:pPr>
        <w:jc w:val="center"/>
        <w:rPr>
          <w:rFonts w:asciiTheme="majorHAnsi" w:hAnsiTheme="majorHAnsi" w:cstheme="majorHAnsi"/>
          <w:b/>
          <w:bCs/>
          <w:sz w:val="28"/>
          <w:szCs w:val="28"/>
          <w:lang w:val="en-US"/>
        </w:rPr>
      </w:pPr>
    </w:p>
    <w:p w14:paraId="215E3A14" w14:textId="7FE06D9B" w:rsidR="00A212ED" w:rsidRDefault="00A212ED" w:rsidP="00A212ED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Cửa hàng nhập: </w:t>
      </w:r>
      <w:r>
        <w:rPr>
          <w:rFonts w:asciiTheme="majorHAnsi" w:hAnsiTheme="majorHAnsi" w:cstheme="majorHAnsi"/>
          <w:sz w:val="28"/>
          <w:szCs w:val="28"/>
          <w:lang w:val="en-US"/>
        </w:rPr>
        <w:fldChar w:fldCharType="begin"/>
      </w:r>
      <w:r>
        <w:rPr>
          <w:rFonts w:asciiTheme="majorHAnsi" w:hAnsiTheme="majorHAnsi" w:cstheme="majorHAnsi"/>
          <w:sz w:val="28"/>
          <w:szCs w:val="28"/>
          <w:lang w:val="en-US"/>
        </w:rPr>
        <w:instrText xml:space="preserve"> MERGEFIELD  TenCuaHang  \* MERGEFORMAT </w:instrText>
      </w:r>
      <w:r>
        <w:rPr>
          <w:rFonts w:asciiTheme="majorHAnsi" w:hAnsiTheme="majorHAnsi" w:cstheme="majorHAnsi"/>
          <w:sz w:val="28"/>
          <w:szCs w:val="28"/>
          <w:lang w:val="en-US"/>
        </w:rPr>
        <w:fldChar w:fldCharType="separate"/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«TenCuaHang»</w:t>
      </w:r>
      <w:r>
        <w:rPr>
          <w:rFonts w:asciiTheme="majorHAnsi" w:hAnsiTheme="majorHAnsi" w:cstheme="majorHAnsi"/>
          <w:sz w:val="28"/>
          <w:szCs w:val="28"/>
          <w:lang w:val="en-US"/>
        </w:rPr>
        <w:fldChar w:fldCharType="end"/>
      </w:r>
    </w:p>
    <w:p w14:paraId="45CA3FB9" w14:textId="468694A7" w:rsidR="001C0D8B" w:rsidRDefault="001C0D8B" w:rsidP="00A212ED">
      <w:pPr>
        <w:rPr>
          <w:rFonts w:asciiTheme="majorHAnsi" w:hAnsiTheme="majorHAnsi" w:cstheme="majorHAnsi"/>
          <w:sz w:val="28"/>
          <w:szCs w:val="28"/>
          <w:lang w:val="en-US"/>
        </w:rPr>
      </w:pPr>
      <w:r>
        <w:rPr>
          <w:rFonts w:asciiTheme="majorHAnsi" w:hAnsiTheme="majorHAnsi" w:cstheme="majorHAnsi"/>
          <w:sz w:val="28"/>
          <w:szCs w:val="28"/>
          <w:lang w:val="en-US"/>
        </w:rPr>
        <w:t xml:space="preserve">Địa chỉ: </w:t>
      </w:r>
      <w:r>
        <w:rPr>
          <w:rFonts w:asciiTheme="majorHAnsi" w:hAnsiTheme="majorHAnsi" w:cstheme="majorHAnsi"/>
          <w:sz w:val="28"/>
          <w:szCs w:val="28"/>
          <w:lang w:val="en-US"/>
        </w:rPr>
        <w:fldChar w:fldCharType="begin"/>
      </w:r>
      <w:r>
        <w:rPr>
          <w:rFonts w:asciiTheme="majorHAnsi" w:hAnsiTheme="majorHAnsi" w:cstheme="majorHAnsi"/>
          <w:sz w:val="28"/>
          <w:szCs w:val="28"/>
          <w:lang w:val="en-US"/>
        </w:rPr>
        <w:instrText xml:space="preserve"> MERGEFIELD  DiaChi  \* MERGEFORMAT </w:instrText>
      </w:r>
      <w:r>
        <w:rPr>
          <w:rFonts w:asciiTheme="majorHAnsi" w:hAnsiTheme="majorHAnsi" w:cstheme="majorHAnsi"/>
          <w:sz w:val="28"/>
          <w:szCs w:val="28"/>
          <w:lang w:val="en-US"/>
        </w:rPr>
        <w:fldChar w:fldCharType="separate"/>
      </w:r>
      <w:r>
        <w:rPr>
          <w:rFonts w:asciiTheme="majorHAnsi" w:hAnsiTheme="majorHAnsi" w:cstheme="majorHAnsi"/>
          <w:noProof/>
          <w:sz w:val="28"/>
          <w:szCs w:val="28"/>
          <w:lang w:val="en-US"/>
        </w:rPr>
        <w:t>«DiaChi»</w:t>
      </w:r>
      <w:r>
        <w:rPr>
          <w:rFonts w:asciiTheme="majorHAnsi" w:hAnsiTheme="majorHAnsi" w:cstheme="majorHAnsi"/>
          <w:sz w:val="28"/>
          <w:szCs w:val="28"/>
          <w:lang w:val="en-US"/>
        </w:rPr>
        <w:fldChar w:fldCharType="end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75"/>
        <w:gridCol w:w="2124"/>
        <w:gridCol w:w="1887"/>
        <w:gridCol w:w="1715"/>
        <w:gridCol w:w="1715"/>
      </w:tblGrid>
      <w:tr w:rsidR="00A212ED" w14:paraId="045FD196" w14:textId="6C026870" w:rsidTr="001C0D8B">
        <w:tc>
          <w:tcPr>
            <w:tcW w:w="1575" w:type="dxa"/>
            <w:shd w:val="clear" w:color="auto" w:fill="ACB9CA" w:themeFill="text2" w:themeFillTint="66"/>
          </w:tcPr>
          <w:p w14:paraId="5163D32D" w14:textId="6FB78B62" w:rsidR="00A212ED" w:rsidRDefault="00A212ED" w:rsidP="001C0D8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STT</w:t>
            </w:r>
          </w:p>
        </w:tc>
        <w:tc>
          <w:tcPr>
            <w:tcW w:w="2124" w:type="dxa"/>
            <w:shd w:val="clear" w:color="auto" w:fill="ACB9CA" w:themeFill="text2" w:themeFillTint="66"/>
          </w:tcPr>
          <w:p w14:paraId="7DA939CA" w14:textId="76AAF4C9" w:rsidR="00A212ED" w:rsidRDefault="00A212ED" w:rsidP="001C0D8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Tên sản phẩm</w:t>
            </w:r>
          </w:p>
        </w:tc>
        <w:tc>
          <w:tcPr>
            <w:tcW w:w="1887" w:type="dxa"/>
            <w:shd w:val="clear" w:color="auto" w:fill="ACB9CA" w:themeFill="text2" w:themeFillTint="66"/>
          </w:tcPr>
          <w:p w14:paraId="601AEF6B" w14:textId="616CA19F" w:rsidR="00A212ED" w:rsidRDefault="00A212ED" w:rsidP="001C0D8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Số lượng</w:t>
            </w:r>
          </w:p>
        </w:tc>
        <w:tc>
          <w:tcPr>
            <w:tcW w:w="1715" w:type="dxa"/>
            <w:shd w:val="clear" w:color="auto" w:fill="ACB9CA" w:themeFill="text2" w:themeFillTint="66"/>
          </w:tcPr>
          <w:p w14:paraId="60596692" w14:textId="3B05E9DB" w:rsidR="00A212ED" w:rsidRDefault="00A212ED" w:rsidP="001C0D8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Đơn giá</w:t>
            </w:r>
          </w:p>
        </w:tc>
        <w:tc>
          <w:tcPr>
            <w:tcW w:w="1715" w:type="dxa"/>
            <w:shd w:val="clear" w:color="auto" w:fill="ACB9CA" w:themeFill="text2" w:themeFillTint="66"/>
          </w:tcPr>
          <w:p w14:paraId="336D7B03" w14:textId="604768A4" w:rsidR="00A212ED" w:rsidRDefault="00A212ED" w:rsidP="001C0D8B">
            <w:pPr>
              <w:jc w:val="center"/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t>Thành tiền</w:t>
            </w:r>
          </w:p>
        </w:tc>
      </w:tr>
      <w:tr w:rsidR="00A212ED" w14:paraId="780FB76B" w14:textId="0A14F257" w:rsidTr="00A212ED">
        <w:tc>
          <w:tcPr>
            <w:tcW w:w="1575" w:type="dxa"/>
          </w:tcPr>
          <w:p w14:paraId="6AF828AD" w14:textId="6CD3664C" w:rsidR="00A212ED" w:rsidRDefault="00A212ED" w:rsidP="00A212ED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</w:p>
        </w:tc>
        <w:tc>
          <w:tcPr>
            <w:tcW w:w="2124" w:type="dxa"/>
          </w:tcPr>
          <w:p w14:paraId="4D3D7619" w14:textId="05085318" w:rsidR="00A212ED" w:rsidRDefault="00A212ED" w:rsidP="00A212ED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</w:p>
        </w:tc>
        <w:tc>
          <w:tcPr>
            <w:tcW w:w="1887" w:type="dxa"/>
          </w:tcPr>
          <w:p w14:paraId="49E883A9" w14:textId="2B687F56" w:rsidR="00A212ED" w:rsidRDefault="00A212ED" w:rsidP="00A212ED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</w:p>
        </w:tc>
        <w:tc>
          <w:tcPr>
            <w:tcW w:w="1715" w:type="dxa"/>
          </w:tcPr>
          <w:p w14:paraId="5F124F78" w14:textId="62E9C1E2" w:rsidR="00A212ED" w:rsidRDefault="00A212ED" w:rsidP="00A212ED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</w:p>
        </w:tc>
        <w:tc>
          <w:tcPr>
            <w:tcW w:w="1715" w:type="dxa"/>
          </w:tcPr>
          <w:p w14:paraId="60A1BBAF" w14:textId="1041A91C" w:rsidR="00A212ED" w:rsidRDefault="00A212ED" w:rsidP="00A212ED">
            <w:pPr>
              <w:rPr>
                <w:rFonts w:asciiTheme="majorHAnsi" w:hAnsiTheme="majorHAnsi" w:cstheme="majorHAnsi"/>
                <w:sz w:val="28"/>
                <w:szCs w:val="28"/>
                <w:lang w:val="en-US"/>
              </w:rPr>
            </w:pP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instrText xml:space="preserve"> MERGEFIELD  ThanhTien  \* MERGEFORMAT </w:instrText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Theme="majorHAnsi" w:hAnsiTheme="majorHAnsi" w:cstheme="majorHAnsi"/>
                <w:sz w:val="28"/>
                <w:szCs w:val="28"/>
                <w:lang w:val="en-US"/>
              </w:rPr>
              <w:fldChar w:fldCharType="end"/>
            </w:r>
          </w:p>
        </w:tc>
      </w:tr>
      <w:tr w:rsidR="00A212ED" w14:paraId="437E357A" w14:textId="37AA1EBD" w:rsidTr="00D97D82">
        <w:tc>
          <w:tcPr>
            <w:tcW w:w="5586" w:type="dxa"/>
            <w:gridSpan w:val="3"/>
          </w:tcPr>
          <w:p w14:paraId="59483DF8" w14:textId="13C530A4" w:rsidR="00A212ED" w:rsidRPr="001C0D8B" w:rsidRDefault="00A212ED" w:rsidP="001C0D8B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t>TỔNG CỘNG</w:t>
            </w:r>
          </w:p>
        </w:tc>
        <w:tc>
          <w:tcPr>
            <w:tcW w:w="3430" w:type="dxa"/>
            <w:gridSpan w:val="2"/>
          </w:tcPr>
          <w:p w14:paraId="1469FD4C" w14:textId="7CA41078" w:rsidR="00A212ED" w:rsidRPr="001C0D8B" w:rsidRDefault="00A212ED" w:rsidP="001C0D8B">
            <w:pPr>
              <w:jc w:val="center"/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</w:pP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fldChar w:fldCharType="begin"/>
            </w: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instrText xml:space="preserve"> MERGEFIELD  TongTien  \* MERGEFORMAT </w:instrText>
            </w: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fldChar w:fldCharType="separate"/>
            </w:r>
            <w:r w:rsidRPr="001C0D8B">
              <w:rPr>
                <w:rFonts w:asciiTheme="majorHAnsi" w:hAnsiTheme="majorHAnsi" w:cstheme="majorHAnsi"/>
                <w:b/>
                <w:bCs/>
                <w:noProof/>
                <w:sz w:val="28"/>
                <w:szCs w:val="28"/>
                <w:lang w:val="en-US"/>
              </w:rPr>
              <w:t>«TongTien»</w:t>
            </w:r>
            <w:r w:rsidRPr="001C0D8B">
              <w:rPr>
                <w:rFonts w:asciiTheme="majorHAnsi" w:hAnsiTheme="majorHAnsi" w:cstheme="majorHAnsi"/>
                <w:b/>
                <w:bCs/>
                <w:sz w:val="28"/>
                <w:szCs w:val="28"/>
                <w:lang w:val="en-US"/>
              </w:rPr>
              <w:fldChar w:fldCharType="end"/>
            </w:r>
          </w:p>
        </w:tc>
      </w:tr>
    </w:tbl>
    <w:p w14:paraId="4097514D" w14:textId="77777777" w:rsidR="00A212ED" w:rsidRPr="00A212ED" w:rsidRDefault="00A212ED" w:rsidP="00A212ED">
      <w:pPr>
        <w:rPr>
          <w:rFonts w:asciiTheme="majorHAnsi" w:hAnsiTheme="majorHAnsi" w:cstheme="majorHAnsi"/>
          <w:sz w:val="28"/>
          <w:szCs w:val="28"/>
          <w:lang w:val="en-US"/>
        </w:rPr>
      </w:pPr>
    </w:p>
    <w:sectPr w:rsidR="00A212ED" w:rsidRPr="00A212E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2ED"/>
    <w:rsid w:val="00111216"/>
    <w:rsid w:val="00125FC8"/>
    <w:rsid w:val="001C0D8B"/>
    <w:rsid w:val="00872357"/>
    <w:rsid w:val="00915A95"/>
    <w:rsid w:val="00A212ED"/>
    <w:rsid w:val="00CC12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204596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vi-V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212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PhieuNhapKho</Template>
  <TotalTime>59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Đức Huỳnh</dc:creator>
  <cp:keywords/>
  <dc:description/>
  <cp:lastModifiedBy>Đức Huỳnh</cp:lastModifiedBy>
  <cp:revision>3</cp:revision>
  <dcterms:created xsi:type="dcterms:W3CDTF">2023-12-07T13:24:00Z</dcterms:created>
  <dcterms:modified xsi:type="dcterms:W3CDTF">2023-12-08T03:36:00Z</dcterms:modified>
</cp:coreProperties>
</file>