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4F" w:rsidRDefault="00561E70">
      <w:r>
        <w:t>La danse du lion</w:t>
      </w:r>
      <w:bookmarkStart w:id="0" w:name="_GoBack"/>
      <w:bookmarkEnd w:id="0"/>
    </w:p>
    <w:sectPr w:rsidR="00D36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D9"/>
    <w:rsid w:val="00561E70"/>
    <w:rsid w:val="00B151D9"/>
    <w:rsid w:val="00D3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DEDF"/>
  <w15:chartTrackingRefBased/>
  <w15:docId w15:val="{62960F05-EEE7-45C0-8993-FC00DF0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Yinra</dc:creator>
  <cp:keywords/>
  <dc:description/>
  <cp:lastModifiedBy>Yinra</cp:lastModifiedBy>
  <cp:revision>3</cp:revision>
  <dcterms:created xsi:type="dcterms:W3CDTF">2020-03-18T17:26:00Z</dcterms:created>
  <dcterms:modified xsi:type="dcterms:W3CDTF">2020-03-18T17:26:00Z</dcterms:modified>
</cp:coreProperties>
</file>