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PRISMA PORTAL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Codebase Cleanup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16,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Prisma portal codebase (services/portal/) was audited for dead code, unused files, duplicate logic, and code quality issues. The result: the codebase is in solid shape with no truly dead files or unused dependencies. All 73 API routes, 8 components, and 12 library modules are actively referenced.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findings are code duplication in utility functions (now fixed), two parallel auth-guard implementations that should eventually be consolidated, and general code quality improvements around TypeScript typing and error handling that can be addressed incrementally.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Cleanup Actions 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duplicate escapeHtml() — exported from lib/email.ts, removed copies from invite + reset-password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stale webpack .old cache files in .next/cache/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Gitignored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orphan SQL migration script (20260416_fix_orphan_visits.sql) — one-time fix already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Untracked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File Inventory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file was checked for active imports/references. Here are the results: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Library Modules (src/lib/)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imported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requireAdmin (cookie 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LanguageContext.tsx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context provider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FR/EN translation strings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requireAdmin.ts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 (request-param version)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 OAuth + API wrapper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mock-data.ts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Seed/demo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sender + escapeHtml (now exported)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CRUD helpers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wrapper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actor resolver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Robot/Relfar health proxy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stationAuth.ts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PC auth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All 13 library modules are actively used. No dead code.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Components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PageHeader.tsx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used component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avatar display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DashboardShell.tsx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layout wrapper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StreetView.tsx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sidebar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QuickBooksStatus.tsx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 connection indicator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AddressAutocomplete.tsx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input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HoldButton.tsx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Press-and-hold confirmation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All 8 components are actively used. No dead code.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API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73 total API routes verified. All have at least one frontend caller or are used by external services (kiosk, station PCs). No orphaned endpoints found.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Dependencies (package.json)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npm packages are actively used. No unused dependencies. Runtime: next, react, prisma, jose, bcryptjs, nodemailer, intuit-oauth. Dev: typescript, tailwindcss, postcss.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Duplicate Code Found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 escapeHtml() —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identical implementations of HTML entity escaping existed: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lib/email.ts (canonical — now exported)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api/invite/route.ts (duplicate — removed, now imports from lib/email)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api/reset-password/route.ts (duplicate — removed, now imports from lib/email)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 requireAdmin() — Two Versions (Flagged)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implementations exist with slightly different signatures: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lib/requireAdmin.ts: </w:t>
      </w:r>
      <w:r>
        <w:rPr>
          <w:rFonts w:ascii="Arial" w:cs="Arial" w:eastAsia="Arial" w:hAnsi="Arial"/>
          <w:sz w:val="22"/>
          <w:szCs w:val="22"/>
        </w:rPr>
        <w:t xml:space="preserve">Takes NextRequest as parameter. Used by 8 routes (leads, admin/team).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lib/auth.ts: </w:t>
      </w:r>
      <w:r>
        <w:rPr>
          <w:rFonts w:ascii="Arial" w:cs="Arial" w:eastAsia="Arial" w:hAnsi="Arial"/>
          <w:sz w:val="22"/>
          <w:szCs w:val="22"/>
        </w:rPr>
        <w:t xml:space="preserve">Reads cookies() internally. Used by 12 routes (visit-groups, QB, businesses).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work correctly. Consolidating would touch 20 files — recommended as a future refactor when convenient, not urgent.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Quarantine Directory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_quarantine/ folder contains isolated artifacts from early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relfar-reverse-engineering/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Python scripts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— useful for debugging controller protocol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relfar-scan-artifacts/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files (JSON, PCAP)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to archive/delete — probe output, not referenced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branding-assets/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files (PNG, SVG)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— logos, minimal footprint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Code Quality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bugs but areas for incremental improvement as the codebase matures: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 any type 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proper interfaces. Focus on API route bodies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Console.log/error in 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for now. Consider structured logging (pino) when scaling.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boundaries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reusable ErrorBoundary wrapping admin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error handling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catch blocks: error instanceof Error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files (&gt;500 lines)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incrementally: extract modals, forms, 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inline translations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centralized translations.ts when touching kiosk.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comments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visit-groups complete route: email on completion. Tracked.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Largest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files over 500 lines that could benefit from component extraction: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1500"/>
        <w:gridCol w:w="20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admin/stations/page.tsx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admin/clients/page.tsx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admin/settings/page.tsx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admin/machines/page.tsx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admin/live-visits/page.tsx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admin/live-visits/[id]/page.tsx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admin/station-pcs/page.tsx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lib/translations.ts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admin/businesses/page.tsx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admin/training/page.tsx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admin/inventory/page.tsx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portal/tickets/page.tsx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Overall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imports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API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2 found, 1 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(: any)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79 instances — gradual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boundaries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Missing — add when convenient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Prisma portal is clean and well-organized for a project at this stage. No immediate blockers. The code quality items above are incremental improvements that can be addressed over time as each area gets touched for feature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Atelier DSM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Prisma Portal — Codebase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2026-04-17T02:52:14.547Z</dcterms:created>
  <dcterms:modified xsi:type="dcterms:W3CDTF">2026-04-17T02:52:14.547Z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