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09249" w14:textId="710E3A7A" w:rsidR="002D3DA4" w:rsidRPr="00085D49" w:rsidRDefault="00BD547D" w:rsidP="00A50854">
      <w:pPr>
        <w:jc w:val="center"/>
        <w:rPr>
          <w:rFonts w:ascii="Times New Roman" w:hAnsi="Times New Roman" w:cs="Times New Roman"/>
          <w:b/>
          <w:bCs/>
          <w:sz w:val="28"/>
          <w:szCs w:val="28"/>
        </w:rPr>
      </w:pPr>
      <w:r w:rsidRPr="00085D49">
        <w:rPr>
          <w:rFonts w:ascii="Times New Roman" w:hAnsi="Times New Roman" w:cs="Times New Roman"/>
          <w:b/>
          <w:bCs/>
          <w:sz w:val="28"/>
          <w:szCs w:val="28"/>
        </w:rPr>
        <w:t>Erin Grover</w:t>
      </w:r>
    </w:p>
    <w:p w14:paraId="49E649F7" w14:textId="5A8FAAF5" w:rsidR="00BD547D" w:rsidRPr="00085D49" w:rsidRDefault="00BD547D" w:rsidP="00A50854">
      <w:pPr>
        <w:jc w:val="center"/>
        <w:rPr>
          <w:rFonts w:ascii="Times New Roman" w:hAnsi="Times New Roman" w:cs="Times New Roman"/>
          <w:b/>
          <w:bCs/>
          <w:sz w:val="28"/>
          <w:szCs w:val="28"/>
        </w:rPr>
      </w:pPr>
      <w:r w:rsidRPr="00085D49">
        <w:rPr>
          <w:rFonts w:ascii="Times New Roman" w:hAnsi="Times New Roman" w:cs="Times New Roman"/>
          <w:b/>
          <w:bCs/>
          <w:sz w:val="28"/>
          <w:szCs w:val="28"/>
        </w:rPr>
        <w:t>GAP 321 – Module 08</w:t>
      </w:r>
    </w:p>
    <w:p w14:paraId="7FD50727" w14:textId="11461529" w:rsidR="00A50854" w:rsidRPr="00085D49" w:rsidRDefault="00BD547D" w:rsidP="00085D49">
      <w:pPr>
        <w:jc w:val="center"/>
        <w:rPr>
          <w:rFonts w:ascii="Times New Roman" w:hAnsi="Times New Roman" w:cs="Times New Roman"/>
          <w:b/>
          <w:bCs/>
          <w:sz w:val="28"/>
          <w:szCs w:val="28"/>
        </w:rPr>
      </w:pPr>
      <w:r w:rsidRPr="00085D49">
        <w:rPr>
          <w:rFonts w:ascii="Times New Roman" w:hAnsi="Times New Roman" w:cs="Times New Roman"/>
          <w:b/>
          <w:bCs/>
          <w:sz w:val="28"/>
          <w:szCs w:val="28"/>
        </w:rPr>
        <w:t xml:space="preserve">Mall </w:t>
      </w:r>
      <w:r w:rsidR="005506B0" w:rsidRPr="00085D49">
        <w:rPr>
          <w:rFonts w:ascii="Times New Roman" w:hAnsi="Times New Roman" w:cs="Times New Roman"/>
          <w:b/>
          <w:bCs/>
          <w:sz w:val="28"/>
          <w:szCs w:val="28"/>
        </w:rPr>
        <w:t>Utility-based AI</w:t>
      </w:r>
      <w:r w:rsidR="00A50854" w:rsidRPr="00085D49">
        <w:rPr>
          <w:rFonts w:ascii="Times New Roman" w:hAnsi="Times New Roman" w:cs="Times New Roman"/>
          <w:b/>
          <w:bCs/>
          <w:sz w:val="28"/>
          <w:szCs w:val="28"/>
        </w:rPr>
        <w:t xml:space="preserve"> Technical Documentation</w:t>
      </w:r>
    </w:p>
    <w:p w14:paraId="7E520932" w14:textId="7196F7F5" w:rsidR="00BD547D" w:rsidRPr="00085D49" w:rsidRDefault="00BD547D" w:rsidP="00AC6CD6">
      <w:pPr>
        <w:ind w:firstLine="720"/>
        <w:rPr>
          <w:rFonts w:ascii="Times New Roman" w:hAnsi="Times New Roman" w:cs="Times New Roman"/>
          <w:sz w:val="24"/>
          <w:szCs w:val="24"/>
        </w:rPr>
      </w:pPr>
      <w:r w:rsidRPr="00085D49">
        <w:rPr>
          <w:rFonts w:ascii="Times New Roman" w:hAnsi="Times New Roman" w:cs="Times New Roman"/>
          <w:sz w:val="24"/>
          <w:szCs w:val="24"/>
        </w:rPr>
        <w:t xml:space="preserve">The fundamental details needed in order to gain a better understanding of the information detailed in this </w:t>
      </w:r>
      <w:r w:rsidR="00AC6CD6" w:rsidRPr="00085D49">
        <w:rPr>
          <w:rFonts w:ascii="Times New Roman" w:hAnsi="Times New Roman" w:cs="Times New Roman"/>
          <w:sz w:val="24"/>
          <w:szCs w:val="24"/>
        </w:rPr>
        <w:t>technical document</w:t>
      </w:r>
      <w:r w:rsidRPr="00085D49">
        <w:rPr>
          <w:rFonts w:ascii="Times New Roman" w:hAnsi="Times New Roman" w:cs="Times New Roman"/>
          <w:sz w:val="24"/>
          <w:szCs w:val="24"/>
        </w:rPr>
        <w:t xml:space="preserve"> answer the following questions: What engine will the team be using to accomplish this task? And, How will the Utility scoring system work?</w:t>
      </w:r>
    </w:p>
    <w:p w14:paraId="71A3CD69" w14:textId="747E4307" w:rsidR="00BD547D" w:rsidRPr="00085D49" w:rsidRDefault="00BD547D" w:rsidP="00AC6CD6">
      <w:pPr>
        <w:ind w:firstLine="720"/>
        <w:rPr>
          <w:rFonts w:ascii="Times New Roman" w:hAnsi="Times New Roman" w:cs="Times New Roman"/>
          <w:sz w:val="24"/>
          <w:szCs w:val="24"/>
        </w:rPr>
      </w:pPr>
      <w:r w:rsidRPr="00085D49">
        <w:rPr>
          <w:rFonts w:ascii="Times New Roman" w:hAnsi="Times New Roman" w:cs="Times New Roman"/>
          <w:sz w:val="24"/>
          <w:szCs w:val="24"/>
        </w:rPr>
        <w:t>To answer the forme</w:t>
      </w:r>
      <w:r w:rsidR="00AC6CD6" w:rsidRPr="00085D49">
        <w:rPr>
          <w:rFonts w:ascii="Times New Roman" w:hAnsi="Times New Roman" w:cs="Times New Roman"/>
          <w:sz w:val="24"/>
          <w:szCs w:val="24"/>
        </w:rPr>
        <w:t>r</w:t>
      </w:r>
      <w:r w:rsidRPr="00085D49">
        <w:rPr>
          <w:rFonts w:ascii="Times New Roman" w:hAnsi="Times New Roman" w:cs="Times New Roman"/>
          <w:sz w:val="24"/>
          <w:szCs w:val="24"/>
        </w:rPr>
        <w:t xml:space="preserve">, the team will be using the Unreal Engine 4. The reason for this is due to the familiarity that the </w:t>
      </w:r>
      <w:r w:rsidR="00857A54" w:rsidRPr="00085D49">
        <w:rPr>
          <w:rFonts w:ascii="Times New Roman" w:hAnsi="Times New Roman" w:cs="Times New Roman"/>
          <w:sz w:val="24"/>
          <w:szCs w:val="24"/>
        </w:rPr>
        <w:t xml:space="preserve">engineers </w:t>
      </w:r>
      <w:r w:rsidRPr="00085D49">
        <w:rPr>
          <w:rFonts w:ascii="Times New Roman" w:hAnsi="Times New Roman" w:cs="Times New Roman"/>
          <w:sz w:val="24"/>
          <w:szCs w:val="24"/>
        </w:rPr>
        <w:t xml:space="preserve">have with the engine as apposed to most other options. This will result in the lowest possible development time by removing the need for the </w:t>
      </w:r>
      <w:r w:rsidR="00857A54" w:rsidRPr="00085D49">
        <w:rPr>
          <w:rFonts w:ascii="Times New Roman" w:hAnsi="Times New Roman" w:cs="Times New Roman"/>
          <w:sz w:val="24"/>
          <w:szCs w:val="24"/>
        </w:rPr>
        <w:t>engineers</w:t>
      </w:r>
      <w:r w:rsidRPr="00085D49">
        <w:rPr>
          <w:rFonts w:ascii="Times New Roman" w:hAnsi="Times New Roman" w:cs="Times New Roman"/>
          <w:sz w:val="24"/>
          <w:szCs w:val="24"/>
        </w:rPr>
        <w:t xml:space="preserve"> to become familiar with any new development environments. </w:t>
      </w:r>
      <w:r w:rsidR="00AC6CD6" w:rsidRPr="00085D49">
        <w:rPr>
          <w:rFonts w:ascii="Times New Roman" w:hAnsi="Times New Roman" w:cs="Times New Roman"/>
          <w:sz w:val="24"/>
          <w:szCs w:val="24"/>
        </w:rPr>
        <w:t>Due to the bonus development time, the project will result in a higher quality end product.</w:t>
      </w:r>
    </w:p>
    <w:p w14:paraId="789F64D2" w14:textId="77777777" w:rsidR="00AC6CD6" w:rsidRPr="00085D49" w:rsidRDefault="00BD547D" w:rsidP="00BD547D">
      <w:pPr>
        <w:rPr>
          <w:rFonts w:ascii="Times New Roman" w:hAnsi="Times New Roman" w:cs="Times New Roman"/>
          <w:sz w:val="24"/>
          <w:szCs w:val="24"/>
        </w:rPr>
      </w:pPr>
      <w:r w:rsidRPr="00085D49">
        <w:rPr>
          <w:rFonts w:ascii="Times New Roman" w:hAnsi="Times New Roman" w:cs="Times New Roman"/>
          <w:sz w:val="24"/>
          <w:szCs w:val="24"/>
        </w:rPr>
        <w:t>To answer the remaining question, the Utility scoring system will work by</w:t>
      </w:r>
      <w:r w:rsidR="00857A54" w:rsidRPr="00085D49">
        <w:rPr>
          <w:rFonts w:ascii="Times New Roman" w:hAnsi="Times New Roman" w:cs="Times New Roman"/>
          <w:sz w:val="24"/>
          <w:szCs w:val="24"/>
        </w:rPr>
        <w:t xml:space="preserve">, first, </w:t>
      </w:r>
      <w:r w:rsidRPr="00085D49">
        <w:rPr>
          <w:rFonts w:ascii="Times New Roman" w:hAnsi="Times New Roman" w:cs="Times New Roman"/>
          <w:sz w:val="24"/>
          <w:szCs w:val="24"/>
        </w:rPr>
        <w:t xml:space="preserve">separating each trait that the </w:t>
      </w:r>
      <w:r w:rsidR="00A60B84" w:rsidRPr="00085D49">
        <w:rPr>
          <w:rFonts w:ascii="Times New Roman" w:hAnsi="Times New Roman" w:cs="Times New Roman"/>
          <w:sz w:val="24"/>
          <w:szCs w:val="24"/>
        </w:rPr>
        <w:t>agent</w:t>
      </w:r>
      <w:r w:rsidRPr="00085D49">
        <w:rPr>
          <w:rFonts w:ascii="Times New Roman" w:hAnsi="Times New Roman" w:cs="Times New Roman"/>
          <w:sz w:val="24"/>
          <w:szCs w:val="24"/>
        </w:rPr>
        <w:t xml:space="preserve"> has a desire to fulfill into a category that can be weighed separately among other categories. </w:t>
      </w:r>
      <w:r w:rsidR="00A60B84" w:rsidRPr="00085D49">
        <w:rPr>
          <w:rFonts w:ascii="Times New Roman" w:hAnsi="Times New Roman" w:cs="Times New Roman"/>
          <w:sz w:val="24"/>
          <w:szCs w:val="24"/>
        </w:rPr>
        <w:t>The score will be based solely off of a utility score graph</w:t>
      </w:r>
      <w:r w:rsidR="00AC6CD6" w:rsidRPr="00085D49">
        <w:rPr>
          <w:rFonts w:ascii="Times New Roman" w:hAnsi="Times New Roman" w:cs="Times New Roman"/>
          <w:sz w:val="24"/>
          <w:szCs w:val="24"/>
        </w:rPr>
        <w:t xml:space="preserve"> (detailed below)</w:t>
      </w:r>
      <w:r w:rsidR="00A60B84" w:rsidRPr="00085D49">
        <w:rPr>
          <w:rFonts w:ascii="Times New Roman" w:hAnsi="Times New Roman" w:cs="Times New Roman"/>
          <w:sz w:val="24"/>
          <w:szCs w:val="24"/>
        </w:rPr>
        <w:t>. From the agent’s perspective, this “bucketing” system [Graham] will answer the question of “Which desire do I wish to fulfill</w:t>
      </w:r>
      <w:r w:rsidR="00AC6CD6" w:rsidRPr="00085D49">
        <w:rPr>
          <w:rFonts w:ascii="Times New Roman" w:hAnsi="Times New Roman" w:cs="Times New Roman"/>
          <w:sz w:val="24"/>
          <w:szCs w:val="24"/>
        </w:rPr>
        <w:t xml:space="preserve"> most</w:t>
      </w:r>
      <w:r w:rsidR="00A60B84" w:rsidRPr="00085D49">
        <w:rPr>
          <w:rFonts w:ascii="Times New Roman" w:hAnsi="Times New Roman" w:cs="Times New Roman"/>
          <w:sz w:val="24"/>
          <w:szCs w:val="24"/>
        </w:rPr>
        <w:t>?”.</w:t>
      </w:r>
    </w:p>
    <w:p w14:paraId="394EE012" w14:textId="1791D24A" w:rsidR="00BD547D" w:rsidRPr="00085D49" w:rsidRDefault="00857A54" w:rsidP="00AC6CD6">
      <w:pPr>
        <w:ind w:firstLine="720"/>
        <w:rPr>
          <w:rFonts w:ascii="Times New Roman" w:hAnsi="Times New Roman" w:cs="Times New Roman"/>
          <w:sz w:val="24"/>
          <w:szCs w:val="24"/>
        </w:rPr>
      </w:pPr>
      <w:r w:rsidRPr="00085D49">
        <w:rPr>
          <w:rFonts w:ascii="Times New Roman" w:hAnsi="Times New Roman" w:cs="Times New Roman"/>
          <w:sz w:val="24"/>
          <w:szCs w:val="24"/>
        </w:rPr>
        <w:t xml:space="preserve">Second, each trait that needs to be fulfilled will </w:t>
      </w:r>
      <w:r w:rsidR="00A60B84" w:rsidRPr="00085D49">
        <w:rPr>
          <w:rFonts w:ascii="Times New Roman" w:hAnsi="Times New Roman" w:cs="Times New Roman"/>
          <w:sz w:val="24"/>
          <w:szCs w:val="24"/>
        </w:rPr>
        <w:t>contain a list of all actions that potentially fulfill that trait</w:t>
      </w:r>
      <w:r w:rsidR="00AC6CD6" w:rsidRPr="00085D49">
        <w:rPr>
          <w:rFonts w:ascii="Times New Roman" w:hAnsi="Times New Roman" w:cs="Times New Roman"/>
          <w:sz w:val="24"/>
          <w:szCs w:val="24"/>
        </w:rPr>
        <w:t xml:space="preserve">. The actions </w:t>
      </w:r>
      <w:r w:rsidR="00A60B84" w:rsidRPr="00085D49">
        <w:rPr>
          <w:rFonts w:ascii="Times New Roman" w:hAnsi="Times New Roman" w:cs="Times New Roman"/>
          <w:sz w:val="24"/>
          <w:szCs w:val="24"/>
        </w:rPr>
        <w:t>will then be scored individually. This will allow a single action to receive a utility score separate to the categories score, and the usefulness of this step will be given in an example later in this proposal.</w:t>
      </w:r>
    </w:p>
    <w:p w14:paraId="149DC724" w14:textId="0741D2AE" w:rsidR="00E13E65" w:rsidRPr="00085D49" w:rsidRDefault="00E13E65" w:rsidP="000738BD">
      <w:pPr>
        <w:ind w:firstLine="720"/>
        <w:rPr>
          <w:rFonts w:ascii="Times New Roman" w:hAnsi="Times New Roman" w:cs="Times New Roman"/>
          <w:sz w:val="24"/>
          <w:szCs w:val="24"/>
        </w:rPr>
      </w:pPr>
      <w:r w:rsidRPr="00085D49">
        <w:rPr>
          <w:rFonts w:ascii="Times New Roman" w:hAnsi="Times New Roman" w:cs="Times New Roman"/>
          <w:sz w:val="24"/>
          <w:szCs w:val="24"/>
        </w:rPr>
        <w:t>The remainder of this proposal will go into detail on the Utility scoring system, including the specific implementations of the designers requested functionality</w:t>
      </w:r>
      <w:r w:rsidR="00864198" w:rsidRPr="00085D49">
        <w:rPr>
          <w:rFonts w:ascii="Times New Roman" w:hAnsi="Times New Roman" w:cs="Times New Roman"/>
          <w:sz w:val="24"/>
          <w:szCs w:val="24"/>
        </w:rPr>
        <w:t>.</w:t>
      </w:r>
    </w:p>
    <w:p w14:paraId="44AF229A" w14:textId="12D56C69" w:rsidR="00E13E65" w:rsidRPr="00085D49" w:rsidRDefault="001527C6" w:rsidP="00BD547D">
      <w:pPr>
        <w:rPr>
          <w:rFonts w:ascii="Times New Roman" w:hAnsi="Times New Roman" w:cs="Times New Roman"/>
          <w:b/>
          <w:bCs/>
          <w:sz w:val="28"/>
          <w:szCs w:val="28"/>
        </w:rPr>
      </w:pPr>
      <w:r w:rsidRPr="00085D49">
        <w:rPr>
          <w:rFonts w:ascii="Times New Roman" w:hAnsi="Times New Roman" w:cs="Times New Roman"/>
          <w:b/>
          <w:bCs/>
          <w:sz w:val="28"/>
          <w:szCs w:val="28"/>
        </w:rPr>
        <w:t>Trait Utility Scores</w:t>
      </w:r>
    </w:p>
    <w:p w14:paraId="6260EE71" w14:textId="01287FFF" w:rsidR="00E13E65" w:rsidRPr="00085D49" w:rsidRDefault="00E13E65" w:rsidP="00BD547D">
      <w:pPr>
        <w:rPr>
          <w:rFonts w:ascii="Times New Roman" w:hAnsi="Times New Roman" w:cs="Times New Roman"/>
          <w:b/>
          <w:bCs/>
          <w:sz w:val="24"/>
          <w:szCs w:val="24"/>
        </w:rPr>
      </w:pPr>
      <w:r w:rsidRPr="00085D49">
        <w:rPr>
          <w:rFonts w:ascii="Times New Roman" w:hAnsi="Times New Roman" w:cs="Times New Roman"/>
          <w:b/>
          <w:bCs/>
          <w:sz w:val="24"/>
          <w:szCs w:val="24"/>
        </w:rPr>
        <w:t>Population</w:t>
      </w:r>
    </w:p>
    <w:p w14:paraId="18C1C0AE" w14:textId="77777777" w:rsidR="005506B0" w:rsidRPr="00085D49" w:rsidRDefault="00665AF0" w:rsidP="00DF7383">
      <w:pPr>
        <w:keepNext/>
        <w:jc w:val="center"/>
        <w:rPr>
          <w:rFonts w:ascii="Times New Roman" w:hAnsi="Times New Roman" w:cs="Times New Roman"/>
          <w:sz w:val="24"/>
          <w:szCs w:val="24"/>
        </w:rPr>
      </w:pPr>
      <w:r w:rsidRPr="00085D49">
        <w:rPr>
          <w:rFonts w:ascii="Times New Roman" w:hAnsi="Times New Roman" w:cs="Times New Roman"/>
          <w:noProof/>
          <w:sz w:val="24"/>
          <w:szCs w:val="24"/>
        </w:rPr>
        <w:drawing>
          <wp:inline distT="0" distB="0" distL="0" distR="0" wp14:anchorId="4AB93856" wp14:editId="2DC5AC0B">
            <wp:extent cx="5486400" cy="27336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1DE0F6" w14:textId="0016B6CC" w:rsidR="00665AF0" w:rsidRPr="00085D49" w:rsidRDefault="005506B0" w:rsidP="00DF7383">
      <w:pPr>
        <w:pStyle w:val="Caption"/>
        <w:rPr>
          <w:rFonts w:ascii="Times New Roman" w:hAnsi="Times New Roman" w:cs="Times New Roman"/>
          <w:sz w:val="24"/>
          <w:szCs w:val="24"/>
        </w:rPr>
      </w:pPr>
      <w:r w:rsidRPr="00085D49">
        <w:rPr>
          <w:rFonts w:ascii="Times New Roman" w:hAnsi="Times New Roman" w:cs="Times New Roman"/>
          <w:sz w:val="24"/>
          <w:szCs w:val="24"/>
        </w:rPr>
        <w:t xml:space="preserve">Figure </w:t>
      </w:r>
      <w:r w:rsidRPr="00085D49">
        <w:rPr>
          <w:rFonts w:ascii="Times New Roman" w:hAnsi="Times New Roman" w:cs="Times New Roman"/>
          <w:sz w:val="24"/>
          <w:szCs w:val="24"/>
        </w:rPr>
        <w:fldChar w:fldCharType="begin"/>
      </w:r>
      <w:r w:rsidRPr="00085D49">
        <w:rPr>
          <w:rFonts w:ascii="Times New Roman" w:hAnsi="Times New Roman" w:cs="Times New Roman"/>
          <w:sz w:val="24"/>
          <w:szCs w:val="24"/>
        </w:rPr>
        <w:instrText xml:space="preserve"> SEQ Figure \* ARABIC </w:instrText>
      </w:r>
      <w:r w:rsidRPr="00085D49">
        <w:rPr>
          <w:rFonts w:ascii="Times New Roman" w:hAnsi="Times New Roman" w:cs="Times New Roman"/>
          <w:sz w:val="24"/>
          <w:szCs w:val="24"/>
        </w:rPr>
        <w:fldChar w:fldCharType="separate"/>
      </w:r>
      <w:r w:rsidR="00864198" w:rsidRPr="00085D49">
        <w:rPr>
          <w:rFonts w:ascii="Times New Roman" w:hAnsi="Times New Roman" w:cs="Times New Roman"/>
          <w:noProof/>
          <w:sz w:val="24"/>
          <w:szCs w:val="24"/>
        </w:rPr>
        <w:t>1</w:t>
      </w:r>
      <w:r w:rsidRPr="00085D49">
        <w:rPr>
          <w:rFonts w:ascii="Times New Roman" w:hAnsi="Times New Roman" w:cs="Times New Roman"/>
          <w:sz w:val="24"/>
          <w:szCs w:val="24"/>
        </w:rPr>
        <w:fldChar w:fldCharType="end"/>
      </w:r>
      <w:r w:rsidRPr="00085D49">
        <w:rPr>
          <w:rFonts w:ascii="Times New Roman" w:hAnsi="Times New Roman" w:cs="Times New Roman"/>
          <w:sz w:val="24"/>
          <w:szCs w:val="24"/>
        </w:rPr>
        <w:t>: A default population-utility curve.</w:t>
      </w:r>
    </w:p>
    <w:p w14:paraId="6656C8FC" w14:textId="0F1C3833" w:rsidR="00BF5277" w:rsidRPr="00085D49" w:rsidRDefault="000738BD" w:rsidP="00A50854">
      <w:pPr>
        <w:keepNext/>
        <w:rPr>
          <w:rFonts w:ascii="Times New Roman" w:hAnsi="Times New Roman" w:cs="Times New Roman"/>
          <w:sz w:val="24"/>
          <w:szCs w:val="24"/>
        </w:rPr>
      </w:pPr>
      <m:oMathPara>
        <m:oMath>
          <m:r>
            <w:rPr>
              <w:rFonts w:ascii="Cambria Math" w:hAnsi="Cambria Math" w:cs="Times New Roman"/>
              <w:sz w:val="24"/>
              <w:szCs w:val="24"/>
            </w:rPr>
            <w:lastRenderedPageBreak/>
            <m:t>U</m:t>
          </m:r>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ctrlPr>
                <w:rPr>
                  <w:rFonts w:ascii="Cambria Math" w:hAnsi="Cambria Math" w:cs="Times New Roman"/>
                  <w:i/>
                  <w:sz w:val="24"/>
                  <w:szCs w:val="24"/>
                </w:rPr>
              </m:ctrlP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currentPopulation</m:t>
                              </m:r>
                            </m:num>
                            <m:den>
                              <m:r>
                                <w:rPr>
                                  <w:rFonts w:ascii="Cambria Math" w:hAnsi="Cambria Math" w:cs="Times New Roman"/>
                                  <w:sz w:val="24"/>
                                  <w:szCs w:val="24"/>
                                </w:rPr>
                                <m:t>maxPopulation</m:t>
                              </m:r>
                            </m:den>
                          </m:f>
                        </m:e>
                      </m:d>
                    </m:e>
                    <m:sup>
                      <m:r>
                        <w:rPr>
                          <w:rFonts w:ascii="Cambria Math" w:hAnsi="Cambria Math" w:cs="Times New Roman"/>
                          <w:sz w:val="24"/>
                          <w:szCs w:val="24"/>
                        </w:rPr>
                        <m:t>s</m:t>
                      </m:r>
                    </m:sup>
                  </m:sSup>
                  <m:r>
                    <w:rPr>
                      <w:rFonts w:ascii="Cambria Math" w:hAnsi="Cambria Math" w:cs="Times New Roman"/>
                      <w:sz w:val="24"/>
                      <w:szCs w:val="24"/>
                    </w:rPr>
                    <m:t>,</m:t>
                  </m:r>
                  <m:r>
                    <m:rPr>
                      <m:lit/>
                    </m:rPr>
                    <w:rPr>
                      <w:rFonts w:ascii="Cambria Math" w:hAnsi="Cambria Math" w:cs="Times New Roman"/>
                      <w:sz w:val="24"/>
                      <w:szCs w:val="24"/>
                    </w:rPr>
                    <m:t xml:space="preserve"> </m:t>
                  </m:r>
                  <m:r>
                    <w:rPr>
                      <w:rFonts w:ascii="Cambria Math" w:hAnsi="Cambria Math" w:cs="Times New Roman"/>
                      <w:sz w:val="24"/>
                      <w:szCs w:val="24"/>
                    </w:rPr>
                    <m:t>maxUtility</m:t>
                  </m:r>
                </m:e>
              </m:d>
            </m:e>
          </m:func>
        </m:oMath>
      </m:oMathPara>
    </w:p>
    <w:p w14:paraId="3E093ED5" w14:textId="023D3286" w:rsidR="00A50854" w:rsidRPr="00085D49" w:rsidRDefault="00A50854" w:rsidP="00DF7383">
      <w:pPr>
        <w:pStyle w:val="Caption"/>
        <w:rPr>
          <w:rFonts w:ascii="Times New Roman" w:hAnsi="Times New Roman" w:cs="Times New Roman"/>
          <w:sz w:val="24"/>
          <w:szCs w:val="24"/>
        </w:rPr>
      </w:pPr>
      <w:r w:rsidRPr="00085D49">
        <w:rPr>
          <w:rFonts w:ascii="Times New Roman" w:hAnsi="Times New Roman" w:cs="Times New Roman"/>
          <w:sz w:val="24"/>
          <w:szCs w:val="24"/>
        </w:rPr>
        <w:t xml:space="preserve">Equation </w:t>
      </w:r>
      <w:r w:rsidRPr="00085D49">
        <w:rPr>
          <w:rFonts w:ascii="Times New Roman" w:hAnsi="Times New Roman" w:cs="Times New Roman"/>
          <w:sz w:val="24"/>
          <w:szCs w:val="24"/>
        </w:rPr>
        <w:fldChar w:fldCharType="begin"/>
      </w:r>
      <w:r w:rsidRPr="00085D49">
        <w:rPr>
          <w:rFonts w:ascii="Times New Roman" w:hAnsi="Times New Roman" w:cs="Times New Roman"/>
          <w:sz w:val="24"/>
          <w:szCs w:val="24"/>
        </w:rPr>
        <w:instrText xml:space="preserve"> SEQ Equation \* ARABIC </w:instrText>
      </w:r>
      <w:r w:rsidRPr="00085D49">
        <w:rPr>
          <w:rFonts w:ascii="Times New Roman" w:hAnsi="Times New Roman" w:cs="Times New Roman"/>
          <w:sz w:val="24"/>
          <w:szCs w:val="24"/>
        </w:rPr>
        <w:fldChar w:fldCharType="separate"/>
      </w:r>
      <w:r w:rsidRPr="00085D49">
        <w:rPr>
          <w:rFonts w:ascii="Times New Roman" w:hAnsi="Times New Roman" w:cs="Times New Roman"/>
          <w:noProof/>
          <w:sz w:val="24"/>
          <w:szCs w:val="24"/>
        </w:rPr>
        <w:t>1</w:t>
      </w:r>
      <w:r w:rsidRPr="00085D49">
        <w:rPr>
          <w:rFonts w:ascii="Times New Roman" w:hAnsi="Times New Roman" w:cs="Times New Roman"/>
          <w:sz w:val="24"/>
          <w:szCs w:val="24"/>
        </w:rPr>
        <w:fldChar w:fldCharType="end"/>
      </w:r>
      <w:r w:rsidRPr="00085D49">
        <w:rPr>
          <w:rFonts w:ascii="Times New Roman" w:hAnsi="Times New Roman" w:cs="Times New Roman"/>
          <w:sz w:val="24"/>
          <w:szCs w:val="24"/>
        </w:rPr>
        <w:t>: Population-utility formula.</w:t>
      </w:r>
    </w:p>
    <w:p w14:paraId="5B2A6386" w14:textId="75965FEE" w:rsidR="000738BD" w:rsidRPr="00085D49" w:rsidRDefault="00E13E65" w:rsidP="000738BD">
      <w:pPr>
        <w:ind w:firstLine="720"/>
        <w:rPr>
          <w:rFonts w:ascii="Times New Roman" w:hAnsi="Times New Roman" w:cs="Times New Roman"/>
          <w:sz w:val="24"/>
          <w:szCs w:val="24"/>
        </w:rPr>
      </w:pPr>
      <w:r w:rsidRPr="00085D49">
        <w:rPr>
          <w:rFonts w:ascii="Times New Roman" w:hAnsi="Times New Roman" w:cs="Times New Roman"/>
          <w:sz w:val="24"/>
          <w:szCs w:val="24"/>
        </w:rPr>
        <w:t xml:space="preserve">The team proposes that the overall crowdedness of the mall, or an area of, </w:t>
      </w:r>
      <w:r w:rsidR="000D64CA" w:rsidRPr="00085D49">
        <w:rPr>
          <w:rFonts w:ascii="Times New Roman" w:hAnsi="Times New Roman" w:cs="Times New Roman"/>
          <w:sz w:val="24"/>
          <w:szCs w:val="24"/>
        </w:rPr>
        <w:t>will</w:t>
      </w:r>
      <w:r w:rsidRPr="00085D49">
        <w:rPr>
          <w:rFonts w:ascii="Times New Roman" w:hAnsi="Times New Roman" w:cs="Times New Roman"/>
          <w:sz w:val="24"/>
          <w:szCs w:val="24"/>
        </w:rPr>
        <w:t xml:space="preserve"> be modeled </w:t>
      </w:r>
      <w:r w:rsidR="00CB1641" w:rsidRPr="00085D49">
        <w:rPr>
          <w:rFonts w:ascii="Times New Roman" w:hAnsi="Times New Roman" w:cs="Times New Roman"/>
          <w:sz w:val="24"/>
          <w:szCs w:val="24"/>
        </w:rPr>
        <w:t>with a quadratic curve</w:t>
      </w:r>
      <w:r w:rsidR="000738BD" w:rsidRPr="00085D49">
        <w:rPr>
          <w:rFonts w:ascii="Times New Roman" w:hAnsi="Times New Roman" w:cs="Times New Roman"/>
          <w:sz w:val="24"/>
          <w:szCs w:val="24"/>
        </w:rPr>
        <w:t>, shown in Figure 1. The default population curve has been modeled here to be nearly linear, but a quadratic curve was chosen so that when tuned, the curve can represent an agent that might be more averse to crowded areas, or having a higher utility score at lower values.</w:t>
      </w:r>
    </w:p>
    <w:p w14:paraId="3CCA34D0" w14:textId="025C8011" w:rsidR="000D64CA" w:rsidRPr="00085D49" w:rsidRDefault="000738BD" w:rsidP="000738BD">
      <w:pPr>
        <w:ind w:firstLine="720"/>
        <w:rPr>
          <w:rFonts w:ascii="Times New Roman" w:hAnsi="Times New Roman" w:cs="Times New Roman"/>
          <w:sz w:val="24"/>
          <w:szCs w:val="24"/>
        </w:rPr>
      </w:pPr>
      <w:r w:rsidRPr="00085D49">
        <w:rPr>
          <w:rFonts w:ascii="Times New Roman" w:hAnsi="Times New Roman" w:cs="Times New Roman"/>
          <w:sz w:val="24"/>
          <w:szCs w:val="24"/>
        </w:rPr>
        <w:t>Equation 1 depicts the equation used in Figure 1</w:t>
      </w:r>
      <w:r w:rsidR="00CB1641" w:rsidRPr="00085D49">
        <w:rPr>
          <w:rFonts w:ascii="Times New Roman" w:hAnsi="Times New Roman" w:cs="Times New Roman"/>
          <w:sz w:val="24"/>
          <w:szCs w:val="24"/>
        </w:rPr>
        <w:t xml:space="preserve">, </w:t>
      </w:r>
      <w:r w:rsidRPr="00085D49">
        <w:rPr>
          <w:rFonts w:ascii="Times New Roman" w:hAnsi="Times New Roman" w:cs="Times New Roman"/>
          <w:sz w:val="24"/>
          <w:szCs w:val="24"/>
        </w:rPr>
        <w:t xml:space="preserve">the Utility Score, </w:t>
      </w:r>
      <w:r w:rsidRPr="00085D49">
        <w:rPr>
          <w:rFonts w:ascii="Times New Roman" w:hAnsi="Times New Roman" w:cs="Times New Roman"/>
          <w:i/>
          <w:iCs/>
          <w:sz w:val="24"/>
          <w:szCs w:val="24"/>
        </w:rPr>
        <w:t>U</w:t>
      </w:r>
      <w:r w:rsidRPr="00085D49">
        <w:rPr>
          <w:rFonts w:ascii="Times New Roman" w:hAnsi="Times New Roman" w:cs="Times New Roman"/>
          <w:sz w:val="24"/>
          <w:szCs w:val="24"/>
        </w:rPr>
        <w:t xml:space="preserve">, is </w:t>
      </w:r>
      <w:r w:rsidR="00CB1641" w:rsidRPr="00085D49">
        <w:rPr>
          <w:rFonts w:ascii="Times New Roman" w:hAnsi="Times New Roman" w:cs="Times New Roman"/>
          <w:sz w:val="24"/>
          <w:szCs w:val="24"/>
        </w:rPr>
        <w:t xml:space="preserve">the </w:t>
      </w:r>
      <w:r w:rsidRPr="00085D49">
        <w:rPr>
          <w:rFonts w:ascii="Times New Roman" w:hAnsi="Times New Roman" w:cs="Times New Roman"/>
          <w:sz w:val="24"/>
          <w:szCs w:val="24"/>
        </w:rPr>
        <w:t xml:space="preserve">ratio of the </w:t>
      </w:r>
      <w:r w:rsidRPr="00085D49">
        <w:rPr>
          <w:rFonts w:ascii="Times New Roman" w:hAnsi="Times New Roman" w:cs="Times New Roman"/>
          <w:i/>
          <w:iCs/>
          <w:sz w:val="24"/>
          <w:szCs w:val="24"/>
        </w:rPr>
        <w:t>current</w:t>
      </w:r>
      <w:r w:rsidR="00DF7383" w:rsidRPr="00085D49">
        <w:rPr>
          <w:rFonts w:ascii="Times New Roman" w:hAnsi="Times New Roman" w:cs="Times New Roman"/>
          <w:i/>
          <w:iCs/>
          <w:sz w:val="24"/>
          <w:szCs w:val="24"/>
        </w:rPr>
        <w:t xml:space="preserve"> p</w:t>
      </w:r>
      <w:r w:rsidRPr="00085D49">
        <w:rPr>
          <w:rFonts w:ascii="Times New Roman" w:hAnsi="Times New Roman" w:cs="Times New Roman"/>
          <w:i/>
          <w:iCs/>
          <w:sz w:val="24"/>
          <w:szCs w:val="24"/>
        </w:rPr>
        <w:t>opulation</w:t>
      </w:r>
      <w:r w:rsidR="00CB1641" w:rsidRPr="00085D49">
        <w:rPr>
          <w:rFonts w:ascii="Times New Roman" w:hAnsi="Times New Roman" w:cs="Times New Roman"/>
          <w:sz w:val="24"/>
          <w:szCs w:val="24"/>
        </w:rPr>
        <w:t xml:space="preserve"> </w:t>
      </w:r>
      <w:r w:rsidR="00DF7383" w:rsidRPr="00085D49">
        <w:rPr>
          <w:rFonts w:ascii="Times New Roman" w:hAnsi="Times New Roman" w:cs="Times New Roman"/>
          <w:sz w:val="24"/>
          <w:szCs w:val="24"/>
        </w:rPr>
        <w:t xml:space="preserve">to </w:t>
      </w:r>
      <w:r w:rsidR="00CB1641" w:rsidRPr="00085D49">
        <w:rPr>
          <w:rFonts w:ascii="Times New Roman" w:hAnsi="Times New Roman" w:cs="Times New Roman"/>
          <w:i/>
          <w:iCs/>
          <w:sz w:val="24"/>
          <w:szCs w:val="24"/>
        </w:rPr>
        <w:t>max</w:t>
      </w:r>
      <w:r w:rsidR="00DF7383" w:rsidRPr="00085D49">
        <w:rPr>
          <w:rFonts w:ascii="Times New Roman" w:hAnsi="Times New Roman" w:cs="Times New Roman"/>
          <w:i/>
          <w:iCs/>
          <w:sz w:val="24"/>
          <w:szCs w:val="24"/>
        </w:rPr>
        <w:t xml:space="preserve"> population</w:t>
      </w:r>
      <w:r w:rsidR="00CB1641" w:rsidRPr="00085D49">
        <w:rPr>
          <w:rFonts w:ascii="Times New Roman" w:hAnsi="Times New Roman" w:cs="Times New Roman"/>
          <w:sz w:val="24"/>
          <w:szCs w:val="24"/>
        </w:rPr>
        <w:t xml:space="preserve">, </w:t>
      </w:r>
      <w:r w:rsidR="00DF7383" w:rsidRPr="00085D49">
        <w:rPr>
          <w:rFonts w:ascii="Times New Roman" w:hAnsi="Times New Roman" w:cs="Times New Roman"/>
          <w:sz w:val="24"/>
          <w:szCs w:val="24"/>
        </w:rPr>
        <w:t xml:space="preserve">with the tunable value, </w:t>
      </w:r>
      <w:bookmarkStart w:id="0" w:name="_GoBack"/>
      <w:r w:rsidR="00DF7383" w:rsidRPr="00085D49">
        <w:rPr>
          <w:rFonts w:ascii="Times New Roman" w:hAnsi="Times New Roman" w:cs="Times New Roman"/>
          <w:i/>
          <w:iCs/>
          <w:sz w:val="24"/>
          <w:szCs w:val="24"/>
        </w:rPr>
        <w:t>s</w:t>
      </w:r>
      <w:bookmarkEnd w:id="0"/>
      <w:r w:rsidR="00DF7383" w:rsidRPr="00085D49">
        <w:rPr>
          <w:rFonts w:ascii="Times New Roman" w:hAnsi="Times New Roman" w:cs="Times New Roman"/>
          <w:i/>
          <w:iCs/>
          <w:sz w:val="24"/>
          <w:szCs w:val="24"/>
        </w:rPr>
        <w:t>,</w:t>
      </w:r>
      <w:r w:rsidR="00DF7383" w:rsidRPr="00085D49">
        <w:rPr>
          <w:rFonts w:ascii="Times New Roman" w:hAnsi="Times New Roman" w:cs="Times New Roman"/>
          <w:sz w:val="24"/>
          <w:szCs w:val="24"/>
        </w:rPr>
        <w:t xml:space="preserve"> being able to change the sharpness of the curve. Any value of s lower than 1 and greater than 0 will result in a rotated quadratic, higher than 1 will result in a regular quadratic, and 1 will be linear. A rotated quadratic more easily represents an agent that gets frustrated in crowded areas, where a linear might be a default agent value, and a quadratic might represent an agent that isn’t bothered by crowds. The value of </w:t>
      </w:r>
      <w:r w:rsidR="00DF7383" w:rsidRPr="00085D49">
        <w:rPr>
          <w:rFonts w:ascii="Times New Roman" w:hAnsi="Times New Roman" w:cs="Times New Roman"/>
          <w:i/>
          <w:iCs/>
          <w:sz w:val="24"/>
          <w:szCs w:val="24"/>
        </w:rPr>
        <w:t>s</w:t>
      </w:r>
      <w:r w:rsidR="00DF7383" w:rsidRPr="00085D49">
        <w:rPr>
          <w:rFonts w:ascii="Times New Roman" w:hAnsi="Times New Roman" w:cs="Times New Roman"/>
          <w:sz w:val="24"/>
          <w:szCs w:val="24"/>
        </w:rPr>
        <w:t xml:space="preserve"> should remain between 0 and 2.</w:t>
      </w:r>
    </w:p>
    <w:p w14:paraId="4EFF689F" w14:textId="2890E17F" w:rsidR="000D64CA" w:rsidRPr="00085D49" w:rsidRDefault="000D64CA" w:rsidP="00BD547D">
      <w:pPr>
        <w:rPr>
          <w:rFonts w:ascii="Times New Roman" w:hAnsi="Times New Roman" w:cs="Times New Roman"/>
          <w:b/>
          <w:bCs/>
          <w:sz w:val="24"/>
          <w:szCs w:val="24"/>
        </w:rPr>
      </w:pPr>
      <w:r w:rsidRPr="00085D49">
        <w:rPr>
          <w:rFonts w:ascii="Times New Roman" w:hAnsi="Times New Roman" w:cs="Times New Roman"/>
          <w:b/>
          <w:bCs/>
          <w:sz w:val="24"/>
          <w:szCs w:val="24"/>
        </w:rPr>
        <w:t>Energy</w:t>
      </w:r>
    </w:p>
    <w:p w14:paraId="7D1E57C8" w14:textId="77777777" w:rsidR="00BF5277" w:rsidRPr="00085D49" w:rsidRDefault="00BA3C8F" w:rsidP="00DF7383">
      <w:pPr>
        <w:keepNext/>
        <w:jc w:val="center"/>
        <w:rPr>
          <w:rFonts w:ascii="Times New Roman" w:hAnsi="Times New Roman" w:cs="Times New Roman"/>
          <w:sz w:val="24"/>
          <w:szCs w:val="24"/>
        </w:rPr>
      </w:pPr>
      <w:r w:rsidRPr="00085D49">
        <w:rPr>
          <w:rFonts w:ascii="Times New Roman" w:hAnsi="Times New Roman" w:cs="Times New Roman"/>
          <w:noProof/>
          <w:sz w:val="24"/>
          <w:szCs w:val="24"/>
        </w:rPr>
        <w:drawing>
          <wp:inline distT="0" distB="0" distL="0" distR="0" wp14:anchorId="2AE27095" wp14:editId="69ADAE39">
            <wp:extent cx="5486400" cy="26003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58EB5B2" w14:textId="4F8F5B15" w:rsidR="00BA3C8F" w:rsidRPr="00085D49" w:rsidRDefault="00BF5277" w:rsidP="00BF5277">
      <w:pPr>
        <w:pStyle w:val="Caption"/>
        <w:rPr>
          <w:rFonts w:ascii="Times New Roman" w:hAnsi="Times New Roman" w:cs="Times New Roman"/>
          <w:sz w:val="24"/>
          <w:szCs w:val="24"/>
        </w:rPr>
      </w:pPr>
      <w:r w:rsidRPr="00085D49">
        <w:rPr>
          <w:rFonts w:ascii="Times New Roman" w:hAnsi="Times New Roman" w:cs="Times New Roman"/>
          <w:sz w:val="24"/>
          <w:szCs w:val="24"/>
        </w:rPr>
        <w:t xml:space="preserve">Figure </w:t>
      </w:r>
      <w:r w:rsidRPr="00085D49">
        <w:rPr>
          <w:rFonts w:ascii="Times New Roman" w:hAnsi="Times New Roman" w:cs="Times New Roman"/>
          <w:sz w:val="24"/>
          <w:szCs w:val="24"/>
        </w:rPr>
        <w:fldChar w:fldCharType="begin"/>
      </w:r>
      <w:r w:rsidRPr="00085D49">
        <w:rPr>
          <w:rFonts w:ascii="Times New Roman" w:hAnsi="Times New Roman" w:cs="Times New Roman"/>
          <w:sz w:val="24"/>
          <w:szCs w:val="24"/>
        </w:rPr>
        <w:instrText xml:space="preserve"> SEQ Figure \* ARABIC </w:instrText>
      </w:r>
      <w:r w:rsidRPr="00085D49">
        <w:rPr>
          <w:rFonts w:ascii="Times New Roman" w:hAnsi="Times New Roman" w:cs="Times New Roman"/>
          <w:sz w:val="24"/>
          <w:szCs w:val="24"/>
        </w:rPr>
        <w:fldChar w:fldCharType="separate"/>
      </w:r>
      <w:r w:rsidR="00864198" w:rsidRPr="00085D49">
        <w:rPr>
          <w:rFonts w:ascii="Times New Roman" w:hAnsi="Times New Roman" w:cs="Times New Roman"/>
          <w:noProof/>
          <w:sz w:val="24"/>
          <w:szCs w:val="24"/>
        </w:rPr>
        <w:t>2</w:t>
      </w:r>
      <w:r w:rsidRPr="00085D49">
        <w:rPr>
          <w:rFonts w:ascii="Times New Roman" w:hAnsi="Times New Roman" w:cs="Times New Roman"/>
          <w:sz w:val="24"/>
          <w:szCs w:val="24"/>
        </w:rPr>
        <w:fldChar w:fldCharType="end"/>
      </w:r>
      <w:r w:rsidRPr="00085D49">
        <w:rPr>
          <w:rFonts w:ascii="Times New Roman" w:hAnsi="Times New Roman" w:cs="Times New Roman"/>
          <w:sz w:val="24"/>
          <w:szCs w:val="24"/>
        </w:rPr>
        <w:t>: A default energy-utility curve.</w:t>
      </w:r>
    </w:p>
    <w:p w14:paraId="6CC56BFF" w14:textId="75AE9CF0" w:rsidR="00BF5277" w:rsidRPr="00085D49" w:rsidRDefault="008C3592" w:rsidP="00A50854">
      <w:pPr>
        <w:keepNext/>
        <w:rPr>
          <w:rFonts w:ascii="Times New Roman" w:eastAsiaTheme="minorEastAsia" w:hAnsi="Times New Roman" w:cs="Times New Roman"/>
          <w:sz w:val="24"/>
          <w:szCs w:val="24"/>
        </w:rPr>
      </w:pPr>
      <m:oMathPara>
        <m:oMath>
          <m:r>
            <w:rPr>
              <w:rFonts w:ascii="Cambria Math" w:hAnsi="Cambria Math" w:cs="Times New Roman"/>
              <w:sz w:val="24"/>
              <w:szCs w:val="24"/>
            </w:rPr>
            <m:t>U</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currentEnergy</m:t>
              </m:r>
              <m:r>
                <w:rPr>
                  <w:rFonts w:ascii="Cambria Math" w:hAnsi="Cambria Math" w:cs="Times New Roman"/>
                  <w:sz w:val="24"/>
                  <w:szCs w:val="24"/>
                </w:rPr>
                <m:t>&lt;50:-</m:t>
              </m:r>
              <m:f>
                <m:fPr>
                  <m:ctrlPr>
                    <w:rPr>
                      <w:rFonts w:ascii="Cambria Math" w:hAnsi="Cambria Math" w:cs="Times New Roman"/>
                      <w:i/>
                      <w:sz w:val="24"/>
                      <w:szCs w:val="24"/>
                    </w:rPr>
                  </m:ctrlPr>
                </m:fPr>
                <m:num>
                  <m:r>
                    <w:rPr>
                      <w:rFonts w:ascii="Cambria Math" w:hAnsi="Cambria Math" w:cs="Times New Roman"/>
                      <w:sz w:val="24"/>
                      <w:szCs w:val="24"/>
                    </w:rPr>
                    <m:t>currentEnergy</m:t>
                  </m:r>
                </m:num>
                <m:den>
                  <m:r>
                    <w:rPr>
                      <w:rFonts w:ascii="Cambria Math" w:hAnsi="Cambria Math" w:cs="Times New Roman"/>
                      <w:sz w:val="24"/>
                      <w:szCs w:val="24"/>
                    </w:rPr>
                    <m:t>maxEnergy</m:t>
                  </m:r>
                </m:den>
              </m:f>
              <m:r>
                <w:rPr>
                  <w:rFonts w:ascii="Cambria Math" w:hAnsi="Cambria Math" w:cs="Times New Roman"/>
                  <w:sz w:val="24"/>
                  <w:szCs w:val="24"/>
                </w:rPr>
                <m:t>+</m:t>
              </m:r>
              <m:r>
                <w:rPr>
                  <w:rFonts w:ascii="Cambria Math" w:hAnsi="Cambria Math" w:cs="Times New Roman"/>
                  <w:sz w:val="24"/>
                  <w:szCs w:val="24"/>
                </w:rPr>
                <m:t>maxUtility</m:t>
              </m:r>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currentEnergy</m:t>
                                  </m:r>
                                  <m:r>
                                    <w:rPr>
                                      <w:rFonts w:ascii="Cambria Math" w:hAnsi="Cambria Math" w:cs="Times New Roman"/>
                                      <w:sz w:val="24"/>
                                      <w:szCs w:val="24"/>
                                    </w:rPr>
                                    <m:t>-50</m:t>
                                  </m:r>
                                </m:e>
                              </m:d>
                            </m:e>
                            <m:sup>
                              <m:r>
                                <w:rPr>
                                  <w:rFonts w:ascii="Cambria Math" w:hAnsi="Cambria Math" w:cs="Times New Roman"/>
                                  <w:sz w:val="24"/>
                                  <w:szCs w:val="24"/>
                                </w:rPr>
                                <m:t>3</m:t>
                              </m:r>
                            </m:sup>
                          </m:sSup>
                        </m:den>
                      </m:f>
                      <m:r>
                        <w:rPr>
                          <w:rFonts w:ascii="Cambria Math" w:hAnsi="Cambria Math" w:cs="Times New Roman"/>
                          <w:sz w:val="24"/>
                          <w:szCs w:val="24"/>
                        </w:rPr>
                        <m:t>, .5</m:t>
                      </m:r>
                    </m:e>
                  </m:d>
                </m:e>
              </m:func>
            </m:e>
          </m:d>
        </m:oMath>
      </m:oMathPara>
    </w:p>
    <w:p w14:paraId="3EA2FEFC" w14:textId="3E483FC5" w:rsidR="00A50854" w:rsidRPr="00085D49" w:rsidRDefault="00A50854" w:rsidP="00DF7383">
      <w:pPr>
        <w:pStyle w:val="Caption"/>
        <w:rPr>
          <w:rFonts w:ascii="Times New Roman" w:hAnsi="Times New Roman" w:cs="Times New Roman"/>
          <w:sz w:val="24"/>
          <w:szCs w:val="24"/>
        </w:rPr>
      </w:pPr>
      <w:r w:rsidRPr="00085D49">
        <w:rPr>
          <w:rFonts w:ascii="Times New Roman" w:hAnsi="Times New Roman" w:cs="Times New Roman"/>
          <w:sz w:val="24"/>
          <w:szCs w:val="24"/>
        </w:rPr>
        <w:t xml:space="preserve">Equation </w:t>
      </w:r>
      <w:r w:rsidRPr="00085D49">
        <w:rPr>
          <w:rFonts w:ascii="Times New Roman" w:hAnsi="Times New Roman" w:cs="Times New Roman"/>
          <w:sz w:val="24"/>
          <w:szCs w:val="24"/>
        </w:rPr>
        <w:fldChar w:fldCharType="begin"/>
      </w:r>
      <w:r w:rsidRPr="00085D49">
        <w:rPr>
          <w:rFonts w:ascii="Times New Roman" w:hAnsi="Times New Roman" w:cs="Times New Roman"/>
          <w:sz w:val="24"/>
          <w:szCs w:val="24"/>
        </w:rPr>
        <w:instrText xml:space="preserve"> SEQ Equation \* ARABIC </w:instrText>
      </w:r>
      <w:r w:rsidRPr="00085D49">
        <w:rPr>
          <w:rFonts w:ascii="Times New Roman" w:hAnsi="Times New Roman" w:cs="Times New Roman"/>
          <w:sz w:val="24"/>
          <w:szCs w:val="24"/>
        </w:rPr>
        <w:fldChar w:fldCharType="separate"/>
      </w:r>
      <w:r w:rsidRPr="00085D49">
        <w:rPr>
          <w:rFonts w:ascii="Times New Roman" w:hAnsi="Times New Roman" w:cs="Times New Roman"/>
          <w:noProof/>
          <w:sz w:val="24"/>
          <w:szCs w:val="24"/>
        </w:rPr>
        <w:t>2</w:t>
      </w:r>
      <w:r w:rsidRPr="00085D49">
        <w:rPr>
          <w:rFonts w:ascii="Times New Roman" w:hAnsi="Times New Roman" w:cs="Times New Roman"/>
          <w:sz w:val="24"/>
          <w:szCs w:val="24"/>
        </w:rPr>
        <w:fldChar w:fldCharType="end"/>
      </w:r>
      <w:r w:rsidRPr="00085D49">
        <w:rPr>
          <w:rFonts w:ascii="Times New Roman" w:hAnsi="Times New Roman" w:cs="Times New Roman"/>
          <w:sz w:val="24"/>
          <w:szCs w:val="24"/>
        </w:rPr>
        <w:t>: Energy-utility formula.</w:t>
      </w:r>
    </w:p>
    <w:p w14:paraId="6828DE25" w14:textId="5DC2D6C3" w:rsidR="00EB180E" w:rsidRPr="00085D49" w:rsidRDefault="000D64CA" w:rsidP="008C3592">
      <w:pPr>
        <w:ind w:firstLine="720"/>
        <w:rPr>
          <w:rFonts w:ascii="Times New Roman" w:hAnsi="Times New Roman" w:cs="Times New Roman"/>
          <w:sz w:val="24"/>
          <w:szCs w:val="24"/>
        </w:rPr>
      </w:pPr>
      <w:r w:rsidRPr="00085D49">
        <w:rPr>
          <w:rFonts w:ascii="Times New Roman" w:hAnsi="Times New Roman" w:cs="Times New Roman"/>
          <w:sz w:val="24"/>
          <w:szCs w:val="24"/>
        </w:rPr>
        <w:t>The energy level of an agent will be modeled with a</w:t>
      </w:r>
      <w:r w:rsidR="00EB180E" w:rsidRPr="00085D49">
        <w:rPr>
          <w:rFonts w:ascii="Times New Roman" w:hAnsi="Times New Roman" w:cs="Times New Roman"/>
          <w:sz w:val="24"/>
          <w:szCs w:val="24"/>
        </w:rPr>
        <w:t xml:space="preserve"> </w:t>
      </w:r>
      <w:r w:rsidR="008C3592" w:rsidRPr="00085D49">
        <w:rPr>
          <w:rFonts w:ascii="Times New Roman" w:hAnsi="Times New Roman" w:cs="Times New Roman"/>
          <w:sz w:val="24"/>
          <w:szCs w:val="24"/>
        </w:rPr>
        <w:t xml:space="preserve">piecewise combination of a reversed </w:t>
      </w:r>
      <w:r w:rsidR="00EB180E" w:rsidRPr="00085D49">
        <w:rPr>
          <w:rFonts w:ascii="Times New Roman" w:hAnsi="Times New Roman" w:cs="Times New Roman"/>
          <w:sz w:val="24"/>
          <w:szCs w:val="24"/>
        </w:rPr>
        <w:t>quadratic curve and a linear curve</w:t>
      </w:r>
      <w:r w:rsidR="008C3592" w:rsidRPr="00085D49">
        <w:rPr>
          <w:rFonts w:ascii="Times New Roman" w:hAnsi="Times New Roman" w:cs="Times New Roman"/>
          <w:sz w:val="24"/>
          <w:szCs w:val="24"/>
        </w:rPr>
        <w:t>, shown in Figure 2</w:t>
      </w:r>
      <w:r w:rsidR="00EB180E" w:rsidRPr="00085D49">
        <w:rPr>
          <w:rFonts w:ascii="Times New Roman" w:hAnsi="Times New Roman" w:cs="Times New Roman"/>
          <w:sz w:val="24"/>
          <w:szCs w:val="24"/>
        </w:rPr>
        <w:t xml:space="preserve">. </w:t>
      </w:r>
      <w:r w:rsidRPr="00085D49">
        <w:rPr>
          <w:rFonts w:ascii="Times New Roman" w:hAnsi="Times New Roman" w:cs="Times New Roman"/>
          <w:sz w:val="24"/>
          <w:szCs w:val="24"/>
        </w:rPr>
        <w:t>This was chosen in order to model the way that some team members personally felt while shopping at a mall: First they were excited to shop and walk around</w:t>
      </w:r>
      <w:r w:rsidR="00EB180E" w:rsidRPr="00085D49">
        <w:rPr>
          <w:rFonts w:ascii="Times New Roman" w:hAnsi="Times New Roman" w:cs="Times New Roman"/>
          <w:sz w:val="24"/>
          <w:szCs w:val="24"/>
        </w:rPr>
        <w:t>, then suddenly after a time had passed, they realized how tired they were. After that “crash”, they began to get tired at a more noticeable rate.</w:t>
      </w:r>
    </w:p>
    <w:p w14:paraId="16B5D63A" w14:textId="1A7BC3CF" w:rsidR="008C3592" w:rsidRPr="00085D49" w:rsidRDefault="008C3592" w:rsidP="008C3592">
      <w:pPr>
        <w:ind w:firstLine="720"/>
        <w:rPr>
          <w:rFonts w:ascii="Times New Roman" w:hAnsi="Times New Roman" w:cs="Times New Roman"/>
          <w:sz w:val="24"/>
          <w:szCs w:val="24"/>
        </w:rPr>
      </w:pPr>
      <w:r w:rsidRPr="00085D49">
        <w:rPr>
          <w:rFonts w:ascii="Times New Roman" w:hAnsi="Times New Roman" w:cs="Times New Roman"/>
          <w:sz w:val="24"/>
          <w:szCs w:val="24"/>
        </w:rPr>
        <w:t>Equation 2 is the most complex of the equations within this technical document and is the only equation that does not tune very easily from a designer’s perspective. The first section of the piecewise is a simple linear curve, a ratio between the agent’s current energy to its maximum energy, however, the second section of the piecewise details an inversed quadratic curve, which does not tune well. A series of linear curves may be better used and tuned by a designer instead, so that an agent that tires more or less quickly may be modeled.</w:t>
      </w:r>
    </w:p>
    <w:p w14:paraId="467DA441" w14:textId="32A3279D" w:rsidR="00EB180E" w:rsidRPr="00085D49" w:rsidRDefault="00EB180E" w:rsidP="00BD547D">
      <w:pPr>
        <w:rPr>
          <w:rFonts w:ascii="Times New Roman" w:hAnsi="Times New Roman" w:cs="Times New Roman"/>
          <w:b/>
          <w:bCs/>
          <w:sz w:val="24"/>
          <w:szCs w:val="24"/>
        </w:rPr>
      </w:pPr>
      <w:r w:rsidRPr="00085D49">
        <w:rPr>
          <w:rFonts w:ascii="Times New Roman" w:hAnsi="Times New Roman" w:cs="Times New Roman"/>
          <w:b/>
          <w:bCs/>
          <w:sz w:val="24"/>
          <w:szCs w:val="24"/>
        </w:rPr>
        <w:lastRenderedPageBreak/>
        <w:t>Shop Desire</w:t>
      </w:r>
    </w:p>
    <w:p w14:paraId="528960C8" w14:textId="77777777" w:rsidR="00915ECB" w:rsidRPr="00085D49" w:rsidRDefault="000A3C2D" w:rsidP="00DF7383">
      <w:pPr>
        <w:keepNext/>
        <w:jc w:val="center"/>
        <w:rPr>
          <w:rFonts w:ascii="Times New Roman" w:hAnsi="Times New Roman" w:cs="Times New Roman"/>
          <w:sz w:val="24"/>
          <w:szCs w:val="24"/>
        </w:rPr>
      </w:pPr>
      <w:r w:rsidRPr="00085D49">
        <w:rPr>
          <w:rFonts w:ascii="Times New Roman" w:hAnsi="Times New Roman" w:cs="Times New Roman"/>
          <w:noProof/>
          <w:sz w:val="24"/>
          <w:szCs w:val="24"/>
        </w:rPr>
        <w:drawing>
          <wp:inline distT="0" distB="0" distL="0" distR="0" wp14:anchorId="46F109DA" wp14:editId="2946FCD6">
            <wp:extent cx="5486400" cy="25527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8337A44" w14:textId="79408195" w:rsidR="0009352A" w:rsidRPr="00085D49" w:rsidRDefault="00915ECB" w:rsidP="00915ECB">
      <w:pPr>
        <w:pStyle w:val="Caption"/>
        <w:rPr>
          <w:rFonts w:ascii="Times New Roman" w:hAnsi="Times New Roman" w:cs="Times New Roman"/>
          <w:sz w:val="24"/>
          <w:szCs w:val="24"/>
        </w:rPr>
      </w:pPr>
      <w:r w:rsidRPr="00085D49">
        <w:rPr>
          <w:rFonts w:ascii="Times New Roman" w:hAnsi="Times New Roman" w:cs="Times New Roman"/>
          <w:sz w:val="24"/>
          <w:szCs w:val="24"/>
        </w:rPr>
        <w:t xml:space="preserve">Figure </w:t>
      </w:r>
      <w:r w:rsidRPr="00085D49">
        <w:rPr>
          <w:rFonts w:ascii="Times New Roman" w:hAnsi="Times New Roman" w:cs="Times New Roman"/>
          <w:sz w:val="24"/>
          <w:szCs w:val="24"/>
        </w:rPr>
        <w:fldChar w:fldCharType="begin"/>
      </w:r>
      <w:r w:rsidRPr="00085D49">
        <w:rPr>
          <w:rFonts w:ascii="Times New Roman" w:hAnsi="Times New Roman" w:cs="Times New Roman"/>
          <w:sz w:val="24"/>
          <w:szCs w:val="24"/>
        </w:rPr>
        <w:instrText xml:space="preserve"> SEQ Figure \* ARABIC </w:instrText>
      </w:r>
      <w:r w:rsidRPr="00085D49">
        <w:rPr>
          <w:rFonts w:ascii="Times New Roman" w:hAnsi="Times New Roman" w:cs="Times New Roman"/>
          <w:sz w:val="24"/>
          <w:szCs w:val="24"/>
        </w:rPr>
        <w:fldChar w:fldCharType="separate"/>
      </w:r>
      <w:r w:rsidR="00864198" w:rsidRPr="00085D49">
        <w:rPr>
          <w:rFonts w:ascii="Times New Roman" w:hAnsi="Times New Roman" w:cs="Times New Roman"/>
          <w:noProof/>
          <w:sz w:val="24"/>
          <w:szCs w:val="24"/>
        </w:rPr>
        <w:t>3</w:t>
      </w:r>
      <w:r w:rsidRPr="00085D49">
        <w:rPr>
          <w:rFonts w:ascii="Times New Roman" w:hAnsi="Times New Roman" w:cs="Times New Roman"/>
          <w:sz w:val="24"/>
          <w:szCs w:val="24"/>
        </w:rPr>
        <w:fldChar w:fldCharType="end"/>
      </w:r>
      <w:r w:rsidRPr="00085D49">
        <w:rPr>
          <w:rFonts w:ascii="Times New Roman" w:hAnsi="Times New Roman" w:cs="Times New Roman"/>
          <w:sz w:val="24"/>
          <w:szCs w:val="24"/>
        </w:rPr>
        <w:t>: A default shop desire-utility curve.</w:t>
      </w:r>
    </w:p>
    <w:p w14:paraId="156F18F5" w14:textId="30EBE95A" w:rsidR="00915ECB" w:rsidRPr="00085D49" w:rsidRDefault="006254D2" w:rsidP="00A50854">
      <w:pPr>
        <w:keepNext/>
        <w:rPr>
          <w:rFonts w:ascii="Times New Roman" w:eastAsiaTheme="minorEastAsia" w:hAnsi="Times New Roman" w:cs="Times New Roman"/>
          <w:sz w:val="24"/>
          <w:szCs w:val="24"/>
        </w:rPr>
      </w:pPr>
      <m:oMathPara>
        <m:oMath>
          <m:r>
            <w:rPr>
              <w:rFonts w:ascii="Cambria Math" w:hAnsi="Cambria Math" w:cs="Times New Roman"/>
              <w:sz w:val="24"/>
              <w:szCs w:val="24"/>
            </w:rPr>
            <m:t>U</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currentShopDesire</m:t>
              </m:r>
            </m:num>
            <m:den>
              <m:r>
                <w:rPr>
                  <w:rFonts w:ascii="Cambria Math" w:hAnsi="Cambria Math" w:cs="Times New Roman"/>
                  <w:sz w:val="24"/>
                  <w:szCs w:val="24"/>
                </w:rPr>
                <m:t>maxShopDesire</m:t>
              </m:r>
            </m:den>
          </m:f>
        </m:oMath>
      </m:oMathPara>
    </w:p>
    <w:p w14:paraId="0D1CCAC1" w14:textId="062722F4" w:rsidR="00A50854" w:rsidRPr="00085D49" w:rsidRDefault="00A50854" w:rsidP="00DF7383">
      <w:pPr>
        <w:pStyle w:val="Caption"/>
        <w:rPr>
          <w:rFonts w:ascii="Times New Roman" w:hAnsi="Times New Roman" w:cs="Times New Roman"/>
          <w:sz w:val="24"/>
          <w:szCs w:val="24"/>
        </w:rPr>
      </w:pPr>
      <w:r w:rsidRPr="00085D49">
        <w:rPr>
          <w:rFonts w:ascii="Times New Roman" w:hAnsi="Times New Roman" w:cs="Times New Roman"/>
          <w:sz w:val="24"/>
          <w:szCs w:val="24"/>
        </w:rPr>
        <w:t xml:space="preserve">Equation </w:t>
      </w:r>
      <w:r w:rsidRPr="00085D49">
        <w:rPr>
          <w:rFonts w:ascii="Times New Roman" w:hAnsi="Times New Roman" w:cs="Times New Roman"/>
          <w:sz w:val="24"/>
          <w:szCs w:val="24"/>
        </w:rPr>
        <w:fldChar w:fldCharType="begin"/>
      </w:r>
      <w:r w:rsidRPr="00085D49">
        <w:rPr>
          <w:rFonts w:ascii="Times New Roman" w:hAnsi="Times New Roman" w:cs="Times New Roman"/>
          <w:sz w:val="24"/>
          <w:szCs w:val="24"/>
        </w:rPr>
        <w:instrText xml:space="preserve"> SEQ Equation \* ARABIC </w:instrText>
      </w:r>
      <w:r w:rsidRPr="00085D49">
        <w:rPr>
          <w:rFonts w:ascii="Times New Roman" w:hAnsi="Times New Roman" w:cs="Times New Roman"/>
          <w:sz w:val="24"/>
          <w:szCs w:val="24"/>
        </w:rPr>
        <w:fldChar w:fldCharType="separate"/>
      </w:r>
      <w:r w:rsidRPr="00085D49">
        <w:rPr>
          <w:rFonts w:ascii="Times New Roman" w:hAnsi="Times New Roman" w:cs="Times New Roman"/>
          <w:noProof/>
          <w:sz w:val="24"/>
          <w:szCs w:val="24"/>
        </w:rPr>
        <w:t>3</w:t>
      </w:r>
      <w:r w:rsidRPr="00085D49">
        <w:rPr>
          <w:rFonts w:ascii="Times New Roman" w:hAnsi="Times New Roman" w:cs="Times New Roman"/>
          <w:sz w:val="24"/>
          <w:szCs w:val="24"/>
        </w:rPr>
        <w:fldChar w:fldCharType="end"/>
      </w:r>
      <w:r w:rsidRPr="00085D49">
        <w:rPr>
          <w:rFonts w:ascii="Times New Roman" w:hAnsi="Times New Roman" w:cs="Times New Roman"/>
          <w:sz w:val="24"/>
          <w:szCs w:val="24"/>
        </w:rPr>
        <w:t>: Shop desire-utility formula.</w:t>
      </w:r>
    </w:p>
    <w:p w14:paraId="4EB91B5A" w14:textId="04BF80BE" w:rsidR="00CB57B4" w:rsidRPr="00085D49" w:rsidRDefault="00EB180E" w:rsidP="006254D2">
      <w:pPr>
        <w:ind w:firstLine="720"/>
        <w:rPr>
          <w:rFonts w:ascii="Times New Roman" w:hAnsi="Times New Roman" w:cs="Times New Roman"/>
          <w:sz w:val="24"/>
          <w:szCs w:val="24"/>
        </w:rPr>
      </w:pPr>
      <w:r w:rsidRPr="00085D49">
        <w:rPr>
          <w:rFonts w:ascii="Times New Roman" w:hAnsi="Times New Roman" w:cs="Times New Roman"/>
          <w:sz w:val="24"/>
          <w:szCs w:val="24"/>
        </w:rPr>
        <w:t xml:space="preserve">An agent’s desire to shop will be modeled from </w:t>
      </w:r>
      <w:r w:rsidR="006254D2" w:rsidRPr="00085D49">
        <w:rPr>
          <w:rFonts w:ascii="Times New Roman" w:hAnsi="Times New Roman" w:cs="Times New Roman"/>
          <w:sz w:val="24"/>
          <w:szCs w:val="24"/>
        </w:rPr>
        <w:t>a simple linear curve, as the desire to shop increases, the likely-hood of an agent choosing to do so also increases, this is shown with both Figure 3 and Equation 3.</w:t>
      </w:r>
    </w:p>
    <w:p w14:paraId="79BBCA70" w14:textId="5F2494B9" w:rsidR="00CB57B4" w:rsidRPr="00085D49" w:rsidRDefault="00CB57B4" w:rsidP="00BD547D">
      <w:pPr>
        <w:rPr>
          <w:rFonts w:ascii="Times New Roman" w:hAnsi="Times New Roman" w:cs="Times New Roman"/>
          <w:b/>
          <w:bCs/>
          <w:sz w:val="24"/>
          <w:szCs w:val="24"/>
        </w:rPr>
      </w:pPr>
      <w:r w:rsidRPr="00085D49">
        <w:rPr>
          <w:rFonts w:ascii="Times New Roman" w:hAnsi="Times New Roman" w:cs="Times New Roman"/>
          <w:b/>
          <w:bCs/>
          <w:sz w:val="24"/>
          <w:szCs w:val="24"/>
        </w:rPr>
        <w:t>Hunger</w:t>
      </w:r>
    </w:p>
    <w:p w14:paraId="56FAF840" w14:textId="77777777" w:rsidR="00915ECB" w:rsidRPr="00085D49" w:rsidRDefault="00D227FA" w:rsidP="00DF7383">
      <w:pPr>
        <w:keepNext/>
        <w:jc w:val="center"/>
        <w:rPr>
          <w:rFonts w:ascii="Times New Roman" w:hAnsi="Times New Roman" w:cs="Times New Roman"/>
          <w:sz w:val="24"/>
          <w:szCs w:val="24"/>
        </w:rPr>
      </w:pPr>
      <w:r w:rsidRPr="00085D49">
        <w:rPr>
          <w:rFonts w:ascii="Times New Roman" w:hAnsi="Times New Roman" w:cs="Times New Roman"/>
          <w:noProof/>
          <w:sz w:val="24"/>
          <w:szCs w:val="24"/>
        </w:rPr>
        <w:drawing>
          <wp:inline distT="0" distB="0" distL="0" distR="0" wp14:anchorId="62E8E6DB" wp14:editId="483C2C47">
            <wp:extent cx="5486400" cy="27622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6A540D" w14:textId="27EA27C4" w:rsidR="00D227FA" w:rsidRPr="00085D49" w:rsidRDefault="00915ECB" w:rsidP="00915ECB">
      <w:pPr>
        <w:pStyle w:val="Caption"/>
        <w:rPr>
          <w:rFonts w:ascii="Times New Roman" w:hAnsi="Times New Roman" w:cs="Times New Roman"/>
          <w:sz w:val="24"/>
          <w:szCs w:val="24"/>
        </w:rPr>
      </w:pPr>
      <w:r w:rsidRPr="00085D49">
        <w:rPr>
          <w:rFonts w:ascii="Times New Roman" w:hAnsi="Times New Roman" w:cs="Times New Roman"/>
          <w:sz w:val="24"/>
          <w:szCs w:val="24"/>
        </w:rPr>
        <w:t xml:space="preserve">Figure </w:t>
      </w:r>
      <w:r w:rsidRPr="00085D49">
        <w:rPr>
          <w:rFonts w:ascii="Times New Roman" w:hAnsi="Times New Roman" w:cs="Times New Roman"/>
          <w:sz w:val="24"/>
          <w:szCs w:val="24"/>
        </w:rPr>
        <w:fldChar w:fldCharType="begin"/>
      </w:r>
      <w:r w:rsidRPr="00085D49">
        <w:rPr>
          <w:rFonts w:ascii="Times New Roman" w:hAnsi="Times New Roman" w:cs="Times New Roman"/>
          <w:sz w:val="24"/>
          <w:szCs w:val="24"/>
        </w:rPr>
        <w:instrText xml:space="preserve"> SEQ Figure \* ARABIC </w:instrText>
      </w:r>
      <w:r w:rsidRPr="00085D49">
        <w:rPr>
          <w:rFonts w:ascii="Times New Roman" w:hAnsi="Times New Roman" w:cs="Times New Roman"/>
          <w:sz w:val="24"/>
          <w:szCs w:val="24"/>
        </w:rPr>
        <w:fldChar w:fldCharType="separate"/>
      </w:r>
      <w:r w:rsidR="00864198" w:rsidRPr="00085D49">
        <w:rPr>
          <w:rFonts w:ascii="Times New Roman" w:hAnsi="Times New Roman" w:cs="Times New Roman"/>
          <w:noProof/>
          <w:sz w:val="24"/>
          <w:szCs w:val="24"/>
        </w:rPr>
        <w:t>4</w:t>
      </w:r>
      <w:r w:rsidRPr="00085D49">
        <w:rPr>
          <w:rFonts w:ascii="Times New Roman" w:hAnsi="Times New Roman" w:cs="Times New Roman"/>
          <w:sz w:val="24"/>
          <w:szCs w:val="24"/>
        </w:rPr>
        <w:fldChar w:fldCharType="end"/>
      </w:r>
      <w:r w:rsidRPr="00085D49">
        <w:rPr>
          <w:rFonts w:ascii="Times New Roman" w:hAnsi="Times New Roman" w:cs="Times New Roman"/>
          <w:sz w:val="24"/>
          <w:szCs w:val="24"/>
        </w:rPr>
        <w:t>: A default hunger-utility curve.</w:t>
      </w:r>
    </w:p>
    <w:p w14:paraId="31906F21" w14:textId="508D21B5" w:rsidR="00915ECB" w:rsidRPr="00085D49" w:rsidRDefault="006254D2" w:rsidP="00A50854">
      <w:pPr>
        <w:keepNext/>
        <w:rPr>
          <w:rFonts w:ascii="Times New Roman" w:eastAsiaTheme="minorEastAsia" w:hAnsi="Times New Roman" w:cs="Times New Roman"/>
          <w:sz w:val="24"/>
          <w:szCs w:val="24"/>
        </w:rPr>
      </w:pPr>
      <m:oMathPara>
        <m:oMath>
          <m:r>
            <w:rPr>
              <w:rFonts w:ascii="Cambria Math" w:hAnsi="Cambria Math" w:cs="Times New Roman"/>
              <w:sz w:val="24"/>
              <w:szCs w:val="24"/>
            </w:rPr>
            <m:t>U</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maxUtility</m:t>
              </m:r>
            </m:num>
            <m:den>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e-</m:t>
                      </m:r>
                      <m:r>
                        <w:rPr>
                          <w:rFonts w:ascii="Cambria Math" w:hAnsi="Cambria Math" w:cs="Times New Roman"/>
                          <w:sz w:val="24"/>
                          <w:szCs w:val="24"/>
                        </w:rPr>
                        <m:t>k</m:t>
                      </m:r>
                    </m:e>
                  </m:d>
                </m:e>
                <m:sup>
                  <m:r>
                    <w:rPr>
                      <w:rFonts w:ascii="Cambria Math" w:hAnsi="Cambria Math" w:cs="Times New Roman"/>
                      <w:sz w:val="24"/>
                      <w:szCs w:val="24"/>
                    </w:rPr>
                    <m:t>currentHunger</m:t>
                  </m:r>
                  <m:r>
                    <w:rPr>
                      <w:rFonts w:ascii="Cambria Math" w:hAnsi="Cambria Math" w:cs="Times New Roman"/>
                      <w:sz w:val="24"/>
                      <w:szCs w:val="24"/>
                    </w:rPr>
                    <m:t>-</m:t>
                  </m:r>
                  <m:r>
                    <w:rPr>
                      <w:rFonts w:ascii="Cambria Math" w:hAnsi="Cambria Math" w:cs="Times New Roman"/>
                      <w:sz w:val="24"/>
                      <w:szCs w:val="24"/>
                    </w:rPr>
                    <m:t>h</m:t>
                  </m:r>
                </m:sup>
              </m:sSup>
            </m:den>
          </m:f>
        </m:oMath>
      </m:oMathPara>
    </w:p>
    <w:p w14:paraId="3C960F07" w14:textId="7C931B4A" w:rsidR="00A50854" w:rsidRPr="00085D49" w:rsidRDefault="00A50854" w:rsidP="00DF7383">
      <w:pPr>
        <w:pStyle w:val="Caption"/>
        <w:rPr>
          <w:rFonts w:ascii="Times New Roman" w:hAnsi="Times New Roman" w:cs="Times New Roman"/>
          <w:sz w:val="24"/>
          <w:szCs w:val="24"/>
        </w:rPr>
      </w:pPr>
      <w:r w:rsidRPr="00085D49">
        <w:rPr>
          <w:rFonts w:ascii="Times New Roman" w:hAnsi="Times New Roman" w:cs="Times New Roman"/>
          <w:sz w:val="24"/>
          <w:szCs w:val="24"/>
        </w:rPr>
        <w:t xml:space="preserve">Equation </w:t>
      </w:r>
      <w:r w:rsidRPr="00085D49">
        <w:rPr>
          <w:rFonts w:ascii="Times New Roman" w:hAnsi="Times New Roman" w:cs="Times New Roman"/>
          <w:sz w:val="24"/>
          <w:szCs w:val="24"/>
        </w:rPr>
        <w:fldChar w:fldCharType="begin"/>
      </w:r>
      <w:r w:rsidRPr="00085D49">
        <w:rPr>
          <w:rFonts w:ascii="Times New Roman" w:hAnsi="Times New Roman" w:cs="Times New Roman"/>
          <w:sz w:val="24"/>
          <w:szCs w:val="24"/>
        </w:rPr>
        <w:instrText xml:space="preserve"> SEQ Equation \* ARABIC </w:instrText>
      </w:r>
      <w:r w:rsidRPr="00085D49">
        <w:rPr>
          <w:rFonts w:ascii="Times New Roman" w:hAnsi="Times New Roman" w:cs="Times New Roman"/>
          <w:sz w:val="24"/>
          <w:szCs w:val="24"/>
        </w:rPr>
        <w:fldChar w:fldCharType="separate"/>
      </w:r>
      <w:r w:rsidRPr="00085D49">
        <w:rPr>
          <w:rFonts w:ascii="Times New Roman" w:hAnsi="Times New Roman" w:cs="Times New Roman"/>
          <w:noProof/>
          <w:sz w:val="24"/>
          <w:szCs w:val="24"/>
        </w:rPr>
        <w:t>4</w:t>
      </w:r>
      <w:r w:rsidRPr="00085D49">
        <w:rPr>
          <w:rFonts w:ascii="Times New Roman" w:hAnsi="Times New Roman" w:cs="Times New Roman"/>
          <w:sz w:val="24"/>
          <w:szCs w:val="24"/>
        </w:rPr>
        <w:fldChar w:fldCharType="end"/>
      </w:r>
      <w:r w:rsidRPr="00085D49">
        <w:rPr>
          <w:rFonts w:ascii="Times New Roman" w:hAnsi="Times New Roman" w:cs="Times New Roman"/>
          <w:sz w:val="24"/>
          <w:szCs w:val="24"/>
        </w:rPr>
        <w:t>: Hunger-utility formula.</w:t>
      </w:r>
    </w:p>
    <w:p w14:paraId="20365AB1" w14:textId="31956B40" w:rsidR="00CB57B4" w:rsidRPr="00085D49" w:rsidRDefault="00CB57B4" w:rsidP="006254D2">
      <w:pPr>
        <w:ind w:firstLine="720"/>
        <w:rPr>
          <w:rFonts w:ascii="Times New Roman" w:hAnsi="Times New Roman" w:cs="Times New Roman"/>
          <w:sz w:val="24"/>
          <w:szCs w:val="24"/>
        </w:rPr>
      </w:pPr>
      <w:r w:rsidRPr="00085D49">
        <w:rPr>
          <w:rFonts w:ascii="Times New Roman" w:hAnsi="Times New Roman" w:cs="Times New Roman"/>
          <w:sz w:val="24"/>
          <w:szCs w:val="24"/>
        </w:rPr>
        <w:lastRenderedPageBreak/>
        <w:t>An agent’s hunger will be modeled by a logistics curve, so that an agent would remain satiated for a while, gain hunger very rapidly, then remain hungry at a moderate level, until slowly declining to a very hungry state.</w:t>
      </w:r>
      <w:r w:rsidR="006254D2" w:rsidRPr="00085D49">
        <w:rPr>
          <w:rFonts w:ascii="Times New Roman" w:hAnsi="Times New Roman" w:cs="Times New Roman"/>
          <w:sz w:val="24"/>
          <w:szCs w:val="24"/>
        </w:rPr>
        <w:t xml:space="preserve"> This is shown in Figure 4. In Equation 4, there are two values that are used to tune this model, </w:t>
      </w:r>
      <w:r w:rsidR="006254D2" w:rsidRPr="00085D49">
        <w:rPr>
          <w:rFonts w:ascii="Times New Roman" w:hAnsi="Times New Roman" w:cs="Times New Roman"/>
          <w:i/>
          <w:iCs/>
          <w:sz w:val="24"/>
          <w:szCs w:val="24"/>
        </w:rPr>
        <w:t>h</w:t>
      </w:r>
      <w:r w:rsidR="006254D2" w:rsidRPr="00085D49">
        <w:rPr>
          <w:rFonts w:ascii="Times New Roman" w:hAnsi="Times New Roman" w:cs="Times New Roman"/>
          <w:sz w:val="24"/>
          <w:szCs w:val="24"/>
        </w:rPr>
        <w:t xml:space="preserve"> and </w:t>
      </w:r>
      <w:r w:rsidR="006254D2" w:rsidRPr="00085D49">
        <w:rPr>
          <w:rFonts w:ascii="Times New Roman" w:hAnsi="Times New Roman" w:cs="Times New Roman"/>
          <w:i/>
          <w:iCs/>
          <w:sz w:val="24"/>
          <w:szCs w:val="24"/>
        </w:rPr>
        <w:t>k</w:t>
      </w:r>
      <w:r w:rsidR="006254D2" w:rsidRPr="00085D49">
        <w:rPr>
          <w:rFonts w:ascii="Times New Roman" w:hAnsi="Times New Roman" w:cs="Times New Roman"/>
          <w:sz w:val="24"/>
          <w:szCs w:val="24"/>
        </w:rPr>
        <w:t xml:space="preserve">. The sharpness of the curve is tuned with k, and is a difficult value to tune properly, and must remain between </w:t>
      </w:r>
      <w:r w:rsidR="0098606A" w:rsidRPr="00085D49">
        <w:rPr>
          <w:rFonts w:ascii="Times New Roman" w:hAnsi="Times New Roman" w:cs="Times New Roman"/>
          <w:sz w:val="24"/>
          <w:szCs w:val="24"/>
        </w:rPr>
        <w:t xml:space="preserve">0 and 1.65 in order to maintain this curve’s relative shape, so it is best left as a constant. However, </w:t>
      </w:r>
      <w:r w:rsidR="0098606A" w:rsidRPr="00085D49">
        <w:rPr>
          <w:rFonts w:ascii="Times New Roman" w:hAnsi="Times New Roman" w:cs="Times New Roman"/>
          <w:i/>
          <w:iCs/>
          <w:sz w:val="24"/>
          <w:szCs w:val="24"/>
        </w:rPr>
        <w:t>h</w:t>
      </w:r>
      <w:r w:rsidR="0098606A" w:rsidRPr="00085D49">
        <w:rPr>
          <w:rFonts w:ascii="Times New Roman" w:hAnsi="Times New Roman" w:cs="Times New Roman"/>
          <w:sz w:val="24"/>
          <w:szCs w:val="24"/>
        </w:rPr>
        <w:t xml:space="preserve"> is much more easily tuned by a designer. It represents the point at which the utility score </w:t>
      </w:r>
      <w:r w:rsidR="00286E9F" w:rsidRPr="00085D49">
        <w:rPr>
          <w:rFonts w:ascii="Times New Roman" w:hAnsi="Times New Roman" w:cs="Times New Roman"/>
          <w:sz w:val="24"/>
          <w:szCs w:val="24"/>
        </w:rPr>
        <w:t xml:space="preserve">for hunger </w:t>
      </w:r>
      <w:r w:rsidR="0098606A" w:rsidRPr="00085D49">
        <w:rPr>
          <w:rFonts w:ascii="Times New Roman" w:hAnsi="Times New Roman" w:cs="Times New Roman"/>
          <w:sz w:val="24"/>
          <w:szCs w:val="24"/>
        </w:rPr>
        <w:t xml:space="preserve">will be </w:t>
      </w:r>
      <w:r w:rsidR="00286E9F" w:rsidRPr="00085D49">
        <w:rPr>
          <w:rFonts w:ascii="Times New Roman" w:hAnsi="Times New Roman" w:cs="Times New Roman"/>
          <w:sz w:val="24"/>
          <w:szCs w:val="24"/>
        </w:rPr>
        <w:t xml:space="preserve">at a value of </w:t>
      </w:r>
      <w:r w:rsidR="0098606A" w:rsidRPr="00085D49">
        <w:rPr>
          <w:rFonts w:ascii="Times New Roman" w:hAnsi="Times New Roman" w:cs="Times New Roman"/>
          <w:sz w:val="24"/>
          <w:szCs w:val="24"/>
        </w:rPr>
        <w:t xml:space="preserve">0.5, so a more gluttonous agent might have a lower </w:t>
      </w:r>
      <w:r w:rsidR="0098606A" w:rsidRPr="00085D49">
        <w:rPr>
          <w:rFonts w:ascii="Times New Roman" w:hAnsi="Times New Roman" w:cs="Times New Roman"/>
          <w:i/>
          <w:iCs/>
          <w:sz w:val="24"/>
          <w:szCs w:val="24"/>
        </w:rPr>
        <w:t>h</w:t>
      </w:r>
      <w:r w:rsidR="0098606A" w:rsidRPr="00085D49">
        <w:rPr>
          <w:rFonts w:ascii="Times New Roman" w:hAnsi="Times New Roman" w:cs="Times New Roman"/>
          <w:sz w:val="24"/>
          <w:szCs w:val="24"/>
        </w:rPr>
        <w:t xml:space="preserve"> value than an agent that eats less often.</w:t>
      </w:r>
    </w:p>
    <w:p w14:paraId="135B85D8" w14:textId="6D5F5ADF" w:rsidR="00CB57B4" w:rsidRPr="00085D49" w:rsidRDefault="00CB57B4" w:rsidP="00BD547D">
      <w:pPr>
        <w:rPr>
          <w:rFonts w:ascii="Times New Roman" w:hAnsi="Times New Roman" w:cs="Times New Roman"/>
          <w:b/>
          <w:bCs/>
          <w:sz w:val="24"/>
          <w:szCs w:val="24"/>
        </w:rPr>
      </w:pPr>
      <w:r w:rsidRPr="00085D49">
        <w:rPr>
          <w:rFonts w:ascii="Times New Roman" w:hAnsi="Times New Roman" w:cs="Times New Roman"/>
          <w:b/>
          <w:bCs/>
          <w:sz w:val="24"/>
          <w:szCs w:val="24"/>
        </w:rPr>
        <w:t>Frustration</w:t>
      </w:r>
    </w:p>
    <w:p w14:paraId="2E969782" w14:textId="77777777" w:rsidR="00915ECB" w:rsidRPr="00085D49" w:rsidRDefault="005506B0" w:rsidP="00DF7383">
      <w:pPr>
        <w:keepNext/>
        <w:jc w:val="center"/>
        <w:rPr>
          <w:rFonts w:ascii="Times New Roman" w:hAnsi="Times New Roman" w:cs="Times New Roman"/>
          <w:sz w:val="24"/>
          <w:szCs w:val="24"/>
        </w:rPr>
      </w:pPr>
      <w:r w:rsidRPr="00085D49">
        <w:rPr>
          <w:rFonts w:ascii="Times New Roman" w:hAnsi="Times New Roman" w:cs="Times New Roman"/>
          <w:noProof/>
          <w:sz w:val="24"/>
          <w:szCs w:val="24"/>
        </w:rPr>
        <w:drawing>
          <wp:inline distT="0" distB="0" distL="0" distR="0" wp14:anchorId="6C1BF093" wp14:editId="76C5C756">
            <wp:extent cx="5486400" cy="26289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2E05FC" w14:textId="3847A34D" w:rsidR="005506B0" w:rsidRPr="00085D49" w:rsidRDefault="00915ECB" w:rsidP="00915ECB">
      <w:pPr>
        <w:pStyle w:val="Caption"/>
        <w:rPr>
          <w:rFonts w:ascii="Times New Roman" w:hAnsi="Times New Roman" w:cs="Times New Roman"/>
          <w:sz w:val="24"/>
          <w:szCs w:val="24"/>
        </w:rPr>
      </w:pPr>
      <w:r w:rsidRPr="00085D49">
        <w:rPr>
          <w:rFonts w:ascii="Times New Roman" w:hAnsi="Times New Roman" w:cs="Times New Roman"/>
          <w:sz w:val="24"/>
          <w:szCs w:val="24"/>
        </w:rPr>
        <w:t xml:space="preserve">Figure </w:t>
      </w:r>
      <w:r w:rsidRPr="00085D49">
        <w:rPr>
          <w:rFonts w:ascii="Times New Roman" w:hAnsi="Times New Roman" w:cs="Times New Roman"/>
          <w:sz w:val="24"/>
          <w:szCs w:val="24"/>
        </w:rPr>
        <w:fldChar w:fldCharType="begin"/>
      </w:r>
      <w:r w:rsidRPr="00085D49">
        <w:rPr>
          <w:rFonts w:ascii="Times New Roman" w:hAnsi="Times New Roman" w:cs="Times New Roman"/>
          <w:sz w:val="24"/>
          <w:szCs w:val="24"/>
        </w:rPr>
        <w:instrText xml:space="preserve"> SEQ Figure \* ARABIC </w:instrText>
      </w:r>
      <w:r w:rsidRPr="00085D49">
        <w:rPr>
          <w:rFonts w:ascii="Times New Roman" w:hAnsi="Times New Roman" w:cs="Times New Roman"/>
          <w:sz w:val="24"/>
          <w:szCs w:val="24"/>
        </w:rPr>
        <w:fldChar w:fldCharType="separate"/>
      </w:r>
      <w:r w:rsidR="00864198" w:rsidRPr="00085D49">
        <w:rPr>
          <w:rFonts w:ascii="Times New Roman" w:hAnsi="Times New Roman" w:cs="Times New Roman"/>
          <w:noProof/>
          <w:sz w:val="24"/>
          <w:szCs w:val="24"/>
        </w:rPr>
        <w:t>5</w:t>
      </w:r>
      <w:r w:rsidRPr="00085D49">
        <w:rPr>
          <w:rFonts w:ascii="Times New Roman" w:hAnsi="Times New Roman" w:cs="Times New Roman"/>
          <w:sz w:val="24"/>
          <w:szCs w:val="24"/>
        </w:rPr>
        <w:fldChar w:fldCharType="end"/>
      </w:r>
      <w:r w:rsidRPr="00085D49">
        <w:rPr>
          <w:rFonts w:ascii="Times New Roman" w:hAnsi="Times New Roman" w:cs="Times New Roman"/>
          <w:sz w:val="24"/>
          <w:szCs w:val="24"/>
        </w:rPr>
        <w:t>: A frustration-utility curve of an agent that might be less prone to fits of rage.</w:t>
      </w:r>
    </w:p>
    <w:p w14:paraId="32CA099F" w14:textId="4A36DA2B" w:rsidR="00915ECB" w:rsidRPr="00085D49" w:rsidRDefault="001D4A05" w:rsidP="00A50854">
      <w:pPr>
        <w:keepNext/>
        <w:rPr>
          <w:rFonts w:ascii="Times New Roman" w:eastAsiaTheme="minorEastAsia" w:hAnsi="Times New Roman" w:cs="Times New Roman"/>
          <w:sz w:val="24"/>
          <w:szCs w:val="24"/>
        </w:rPr>
      </w:pPr>
      <m:oMathPara>
        <m:oMath>
          <m:r>
            <w:rPr>
              <w:rFonts w:ascii="Cambria Math" w:hAnsi="Cambria Math" w:cs="Times New Roman"/>
              <w:sz w:val="24"/>
              <w:szCs w:val="24"/>
            </w:rPr>
            <m:t>U</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maxUtility</m:t>
              </m:r>
            </m:num>
            <m:den>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e-</m:t>
                      </m:r>
                      <m:r>
                        <w:rPr>
                          <w:rFonts w:ascii="Cambria Math" w:hAnsi="Cambria Math" w:cs="Times New Roman"/>
                          <w:sz w:val="24"/>
                          <w:szCs w:val="24"/>
                        </w:rPr>
                        <m:t>k</m:t>
                      </m:r>
                    </m:e>
                  </m:d>
                </m:e>
                <m:sup>
                  <m:r>
                    <w:rPr>
                      <w:rFonts w:ascii="Cambria Math" w:hAnsi="Cambria Math" w:cs="Times New Roman"/>
                      <w:sz w:val="24"/>
                      <w:szCs w:val="24"/>
                    </w:rPr>
                    <m:t>currentFrustration</m:t>
                  </m:r>
                  <m:r>
                    <w:rPr>
                      <w:rFonts w:ascii="Cambria Math" w:hAnsi="Cambria Math" w:cs="Times New Roman"/>
                      <w:sz w:val="24"/>
                      <w:szCs w:val="24"/>
                    </w:rPr>
                    <m:t>-</m:t>
                  </m:r>
                  <m:r>
                    <w:rPr>
                      <w:rFonts w:ascii="Cambria Math" w:hAnsi="Cambria Math" w:cs="Times New Roman"/>
                      <w:sz w:val="24"/>
                      <w:szCs w:val="24"/>
                    </w:rPr>
                    <m:t>h</m:t>
                  </m:r>
                </m:sup>
              </m:sSup>
            </m:den>
          </m:f>
          <m:r>
            <w:rPr>
              <w:rFonts w:ascii="Cambria Math" w:hAnsi="Cambria Math" w:cs="Times New Roman"/>
              <w:sz w:val="24"/>
              <w:szCs w:val="24"/>
            </w:rPr>
            <m:t>+</m:t>
          </m:r>
          <m:r>
            <w:rPr>
              <w:rFonts w:ascii="Cambria Math" w:hAnsi="Cambria Math" w:cs="Times New Roman"/>
              <w:sz w:val="24"/>
              <w:szCs w:val="24"/>
            </w:rPr>
            <m:t>maxUtility</m:t>
          </m:r>
        </m:oMath>
      </m:oMathPara>
    </w:p>
    <w:p w14:paraId="322C6B40" w14:textId="517DDA5F" w:rsidR="00A50854" w:rsidRPr="00085D49" w:rsidRDefault="00A50854" w:rsidP="00DF7383">
      <w:pPr>
        <w:pStyle w:val="Caption"/>
        <w:rPr>
          <w:rFonts w:ascii="Times New Roman" w:hAnsi="Times New Roman" w:cs="Times New Roman"/>
          <w:sz w:val="24"/>
          <w:szCs w:val="24"/>
        </w:rPr>
      </w:pPr>
      <w:r w:rsidRPr="00085D49">
        <w:rPr>
          <w:rFonts w:ascii="Times New Roman" w:hAnsi="Times New Roman" w:cs="Times New Roman"/>
          <w:sz w:val="24"/>
          <w:szCs w:val="24"/>
        </w:rPr>
        <w:t xml:space="preserve">Equation </w:t>
      </w:r>
      <w:r w:rsidRPr="00085D49">
        <w:rPr>
          <w:rFonts w:ascii="Times New Roman" w:hAnsi="Times New Roman" w:cs="Times New Roman"/>
          <w:sz w:val="24"/>
          <w:szCs w:val="24"/>
        </w:rPr>
        <w:fldChar w:fldCharType="begin"/>
      </w:r>
      <w:r w:rsidRPr="00085D49">
        <w:rPr>
          <w:rFonts w:ascii="Times New Roman" w:hAnsi="Times New Roman" w:cs="Times New Roman"/>
          <w:sz w:val="24"/>
          <w:szCs w:val="24"/>
        </w:rPr>
        <w:instrText xml:space="preserve"> SEQ Equation \* ARABIC </w:instrText>
      </w:r>
      <w:r w:rsidRPr="00085D49">
        <w:rPr>
          <w:rFonts w:ascii="Times New Roman" w:hAnsi="Times New Roman" w:cs="Times New Roman"/>
          <w:sz w:val="24"/>
          <w:szCs w:val="24"/>
        </w:rPr>
        <w:fldChar w:fldCharType="separate"/>
      </w:r>
      <w:r w:rsidRPr="00085D49">
        <w:rPr>
          <w:rFonts w:ascii="Times New Roman" w:hAnsi="Times New Roman" w:cs="Times New Roman"/>
          <w:noProof/>
          <w:sz w:val="24"/>
          <w:szCs w:val="24"/>
        </w:rPr>
        <w:t>5</w:t>
      </w:r>
      <w:r w:rsidRPr="00085D49">
        <w:rPr>
          <w:rFonts w:ascii="Times New Roman" w:hAnsi="Times New Roman" w:cs="Times New Roman"/>
          <w:sz w:val="24"/>
          <w:szCs w:val="24"/>
        </w:rPr>
        <w:fldChar w:fldCharType="end"/>
      </w:r>
      <w:r w:rsidRPr="00085D49">
        <w:rPr>
          <w:rFonts w:ascii="Times New Roman" w:hAnsi="Times New Roman" w:cs="Times New Roman"/>
          <w:sz w:val="24"/>
          <w:szCs w:val="24"/>
        </w:rPr>
        <w:t>: Frustration-Utility formula.</w:t>
      </w:r>
    </w:p>
    <w:p w14:paraId="1751F6B4" w14:textId="77777777" w:rsidR="001D4A05" w:rsidRPr="00085D49" w:rsidRDefault="00CB57B4" w:rsidP="001D4A05">
      <w:pPr>
        <w:ind w:firstLine="720"/>
        <w:rPr>
          <w:rFonts w:ascii="Times New Roman" w:hAnsi="Times New Roman" w:cs="Times New Roman"/>
          <w:sz w:val="24"/>
          <w:szCs w:val="24"/>
        </w:rPr>
      </w:pPr>
      <w:r w:rsidRPr="00085D49">
        <w:rPr>
          <w:rFonts w:ascii="Times New Roman" w:hAnsi="Times New Roman" w:cs="Times New Roman"/>
          <w:sz w:val="24"/>
          <w:szCs w:val="24"/>
        </w:rPr>
        <w:t xml:space="preserve">The team has decided that frustration should be a separate trait from Population. This is because there are multiple </w:t>
      </w:r>
      <w:r w:rsidR="001D4A05" w:rsidRPr="00085D49">
        <w:rPr>
          <w:rFonts w:ascii="Times New Roman" w:hAnsi="Times New Roman" w:cs="Times New Roman"/>
          <w:sz w:val="24"/>
          <w:szCs w:val="24"/>
        </w:rPr>
        <w:t>reasons that a</w:t>
      </w:r>
      <w:r w:rsidRPr="00085D49">
        <w:rPr>
          <w:rFonts w:ascii="Times New Roman" w:hAnsi="Times New Roman" w:cs="Times New Roman"/>
          <w:sz w:val="24"/>
          <w:szCs w:val="24"/>
        </w:rPr>
        <w:t xml:space="preserve"> typical mall that </w:t>
      </w:r>
      <w:r w:rsidR="001D4A05" w:rsidRPr="00085D49">
        <w:rPr>
          <w:rFonts w:ascii="Times New Roman" w:hAnsi="Times New Roman" w:cs="Times New Roman"/>
          <w:sz w:val="24"/>
          <w:szCs w:val="24"/>
        </w:rPr>
        <w:t>would</w:t>
      </w:r>
      <w:r w:rsidRPr="00085D49">
        <w:rPr>
          <w:rFonts w:ascii="Times New Roman" w:hAnsi="Times New Roman" w:cs="Times New Roman"/>
          <w:sz w:val="24"/>
          <w:szCs w:val="24"/>
        </w:rPr>
        <w:t xml:space="preserve"> frustrate a shopper, from dirty bathrooms</w:t>
      </w:r>
      <w:r w:rsidR="001D4A05" w:rsidRPr="00085D49">
        <w:rPr>
          <w:rFonts w:ascii="Times New Roman" w:hAnsi="Times New Roman" w:cs="Times New Roman"/>
          <w:sz w:val="24"/>
          <w:szCs w:val="24"/>
        </w:rPr>
        <w:t>, or</w:t>
      </w:r>
      <w:r w:rsidR="00A00742" w:rsidRPr="00085D49">
        <w:rPr>
          <w:rFonts w:ascii="Times New Roman" w:hAnsi="Times New Roman" w:cs="Times New Roman"/>
          <w:sz w:val="24"/>
          <w:szCs w:val="24"/>
        </w:rPr>
        <w:t xml:space="preserve"> waiting in line, to</w:t>
      </w:r>
      <w:r w:rsidRPr="00085D49">
        <w:rPr>
          <w:rFonts w:ascii="Times New Roman" w:hAnsi="Times New Roman" w:cs="Times New Roman"/>
          <w:sz w:val="24"/>
          <w:szCs w:val="24"/>
        </w:rPr>
        <w:t xml:space="preserve"> rude employees.</w:t>
      </w:r>
      <w:r w:rsidR="00A00742" w:rsidRPr="00085D49">
        <w:rPr>
          <w:rFonts w:ascii="Times New Roman" w:hAnsi="Times New Roman" w:cs="Times New Roman"/>
          <w:sz w:val="24"/>
          <w:szCs w:val="24"/>
        </w:rPr>
        <w:t xml:space="preserve"> Making this a separate trait will greatly increase the scalability of this system for the designers.</w:t>
      </w:r>
    </w:p>
    <w:p w14:paraId="2BFA4117" w14:textId="4C9F74DF" w:rsidR="001527C6" w:rsidRPr="00085D49" w:rsidRDefault="001D4A05" w:rsidP="001D4A05">
      <w:pPr>
        <w:ind w:firstLine="720"/>
        <w:rPr>
          <w:rFonts w:ascii="Times New Roman" w:hAnsi="Times New Roman" w:cs="Times New Roman"/>
          <w:sz w:val="24"/>
          <w:szCs w:val="24"/>
        </w:rPr>
      </w:pPr>
      <w:r w:rsidRPr="00085D49">
        <w:rPr>
          <w:rFonts w:ascii="Times New Roman" w:hAnsi="Times New Roman" w:cs="Times New Roman"/>
          <w:sz w:val="24"/>
          <w:szCs w:val="24"/>
        </w:rPr>
        <w:t xml:space="preserve">As shown in Figure 5, </w:t>
      </w:r>
      <w:r w:rsidR="00A00742" w:rsidRPr="00085D49">
        <w:rPr>
          <w:rFonts w:ascii="Times New Roman" w:hAnsi="Times New Roman" w:cs="Times New Roman"/>
          <w:sz w:val="24"/>
          <w:szCs w:val="24"/>
        </w:rPr>
        <w:t xml:space="preserve">Frustration will be modeled with a logistics curve, </w:t>
      </w:r>
      <w:r w:rsidRPr="00085D49">
        <w:rPr>
          <w:rFonts w:ascii="Times New Roman" w:hAnsi="Times New Roman" w:cs="Times New Roman"/>
          <w:sz w:val="24"/>
          <w:szCs w:val="24"/>
        </w:rPr>
        <w:t>similarly to hunger, but reversed</w:t>
      </w:r>
      <w:r w:rsidR="00A00742" w:rsidRPr="00085D49">
        <w:rPr>
          <w:rFonts w:ascii="Times New Roman" w:hAnsi="Times New Roman" w:cs="Times New Roman"/>
          <w:sz w:val="24"/>
          <w:szCs w:val="24"/>
        </w:rPr>
        <w:t xml:space="preserve">. This will allow an agent to remain in a </w:t>
      </w:r>
      <w:r w:rsidRPr="00085D49">
        <w:rPr>
          <w:rFonts w:ascii="Times New Roman" w:hAnsi="Times New Roman" w:cs="Times New Roman"/>
          <w:sz w:val="24"/>
          <w:szCs w:val="24"/>
        </w:rPr>
        <w:t>non-</w:t>
      </w:r>
      <w:r w:rsidR="00A00742" w:rsidRPr="00085D49">
        <w:rPr>
          <w:rFonts w:ascii="Times New Roman" w:hAnsi="Times New Roman" w:cs="Times New Roman"/>
          <w:sz w:val="24"/>
          <w:szCs w:val="24"/>
        </w:rPr>
        <w:t>frustrated state, before rapidly shifting to a more frustrated state.</w:t>
      </w:r>
      <w:r w:rsidRPr="00085D49">
        <w:rPr>
          <w:rFonts w:ascii="Times New Roman" w:hAnsi="Times New Roman" w:cs="Times New Roman"/>
          <w:sz w:val="24"/>
          <w:szCs w:val="24"/>
        </w:rPr>
        <w:t xml:space="preserve"> In Equation 5, the values of h and k will behave similarly to those of Equation 4, where k is a constant and h will tune the point where the utility score for frustration will be at a value of 0.5.</w:t>
      </w:r>
    </w:p>
    <w:p w14:paraId="30B2FC61" w14:textId="7AF62076" w:rsidR="001527C6" w:rsidRPr="00085D49" w:rsidRDefault="001527C6" w:rsidP="00BD547D">
      <w:pPr>
        <w:rPr>
          <w:rFonts w:ascii="Times New Roman" w:hAnsi="Times New Roman" w:cs="Times New Roman"/>
          <w:b/>
          <w:bCs/>
          <w:sz w:val="28"/>
          <w:szCs w:val="28"/>
        </w:rPr>
      </w:pPr>
      <w:r w:rsidRPr="00085D49">
        <w:rPr>
          <w:rFonts w:ascii="Times New Roman" w:hAnsi="Times New Roman" w:cs="Times New Roman"/>
          <w:b/>
          <w:bCs/>
          <w:sz w:val="28"/>
          <w:szCs w:val="28"/>
        </w:rPr>
        <w:t>Action Utility Scores</w:t>
      </w:r>
    </w:p>
    <w:p w14:paraId="468AC3D5" w14:textId="77777777" w:rsidR="00864198" w:rsidRPr="00085D49" w:rsidRDefault="00864198" w:rsidP="00864198">
      <w:pPr>
        <w:keepNext/>
        <w:jc w:val="center"/>
        <w:rPr>
          <w:rFonts w:ascii="Times New Roman" w:hAnsi="Times New Roman" w:cs="Times New Roman"/>
          <w:sz w:val="24"/>
          <w:szCs w:val="24"/>
        </w:rPr>
      </w:pPr>
      <w:r w:rsidRPr="00085D49">
        <w:rPr>
          <w:rFonts w:ascii="Times New Roman" w:hAnsi="Times New Roman" w:cs="Times New Roman"/>
          <w:noProof/>
          <w:sz w:val="24"/>
          <w:szCs w:val="24"/>
        </w:rPr>
        <w:lastRenderedPageBreak/>
        <w:drawing>
          <wp:inline distT="0" distB="0" distL="0" distR="0" wp14:anchorId="3C034755" wp14:editId="16C2D894">
            <wp:extent cx="7067550" cy="476012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P321_Actions.JPG"/>
                    <pic:cNvPicPr/>
                  </pic:nvPicPr>
                  <pic:blipFill>
                    <a:blip r:embed="rId10">
                      <a:extLst>
                        <a:ext uri="{28A0092B-C50C-407E-A947-70E740481C1C}">
                          <a14:useLocalDpi xmlns:a14="http://schemas.microsoft.com/office/drawing/2010/main" val="0"/>
                        </a:ext>
                      </a:extLst>
                    </a:blip>
                    <a:stretch>
                      <a:fillRect/>
                    </a:stretch>
                  </pic:blipFill>
                  <pic:spPr>
                    <a:xfrm>
                      <a:off x="0" y="0"/>
                      <a:ext cx="7105840" cy="4785915"/>
                    </a:xfrm>
                    <a:prstGeom prst="rect">
                      <a:avLst/>
                    </a:prstGeom>
                  </pic:spPr>
                </pic:pic>
              </a:graphicData>
            </a:graphic>
          </wp:inline>
        </w:drawing>
      </w:r>
    </w:p>
    <w:p w14:paraId="4F485177" w14:textId="2DCFD43A" w:rsidR="00864198" w:rsidRPr="00085D49" w:rsidRDefault="00864198" w:rsidP="00864198">
      <w:pPr>
        <w:pStyle w:val="Caption"/>
        <w:rPr>
          <w:rFonts w:ascii="Times New Roman" w:hAnsi="Times New Roman" w:cs="Times New Roman"/>
          <w:sz w:val="24"/>
          <w:szCs w:val="24"/>
        </w:rPr>
      </w:pPr>
      <w:r w:rsidRPr="00085D49">
        <w:rPr>
          <w:rFonts w:ascii="Times New Roman" w:hAnsi="Times New Roman" w:cs="Times New Roman"/>
          <w:sz w:val="24"/>
          <w:szCs w:val="24"/>
        </w:rPr>
        <w:t xml:space="preserve">Figure </w:t>
      </w:r>
      <w:r w:rsidRPr="00085D49">
        <w:rPr>
          <w:rFonts w:ascii="Times New Roman" w:hAnsi="Times New Roman" w:cs="Times New Roman"/>
          <w:sz w:val="24"/>
          <w:szCs w:val="24"/>
        </w:rPr>
        <w:fldChar w:fldCharType="begin"/>
      </w:r>
      <w:r w:rsidRPr="00085D49">
        <w:rPr>
          <w:rFonts w:ascii="Times New Roman" w:hAnsi="Times New Roman" w:cs="Times New Roman"/>
          <w:sz w:val="24"/>
          <w:szCs w:val="24"/>
        </w:rPr>
        <w:instrText xml:space="preserve"> SEQ Figure \* ARABIC </w:instrText>
      </w:r>
      <w:r w:rsidRPr="00085D49">
        <w:rPr>
          <w:rFonts w:ascii="Times New Roman" w:hAnsi="Times New Roman" w:cs="Times New Roman"/>
          <w:sz w:val="24"/>
          <w:szCs w:val="24"/>
        </w:rPr>
        <w:fldChar w:fldCharType="separate"/>
      </w:r>
      <w:r w:rsidRPr="00085D49">
        <w:rPr>
          <w:rFonts w:ascii="Times New Roman" w:hAnsi="Times New Roman" w:cs="Times New Roman"/>
          <w:noProof/>
          <w:sz w:val="24"/>
          <w:szCs w:val="24"/>
        </w:rPr>
        <w:t>6</w:t>
      </w:r>
      <w:r w:rsidRPr="00085D49">
        <w:rPr>
          <w:rFonts w:ascii="Times New Roman" w:hAnsi="Times New Roman" w:cs="Times New Roman"/>
          <w:sz w:val="24"/>
          <w:szCs w:val="24"/>
        </w:rPr>
        <w:fldChar w:fldCharType="end"/>
      </w:r>
      <w:r w:rsidRPr="00085D49">
        <w:rPr>
          <w:rFonts w:ascii="Times New Roman" w:hAnsi="Times New Roman" w:cs="Times New Roman"/>
          <w:sz w:val="24"/>
          <w:szCs w:val="24"/>
        </w:rPr>
        <w:t>: Example action choice diagram</w:t>
      </w:r>
    </w:p>
    <w:p w14:paraId="7C76A766" w14:textId="77777777" w:rsidR="00864198" w:rsidRPr="00085D49" w:rsidRDefault="00286E9F" w:rsidP="00BD547D">
      <w:pPr>
        <w:rPr>
          <w:rFonts w:ascii="Times New Roman" w:hAnsi="Times New Roman" w:cs="Times New Roman"/>
          <w:sz w:val="24"/>
          <w:szCs w:val="24"/>
        </w:rPr>
      </w:pPr>
      <w:r w:rsidRPr="00085D49">
        <w:rPr>
          <w:rFonts w:ascii="Times New Roman" w:hAnsi="Times New Roman" w:cs="Times New Roman"/>
          <w:sz w:val="24"/>
          <w:szCs w:val="24"/>
        </w:rPr>
        <w:tab/>
        <w:t>Due to the designer’s request being that of a simple simulation, how an action can be scored will be made simple and designer friendly: A score will be given to an action based on how well it will fulfill the trait it belongs to.</w:t>
      </w:r>
    </w:p>
    <w:p w14:paraId="11945933" w14:textId="529F2A81" w:rsidR="00864198" w:rsidRPr="00085D49" w:rsidRDefault="00786D20" w:rsidP="00864198">
      <w:pPr>
        <w:ind w:firstLine="720"/>
        <w:rPr>
          <w:rFonts w:ascii="Times New Roman" w:hAnsi="Times New Roman" w:cs="Times New Roman"/>
          <w:sz w:val="24"/>
          <w:szCs w:val="24"/>
        </w:rPr>
      </w:pPr>
      <w:r w:rsidRPr="00085D49">
        <w:rPr>
          <w:rFonts w:ascii="Times New Roman" w:hAnsi="Times New Roman" w:cs="Times New Roman"/>
          <w:sz w:val="24"/>
          <w:szCs w:val="24"/>
        </w:rPr>
        <w:t xml:space="preserve">For example, if a bench can rest an agent by 5, and a massage chair can rest an agent my </w:t>
      </w:r>
      <w:r w:rsidR="00864198" w:rsidRPr="00085D49">
        <w:rPr>
          <w:rFonts w:ascii="Times New Roman" w:hAnsi="Times New Roman" w:cs="Times New Roman"/>
          <w:sz w:val="24"/>
          <w:szCs w:val="24"/>
        </w:rPr>
        <w:t>2</w:t>
      </w:r>
      <w:r w:rsidRPr="00085D49">
        <w:rPr>
          <w:rFonts w:ascii="Times New Roman" w:hAnsi="Times New Roman" w:cs="Times New Roman"/>
          <w:sz w:val="24"/>
          <w:szCs w:val="24"/>
        </w:rPr>
        <w:t xml:space="preserve">5, the agent will likely choose the massage chair. However, in order to prevent the massage chair from always getting chosen, we </w:t>
      </w:r>
      <w:r w:rsidR="00864198" w:rsidRPr="00085D49">
        <w:rPr>
          <w:rFonts w:ascii="Times New Roman" w:hAnsi="Times New Roman" w:cs="Times New Roman"/>
          <w:sz w:val="24"/>
          <w:szCs w:val="24"/>
        </w:rPr>
        <w:t>will</w:t>
      </w:r>
      <w:r w:rsidRPr="00085D49">
        <w:rPr>
          <w:rFonts w:ascii="Times New Roman" w:hAnsi="Times New Roman" w:cs="Times New Roman"/>
          <w:sz w:val="24"/>
          <w:szCs w:val="24"/>
        </w:rPr>
        <w:t xml:space="preserve"> compare the potential energy gain, to the energy the agent needs. </w:t>
      </w:r>
      <w:r w:rsidR="00864198" w:rsidRPr="00085D49">
        <w:rPr>
          <w:rFonts w:ascii="Times New Roman" w:hAnsi="Times New Roman" w:cs="Times New Roman"/>
          <w:sz w:val="24"/>
          <w:szCs w:val="24"/>
        </w:rPr>
        <w:t>Therefore</w:t>
      </w:r>
      <w:r w:rsidRPr="00085D49">
        <w:rPr>
          <w:rFonts w:ascii="Times New Roman" w:hAnsi="Times New Roman" w:cs="Times New Roman"/>
          <w:sz w:val="24"/>
          <w:szCs w:val="24"/>
        </w:rPr>
        <w:t xml:space="preserve">, if the agent only needs 5 energy, then the massage chair would also only have a score of 5, making the two options </w:t>
      </w:r>
      <w:r w:rsidR="00864198" w:rsidRPr="00085D49">
        <w:rPr>
          <w:rFonts w:ascii="Times New Roman" w:hAnsi="Times New Roman" w:cs="Times New Roman"/>
          <w:sz w:val="24"/>
          <w:szCs w:val="24"/>
        </w:rPr>
        <w:t xml:space="preserve">equally </w:t>
      </w:r>
      <w:r w:rsidRPr="00085D49">
        <w:rPr>
          <w:rFonts w:ascii="Times New Roman" w:hAnsi="Times New Roman" w:cs="Times New Roman"/>
          <w:sz w:val="24"/>
          <w:szCs w:val="24"/>
        </w:rPr>
        <w:t>comparable.</w:t>
      </w:r>
    </w:p>
    <w:p w14:paraId="2FFC4BBD" w14:textId="7D5FE149" w:rsidR="00864198" w:rsidRPr="00085D49" w:rsidRDefault="0092069E" w:rsidP="00864198">
      <w:pPr>
        <w:ind w:firstLine="720"/>
        <w:rPr>
          <w:rFonts w:ascii="Times New Roman" w:hAnsi="Times New Roman" w:cs="Times New Roman"/>
          <w:sz w:val="24"/>
          <w:szCs w:val="24"/>
        </w:rPr>
      </w:pPr>
      <w:r w:rsidRPr="00085D49">
        <w:rPr>
          <w:rFonts w:ascii="Times New Roman" w:hAnsi="Times New Roman" w:cs="Times New Roman"/>
          <w:sz w:val="24"/>
          <w:szCs w:val="24"/>
        </w:rPr>
        <w:t>Additionally,</w:t>
      </w:r>
      <w:r w:rsidR="00786D20" w:rsidRPr="00085D49">
        <w:rPr>
          <w:rFonts w:ascii="Times New Roman" w:hAnsi="Times New Roman" w:cs="Times New Roman"/>
          <w:sz w:val="24"/>
          <w:szCs w:val="24"/>
        </w:rPr>
        <w:t xml:space="preserve"> a</w:t>
      </w:r>
      <w:r w:rsidR="00286E9F" w:rsidRPr="00085D49">
        <w:rPr>
          <w:rFonts w:ascii="Times New Roman" w:hAnsi="Times New Roman" w:cs="Times New Roman"/>
          <w:sz w:val="24"/>
          <w:szCs w:val="24"/>
        </w:rPr>
        <w:t xml:space="preserve">n action will be chosen by </w:t>
      </w:r>
      <w:r w:rsidR="00786D20" w:rsidRPr="00085D49">
        <w:rPr>
          <w:rFonts w:ascii="Times New Roman" w:hAnsi="Times New Roman" w:cs="Times New Roman"/>
          <w:sz w:val="24"/>
          <w:szCs w:val="24"/>
        </w:rPr>
        <w:t>random from</w:t>
      </w:r>
      <w:r w:rsidR="00864198" w:rsidRPr="00085D49">
        <w:rPr>
          <w:rFonts w:ascii="Times New Roman" w:hAnsi="Times New Roman" w:cs="Times New Roman"/>
          <w:sz w:val="24"/>
          <w:szCs w:val="24"/>
        </w:rPr>
        <w:t xml:space="preserve"> among</w:t>
      </w:r>
      <w:r w:rsidR="00786D20" w:rsidRPr="00085D49">
        <w:rPr>
          <w:rFonts w:ascii="Times New Roman" w:hAnsi="Times New Roman" w:cs="Times New Roman"/>
          <w:sz w:val="24"/>
          <w:szCs w:val="24"/>
        </w:rPr>
        <w:t xml:space="preserve"> the top </w:t>
      </w:r>
      <w:r w:rsidR="00864198" w:rsidRPr="00085D49">
        <w:rPr>
          <w:rFonts w:ascii="Times New Roman" w:hAnsi="Times New Roman" w:cs="Times New Roman"/>
          <w:sz w:val="24"/>
          <w:szCs w:val="24"/>
        </w:rPr>
        <w:t xml:space="preserve">designer </w:t>
      </w:r>
      <w:r w:rsidR="00786D20" w:rsidRPr="00085D49">
        <w:rPr>
          <w:rFonts w:ascii="Times New Roman" w:hAnsi="Times New Roman" w:cs="Times New Roman"/>
          <w:sz w:val="24"/>
          <w:szCs w:val="24"/>
        </w:rPr>
        <w:t>tunable amount of the highest scoring actions</w:t>
      </w:r>
      <w:r w:rsidR="00286E9F" w:rsidRPr="00085D49">
        <w:rPr>
          <w:rFonts w:ascii="Times New Roman" w:hAnsi="Times New Roman" w:cs="Times New Roman"/>
          <w:sz w:val="24"/>
          <w:szCs w:val="24"/>
        </w:rPr>
        <w:t>. To prevent an agent from oscillating between choices, an agent will not be allowed to make another choice until its current action is completed.</w:t>
      </w:r>
      <w:r w:rsidR="008207F7" w:rsidRPr="00085D49">
        <w:rPr>
          <w:rFonts w:ascii="Times New Roman" w:hAnsi="Times New Roman" w:cs="Times New Roman"/>
          <w:sz w:val="24"/>
          <w:szCs w:val="24"/>
        </w:rPr>
        <w:t xml:space="preserve"> In Figure 6, it is shown using the values taken from the equations in this document what choice would be made by the agent. If the randomization is ruled out, it is likely that the agent will choose to shop at Macy’s.</w:t>
      </w:r>
    </w:p>
    <w:p w14:paraId="3618C719" w14:textId="21078A5C" w:rsidR="00085D49" w:rsidRDefault="00B6462D" w:rsidP="00085D49">
      <w:pPr>
        <w:ind w:firstLine="720"/>
        <w:rPr>
          <w:rFonts w:ascii="Times New Roman" w:hAnsi="Times New Roman" w:cs="Times New Roman"/>
          <w:sz w:val="24"/>
          <w:szCs w:val="24"/>
        </w:rPr>
      </w:pPr>
      <w:r w:rsidRPr="00085D49">
        <w:rPr>
          <w:rFonts w:ascii="Times New Roman" w:hAnsi="Times New Roman" w:cs="Times New Roman"/>
          <w:sz w:val="24"/>
          <w:szCs w:val="24"/>
        </w:rPr>
        <w:t>Lastly, additional factors can be added to the final score for each action. For example, resting at a massage chair can have a cost of 5 dollars, where a bench may be free. If an agent’s current wallet contains $5, they may not be willing to choose that option over a free one. This would necessitate an additional utility scoring model for an agent’s money.</w:t>
      </w:r>
    </w:p>
    <w:p w14:paraId="3953BF91" w14:textId="77777777" w:rsidR="00085D49" w:rsidRPr="00085D49" w:rsidRDefault="00085D49" w:rsidP="00085D49">
      <w:pPr>
        <w:ind w:firstLine="720"/>
        <w:rPr>
          <w:rFonts w:ascii="Times New Roman" w:hAnsi="Times New Roman" w:cs="Times New Roman"/>
          <w:sz w:val="24"/>
          <w:szCs w:val="24"/>
        </w:rPr>
      </w:pPr>
    </w:p>
    <w:p w14:paraId="64C637C4" w14:textId="28CC5ABA" w:rsidR="00B6462D" w:rsidRPr="00085D49" w:rsidRDefault="00B6462D" w:rsidP="00B6462D">
      <w:pPr>
        <w:rPr>
          <w:rFonts w:ascii="Times New Roman" w:hAnsi="Times New Roman" w:cs="Times New Roman"/>
          <w:b/>
          <w:bCs/>
          <w:sz w:val="28"/>
          <w:szCs w:val="28"/>
        </w:rPr>
      </w:pPr>
      <w:r w:rsidRPr="00085D49">
        <w:rPr>
          <w:rFonts w:ascii="Times New Roman" w:hAnsi="Times New Roman" w:cs="Times New Roman"/>
          <w:b/>
          <w:bCs/>
          <w:sz w:val="28"/>
          <w:szCs w:val="28"/>
        </w:rPr>
        <w:lastRenderedPageBreak/>
        <w:t>Performance</w:t>
      </w:r>
    </w:p>
    <w:p w14:paraId="6815FAB7" w14:textId="77B9240C" w:rsidR="00481DA5" w:rsidRDefault="00B6462D" w:rsidP="00B6462D">
      <w:pPr>
        <w:rPr>
          <w:rFonts w:ascii="Times New Roman" w:hAnsi="Times New Roman" w:cs="Times New Roman"/>
          <w:sz w:val="24"/>
          <w:szCs w:val="24"/>
        </w:rPr>
      </w:pPr>
      <w:r w:rsidRPr="00085D49">
        <w:rPr>
          <w:rFonts w:ascii="Times New Roman" w:hAnsi="Times New Roman" w:cs="Times New Roman"/>
          <w:sz w:val="24"/>
          <w:szCs w:val="24"/>
        </w:rPr>
        <w:tab/>
        <w:t>The agent</w:t>
      </w:r>
      <w:r w:rsidR="00085D49" w:rsidRPr="00085D49">
        <w:rPr>
          <w:rFonts w:ascii="Times New Roman" w:hAnsi="Times New Roman" w:cs="Times New Roman"/>
          <w:sz w:val="24"/>
          <w:szCs w:val="24"/>
        </w:rPr>
        <w:t>s</w:t>
      </w:r>
      <w:r w:rsidRPr="00085D49">
        <w:rPr>
          <w:rFonts w:ascii="Times New Roman" w:hAnsi="Times New Roman" w:cs="Times New Roman"/>
          <w:sz w:val="24"/>
          <w:szCs w:val="24"/>
        </w:rPr>
        <w:t xml:space="preserve"> will have to iterate through each trait on every AI frame. The number </w:t>
      </w:r>
      <w:r w:rsidR="00085D49" w:rsidRPr="00085D49">
        <w:rPr>
          <w:rFonts w:ascii="Times New Roman" w:hAnsi="Times New Roman" w:cs="Times New Roman"/>
          <w:sz w:val="24"/>
          <w:szCs w:val="24"/>
        </w:rPr>
        <w:t xml:space="preserve">of agents, a, have a number </w:t>
      </w:r>
      <w:r w:rsidRPr="00085D49">
        <w:rPr>
          <w:rFonts w:ascii="Times New Roman" w:hAnsi="Times New Roman" w:cs="Times New Roman"/>
          <w:sz w:val="24"/>
          <w:szCs w:val="24"/>
        </w:rPr>
        <w:t xml:space="preserve">of traits, n, </w:t>
      </w:r>
      <w:r w:rsidR="00085D49" w:rsidRPr="00085D49">
        <w:rPr>
          <w:rFonts w:ascii="Times New Roman" w:hAnsi="Times New Roman" w:cs="Times New Roman"/>
          <w:sz w:val="24"/>
          <w:szCs w:val="24"/>
        </w:rPr>
        <w:t xml:space="preserve">which </w:t>
      </w:r>
      <w:r w:rsidRPr="00085D49">
        <w:rPr>
          <w:rFonts w:ascii="Times New Roman" w:hAnsi="Times New Roman" w:cs="Times New Roman"/>
          <w:sz w:val="24"/>
          <w:szCs w:val="24"/>
        </w:rPr>
        <w:t xml:space="preserve">also act as a container for actions, m. </w:t>
      </w:r>
      <w:r w:rsidR="00481DA5" w:rsidRPr="00085D49">
        <w:rPr>
          <w:rFonts w:ascii="Times New Roman" w:hAnsi="Times New Roman" w:cs="Times New Roman"/>
          <w:sz w:val="24"/>
          <w:szCs w:val="24"/>
        </w:rPr>
        <w:t>However, only one trait will have to check each of its actions, unless they cannot be completed, in which case, the agent should choose from the next highest scored trait. So, worst-case would be O(</w:t>
      </w:r>
      <w:r w:rsidR="00085D49" w:rsidRPr="00085D49">
        <w:rPr>
          <w:rFonts w:ascii="Times New Roman" w:hAnsi="Times New Roman" w:cs="Times New Roman"/>
          <w:sz w:val="24"/>
          <w:szCs w:val="24"/>
        </w:rPr>
        <w:t>a</w:t>
      </w:r>
      <w:r w:rsidR="00625C3C">
        <w:rPr>
          <w:rFonts w:ascii="Times New Roman" w:hAnsi="Times New Roman" w:cs="Times New Roman"/>
          <w:sz w:val="24"/>
          <w:szCs w:val="24"/>
        </w:rPr>
        <w:t>*</w:t>
      </w:r>
      <w:r w:rsidR="00DA335B">
        <w:rPr>
          <w:rFonts w:ascii="Times New Roman" w:hAnsi="Times New Roman" w:cs="Times New Roman"/>
          <w:sz w:val="24"/>
          <w:szCs w:val="24"/>
        </w:rPr>
        <w:t>n</w:t>
      </w:r>
      <w:r w:rsidR="00625C3C">
        <w:rPr>
          <w:rFonts w:ascii="Times New Roman" w:hAnsi="Times New Roman" w:cs="Times New Roman"/>
          <w:sz w:val="24"/>
          <w:szCs w:val="24"/>
        </w:rPr>
        <w:t>*</w:t>
      </w:r>
      <w:r w:rsidR="00481DA5" w:rsidRPr="00085D49">
        <w:rPr>
          <w:rFonts w:ascii="Times New Roman" w:hAnsi="Times New Roman" w:cs="Times New Roman"/>
          <w:sz w:val="24"/>
          <w:szCs w:val="24"/>
        </w:rPr>
        <w:t xml:space="preserve">m) if all traits had an equal number of actions. This would be fine for smaller values of </w:t>
      </w:r>
      <w:r w:rsidR="00085D49" w:rsidRPr="00085D49">
        <w:rPr>
          <w:rFonts w:ascii="Times New Roman" w:hAnsi="Times New Roman" w:cs="Times New Roman"/>
          <w:sz w:val="24"/>
          <w:szCs w:val="24"/>
        </w:rPr>
        <w:t xml:space="preserve">a, </w:t>
      </w:r>
      <w:r w:rsidR="00481DA5" w:rsidRPr="00085D49">
        <w:rPr>
          <w:rFonts w:ascii="Times New Roman" w:hAnsi="Times New Roman" w:cs="Times New Roman"/>
          <w:sz w:val="24"/>
          <w:szCs w:val="24"/>
        </w:rPr>
        <w:t>n</w:t>
      </w:r>
      <w:r w:rsidR="00085D49" w:rsidRPr="00085D49">
        <w:rPr>
          <w:rFonts w:ascii="Times New Roman" w:hAnsi="Times New Roman" w:cs="Times New Roman"/>
          <w:sz w:val="24"/>
          <w:szCs w:val="24"/>
        </w:rPr>
        <w:t>,</w:t>
      </w:r>
      <w:r w:rsidR="00481DA5" w:rsidRPr="00085D49">
        <w:rPr>
          <w:rFonts w:ascii="Times New Roman" w:hAnsi="Times New Roman" w:cs="Times New Roman"/>
          <w:sz w:val="24"/>
          <w:szCs w:val="24"/>
        </w:rPr>
        <w:t xml:space="preserve"> or m, but it does not scale well. A solution would be </w:t>
      </w:r>
      <w:r w:rsidR="00B5427E">
        <w:rPr>
          <w:rFonts w:ascii="Times New Roman" w:hAnsi="Times New Roman" w:cs="Times New Roman"/>
          <w:sz w:val="24"/>
          <w:szCs w:val="24"/>
        </w:rPr>
        <w:t>to not continue to iterate through the traits and actions, but instead to increase an agent</w:t>
      </w:r>
      <w:r w:rsidR="00DA335B">
        <w:rPr>
          <w:rFonts w:ascii="Times New Roman" w:hAnsi="Times New Roman" w:cs="Times New Roman"/>
          <w:sz w:val="24"/>
          <w:szCs w:val="24"/>
        </w:rPr>
        <w:t>’</w:t>
      </w:r>
      <w:r w:rsidR="00B5427E">
        <w:rPr>
          <w:rFonts w:ascii="Times New Roman" w:hAnsi="Times New Roman" w:cs="Times New Roman"/>
          <w:sz w:val="24"/>
          <w:szCs w:val="24"/>
        </w:rPr>
        <w:t xml:space="preserve">s frustration, and wait until the next AI frame to re-attempt the </w:t>
      </w:r>
      <w:r w:rsidR="00DA335B">
        <w:rPr>
          <w:rFonts w:ascii="Times New Roman" w:hAnsi="Times New Roman" w:cs="Times New Roman"/>
          <w:sz w:val="24"/>
          <w:szCs w:val="24"/>
        </w:rPr>
        <w:t>action selection. This would instead result in every agent scoring every trait, but only scoring actions from one trait.</w:t>
      </w:r>
    </w:p>
    <w:p w14:paraId="75ECB5AD" w14:textId="4D05946A" w:rsidR="00ED4267" w:rsidRPr="00ED4267" w:rsidRDefault="00ED4267" w:rsidP="00B6462D">
      <w:pPr>
        <w:rPr>
          <w:rFonts w:ascii="Times New Roman" w:hAnsi="Times New Roman" w:cs="Times New Roman"/>
          <w:b/>
          <w:bCs/>
          <w:sz w:val="28"/>
          <w:szCs w:val="28"/>
        </w:rPr>
      </w:pPr>
      <w:r w:rsidRPr="00ED4267">
        <w:rPr>
          <w:rFonts w:ascii="Times New Roman" w:hAnsi="Times New Roman" w:cs="Times New Roman"/>
          <w:b/>
          <w:bCs/>
          <w:sz w:val="28"/>
          <w:szCs w:val="28"/>
        </w:rPr>
        <w:t>Memory</w:t>
      </w:r>
    </w:p>
    <w:p w14:paraId="6738B2F5" w14:textId="1C53F751" w:rsidR="00B5427E" w:rsidRDefault="00ED4267" w:rsidP="00DA335B">
      <w:pPr>
        <w:rPr>
          <w:rFonts w:ascii="Times New Roman" w:hAnsi="Times New Roman" w:cs="Times New Roman"/>
          <w:sz w:val="24"/>
          <w:szCs w:val="24"/>
        </w:rPr>
      </w:pPr>
      <w:r>
        <w:rPr>
          <w:rFonts w:ascii="Times New Roman" w:hAnsi="Times New Roman" w:cs="Times New Roman"/>
          <w:sz w:val="24"/>
          <w:szCs w:val="24"/>
        </w:rPr>
        <w:tab/>
        <w:t>The memory usage of this system would be negligible.</w:t>
      </w:r>
    </w:p>
    <w:p w14:paraId="1C7C7D6E" w14:textId="77777777" w:rsidR="00B5427E" w:rsidRPr="00085D49" w:rsidRDefault="00B5427E" w:rsidP="00B6462D">
      <w:pPr>
        <w:rPr>
          <w:rFonts w:ascii="Times New Roman" w:hAnsi="Times New Roman" w:cs="Times New Roman"/>
          <w:sz w:val="24"/>
          <w:szCs w:val="24"/>
        </w:rPr>
      </w:pPr>
    </w:p>
    <w:sectPr w:rsidR="00B5427E" w:rsidRPr="00085D49" w:rsidSect="00AC6C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47D"/>
    <w:rsid w:val="000738BD"/>
    <w:rsid w:val="00085D49"/>
    <w:rsid w:val="0009352A"/>
    <w:rsid w:val="000A3C2D"/>
    <w:rsid w:val="000D64CA"/>
    <w:rsid w:val="001527C6"/>
    <w:rsid w:val="001D4A05"/>
    <w:rsid w:val="00286E9F"/>
    <w:rsid w:val="002D3DA4"/>
    <w:rsid w:val="00330687"/>
    <w:rsid w:val="0039406F"/>
    <w:rsid w:val="00481DA5"/>
    <w:rsid w:val="005506B0"/>
    <w:rsid w:val="006254D2"/>
    <w:rsid w:val="00625C3C"/>
    <w:rsid w:val="00665AF0"/>
    <w:rsid w:val="00786D20"/>
    <w:rsid w:val="008207F7"/>
    <w:rsid w:val="00857A54"/>
    <w:rsid w:val="00864198"/>
    <w:rsid w:val="008B3C8A"/>
    <w:rsid w:val="008C3592"/>
    <w:rsid w:val="00915ECB"/>
    <w:rsid w:val="0092069E"/>
    <w:rsid w:val="0098606A"/>
    <w:rsid w:val="00A00742"/>
    <w:rsid w:val="00A50854"/>
    <w:rsid w:val="00A60B84"/>
    <w:rsid w:val="00AC6CD6"/>
    <w:rsid w:val="00B02626"/>
    <w:rsid w:val="00B5427E"/>
    <w:rsid w:val="00B6462D"/>
    <w:rsid w:val="00BA3C8F"/>
    <w:rsid w:val="00BD547D"/>
    <w:rsid w:val="00BF5277"/>
    <w:rsid w:val="00C10F2D"/>
    <w:rsid w:val="00CB1641"/>
    <w:rsid w:val="00CB57B4"/>
    <w:rsid w:val="00D227FA"/>
    <w:rsid w:val="00DA335B"/>
    <w:rsid w:val="00DF7383"/>
    <w:rsid w:val="00E13E65"/>
    <w:rsid w:val="00EB180E"/>
    <w:rsid w:val="00ED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0C5A"/>
  <w15:chartTrackingRefBased/>
  <w15:docId w15:val="{50A0D34C-A285-46C5-8D55-8BA63F4A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06B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F52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Population</c:v>
                </c:pt>
              </c:strCache>
            </c:strRef>
          </c:tx>
          <c:spPr>
            <a:ln w="28575" cap="rnd">
              <a:solidFill>
                <a:schemeClr val="accent1"/>
              </a:solidFill>
              <a:round/>
            </a:ln>
            <a:effectLst/>
          </c:spPr>
          <c:marker>
            <c:symbol val="none"/>
          </c:marker>
          <c:cat>
            <c:numRef>
              <c:f>Sheet1!$A$2:$A$22</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cat>
          <c:val>
            <c:numRef>
              <c:f>Sheet1!$B$2:$B$22</c:f>
              <c:numCache>
                <c:formatCode>General</c:formatCode>
                <c:ptCount val="21"/>
                <c:pt idx="0">
                  <c:v>0</c:v>
                </c:pt>
                <c:pt idx="1">
                  <c:v>0.123</c:v>
                </c:pt>
                <c:pt idx="2">
                  <c:v>0.2</c:v>
                </c:pt>
                <c:pt idx="3">
                  <c:v>0.26500000000000001</c:v>
                </c:pt>
                <c:pt idx="4">
                  <c:v>0.32400000000000001</c:v>
                </c:pt>
                <c:pt idx="5">
                  <c:v>0.379</c:v>
                </c:pt>
                <c:pt idx="6">
                  <c:v>0.43099999999999999</c:v>
                </c:pt>
                <c:pt idx="7">
                  <c:v>0.48</c:v>
                </c:pt>
                <c:pt idx="8">
                  <c:v>0.52700000000000002</c:v>
                </c:pt>
                <c:pt idx="9">
                  <c:v>0.57199999999999995</c:v>
                </c:pt>
                <c:pt idx="10">
                  <c:v>0.61599999999999999</c:v>
                </c:pt>
                <c:pt idx="11">
                  <c:v>0.65800000000000003</c:v>
                </c:pt>
                <c:pt idx="12">
                  <c:v>0.69899999999999995</c:v>
                </c:pt>
                <c:pt idx="13">
                  <c:v>0.74</c:v>
                </c:pt>
                <c:pt idx="14">
                  <c:v>0.77900000000000003</c:v>
                </c:pt>
                <c:pt idx="15">
                  <c:v>0.81799999999999995</c:v>
                </c:pt>
                <c:pt idx="16">
                  <c:v>0.85499999999999998</c:v>
                </c:pt>
                <c:pt idx="17">
                  <c:v>0.89200000000000002</c:v>
                </c:pt>
                <c:pt idx="18">
                  <c:v>0.92900000000000005</c:v>
                </c:pt>
                <c:pt idx="19">
                  <c:v>0.96499999999999997</c:v>
                </c:pt>
                <c:pt idx="20">
                  <c:v>1</c:v>
                </c:pt>
              </c:numCache>
            </c:numRef>
          </c:val>
          <c:smooth val="0"/>
          <c:extLst>
            <c:ext xmlns:c16="http://schemas.microsoft.com/office/drawing/2014/chart" uri="{C3380CC4-5D6E-409C-BE32-E72D297353CC}">
              <c16:uniqueId val="{00000000-F13C-47BE-B0E5-15FED1F0F512}"/>
            </c:ext>
          </c:extLst>
        </c:ser>
        <c:dLbls>
          <c:showLegendKey val="0"/>
          <c:showVal val="0"/>
          <c:showCatName val="0"/>
          <c:showSerName val="0"/>
          <c:showPercent val="0"/>
          <c:showBubbleSize val="0"/>
        </c:dLbls>
        <c:smooth val="0"/>
        <c:axId val="1732883408"/>
        <c:axId val="1631739664"/>
      </c:lineChart>
      <c:catAx>
        <c:axId val="173288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r>
                  <a:rPr lang="en-US" baseline="0"/>
                  <a:t> Level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739664"/>
        <c:crosses val="autoZero"/>
        <c:auto val="1"/>
        <c:lblAlgn val="ctr"/>
        <c:lblOffset val="100"/>
        <c:noMultiLvlLbl val="0"/>
      </c:catAx>
      <c:valAx>
        <c:axId val="163173966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Utility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2883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Energy</c:v>
                </c:pt>
              </c:strCache>
            </c:strRef>
          </c:tx>
          <c:spPr>
            <a:ln w="28575" cap="rnd">
              <a:solidFill>
                <a:schemeClr val="accent1"/>
              </a:solidFill>
              <a:round/>
            </a:ln>
            <a:effectLst/>
          </c:spPr>
          <c:marker>
            <c:symbol val="none"/>
          </c:marker>
          <c:cat>
            <c:numRef>
              <c:f>Sheet1!$A$2:$A$22</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cat>
          <c:val>
            <c:numRef>
              <c:f>Sheet1!$B$2:$B$22</c:f>
              <c:numCache>
                <c:formatCode>General</c:formatCode>
                <c:ptCount val="21"/>
                <c:pt idx="0">
                  <c:v>1</c:v>
                </c:pt>
                <c:pt idx="1">
                  <c:v>0.95</c:v>
                </c:pt>
                <c:pt idx="2">
                  <c:v>0.9</c:v>
                </c:pt>
                <c:pt idx="3">
                  <c:v>0.85</c:v>
                </c:pt>
                <c:pt idx="4">
                  <c:v>0.8</c:v>
                </c:pt>
                <c:pt idx="5">
                  <c:v>0.75</c:v>
                </c:pt>
                <c:pt idx="6">
                  <c:v>0.7</c:v>
                </c:pt>
                <c:pt idx="7">
                  <c:v>0.65</c:v>
                </c:pt>
                <c:pt idx="8">
                  <c:v>0.6</c:v>
                </c:pt>
                <c:pt idx="9">
                  <c:v>0.55000000000000004</c:v>
                </c:pt>
                <c:pt idx="10">
                  <c:v>0.5</c:v>
                </c:pt>
                <c:pt idx="11">
                  <c:v>0.5</c:v>
                </c:pt>
                <c:pt idx="12">
                  <c:v>0.1</c:v>
                </c:pt>
                <c:pt idx="13">
                  <c:v>0.03</c:v>
                </c:pt>
                <c:pt idx="14">
                  <c:v>1.2999999999999999E-2</c:v>
                </c:pt>
                <c:pt idx="15">
                  <c:v>6.0000000000000001E-3</c:v>
                </c:pt>
                <c:pt idx="16">
                  <c:v>4.0000000000000001E-3</c:v>
                </c:pt>
                <c:pt idx="17">
                  <c:v>2E-3</c:v>
                </c:pt>
                <c:pt idx="18">
                  <c:v>2E-3</c:v>
                </c:pt>
                <c:pt idx="19">
                  <c:v>1E-3</c:v>
                </c:pt>
                <c:pt idx="20">
                  <c:v>1E-3</c:v>
                </c:pt>
              </c:numCache>
            </c:numRef>
          </c:val>
          <c:smooth val="0"/>
          <c:extLst>
            <c:ext xmlns:c16="http://schemas.microsoft.com/office/drawing/2014/chart" uri="{C3380CC4-5D6E-409C-BE32-E72D297353CC}">
              <c16:uniqueId val="{00000000-360A-4EFD-9CD1-E9CA0676B509}"/>
            </c:ext>
          </c:extLst>
        </c:ser>
        <c:dLbls>
          <c:showLegendKey val="0"/>
          <c:showVal val="0"/>
          <c:showCatName val="0"/>
          <c:showSerName val="0"/>
          <c:showPercent val="0"/>
          <c:showBubbleSize val="0"/>
        </c:dLbls>
        <c:smooth val="0"/>
        <c:axId val="1794645456"/>
        <c:axId val="1799039664"/>
      </c:lineChart>
      <c:catAx>
        <c:axId val="1794645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a:t>
                </a:r>
                <a:r>
                  <a:rPr lang="en-US" baseline="0"/>
                  <a:t>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9039664"/>
        <c:crosses val="autoZero"/>
        <c:auto val="1"/>
        <c:lblAlgn val="ctr"/>
        <c:lblOffset val="100"/>
        <c:noMultiLvlLbl val="0"/>
      </c:catAx>
      <c:valAx>
        <c:axId val="179903966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Utility</a:t>
                </a:r>
                <a:r>
                  <a:rPr lang="en-US" baseline="0"/>
                  <a:t>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645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Shop Desire</c:v>
                </c:pt>
              </c:strCache>
            </c:strRef>
          </c:tx>
          <c:spPr>
            <a:ln w="28575" cap="rnd">
              <a:solidFill>
                <a:schemeClr val="accent1"/>
              </a:solidFill>
              <a:round/>
            </a:ln>
            <a:effectLst/>
          </c:spPr>
          <c:marker>
            <c:symbol val="none"/>
          </c:marker>
          <c:cat>
            <c:numRef>
              <c:f>Sheet1!$A$2:$A$22</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cat>
          <c:val>
            <c:numRef>
              <c:f>Sheet1!$B$2:$B$22</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val>
          <c:smooth val="0"/>
          <c:extLst>
            <c:ext xmlns:c16="http://schemas.microsoft.com/office/drawing/2014/chart" uri="{C3380CC4-5D6E-409C-BE32-E72D297353CC}">
              <c16:uniqueId val="{00000000-FD0B-4D2E-99B0-D6CF9BC1ACD6}"/>
            </c:ext>
          </c:extLst>
        </c:ser>
        <c:dLbls>
          <c:showLegendKey val="0"/>
          <c:showVal val="0"/>
          <c:showCatName val="0"/>
          <c:showSerName val="0"/>
          <c:showPercent val="0"/>
          <c:showBubbleSize val="0"/>
        </c:dLbls>
        <c:smooth val="0"/>
        <c:axId val="1805594128"/>
        <c:axId val="1810674800"/>
      </c:lineChart>
      <c:catAx>
        <c:axId val="1805594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Shop Desire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0674800"/>
        <c:crosses val="autoZero"/>
        <c:auto val="1"/>
        <c:lblAlgn val="ctr"/>
        <c:lblOffset val="100"/>
        <c:noMultiLvlLbl val="0"/>
      </c:catAx>
      <c:valAx>
        <c:axId val="181067480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Utility</a:t>
                </a:r>
                <a:r>
                  <a:rPr lang="en-US" baseline="0"/>
                  <a:t> Score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5594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Hunger</c:v>
                </c:pt>
              </c:strCache>
            </c:strRef>
          </c:tx>
          <c:spPr>
            <a:ln w="28575" cap="rnd">
              <a:solidFill>
                <a:schemeClr val="accent1"/>
              </a:solidFill>
              <a:round/>
            </a:ln>
            <a:effectLst/>
          </c:spPr>
          <c:marker>
            <c:symbol val="none"/>
          </c:marker>
          <c:cat>
            <c:numRef>
              <c:f>Sheet1!$A$2:$A$22</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cat>
          <c:val>
            <c:numRef>
              <c:f>Sheet1!$B$2:$B$22</c:f>
              <c:numCache>
                <c:formatCode>General</c:formatCode>
                <c:ptCount val="21"/>
                <c:pt idx="0">
                  <c:v>0.996</c:v>
                </c:pt>
                <c:pt idx="1">
                  <c:v>0.99399999999999999</c:v>
                </c:pt>
                <c:pt idx="2">
                  <c:v>0.98899999999999999</c:v>
                </c:pt>
                <c:pt idx="3">
                  <c:v>0.98</c:v>
                </c:pt>
                <c:pt idx="4">
                  <c:v>0.96599999999999997</c:v>
                </c:pt>
                <c:pt idx="5">
                  <c:v>0.94199999999999995</c:v>
                </c:pt>
                <c:pt idx="6">
                  <c:v>0.90300000000000002</c:v>
                </c:pt>
                <c:pt idx="7">
                  <c:v>0.84199999999999997</c:v>
                </c:pt>
                <c:pt idx="8">
                  <c:v>0.754</c:v>
                </c:pt>
                <c:pt idx="9">
                  <c:v>0.63600000000000001</c:v>
                </c:pt>
                <c:pt idx="10">
                  <c:v>0.5</c:v>
                </c:pt>
                <c:pt idx="11">
                  <c:v>0.36399999999999999</c:v>
                </c:pt>
                <c:pt idx="12">
                  <c:v>0.246</c:v>
                </c:pt>
                <c:pt idx="13">
                  <c:v>0.158</c:v>
                </c:pt>
                <c:pt idx="14">
                  <c:v>9.7000000000000003E-2</c:v>
                </c:pt>
                <c:pt idx="15">
                  <c:v>5.8000000000000003E-2</c:v>
                </c:pt>
                <c:pt idx="16">
                  <c:v>3.4000000000000002E-2</c:v>
                </c:pt>
                <c:pt idx="17">
                  <c:v>0.02</c:v>
                </c:pt>
                <c:pt idx="18">
                  <c:v>1.0999999999999999E-2</c:v>
                </c:pt>
                <c:pt idx="19">
                  <c:v>6.0000000000000001E-3</c:v>
                </c:pt>
                <c:pt idx="20">
                  <c:v>4.0000000000000001E-3</c:v>
                </c:pt>
              </c:numCache>
            </c:numRef>
          </c:val>
          <c:smooth val="0"/>
          <c:extLst>
            <c:ext xmlns:c16="http://schemas.microsoft.com/office/drawing/2014/chart" uri="{C3380CC4-5D6E-409C-BE32-E72D297353CC}">
              <c16:uniqueId val="{00000000-5D93-4C50-9543-65F1EDFAA877}"/>
            </c:ext>
          </c:extLst>
        </c:ser>
        <c:dLbls>
          <c:showLegendKey val="0"/>
          <c:showVal val="0"/>
          <c:showCatName val="0"/>
          <c:showSerName val="0"/>
          <c:showPercent val="0"/>
          <c:showBubbleSize val="0"/>
        </c:dLbls>
        <c:smooth val="0"/>
        <c:axId val="1805588528"/>
        <c:axId val="1797038880"/>
      </c:lineChart>
      <c:catAx>
        <c:axId val="180558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Hunger</a:t>
                </a:r>
                <a:r>
                  <a:rPr lang="en-US" baseline="0"/>
                  <a:t> Level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7038880"/>
        <c:crosses val="autoZero"/>
        <c:auto val="1"/>
        <c:lblAlgn val="ctr"/>
        <c:lblOffset val="100"/>
        <c:noMultiLvlLbl val="0"/>
      </c:catAx>
      <c:valAx>
        <c:axId val="17970388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Utility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5588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Frustration</c:v>
                </c:pt>
              </c:strCache>
            </c:strRef>
          </c:tx>
          <c:spPr>
            <a:ln w="28575" cap="rnd">
              <a:solidFill>
                <a:schemeClr val="accent1"/>
              </a:solidFill>
              <a:round/>
            </a:ln>
            <a:effectLst/>
          </c:spPr>
          <c:marker>
            <c:symbol val="none"/>
          </c:marker>
          <c:cat>
            <c:numRef>
              <c:f>Sheet1!$A$2:$A$22</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cat>
          <c:val>
            <c:numRef>
              <c:f>Sheet1!$B$2:$B$22</c:f>
              <c:numCache>
                <c:formatCode>General</c:formatCode>
                <c:ptCount val="21"/>
                <c:pt idx="0">
                  <c:v>1E-3</c:v>
                </c:pt>
                <c:pt idx="1">
                  <c:v>1E-3</c:v>
                </c:pt>
                <c:pt idx="2">
                  <c:v>2E-3</c:v>
                </c:pt>
                <c:pt idx="3">
                  <c:v>4.0000000000000001E-3</c:v>
                </c:pt>
                <c:pt idx="4">
                  <c:v>6.0000000000000001E-3</c:v>
                </c:pt>
                <c:pt idx="5">
                  <c:v>1.0999999999999999E-2</c:v>
                </c:pt>
                <c:pt idx="6">
                  <c:v>0.02</c:v>
                </c:pt>
                <c:pt idx="7">
                  <c:v>3.4000000000000002E-2</c:v>
                </c:pt>
                <c:pt idx="8">
                  <c:v>5.8000000000000003E-2</c:v>
                </c:pt>
                <c:pt idx="9">
                  <c:v>9.7000000000000003E-2</c:v>
                </c:pt>
                <c:pt idx="10">
                  <c:v>0.158</c:v>
                </c:pt>
                <c:pt idx="11">
                  <c:v>0.246</c:v>
                </c:pt>
                <c:pt idx="12">
                  <c:v>0.36399999999999999</c:v>
                </c:pt>
                <c:pt idx="13">
                  <c:v>0.5</c:v>
                </c:pt>
                <c:pt idx="14">
                  <c:v>0.63600000000000001</c:v>
                </c:pt>
                <c:pt idx="15">
                  <c:v>0.754</c:v>
                </c:pt>
                <c:pt idx="16">
                  <c:v>0.84199999999999997</c:v>
                </c:pt>
                <c:pt idx="17">
                  <c:v>0.90300000000000002</c:v>
                </c:pt>
                <c:pt idx="18">
                  <c:v>0.94199999999999995</c:v>
                </c:pt>
                <c:pt idx="19">
                  <c:v>0.96599999999999997</c:v>
                </c:pt>
                <c:pt idx="20">
                  <c:v>0.98</c:v>
                </c:pt>
              </c:numCache>
            </c:numRef>
          </c:val>
          <c:smooth val="0"/>
          <c:extLst>
            <c:ext xmlns:c16="http://schemas.microsoft.com/office/drawing/2014/chart" uri="{C3380CC4-5D6E-409C-BE32-E72D297353CC}">
              <c16:uniqueId val="{00000000-1006-401A-B102-FAC800A1BE1E}"/>
            </c:ext>
          </c:extLst>
        </c:ser>
        <c:dLbls>
          <c:showLegendKey val="0"/>
          <c:showVal val="0"/>
          <c:showCatName val="0"/>
          <c:showSerName val="0"/>
          <c:showPercent val="0"/>
          <c:showBubbleSize val="0"/>
        </c:dLbls>
        <c:smooth val="0"/>
        <c:axId val="2024419104"/>
        <c:axId val="1809756192"/>
      </c:lineChart>
      <c:catAx>
        <c:axId val="2024419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Frustration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9756192"/>
        <c:crosses val="autoZero"/>
        <c:auto val="1"/>
        <c:lblAlgn val="ctr"/>
        <c:lblOffset val="100"/>
        <c:noMultiLvlLbl val="0"/>
      </c:catAx>
      <c:valAx>
        <c:axId val="180975619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Utility</a:t>
                </a:r>
                <a:r>
                  <a:rPr lang="en-US" baseline="0"/>
                  <a:t> Score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41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57CCF-5C1F-4FC4-8564-245AB7D5C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1</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Grover</dc:creator>
  <cp:keywords/>
  <dc:description/>
  <cp:lastModifiedBy>Erin Grover</cp:lastModifiedBy>
  <cp:revision>10</cp:revision>
  <dcterms:created xsi:type="dcterms:W3CDTF">2020-04-07T15:30:00Z</dcterms:created>
  <dcterms:modified xsi:type="dcterms:W3CDTF">2020-04-08T15:28:00Z</dcterms:modified>
</cp:coreProperties>
</file>