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62B69" w14:textId="4FB94B4E" w:rsidR="00EF2C96" w:rsidRDefault="00EF2C96" w:rsidP="00EF2C96">
      <w:pPr>
        <w:pStyle w:val="a3"/>
      </w:pPr>
      <w:r>
        <w:t>Аннотации</w:t>
      </w:r>
    </w:p>
    <w:p w14:paraId="128ACA14" w14:textId="2979AF5E" w:rsidR="00EF2C96" w:rsidRDefault="00EF2C96" w:rsidP="00EF2C96">
      <w:r w:rsidRPr="00EF2C96">
        <w:rPr>
          <w:b/>
        </w:rPr>
        <w:t>Аннотация</w:t>
      </w:r>
      <w:r w:rsidRPr="00EF2C96">
        <w:t xml:space="preserve"> — это специальная конструкция языка, связанная с классом, методом или переменной, предоставляющая программе дополнительную информацию, на основе которой программа может предпринять дальнейшие действия или реализовать дополнительную функциональность, такую как генерация кода, проверка ошибок и т. д.</w:t>
      </w:r>
    </w:p>
    <w:p w14:paraId="74989FAA" w14:textId="2FC7AEBA" w:rsidR="00EF2C96" w:rsidRPr="00EF2C96" w:rsidRDefault="00EF2C96" w:rsidP="00EF2C96">
      <w:pPr>
        <w:rPr>
          <w:b/>
          <w:lang w:eastAsia="ru-RU"/>
        </w:rPr>
      </w:pPr>
      <w:r w:rsidRPr="00EF2C96">
        <w:rPr>
          <w:lang w:eastAsia="ru-RU"/>
        </w:rPr>
        <w:t xml:space="preserve">Аннотации начинаются с символа </w:t>
      </w:r>
      <w:r w:rsidRPr="00EF2C96">
        <w:rPr>
          <w:b/>
          <w:lang w:eastAsia="ru-RU"/>
        </w:rPr>
        <w:t>@</w:t>
      </w:r>
      <w:r>
        <w:rPr>
          <w:b/>
          <w:lang w:eastAsia="ru-RU"/>
        </w:rPr>
        <w:t>.</w:t>
      </w:r>
    </w:p>
    <w:p w14:paraId="52B746E5" w14:textId="77777777" w:rsidR="00EF2C96" w:rsidRDefault="00EF2C96" w:rsidP="00EF2C96">
      <w:pPr>
        <w:pStyle w:val="a3"/>
        <w:rPr>
          <w:sz w:val="27"/>
        </w:rPr>
      </w:pPr>
      <w:r>
        <w:t>Стандартные аннотации</w:t>
      </w:r>
    </w:p>
    <w:p w14:paraId="3C496278" w14:textId="535C1EA1" w:rsidR="00EF2C96" w:rsidRDefault="00EF2C96" w:rsidP="00EF2C96">
      <w:r w:rsidRPr="00EF2C96">
        <w:rPr>
          <w:b/>
        </w:rPr>
        <w:t>@Override</w:t>
      </w:r>
      <w:r w:rsidRPr="00EF2C96">
        <w:t xml:space="preserve"> </w:t>
      </w:r>
      <w:r>
        <w:t xml:space="preserve">- </w:t>
      </w:r>
      <w:r w:rsidRPr="00EF2C96">
        <w:t>используется для обозначения переопределенного метода из базового класса.</w:t>
      </w:r>
    </w:p>
    <w:p w14:paraId="100FDB29" w14:textId="1FE0FE8B" w:rsidR="00EF2C96" w:rsidRDefault="00EF2C96" w:rsidP="00EF2C96">
      <w:r w:rsidRPr="00EF2C96">
        <w:rPr>
          <w:b/>
        </w:rPr>
        <w:t>@SuppressWarnings</w:t>
      </w:r>
      <w:r>
        <w:rPr>
          <w:b/>
        </w:rPr>
        <w:t xml:space="preserve"> -</w:t>
      </w:r>
      <w:r w:rsidRPr="00EF2C96">
        <w:rPr>
          <w:b/>
        </w:rPr>
        <w:t xml:space="preserve"> </w:t>
      </w:r>
      <w:r w:rsidRPr="00EF2C96">
        <w:t>используется для подавления предупреждений компилятора.</w:t>
      </w:r>
    </w:p>
    <w:p w14:paraId="1591EFFE" w14:textId="0EE6CA26" w:rsidR="00EF2C96" w:rsidRDefault="00EF2C96" w:rsidP="00EF2C96">
      <w:r w:rsidRPr="00EF2C96">
        <w:rPr>
          <w:b/>
        </w:rPr>
        <w:t xml:space="preserve">@Deprecated </w:t>
      </w:r>
      <w:r>
        <w:rPr>
          <w:b/>
        </w:rPr>
        <w:t xml:space="preserve">- </w:t>
      </w:r>
      <w:r w:rsidRPr="00EF2C96">
        <w:t>используется для пометки устаревших методов или типов.</w:t>
      </w:r>
    </w:p>
    <w:p w14:paraId="46E5DB96" w14:textId="2447DE6B" w:rsidR="00EF2C96" w:rsidRDefault="00EF2C96" w:rsidP="00EF2C96">
      <w:r w:rsidRPr="00EF2C96">
        <w:rPr>
          <w:b/>
        </w:rPr>
        <w:t>@FunctionalInterface</w:t>
      </w:r>
      <w:r>
        <w:rPr>
          <w:b/>
        </w:rPr>
        <w:t xml:space="preserve"> -</w:t>
      </w:r>
      <w:r w:rsidRPr="00EF2C96">
        <w:rPr>
          <w:b/>
        </w:rPr>
        <w:t xml:space="preserve"> </w:t>
      </w:r>
      <w:r w:rsidRPr="00EF2C96">
        <w:t>используется для указания того, что в интерфейсе не может быть более одного абстрактного метода.</w:t>
      </w:r>
    </w:p>
    <w:p w14:paraId="6090C450" w14:textId="71D21F63" w:rsidR="00EF2C96" w:rsidRDefault="00EF2C96" w:rsidP="00EF2C96">
      <w:r w:rsidRPr="00EF2C96">
        <w:rPr>
          <w:b/>
        </w:rPr>
        <w:t>@SafeVarargs</w:t>
      </w:r>
      <w:r>
        <w:rPr>
          <w:b/>
        </w:rPr>
        <w:t xml:space="preserve"> -</w:t>
      </w:r>
      <w:r w:rsidRPr="00EF2C96">
        <w:t xml:space="preserve"> </w:t>
      </w:r>
      <w:r w:rsidRPr="00EF2C96">
        <w:t>позволяет подавить</w:t>
      </w:r>
      <w:r>
        <w:t xml:space="preserve"> </w:t>
      </w:r>
      <w:r w:rsidRPr="00EF2C96">
        <w:t>предупреждения</w:t>
      </w:r>
      <w:r>
        <w:t xml:space="preserve"> выдающеюся </w:t>
      </w:r>
      <w:r w:rsidRPr="00EF2C96">
        <w:t>при использовании в аргументах метода обобщенных типов</w:t>
      </w:r>
      <w:r>
        <w:t>.</w:t>
      </w:r>
    </w:p>
    <w:p w14:paraId="250AFDAC" w14:textId="7A8B564D" w:rsidR="00EF2C96" w:rsidRDefault="00EF2C96" w:rsidP="00EF2C96">
      <w:r w:rsidRPr="00EF2C96">
        <w:rPr>
          <w:b/>
        </w:rPr>
        <w:t>@Retention</w:t>
      </w:r>
      <w:r>
        <w:rPr>
          <w:b/>
        </w:rPr>
        <w:t xml:space="preserve"> </w:t>
      </w:r>
      <w:r>
        <w:t xml:space="preserve">- </w:t>
      </w:r>
      <w:r w:rsidRPr="00EF2C96">
        <w:t>задает "тип хранения" аннотации над которой она указана.</w:t>
      </w:r>
    </w:p>
    <w:p w14:paraId="4E7ACBEC" w14:textId="5E5B7F9C" w:rsidR="00022A08" w:rsidRDefault="00022A08" w:rsidP="00EF2C96">
      <w:r w:rsidRPr="00EF2C96">
        <w:rPr>
          <w:b/>
        </w:rPr>
        <w:t>@Target</w:t>
      </w:r>
      <w:r>
        <w:t xml:space="preserve"> - </w:t>
      </w:r>
      <w:r w:rsidRPr="00EF2C96">
        <w:t>задает тип объекта над которым может указываться создаваемая нами аннотация.</w:t>
      </w:r>
    </w:p>
    <w:p w14:paraId="34813CE8" w14:textId="6F742886" w:rsidR="00E41C6C" w:rsidRDefault="00E41C6C" w:rsidP="00E41C6C">
      <w:pPr>
        <w:pStyle w:val="a3"/>
      </w:pPr>
      <w:r>
        <w:t>Пользовательские аннотации</w:t>
      </w:r>
    </w:p>
    <w:p w14:paraId="39A26149" w14:textId="1F183657" w:rsidR="00E41C6C" w:rsidRPr="00E41C6C" w:rsidRDefault="00E41C6C" w:rsidP="00E41C6C">
      <w:pPr>
        <w:rPr>
          <w:b/>
        </w:rPr>
      </w:pPr>
      <w:r w:rsidRPr="00E41C6C">
        <w:rPr>
          <w:b/>
        </w:rPr>
        <w:t>Мы можем создавать свои аннотации, например, для реализации следующей функциональности:</w:t>
      </w:r>
    </w:p>
    <w:p w14:paraId="7BDBE5D5" w14:textId="3F88EA0E" w:rsidR="00E41C6C" w:rsidRDefault="00E41C6C" w:rsidP="00E41C6C">
      <w:pPr>
        <w:pStyle w:val="a4"/>
        <w:numPr>
          <w:ilvl w:val="0"/>
          <w:numId w:val="1"/>
        </w:numPr>
      </w:pPr>
      <w:r>
        <w:t>Уменьшение дублирования кода.</w:t>
      </w:r>
    </w:p>
    <w:p w14:paraId="16C0E0E1" w14:textId="59B225F2" w:rsidR="00E41C6C" w:rsidRDefault="00E41C6C" w:rsidP="00E41C6C">
      <w:pPr>
        <w:pStyle w:val="a4"/>
        <w:numPr>
          <w:ilvl w:val="0"/>
          <w:numId w:val="1"/>
        </w:numPr>
      </w:pPr>
      <w:r>
        <w:t>Автоматизация генерации бойлерплейт кода.</w:t>
      </w:r>
    </w:p>
    <w:p w14:paraId="454444E1" w14:textId="1E061C1F" w:rsidR="00E41C6C" w:rsidRDefault="00E41C6C" w:rsidP="00E41C6C">
      <w:pPr>
        <w:pStyle w:val="a4"/>
        <w:numPr>
          <w:ilvl w:val="0"/>
          <w:numId w:val="1"/>
        </w:numPr>
      </w:pPr>
      <w:r>
        <w:t>Отлов ошибок во время компиляции, например, потенциальные Null Pointer Exception.</w:t>
      </w:r>
    </w:p>
    <w:p w14:paraId="1AB93FE4" w14:textId="4E284EF4" w:rsidR="00E41C6C" w:rsidRDefault="00E41C6C" w:rsidP="00022A08">
      <w:pPr>
        <w:pStyle w:val="a4"/>
        <w:numPr>
          <w:ilvl w:val="0"/>
          <w:numId w:val="1"/>
        </w:numPr>
      </w:pPr>
      <w:r>
        <w:t>Настройка поведения в рантайме на основе наличия аннотации.</w:t>
      </w:r>
    </w:p>
    <w:p w14:paraId="7EC2A424" w14:textId="77777777" w:rsidR="005055FA" w:rsidRPr="005055FA" w:rsidRDefault="005055FA" w:rsidP="005055F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5055FA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@Company</w:t>
      </w:r>
      <w:r w:rsidRPr="005055F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{  </w:t>
      </w:r>
    </w:p>
    <w:p w14:paraId="0C200592" w14:textId="77777777" w:rsidR="005055FA" w:rsidRPr="005055FA" w:rsidRDefault="005055FA" w:rsidP="005055F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5055F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name=</w:t>
      </w:r>
      <w:r w:rsidRPr="005055FA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"ABC"</w:t>
      </w:r>
    </w:p>
    <w:p w14:paraId="43827BB2" w14:textId="77777777" w:rsidR="005055FA" w:rsidRPr="005055FA" w:rsidRDefault="005055FA" w:rsidP="005055F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5055F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city=</w:t>
      </w:r>
      <w:r w:rsidRPr="005055FA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"XYZ"</w:t>
      </w:r>
    </w:p>
    <w:p w14:paraId="7FD02457" w14:textId="77777777" w:rsidR="005055FA" w:rsidRPr="005055FA" w:rsidRDefault="005055FA" w:rsidP="005055F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5055F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}</w:t>
      </w:r>
    </w:p>
    <w:p w14:paraId="6F0F2526" w14:textId="77777777" w:rsidR="005055FA" w:rsidRPr="005055FA" w:rsidRDefault="005055FA" w:rsidP="005055F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5055FA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RU"/>
        </w:rPr>
        <w:t>public</w:t>
      </w:r>
      <w:r w:rsidRPr="005055F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5055FA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RU"/>
        </w:rPr>
        <w:t>class</w:t>
      </w:r>
      <w:r w:rsidRPr="005055F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5055FA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eastAsia="ru-RU"/>
        </w:rPr>
        <w:t>CustomAnnotatedEmployee</w:t>
      </w:r>
      <w:r w:rsidRPr="005055F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{ </w:t>
      </w:r>
    </w:p>
    <w:p w14:paraId="33111346" w14:textId="77777777" w:rsidR="005055FA" w:rsidRPr="005055FA" w:rsidRDefault="005055FA" w:rsidP="005055FA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5055F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 ... </w:t>
      </w:r>
    </w:p>
    <w:p w14:paraId="30089F02" w14:textId="2E5BB5EA" w:rsidR="00E41C6C" w:rsidRDefault="005055FA" w:rsidP="005055FA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5055F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}</w:t>
      </w:r>
    </w:p>
    <w:p w14:paraId="0F63E817" w14:textId="773B6081" w:rsidR="00022A08" w:rsidRDefault="00022A08" w:rsidP="005055FA">
      <w:r w:rsidRPr="00022A08">
        <w:t>При создании экземпляров класса CustomAnnotatedEmployee все экземпляры будут содержать одно и то же название компании (name) и города (city) — больше не нужно добавлять эту информацию в конструктор.</w:t>
      </w:r>
    </w:p>
    <w:p w14:paraId="3701C708" w14:textId="77777777" w:rsidR="00022A08" w:rsidRPr="00022A08" w:rsidRDefault="00022A08" w:rsidP="00022A08">
      <w:pPr>
        <w:rPr>
          <w:lang w:eastAsia="ru-RU"/>
        </w:rPr>
      </w:pPr>
      <w:r w:rsidRPr="00022A08">
        <w:rPr>
          <w:lang w:eastAsia="ru-RU"/>
        </w:rPr>
        <w:t>Создать пользовательскую аннотацию можно с помощью ключевого слова </w:t>
      </w:r>
      <w:r w:rsidRPr="00022A08">
        <w:rPr>
          <w:rFonts w:ascii="Consolas" w:hAnsi="Consolas" w:cs="Courier New"/>
          <w:sz w:val="20"/>
          <w:szCs w:val="20"/>
          <w:shd w:val="clear" w:color="auto" w:fill="FAFAFA"/>
          <w:lang w:eastAsia="ru-RU"/>
        </w:rPr>
        <w:t>@interface</w:t>
      </w:r>
      <w:r w:rsidRPr="00022A08">
        <w:rPr>
          <w:lang w:eastAsia="ru-RU"/>
        </w:rPr>
        <w:t>:</w:t>
      </w:r>
    </w:p>
    <w:p w14:paraId="7D61F74E" w14:textId="307D1B60" w:rsidR="00022A08" w:rsidRPr="00022A08" w:rsidRDefault="00022A08" w:rsidP="00022A08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22A0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public</w:t>
      </w:r>
      <w:r w:rsidRPr="00022A0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022A08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@interface</w:t>
      </w:r>
      <w:r w:rsidRPr="00022A0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Company{}</w:t>
      </w:r>
    </w:p>
    <w:p w14:paraId="49016ADB" w14:textId="566D3198" w:rsidR="00022A08" w:rsidRDefault="00022A08" w:rsidP="00EF2C96"/>
    <w:p w14:paraId="708FE2C0" w14:textId="77777777" w:rsidR="00022A08" w:rsidRDefault="00022A08" w:rsidP="00022A08">
      <w:pPr>
        <w:pStyle w:val="a3"/>
        <w:rPr>
          <w:sz w:val="27"/>
        </w:rPr>
      </w:pPr>
      <w:r>
        <w:lastRenderedPageBreak/>
        <w:t>Мета-аннотации</w:t>
      </w:r>
    </w:p>
    <w:p w14:paraId="5AFAE4AC" w14:textId="7B69D0E3" w:rsidR="00022A08" w:rsidRDefault="00022A08" w:rsidP="00022A08">
      <w:r w:rsidRPr="00022A08">
        <w:rPr>
          <w:b/>
        </w:rPr>
        <w:t>Мета-аннотации</w:t>
      </w:r>
      <w:r>
        <w:t xml:space="preserve"> — это аннотации, применяемые к другим аннотациям для предоставления информации об аннотации компилятору или среде выполнения.</w:t>
      </w:r>
    </w:p>
    <w:p w14:paraId="257F8F80" w14:textId="29B0DEDE" w:rsidR="00022A08" w:rsidRDefault="00022A08" w:rsidP="00022A08"/>
    <w:p w14:paraId="70B4312A" w14:textId="4CD65727" w:rsidR="00022A08" w:rsidRPr="00022A08" w:rsidRDefault="00022A08" w:rsidP="00022A08">
      <w:pPr>
        <w:rPr>
          <w:b/>
        </w:rPr>
      </w:pPr>
      <w:r w:rsidRPr="00022A08">
        <w:rPr>
          <w:b/>
        </w:rPr>
        <w:t>Мета-аннотации могут ответить на следующие вопросы об аннотации:</w:t>
      </w:r>
    </w:p>
    <w:p w14:paraId="62773DC9" w14:textId="06CBA06E" w:rsidR="00022A08" w:rsidRDefault="00022A08" w:rsidP="00022A08">
      <w:pPr>
        <w:pStyle w:val="a4"/>
        <w:numPr>
          <w:ilvl w:val="0"/>
          <w:numId w:val="2"/>
        </w:numPr>
      </w:pPr>
      <w:r>
        <w:t>Может ли аннотация наследоваться дочерними классами?</w:t>
      </w:r>
    </w:p>
    <w:p w14:paraId="37F0C7B0" w14:textId="19951176" w:rsidR="00022A08" w:rsidRDefault="00022A08" w:rsidP="00022A08">
      <w:pPr>
        <w:pStyle w:val="a4"/>
        <w:numPr>
          <w:ilvl w:val="0"/>
          <w:numId w:val="2"/>
        </w:numPr>
      </w:pPr>
      <w:r>
        <w:t>Должна ли аннотация отображаться в документации?</w:t>
      </w:r>
    </w:p>
    <w:p w14:paraId="6EE6A55B" w14:textId="734AD9DE" w:rsidR="00022A08" w:rsidRDefault="00022A08" w:rsidP="00022A08">
      <w:pPr>
        <w:pStyle w:val="a4"/>
        <w:numPr>
          <w:ilvl w:val="0"/>
          <w:numId w:val="2"/>
        </w:numPr>
      </w:pPr>
      <w:r>
        <w:t>Можно ли применить аннотацию несколько раз к одному и тому же элементу?</w:t>
      </w:r>
    </w:p>
    <w:p w14:paraId="5C1B5477" w14:textId="2EE71CDB" w:rsidR="00022A08" w:rsidRDefault="00022A08" w:rsidP="00022A08">
      <w:pPr>
        <w:pStyle w:val="a4"/>
        <w:numPr>
          <w:ilvl w:val="0"/>
          <w:numId w:val="2"/>
        </w:numPr>
      </w:pPr>
      <w:r>
        <w:t>К какому типу элементов можно применить аннотацию: к классу, методу, полю и т.д.?</w:t>
      </w:r>
    </w:p>
    <w:p w14:paraId="0162BB6D" w14:textId="1F843B64" w:rsidR="00022A08" w:rsidRDefault="00022A08" w:rsidP="00022A08">
      <w:pPr>
        <w:pStyle w:val="a4"/>
        <w:numPr>
          <w:ilvl w:val="0"/>
          <w:numId w:val="2"/>
        </w:numPr>
      </w:pPr>
      <w:r>
        <w:t>Обрабатывается ли аннотация во время компиляции или в рантайме?</w:t>
      </w:r>
    </w:p>
    <w:p w14:paraId="70002859" w14:textId="5D381524" w:rsidR="00022A08" w:rsidRDefault="00022A08" w:rsidP="00022A08">
      <w:r w:rsidRPr="00022A08">
        <w:rPr>
          <w:b/>
        </w:rPr>
        <w:t>@Inherited</w:t>
      </w:r>
      <w:r>
        <w:t xml:space="preserve"> - п</w:t>
      </w:r>
      <w:r w:rsidRPr="00022A08">
        <w:t>о умолчанию аннотация не наследуется от родительского класса к дочернему. Мета-аннотация позволяет ей наследоваться</w:t>
      </w:r>
      <w:r>
        <w:t>.</w:t>
      </w:r>
    </w:p>
    <w:p w14:paraId="4B8FF1D3" w14:textId="1205FDA4" w:rsidR="00022A08" w:rsidRPr="00022A08" w:rsidRDefault="00022A08" w:rsidP="00022A08">
      <w:r w:rsidRPr="00022A08">
        <w:rPr>
          <w:b/>
        </w:rPr>
        <w:t>@Documented</w:t>
      </w:r>
      <w:r>
        <w:t xml:space="preserve"> -</w:t>
      </w:r>
      <w:r w:rsidRPr="00022A08">
        <w:t xml:space="preserve"> указывает, что аннотация должна присутствовать в JavaDoc.</w:t>
      </w:r>
    </w:p>
    <w:p w14:paraId="36146C7C" w14:textId="7563C4D2" w:rsidR="00022A08" w:rsidRDefault="00022A08" w:rsidP="00EF2C96">
      <w:r w:rsidRPr="00022A08">
        <w:rPr>
          <w:b/>
        </w:rPr>
        <w:t>@Repeatable</w:t>
      </w:r>
      <w:r>
        <w:t xml:space="preserve"> -</w:t>
      </w:r>
      <w:r w:rsidRPr="00022A08">
        <w:t xml:space="preserve"> позволяет использовать аннотацию несколько раз на одном методе, классе или поле. Для использования @Repeatable — аннотации необходимо создать аннотацию-контейнер, которая хранит значение в виде массива исходных аннотаций</w:t>
      </w:r>
      <w:r>
        <w:t>.</w:t>
      </w:r>
    </w:p>
    <w:p w14:paraId="0F82AFDE" w14:textId="5ACBAA7C" w:rsidR="00022A08" w:rsidRDefault="00022A08" w:rsidP="00EF2C96">
      <w:r w:rsidRPr="00022A08">
        <w:rPr>
          <w:b/>
        </w:rPr>
        <w:t>@Target</w:t>
      </w:r>
      <w:r>
        <w:t xml:space="preserve"> -</w:t>
      </w:r>
      <w:r w:rsidRPr="00022A08">
        <w:t xml:space="preserve"> определяет типы элементов, к которым может применяться аннотация.</w:t>
      </w:r>
    </w:p>
    <w:p w14:paraId="64EE5039" w14:textId="2B17AF43" w:rsidR="00022A08" w:rsidRPr="00022A08" w:rsidRDefault="00022A08" w:rsidP="00022A08">
      <w:pPr>
        <w:rPr>
          <w:b/>
        </w:rPr>
      </w:pPr>
      <w:r w:rsidRPr="00022A08">
        <w:rPr>
          <w:b/>
        </w:rPr>
        <w:t>Существуют следующие типы целей, названия которых говорят сами за себя:</w:t>
      </w:r>
    </w:p>
    <w:p w14:paraId="041BF4C9" w14:textId="2BD19054" w:rsidR="00022A08" w:rsidRPr="00022A08" w:rsidRDefault="00022A08" w:rsidP="00022A08">
      <w:pPr>
        <w:pStyle w:val="a4"/>
        <w:numPr>
          <w:ilvl w:val="0"/>
          <w:numId w:val="3"/>
        </w:numPr>
        <w:rPr>
          <w:lang w:val="en-US"/>
        </w:rPr>
      </w:pPr>
      <w:r w:rsidRPr="00022A08">
        <w:rPr>
          <w:lang w:val="en-US"/>
        </w:rPr>
        <w:t>ElementType.ANNOTATION_TYPE</w:t>
      </w:r>
    </w:p>
    <w:p w14:paraId="4001A003" w14:textId="445686C6" w:rsidR="00022A08" w:rsidRPr="00022A08" w:rsidRDefault="00022A08" w:rsidP="00022A08">
      <w:pPr>
        <w:pStyle w:val="a4"/>
        <w:numPr>
          <w:ilvl w:val="0"/>
          <w:numId w:val="3"/>
        </w:numPr>
        <w:rPr>
          <w:lang w:val="en-US"/>
        </w:rPr>
      </w:pPr>
      <w:r w:rsidRPr="00022A08">
        <w:rPr>
          <w:lang w:val="en-US"/>
        </w:rPr>
        <w:t>ElementType.CONSTRUCTOR</w:t>
      </w:r>
    </w:p>
    <w:p w14:paraId="3DFB6964" w14:textId="5D6042B3" w:rsidR="00022A08" w:rsidRPr="00022A08" w:rsidRDefault="00022A08" w:rsidP="00022A08">
      <w:pPr>
        <w:pStyle w:val="a4"/>
        <w:numPr>
          <w:ilvl w:val="0"/>
          <w:numId w:val="3"/>
        </w:numPr>
        <w:rPr>
          <w:lang w:val="en-US"/>
        </w:rPr>
      </w:pPr>
      <w:r w:rsidRPr="00022A08">
        <w:rPr>
          <w:lang w:val="en-US"/>
        </w:rPr>
        <w:t>ElementType.FIELD</w:t>
      </w:r>
    </w:p>
    <w:p w14:paraId="3263035D" w14:textId="1A061F4C" w:rsidR="00022A08" w:rsidRPr="00022A08" w:rsidRDefault="00022A08" w:rsidP="00022A08">
      <w:pPr>
        <w:pStyle w:val="a4"/>
        <w:numPr>
          <w:ilvl w:val="0"/>
          <w:numId w:val="3"/>
        </w:numPr>
        <w:rPr>
          <w:lang w:val="en-US"/>
        </w:rPr>
      </w:pPr>
      <w:r w:rsidRPr="00022A08">
        <w:rPr>
          <w:lang w:val="en-US"/>
        </w:rPr>
        <w:t>ElementType.LOCAL_VARIABLE</w:t>
      </w:r>
    </w:p>
    <w:p w14:paraId="54A7206A" w14:textId="7491E8B6" w:rsidR="00022A08" w:rsidRPr="00022A08" w:rsidRDefault="00022A08" w:rsidP="00022A08">
      <w:pPr>
        <w:pStyle w:val="a4"/>
        <w:numPr>
          <w:ilvl w:val="0"/>
          <w:numId w:val="3"/>
        </w:numPr>
        <w:rPr>
          <w:lang w:val="en-US"/>
        </w:rPr>
      </w:pPr>
      <w:r w:rsidRPr="00022A08">
        <w:rPr>
          <w:lang w:val="en-US"/>
        </w:rPr>
        <w:t>ElementType.METHOD</w:t>
      </w:r>
    </w:p>
    <w:p w14:paraId="755E3091" w14:textId="3B8CE00E" w:rsidR="00022A08" w:rsidRPr="00022A08" w:rsidRDefault="00022A08" w:rsidP="00022A08">
      <w:pPr>
        <w:pStyle w:val="a4"/>
        <w:numPr>
          <w:ilvl w:val="0"/>
          <w:numId w:val="3"/>
        </w:numPr>
        <w:rPr>
          <w:lang w:val="en-US"/>
        </w:rPr>
      </w:pPr>
      <w:r w:rsidRPr="00022A08">
        <w:rPr>
          <w:lang w:val="en-US"/>
        </w:rPr>
        <w:t>ElementType.PACKAGE</w:t>
      </w:r>
    </w:p>
    <w:p w14:paraId="1C3C68F9" w14:textId="2F17AF79" w:rsidR="00022A08" w:rsidRDefault="00022A08" w:rsidP="00022A08">
      <w:pPr>
        <w:pStyle w:val="a4"/>
        <w:numPr>
          <w:ilvl w:val="0"/>
          <w:numId w:val="3"/>
        </w:numPr>
      </w:pPr>
      <w:r>
        <w:t>ElementType.PARAMETER</w:t>
      </w:r>
    </w:p>
    <w:p w14:paraId="52583C6D" w14:textId="3AB3826F" w:rsidR="00022A08" w:rsidRDefault="00022A08" w:rsidP="00022A08">
      <w:pPr>
        <w:pStyle w:val="a4"/>
        <w:numPr>
          <w:ilvl w:val="0"/>
          <w:numId w:val="3"/>
        </w:numPr>
      </w:pPr>
      <w:r>
        <w:t>ElementType.TYPE</w:t>
      </w:r>
    </w:p>
    <w:p w14:paraId="0C044A98" w14:textId="174DDD71" w:rsidR="00022A08" w:rsidRDefault="00022A08" w:rsidP="00022A08">
      <w:r w:rsidRPr="00022A08">
        <w:rPr>
          <w:b/>
        </w:rPr>
        <w:t>@Retention</w:t>
      </w:r>
      <w:r>
        <w:rPr>
          <w:b/>
        </w:rPr>
        <w:t xml:space="preserve"> -</w:t>
      </w:r>
      <w:r>
        <w:t xml:space="preserve"> указывает, когда аннотация будет доступна:</w:t>
      </w:r>
    </w:p>
    <w:p w14:paraId="09805D5A" w14:textId="5EBA5EEC" w:rsidR="00022A08" w:rsidRDefault="00022A08" w:rsidP="00022A08">
      <w:pPr>
        <w:pStyle w:val="a4"/>
        <w:numPr>
          <w:ilvl w:val="0"/>
          <w:numId w:val="4"/>
        </w:numPr>
      </w:pPr>
      <w:r>
        <w:t>SOURCE — аннотация доступна в исходном коде и удаляется после компиляции.</w:t>
      </w:r>
    </w:p>
    <w:p w14:paraId="72E40D44" w14:textId="2A1E128C" w:rsidR="00022A08" w:rsidRDefault="00022A08" w:rsidP="00022A08">
      <w:pPr>
        <w:pStyle w:val="a4"/>
        <w:numPr>
          <w:ilvl w:val="0"/>
          <w:numId w:val="4"/>
        </w:numPr>
      </w:pPr>
      <w:r>
        <w:t>CLASS — аннотация сохраняется в class-файле во время компиляции, но недоступна при выполнении программы.</w:t>
      </w:r>
    </w:p>
    <w:p w14:paraId="139FAF1F" w14:textId="31DDEEC7" w:rsidR="00022A08" w:rsidRDefault="00022A08" w:rsidP="00022A08">
      <w:pPr>
        <w:pStyle w:val="a4"/>
        <w:numPr>
          <w:ilvl w:val="0"/>
          <w:numId w:val="4"/>
        </w:numPr>
      </w:pPr>
      <w:r>
        <w:t>RUNTIME — аннотация доступна в рантайме.</w:t>
      </w:r>
    </w:p>
    <w:p w14:paraId="2D564259" w14:textId="77777777" w:rsidR="00022A08" w:rsidRPr="00EF2C96" w:rsidRDefault="00022A08" w:rsidP="00EF2C96"/>
    <w:p w14:paraId="230BF374" w14:textId="63C1511D" w:rsidR="00E41C6C" w:rsidRPr="00E41C6C" w:rsidRDefault="00E41C6C" w:rsidP="00022A08">
      <w:pPr>
        <w:pStyle w:val="a3"/>
      </w:pPr>
      <w:r w:rsidRPr="00E41C6C">
        <w:t>Oracle рекомендует писать тэги в следующем порядке:</w:t>
      </w:r>
    </w:p>
    <w:p w14:paraId="1C876097" w14:textId="77777777" w:rsidR="00E41C6C" w:rsidRDefault="00E41C6C" w:rsidP="00E41C6C">
      <w:r w:rsidRPr="00E41C6C">
        <w:rPr>
          <w:b/>
        </w:rPr>
        <w:t xml:space="preserve">@author </w:t>
      </w:r>
      <w:r>
        <w:t>— документирует автора кода;</w:t>
      </w:r>
    </w:p>
    <w:p w14:paraId="10914438" w14:textId="77777777" w:rsidR="00E41C6C" w:rsidRDefault="00E41C6C" w:rsidP="00E41C6C">
      <w:r w:rsidRPr="00E41C6C">
        <w:rPr>
          <w:b/>
        </w:rPr>
        <w:t>@version</w:t>
      </w:r>
      <w:r>
        <w:t xml:space="preserve"> — обеспечивает только одно обновление за раз (позволяет избежать блокировки);</w:t>
      </w:r>
    </w:p>
    <w:p w14:paraId="2FF2D723" w14:textId="77777777" w:rsidR="00E41C6C" w:rsidRDefault="00E41C6C" w:rsidP="00E41C6C">
      <w:r w:rsidRPr="00E41C6C">
        <w:rPr>
          <w:b/>
        </w:rPr>
        <w:t>@param</w:t>
      </w:r>
      <w:r>
        <w:t xml:space="preserve"> — документирует имя и описание параметров;</w:t>
      </w:r>
    </w:p>
    <w:p w14:paraId="12341570" w14:textId="77777777" w:rsidR="00E41C6C" w:rsidRDefault="00E41C6C" w:rsidP="00E41C6C">
      <w:r w:rsidRPr="00E41C6C">
        <w:rPr>
          <w:b/>
        </w:rPr>
        <w:lastRenderedPageBreak/>
        <w:t>@return</w:t>
      </w:r>
      <w:r>
        <w:t xml:space="preserve"> — документирует возвращаемое значение; опускать, если возвращает пустоту (void);</w:t>
      </w:r>
    </w:p>
    <w:p w14:paraId="7327143E" w14:textId="77777777" w:rsidR="00E41C6C" w:rsidRDefault="00E41C6C" w:rsidP="00E41C6C">
      <w:r w:rsidRPr="00E41C6C">
        <w:rPr>
          <w:b/>
        </w:rPr>
        <w:t>@throws</w:t>
      </w:r>
      <w:r>
        <w:t xml:space="preserve"> — документирует проверенные исключения (объявленные в throws);</w:t>
      </w:r>
    </w:p>
    <w:p w14:paraId="3D409552" w14:textId="77777777" w:rsidR="00E41C6C" w:rsidRDefault="00E41C6C" w:rsidP="00E41C6C">
      <w:r w:rsidRPr="00E41C6C">
        <w:rPr>
          <w:b/>
        </w:rPr>
        <w:t>@see</w:t>
      </w:r>
      <w:r>
        <w:t xml:space="preserve"> — ссылка или указание на ссылку;</w:t>
      </w:r>
    </w:p>
    <w:p w14:paraId="71AD3BEF" w14:textId="77777777" w:rsidR="00E41C6C" w:rsidRDefault="00E41C6C" w:rsidP="00E41C6C">
      <w:r w:rsidRPr="00E41C6C">
        <w:rPr>
          <w:b/>
        </w:rPr>
        <w:t>@since</w:t>
      </w:r>
      <w:r>
        <w:t xml:space="preserve"> — документирует версию продукта, с которой была добавлена новая функциональность;</w:t>
      </w:r>
    </w:p>
    <w:p w14:paraId="26F7D165" w14:textId="646C952A" w:rsidR="00E41C6C" w:rsidRDefault="00E41C6C" w:rsidP="00E41C6C">
      <w:r w:rsidRPr="00E41C6C">
        <w:rPr>
          <w:b/>
        </w:rPr>
        <w:t>@deprecated</w:t>
      </w:r>
      <w:r>
        <w:t xml:space="preserve"> — документирует, что код больше не поддерживается.</w:t>
      </w:r>
    </w:p>
    <w:p w14:paraId="34A35143" w14:textId="78714B7B" w:rsidR="00022A08" w:rsidRDefault="00022A08" w:rsidP="00E41C6C"/>
    <w:p w14:paraId="706E37E9" w14:textId="7949AFC6" w:rsidR="00022A08" w:rsidRDefault="00022A08" w:rsidP="00022A08">
      <w:pPr>
        <w:pStyle w:val="a3"/>
      </w:pPr>
      <w:r>
        <w:t>Классификация аннотаций</w:t>
      </w:r>
    </w:p>
    <w:p w14:paraId="1AE938FE" w14:textId="2CB0DF96" w:rsidR="00022A08" w:rsidRDefault="00022A08" w:rsidP="00022A08">
      <w:r w:rsidRPr="00022A08">
        <w:t>Аннотации можно классифицировать по количеству передаваемых в них параметров: без параметров, с одним параметром и с несколькими параметрами.</w:t>
      </w:r>
    </w:p>
    <w:p w14:paraId="187E59E2" w14:textId="424AE527" w:rsidR="00022A08" w:rsidRDefault="00022A08" w:rsidP="00022A08"/>
    <w:p w14:paraId="1EE270B7" w14:textId="700AE0D0" w:rsidR="00022A08" w:rsidRDefault="00022A08" w:rsidP="00022A08">
      <w:pPr>
        <w:rPr>
          <w:b/>
        </w:rPr>
      </w:pPr>
      <w:r w:rsidRPr="00022A08">
        <w:rPr>
          <w:b/>
        </w:rPr>
        <w:t>Маркерные аннотации</w:t>
      </w:r>
    </w:p>
    <w:p w14:paraId="6C5F7E93" w14:textId="2A9BD9CF" w:rsidR="00022A08" w:rsidRPr="00022A08" w:rsidRDefault="00022A08" w:rsidP="00022A08">
      <w:r w:rsidRPr="00022A08">
        <w:t>Маркерные аннотации не содержат никаких членов или данных. Для определения наличия аннотации можно использовать метод isAnnotationPresent().</w:t>
      </w:r>
    </w:p>
    <w:p w14:paraId="4E45EFE5" w14:textId="77777777" w:rsidR="00022A08" w:rsidRPr="00022A08" w:rsidRDefault="00022A08" w:rsidP="00022A08"/>
    <w:p w14:paraId="1B4B425D" w14:textId="313DADAC" w:rsidR="00D956B5" w:rsidRDefault="00D956B5" w:rsidP="00D956B5">
      <w:pPr>
        <w:rPr>
          <w:b/>
        </w:rPr>
      </w:pPr>
      <w:r w:rsidRPr="00D956B5">
        <w:rPr>
          <w:b/>
        </w:rPr>
        <w:t>Аннотации с одним значением</w:t>
      </w:r>
    </w:p>
    <w:p w14:paraId="263C68B1" w14:textId="638CC703" w:rsidR="00D956B5" w:rsidRDefault="00D956B5" w:rsidP="00D956B5">
      <w:r w:rsidRPr="00D956B5">
        <w:t>Аннотации с одним значением содержат только один атрибут, который принято называть value.</w:t>
      </w:r>
    </w:p>
    <w:p w14:paraId="2ABBBC1F" w14:textId="7F2CB8AA" w:rsidR="00D956B5" w:rsidRDefault="00D956B5" w:rsidP="00D956B5"/>
    <w:p w14:paraId="440655D9" w14:textId="77777777" w:rsidR="00D956B5" w:rsidRPr="00D956B5" w:rsidRDefault="00D956B5" w:rsidP="00D956B5">
      <w:pPr>
        <w:rPr>
          <w:b/>
        </w:rPr>
      </w:pPr>
      <w:r w:rsidRPr="00D956B5">
        <w:rPr>
          <w:b/>
        </w:rPr>
        <w:t>Полные аннотации</w:t>
      </w:r>
    </w:p>
    <w:p w14:paraId="71B555EE" w14:textId="69B8382A" w:rsidR="00D956B5" w:rsidRDefault="00D956B5" w:rsidP="00D956B5">
      <w:r w:rsidRPr="00D956B5">
        <w:t>Они состоят из нескольких пар "имя-значение".</w:t>
      </w:r>
    </w:p>
    <w:p w14:paraId="5B4F8E2E" w14:textId="77777777" w:rsidR="00D956B5" w:rsidRPr="00D956B5" w:rsidRDefault="00D956B5" w:rsidP="00D956B5"/>
    <w:p w14:paraId="54981707" w14:textId="77777777" w:rsidR="00D956B5" w:rsidRDefault="00D956B5" w:rsidP="00D956B5">
      <w:pPr>
        <w:pStyle w:val="a3"/>
      </w:pPr>
      <w:r>
        <w:t>Тест-аннотации</w:t>
      </w:r>
    </w:p>
    <w:p w14:paraId="2D69AD37" w14:textId="5428033E" w:rsidR="00022A08" w:rsidRDefault="00D956B5" w:rsidP="00E41C6C">
      <w:r w:rsidRPr="00D956B5">
        <w:rPr>
          <w:b/>
        </w:rPr>
        <w:t>@Test</w:t>
      </w:r>
      <w:r w:rsidRPr="00D956B5">
        <w:t xml:space="preserve"> </w:t>
      </w:r>
      <w:r>
        <w:rPr>
          <w:b/>
        </w:rPr>
        <w:t xml:space="preserve">- </w:t>
      </w:r>
      <w:r w:rsidRPr="00D956B5">
        <w:t>сообщает JUnit, что аннотированный метод должен выполняться как тест. Чтобы запустить метод, JUnit создает новый экземпляр класса, а затем вызывает тестовый метод.</w:t>
      </w:r>
    </w:p>
    <w:p w14:paraId="1E11555D" w14:textId="7BD19DE4" w:rsidR="00D956B5" w:rsidRDefault="00D956B5" w:rsidP="00E41C6C">
      <w:pPr>
        <w:rPr>
          <w:b/>
        </w:rPr>
      </w:pPr>
      <w:r w:rsidRPr="00D956B5">
        <w:rPr>
          <w:b/>
        </w:rPr>
        <w:t>Для этой аннотации можно указать два необязательных параметра:</w:t>
      </w:r>
    </w:p>
    <w:p w14:paraId="33A327D1" w14:textId="141BC74C" w:rsidR="00D956B5" w:rsidRDefault="00D956B5" w:rsidP="00E41C6C">
      <w:r w:rsidRPr="00D956B5">
        <w:rPr>
          <w:b/>
        </w:rPr>
        <w:t>@Timeout</w:t>
      </w:r>
      <w:r>
        <w:rPr>
          <w:b/>
        </w:rPr>
        <w:t xml:space="preserve"> -</w:t>
      </w:r>
      <w:r w:rsidRPr="00D956B5">
        <w:rPr>
          <w:b/>
        </w:rPr>
        <w:t xml:space="preserve"> </w:t>
      </w:r>
      <w:r w:rsidRPr="00D956B5">
        <w:t>приводит к сбою метода тестирования, если выполнение занимает больше времени, чем указанное время, измеренное на часах в миллисекундах.</w:t>
      </w:r>
    </w:p>
    <w:p w14:paraId="08B97D70" w14:textId="5AD6374B" w:rsidR="00D956B5" w:rsidRDefault="00D956B5" w:rsidP="00E41C6C">
      <w:r w:rsidRPr="00D956B5">
        <w:rPr>
          <w:b/>
        </w:rPr>
        <w:t xml:space="preserve">@Expected </w:t>
      </w:r>
      <w:r>
        <w:rPr>
          <w:b/>
        </w:rPr>
        <w:t xml:space="preserve">- </w:t>
      </w:r>
      <w:r w:rsidRPr="00D956B5">
        <w:t>объявляет, что тестовый метод должен выдавать определенное исключение, в противном случае тест завершится неудачей.</w:t>
      </w:r>
    </w:p>
    <w:p w14:paraId="67141155" w14:textId="07E9E8F6" w:rsidR="00D956B5" w:rsidRDefault="00D956B5" w:rsidP="00E41C6C">
      <w:pPr>
        <w:rPr>
          <w:b/>
        </w:rPr>
      </w:pPr>
    </w:p>
    <w:p w14:paraId="44843CAA" w14:textId="1F7CA84A" w:rsidR="00D956B5" w:rsidRPr="00D956B5" w:rsidRDefault="00D956B5" w:rsidP="00D956B5">
      <w:r w:rsidRPr="00D956B5">
        <w:rPr>
          <w:b/>
        </w:rPr>
        <w:t>@Ignore</w:t>
      </w:r>
      <w:r>
        <w:rPr>
          <w:b/>
        </w:rPr>
        <w:t xml:space="preserve"> - </w:t>
      </w:r>
      <w:r w:rsidRPr="00D956B5">
        <w:rPr>
          <w:b/>
        </w:rPr>
        <w:t xml:space="preserve"> </w:t>
      </w:r>
      <w:r w:rsidRPr="00D956B5">
        <w:t>указывает игнорировать тест или группу тестов, чтобы избежать потенциального сбоя при выполнении.</w:t>
      </w:r>
    </w:p>
    <w:p w14:paraId="24A55B44" w14:textId="7296A6B5" w:rsidR="00D956B5" w:rsidRDefault="00D956B5" w:rsidP="00D956B5">
      <w:r w:rsidRPr="00D956B5">
        <w:rPr>
          <w:b/>
        </w:rPr>
        <w:t>@Before</w:t>
      </w:r>
      <w:r>
        <w:t xml:space="preserve"> – м</w:t>
      </w:r>
      <w:r w:rsidRPr="00D956B5">
        <w:t>етоды</w:t>
      </w:r>
      <w:r>
        <w:t xml:space="preserve"> </w:t>
      </w:r>
      <w:r w:rsidRPr="00D956B5">
        <w:t xml:space="preserve"> выполняются перед каждым тестом.</w:t>
      </w:r>
      <w:r>
        <w:t xml:space="preserve"> </w:t>
      </w:r>
      <w:r w:rsidRPr="00D956B5">
        <w:t>Это полезно, когда вы хотите выполнить некоторый код перед запуском теста, например, настроить тестовую среду.</w:t>
      </w:r>
    </w:p>
    <w:p w14:paraId="18866A23" w14:textId="67826F5E" w:rsidR="00D956B5" w:rsidRPr="00D956B5" w:rsidRDefault="00D956B5" w:rsidP="00D956B5">
      <w:r w:rsidRPr="00D956B5">
        <w:rPr>
          <w:b/>
        </w:rPr>
        <w:lastRenderedPageBreak/>
        <w:t>@After</w:t>
      </w:r>
      <w:r w:rsidRPr="00D956B5">
        <w:t xml:space="preserve"> — это противоположность предыдущему тэгу. Все методы, помеченные @After, будут запущены после теста.</w:t>
      </w:r>
    </w:p>
    <w:p w14:paraId="339ADB3E" w14:textId="11F751AD" w:rsidR="00D956B5" w:rsidRDefault="00D956B5" w:rsidP="00E41C6C">
      <w:pPr>
        <w:rPr>
          <w:b/>
        </w:rPr>
      </w:pPr>
    </w:p>
    <w:p w14:paraId="58051C3C" w14:textId="1C0CC7B2" w:rsidR="00D956B5" w:rsidRDefault="00D956B5" w:rsidP="00E41C6C">
      <w:r w:rsidRPr="00D956B5">
        <w:rPr>
          <w:b/>
        </w:rPr>
        <w:t>Методы @AfterAll или @AfterClass</w:t>
      </w:r>
      <w:r w:rsidRPr="00D956B5">
        <w:t xml:space="preserve"> выполняются после выполнения всех тестов класса.</w:t>
      </w:r>
      <w:r>
        <w:t xml:space="preserve"> </w:t>
      </w:r>
      <w:r w:rsidRPr="00D956B5">
        <w:t>Все методы, аннотированные @beforeAll и @afterAll должны быть статическими, так как выполняются перед запуском тестов класса.</w:t>
      </w:r>
    </w:p>
    <w:p w14:paraId="3155CA77" w14:textId="4344F6B2" w:rsidR="00D956B5" w:rsidRDefault="00D956B5" w:rsidP="00E41C6C"/>
    <w:p w14:paraId="47B8DEBC" w14:textId="43B3CC62" w:rsidR="00D956B5" w:rsidRDefault="00D956B5" w:rsidP="00D956B5">
      <w:pPr>
        <w:pStyle w:val="a3"/>
      </w:pPr>
      <w:r w:rsidRPr="00D956B5">
        <w:t>Аннотация @Documented</w:t>
      </w:r>
    </w:p>
    <w:p w14:paraId="63B4AA46" w14:textId="752437CE" w:rsidR="00D956B5" w:rsidRDefault="00D956B5" w:rsidP="00D956B5">
      <w:r w:rsidRPr="00D956B5">
        <w:t xml:space="preserve">По умолчанию аннотации не включаются в javadoc. Аннотация, помеченная </w:t>
      </w:r>
      <w:r w:rsidRPr="00D956B5">
        <w:rPr>
          <w:b/>
        </w:rPr>
        <w:t xml:space="preserve">@Documented </w:t>
      </w:r>
      <w:r w:rsidRPr="00D956B5">
        <w:t>информирует, что такая аннотация должна быть задокументирована с помощью инструмента javadoc.</w:t>
      </w:r>
    </w:p>
    <w:p w14:paraId="097DC942" w14:textId="669A5EC3" w:rsidR="00572F5D" w:rsidRDefault="00572F5D" w:rsidP="00572F5D">
      <w:pPr>
        <w:pStyle w:val="a3"/>
      </w:pPr>
      <w:r w:rsidRPr="00572F5D">
        <w:t>Аннотация @Native</w:t>
      </w:r>
    </w:p>
    <w:p w14:paraId="4B323DA0" w14:textId="3C0EB5FC" w:rsidR="00572F5D" w:rsidRPr="00572F5D" w:rsidRDefault="00572F5D" w:rsidP="00572F5D">
      <w:r w:rsidRPr="00572F5D">
        <w:t>Начиная с Java 8, в пакете java.lang.annotation появилась новая аннотация под названием @Native, применимая только к полям. Она указывает, что аннотированное поле является константой, на которую можно ссылаться с нативного кода.</w:t>
      </w:r>
      <w:bookmarkStart w:id="0" w:name="_GoBack"/>
      <w:bookmarkEnd w:id="0"/>
    </w:p>
    <w:sectPr w:rsidR="00572F5D" w:rsidRPr="00572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40825"/>
    <w:multiLevelType w:val="hybridMultilevel"/>
    <w:tmpl w:val="237EF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134FD"/>
    <w:multiLevelType w:val="hybridMultilevel"/>
    <w:tmpl w:val="38DA9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935A2"/>
    <w:multiLevelType w:val="hybridMultilevel"/>
    <w:tmpl w:val="A2DEC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C7C72"/>
    <w:multiLevelType w:val="hybridMultilevel"/>
    <w:tmpl w:val="08CA7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B5"/>
    <w:rsid w:val="00022A08"/>
    <w:rsid w:val="005055FA"/>
    <w:rsid w:val="00572F5D"/>
    <w:rsid w:val="006F72A8"/>
    <w:rsid w:val="007031B5"/>
    <w:rsid w:val="00D956B5"/>
    <w:rsid w:val="00E41C6C"/>
    <w:rsid w:val="00EF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93C4"/>
  <w15:chartTrackingRefBased/>
  <w15:docId w15:val="{8D978641-D4FA-4D76-9717-3074499F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2C9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F2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2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F2C9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C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EF2C96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30">
    <w:name w:val="Заголовок 3 Знак"/>
    <w:basedOn w:val="a0"/>
    <w:link w:val="3"/>
    <w:uiPriority w:val="9"/>
    <w:rsid w:val="00EF2C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2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EF2C9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F2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41C6C"/>
    <w:pPr>
      <w:ind w:left="720"/>
      <w:contextualSpacing/>
    </w:pPr>
  </w:style>
  <w:style w:type="character" w:customStyle="1" w:styleId="hljs-meta">
    <w:name w:val="hljs-meta"/>
    <w:basedOn w:val="a0"/>
    <w:rsid w:val="005055FA"/>
  </w:style>
  <w:style w:type="character" w:customStyle="1" w:styleId="hljs-string">
    <w:name w:val="hljs-string"/>
    <w:basedOn w:val="a0"/>
    <w:rsid w:val="005055FA"/>
  </w:style>
  <w:style w:type="character" w:customStyle="1" w:styleId="hljs-keyword">
    <w:name w:val="hljs-keyword"/>
    <w:basedOn w:val="a0"/>
    <w:rsid w:val="005055FA"/>
  </w:style>
  <w:style w:type="character" w:customStyle="1" w:styleId="hljs-class">
    <w:name w:val="hljs-class"/>
    <w:basedOn w:val="a0"/>
    <w:rsid w:val="005055FA"/>
  </w:style>
  <w:style w:type="character" w:customStyle="1" w:styleId="hljs-title">
    <w:name w:val="hljs-title"/>
    <w:basedOn w:val="a0"/>
    <w:rsid w:val="005055FA"/>
  </w:style>
  <w:style w:type="paragraph" w:styleId="a5">
    <w:name w:val="Normal (Web)"/>
    <w:basedOn w:val="a"/>
    <w:uiPriority w:val="99"/>
    <w:semiHidden/>
    <w:unhideWhenUsed/>
    <w:rsid w:val="00022A0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22A0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22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22A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10439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5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943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8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2023-05-05T12:40:00Z</dcterms:created>
  <dcterms:modified xsi:type="dcterms:W3CDTF">2023-05-05T13:41:00Z</dcterms:modified>
</cp:coreProperties>
</file>