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33110" cy="21717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산출물 단계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 전처리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c9daf8" w:val="clear"/>
            <w:tcMar>
              <w:top w:w="-13.0" w:type="dxa"/>
              <w:left w:w="-13.0" w:type="dxa"/>
              <w:bottom w:w="-13.0" w:type="dxa"/>
              <w:right w:w="-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평가 산출물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학습된 인공지능 모델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제출 일자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2025.08.10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깃허브 경로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0000ff"/>
                  <w:u w:val="single"/>
                  <w:rtl w:val="0"/>
                </w:rPr>
                <w:t xml:space="preserve">https://github.com/SKNETWORKS-FAMILY-AICAMP/SKN13-FINAL-6Team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 팀원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최성장,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김동욱, 안수민</w:t>
            </w:r>
          </w:p>
        </w:tc>
      </w:tr>
    </w:tbl>
    <w:p w:rsidR="00000000" w:rsidDel="00000000" w:rsidP="00000000" w:rsidRDefault="00000000" w:rsidRPr="00000000" w14:paraId="0000000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모델 목적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: 사내 임직원들을 위한 업무 도우미 서비스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모델 아키텍처 설계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선정 모델: gpt-4o를 사용한 RAG 체인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아키텍처 개요:</w:t>
        <w:br w:type="textWrapping"/>
      </w:r>
    </w:p>
    <w:tbl>
      <w:tblPr>
        <w:tblStyle w:val="Table2"/>
        <w:tblW w:w="74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1"/>
        <w:gridCol w:w="3734"/>
        <w:gridCol w:w="2400"/>
        <w:tblGridChange w:id="0">
          <w:tblGrid>
            <w:gridCol w:w="1271"/>
            <w:gridCol w:w="3734"/>
            <w:gridCol w:w="2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계층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구성 요소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문서 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Qdrant,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nlpai-lab/KoE5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코사인 유사도 기반으로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질의와 유사한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문서 청크 검색 이후 context 생성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응답 생성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g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pt-4o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질의와 context를 이용한 답변 생성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240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아키텍처 시각화: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before="240" w:line="240" w:lineRule="auto"/>
        <w:ind w:left="144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사용자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입력 → RAG 문서 검색 →</w:t>
      </w:r>
      <w:r w:rsidDel="00000000" w:rsidR="00000000" w:rsidRPr="00000000">
        <w:rPr>
          <w:sz w:val="22"/>
          <w:szCs w:val="22"/>
          <w:rtl w:val="0"/>
        </w:rPr>
        <w:t xml:space="preserve"> 관련 문서 Context 생성 → GPT-4o 응답 생성 → 후처리 및 사용자 전달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설계 근거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40" w:line="240" w:lineRule="auto"/>
        <w:ind w:left="144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nlpai-lab/KoE5는 intfloat/multilingual-e5-large의 한계를 보완하기 위해 선정함. 임베딩할 문서는 한국어로 구성되어 있으므로, 한국어 특화 파인튜닝된 해당 모델 </w:t>
      </w:r>
      <w:r w:rsidDel="00000000" w:rsidR="00000000" w:rsidRPr="00000000">
        <w:rPr>
          <w:rtl w:val="0"/>
        </w:rPr>
        <w:t xml:space="preserve">다국어 모델(intfloat/multilingual-e5-large) 대비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tl w:val="0"/>
        </w:rPr>
        <w:t xml:space="preserve">한국어 문서 검색에 대해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 및 비용 균형이 우수</w:t>
      </w:r>
      <w:r w:rsidDel="00000000" w:rsidR="00000000" w:rsidRPr="00000000">
        <w:rPr>
          <w:rtl w:val="0"/>
        </w:rPr>
        <w:t xml:space="preserve">할 것으로 판단함.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line="24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오픈소스 모델로 라이센스의 제약이 적음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line="240" w:lineRule="auto"/>
        <w:ind w:left="1440" w:hanging="360"/>
        <w:jc w:val="left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Gpt-4o는 정확도 및 속도 면에서 성능이 우수했음.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모델 학습 요약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추가 학습 없음(Fine-tuning미적용)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문서 검색의 정확도는 임베딩 모델 성능에 의존.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GPT-4o는 사전 학습된 상태 그대로 API호출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저장 및 배포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문서 저장소 : Qdrant(VectorDB)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한국어 문서 청크 단위 벡터 저장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메타데이터 포함(문서명, 카테고리, 부서)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배포환경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벡터 DB : Qdrant, EC2(Docker 컨테이너)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PostgreSQL(RDB) : Amazon 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종합 평가 및 활용 방안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장점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사내 문서 기반 맞춤형 답변 제공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API기반으로 유연한 확장 가능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활용 방안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FAQ자동 응답 시스템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사내 규정 및 정책 검색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추가 기재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향후 개선 방향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대화형 메모리(Conversation RAG) 도입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한국어 LLM 파인튜닝 적용 가능성 검토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beforeAutospacing="0" w:line="240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사내 일정/ 이메일/ 프로젝트 관리 툴과 통합 </w:t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12">
    <w:name w:val="Table Grid Light"/>
    <w:basedOn w:val="74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4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54">
    <w:name w:val="Grid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55">
    <w:name w:val="Grid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56">
    <w:name w:val="Grid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57">
    <w:name w:val="Grid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58">
    <w:name w:val="Grid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59">
    <w:name w:val="Grid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60">
    <w:name w:val="Grid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6">
    <w:name w:val="List Table 5 Dark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7">
    <w:name w:val="List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a9796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8">
    <w:name w:val="List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c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9">
    <w:name w:val="List Table 5 Dark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7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0">
    <w:name w:val="List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2cddd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1">
    <w:name w:val="List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ac091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2">
    <w:name w:val="List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110">
    <w:name w:val="List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</w:style>
  <w:style w:type="table" w:styleId="111">
    <w:name w:val="List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112">
    <w:name w:val="List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113">
    <w:name w:val="List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114">
    <w:name w:val="List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115">
    <w:name w:val="List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116">
    <w:name w:val="Lined - Accent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36"/>
    <w:next w:val="736"/>
    <w:link w:val="155"/>
    <w:uiPriority w:val="9"/>
    <w:unhideWhenUsed w:val="1"/>
    <w:qFormat w:val="1"/>
    <w:pPr>
      <w:keepNext w:val="1"/>
      <w:keepLines w:val="1"/>
      <w:pBdr/>
      <w:spacing w:after="0" w:before="40"/>
      <w:ind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145">
    <w:name w:val="Heading 8"/>
    <w:basedOn w:val="736"/>
    <w:next w:val="736"/>
    <w:link w:val="156"/>
    <w:uiPriority w:val="9"/>
    <w:unhideWhenUsed w:val="1"/>
    <w:qFormat w:val="1"/>
    <w:pPr>
      <w:keepNext w:val="1"/>
      <w:keepLines w:val="1"/>
      <w:pBdr/>
      <w:spacing w:after="0"/>
      <w:ind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146">
    <w:name w:val="Heading 9"/>
    <w:basedOn w:val="736"/>
    <w:next w:val="736"/>
    <w:link w:val="157"/>
    <w:uiPriority w:val="9"/>
    <w:unhideWhenUsed w:val="1"/>
    <w:qFormat w:val="1"/>
    <w:pPr>
      <w:keepNext w:val="1"/>
      <w:keepLines w:val="1"/>
      <w:pBdr/>
      <w:spacing w:after="0"/>
      <w:ind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49">
    <w:name w:val="Heading 1 Char"/>
    <w:basedOn w:val="743"/>
    <w:link w:val="737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150">
    <w:name w:val="Heading 2 Char"/>
    <w:basedOn w:val="743"/>
    <w:link w:val="738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151">
    <w:name w:val="Heading 3 Char"/>
    <w:basedOn w:val="743"/>
    <w:link w:val="739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152">
    <w:name w:val="Heading 4 Char"/>
    <w:basedOn w:val="743"/>
    <w:link w:val="740"/>
    <w:uiPriority w:val="9"/>
    <w:pPr>
      <w:pBdr/>
      <w:spacing/>
      <w:ind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153">
    <w:name w:val="Heading 5 Char"/>
    <w:basedOn w:val="743"/>
    <w:link w:val="741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</w:rPr>
  </w:style>
  <w:style w:type="character" w:styleId="154">
    <w:name w:val="Heading 6 Char"/>
    <w:basedOn w:val="743"/>
    <w:link w:val="742"/>
    <w:uiPriority w:val="9"/>
    <w:pPr>
      <w:pBdr/>
      <w:spacing/>
      <w:ind/>
    </w:pPr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155">
    <w:name w:val="Heading 7 Char"/>
    <w:basedOn w:val="743"/>
    <w:link w:val="144"/>
    <w:uiPriority w:val="9"/>
    <w:pPr>
      <w:pBdr/>
      <w:spacing/>
      <w:ind/>
    </w:pPr>
    <w:rPr>
      <w:rFonts w:ascii="Arial" w:cs="Arial" w:eastAsia="Arial" w:hAnsi="Arial"/>
      <w:color w:val="595959" w:themeColor="text1" w:themeTint="0000A6"/>
    </w:rPr>
  </w:style>
  <w:style w:type="character" w:styleId="156">
    <w:name w:val="Heading 8 Char"/>
    <w:basedOn w:val="743"/>
    <w:link w:val="145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57">
    <w:name w:val="Heading 9 Char"/>
    <w:basedOn w:val="743"/>
    <w:link w:val="146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59">
    <w:name w:val="Title Char"/>
    <w:basedOn w:val="743"/>
    <w:link w:val="747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type="character" w:styleId="161">
    <w:name w:val="Subtitle Char"/>
    <w:basedOn w:val="743"/>
    <w:link w:val="768"/>
    <w:uiPriority w:val="11"/>
    <w:p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paragraph" w:styleId="162">
    <w:name w:val="Quote"/>
    <w:basedOn w:val="736"/>
    <w:next w:val="736"/>
    <w:link w:val="163"/>
    <w:uiPriority w:val="29"/>
    <w:qFormat w:val="1"/>
    <w:pPr>
      <w:pBdr/>
      <w:spacing w:before="160"/>
      <w:ind/>
      <w:jc w:val="center"/>
    </w:pPr>
    <w:rPr>
      <w:i w:val="1"/>
      <w:iCs w:val="1"/>
      <w:color w:val="404040" w:themeColor="text1" w:themeTint="0000BF"/>
    </w:rPr>
  </w:style>
  <w:style w:type="character" w:styleId="163">
    <w:name w:val="Quote Char"/>
    <w:basedOn w:val="743"/>
    <w:link w:val="162"/>
    <w:uiPriority w:val="29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65">
    <w:name w:val="Intense Emphasis"/>
    <w:basedOn w:val="743"/>
    <w:uiPriority w:val="21"/>
    <w:qFormat w:val="1"/>
    <w:pPr>
      <w:pBdr/>
      <w:spacing/>
      <w:ind/>
    </w:pPr>
    <w:rPr>
      <w:i w:val="1"/>
      <w:iCs w:val="1"/>
      <w:color w:val="0f4761" w:themeColor="accent1" w:themeShade="0000BF"/>
    </w:rPr>
  </w:style>
  <w:style w:type="paragraph" w:styleId="166">
    <w:name w:val="Intense Quote"/>
    <w:basedOn w:val="736"/>
    <w:next w:val="736"/>
    <w:link w:val="167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167">
    <w:name w:val="Intense Quote Char"/>
    <w:basedOn w:val="743"/>
    <w:link w:val="166"/>
    <w:uiPriority w:val="30"/>
    <w:pPr>
      <w:pBdr/>
      <w:spacing/>
      <w:ind/>
    </w:pPr>
    <w:rPr>
      <w:i w:val="1"/>
      <w:iCs w:val="1"/>
      <w:color w:val="0f4761" w:themeColor="accent1" w:themeShade="0000BF"/>
    </w:rPr>
  </w:style>
  <w:style w:type="character" w:styleId="168">
    <w:name w:val="Intense Reference"/>
    <w:basedOn w:val="743"/>
    <w:uiPriority w:val="32"/>
    <w:qFormat w:val="1"/>
    <w:pPr>
      <w:pBdr/>
      <w:spacing/>
      <w:ind/>
    </w:pPr>
    <w:rPr>
      <w:b w:val="1"/>
      <w:bCs w:val="1"/>
      <w:smallCaps w:val="1"/>
      <w:color w:val="0f4761" w:themeColor="accent1" w:themeShade="0000BF"/>
      <w:spacing w:val="5"/>
    </w:rPr>
  </w:style>
  <w:style w:type="character" w:styleId="170">
    <w:name w:val="Subtle Emphasis"/>
    <w:basedOn w:val="743"/>
    <w:uiPriority w:val="19"/>
    <w:qFormat w:val="1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71">
    <w:name w:val="Emphasis"/>
    <w:basedOn w:val="743"/>
    <w:uiPriority w:val="20"/>
    <w:qFormat w:val="1"/>
    <w:pPr>
      <w:pBdr/>
      <w:spacing/>
      <w:ind/>
    </w:pPr>
    <w:rPr>
      <w:i w:val="1"/>
      <w:iCs w:val="1"/>
    </w:rPr>
  </w:style>
  <w:style w:type="character" w:styleId="172">
    <w:name w:val="Strong"/>
    <w:basedOn w:val="743"/>
    <w:uiPriority w:val="22"/>
    <w:qFormat w:val="1"/>
    <w:pPr>
      <w:pBdr/>
      <w:spacing/>
      <w:ind/>
    </w:pPr>
    <w:rPr>
      <w:b w:val="1"/>
      <w:bCs w:val="1"/>
    </w:rPr>
  </w:style>
  <w:style w:type="character" w:styleId="173">
    <w:name w:val="Subtle Reference"/>
    <w:basedOn w:val="743"/>
    <w:uiPriority w:val="31"/>
    <w:qFormat w:val="1"/>
    <w:pPr>
      <w:pBdr/>
      <w:spacing/>
      <w:ind/>
    </w:pPr>
    <w:rPr>
      <w:smallCaps w:val="1"/>
      <w:color w:val="5a5a5a" w:themeColor="text1" w:themeTint="0000A5"/>
    </w:rPr>
  </w:style>
  <w:style w:type="character" w:styleId="174">
    <w:name w:val="Book Title"/>
    <w:basedOn w:val="743"/>
    <w:uiPriority w:val="33"/>
    <w:qFormat w:val="1"/>
    <w:pPr>
      <w:pBdr/>
      <w:spacing/>
      <w:ind/>
    </w:pPr>
    <w:rPr>
      <w:b w:val="1"/>
      <w:bCs w:val="1"/>
      <w:i w:val="1"/>
      <w:iCs w:val="1"/>
      <w:spacing w:val="5"/>
    </w:rPr>
  </w:style>
  <w:style w:type="character" w:styleId="176">
    <w:name w:val="Header Char"/>
    <w:basedOn w:val="743"/>
    <w:link w:val="763"/>
    <w:uiPriority w:val="99"/>
    <w:pPr>
      <w:pBdr/>
      <w:spacing/>
      <w:ind/>
    </w:pPr>
  </w:style>
  <w:style w:type="character" w:styleId="178">
    <w:name w:val="Footer Char"/>
    <w:basedOn w:val="743"/>
    <w:link w:val="765"/>
    <w:uiPriority w:val="99"/>
    <w:pPr>
      <w:pBdr/>
      <w:spacing/>
      <w:ind/>
    </w:pPr>
  </w:style>
  <w:style w:type="paragraph" w:styleId="179">
    <w:name w:val="Caption"/>
    <w:basedOn w:val="736"/>
    <w:next w:val="736"/>
    <w:uiPriority w:val="35"/>
    <w:unhideWhenUsed w:val="1"/>
    <w:qFormat w:val="1"/>
    <w:pPr>
      <w:pBdr/>
      <w:spacing w:after="200" w:line="240" w:lineRule="auto"/>
      <w:ind/>
    </w:pPr>
    <w:rPr>
      <w:i w:val="1"/>
      <w:iCs w:val="1"/>
      <w:color w:val="0e2841" w:themeColor="text2"/>
      <w:sz w:val="18"/>
      <w:szCs w:val="18"/>
    </w:rPr>
  </w:style>
  <w:style w:type="paragraph" w:styleId="180">
    <w:name w:val="footnote text"/>
    <w:basedOn w:val="736"/>
    <w:link w:val="181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3"/>
    <w:link w:val="180"/>
    <w:uiPriority w:val="99"/>
    <w:semiHidden w:val="1"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3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183">
    <w:name w:val="endnote text"/>
    <w:basedOn w:val="736"/>
    <w:link w:val="184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3"/>
    <w:link w:val="183"/>
    <w:uiPriority w:val="99"/>
    <w:semiHidden w:val="1"/>
    <w:pPr>
      <w:pBdr/>
      <w:spacing/>
      <w:ind/>
    </w:pPr>
    <w:rPr>
      <w:sz w:val="20"/>
      <w:szCs w:val="20"/>
    </w:rPr>
  </w:style>
  <w:style w:type="character" w:styleId="185">
    <w:name w:val="endnote reference"/>
    <w:basedOn w:val="743"/>
    <w:uiPriority w:val="99"/>
    <w:semiHidden w:val="1"/>
    <w:unhideWhenUsed w:val="1"/>
    <w:pPr>
      <w:pBdr/>
      <w:spacing/>
      <w:ind/>
    </w:pPr>
    <w:rPr>
      <w:vertAlign w:val="superscript"/>
    </w:rPr>
  </w:style>
  <w:style w:type="character" w:styleId="186">
    <w:name w:val="Hyperlink"/>
    <w:basedOn w:val="743"/>
    <w:uiPriority w:val="99"/>
    <w:unhideWhenUsed w:val="1"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43"/>
    <w:uiPriority w:val="99"/>
    <w:semiHidden w:val="1"/>
    <w:unhideWhenUsed w:val="1"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6"/>
    <w:next w:val="736"/>
    <w:uiPriority w:val="39"/>
    <w:unhideWhenUsed w:val="1"/>
    <w:pPr>
      <w:pBdr/>
      <w:spacing w:after="100"/>
      <w:ind/>
    </w:pPr>
  </w:style>
  <w:style w:type="paragraph" w:styleId="189">
    <w:name w:val="toc 2"/>
    <w:basedOn w:val="736"/>
    <w:next w:val="736"/>
    <w:uiPriority w:val="39"/>
    <w:unhideWhenUsed w:val="1"/>
    <w:pPr>
      <w:pBdr/>
      <w:spacing w:after="100"/>
      <w:ind w:left="220"/>
    </w:pPr>
  </w:style>
  <w:style w:type="paragraph" w:styleId="190">
    <w:name w:val="toc 3"/>
    <w:basedOn w:val="736"/>
    <w:next w:val="736"/>
    <w:uiPriority w:val="39"/>
    <w:unhideWhenUsed w:val="1"/>
    <w:pPr>
      <w:pBdr/>
      <w:spacing w:after="100"/>
      <w:ind w:left="440"/>
    </w:pPr>
  </w:style>
  <w:style w:type="paragraph" w:styleId="191">
    <w:name w:val="toc 4"/>
    <w:basedOn w:val="736"/>
    <w:next w:val="736"/>
    <w:uiPriority w:val="39"/>
    <w:unhideWhenUsed w:val="1"/>
    <w:pPr>
      <w:pBdr/>
      <w:spacing w:after="100"/>
      <w:ind w:left="660"/>
    </w:pPr>
  </w:style>
  <w:style w:type="paragraph" w:styleId="192">
    <w:name w:val="toc 5"/>
    <w:basedOn w:val="736"/>
    <w:next w:val="736"/>
    <w:uiPriority w:val="39"/>
    <w:unhideWhenUsed w:val="1"/>
    <w:pPr>
      <w:pBdr/>
      <w:spacing w:after="100"/>
      <w:ind w:left="880"/>
    </w:pPr>
  </w:style>
  <w:style w:type="paragraph" w:styleId="193">
    <w:name w:val="toc 6"/>
    <w:basedOn w:val="736"/>
    <w:next w:val="736"/>
    <w:uiPriority w:val="39"/>
    <w:unhideWhenUsed w:val="1"/>
    <w:pPr>
      <w:pBdr/>
      <w:spacing w:after="100"/>
      <w:ind w:left="1100"/>
    </w:pPr>
  </w:style>
  <w:style w:type="paragraph" w:styleId="194">
    <w:name w:val="toc 7"/>
    <w:basedOn w:val="736"/>
    <w:next w:val="736"/>
    <w:uiPriority w:val="39"/>
    <w:unhideWhenUsed w:val="1"/>
    <w:pPr>
      <w:pBdr/>
      <w:spacing w:after="100"/>
      <w:ind w:left="1320"/>
    </w:pPr>
  </w:style>
  <w:style w:type="paragraph" w:styleId="195">
    <w:name w:val="toc 8"/>
    <w:basedOn w:val="736"/>
    <w:next w:val="736"/>
    <w:uiPriority w:val="39"/>
    <w:unhideWhenUsed w:val="1"/>
    <w:pPr>
      <w:pBdr/>
      <w:spacing w:after="100"/>
      <w:ind w:left="1540"/>
    </w:pPr>
  </w:style>
  <w:style w:type="paragraph" w:styleId="196">
    <w:name w:val="toc 9"/>
    <w:basedOn w:val="736"/>
    <w:next w:val="736"/>
    <w:uiPriority w:val="39"/>
    <w:unhideWhenUsed w:val="1"/>
    <w:pPr>
      <w:pBdr/>
      <w:spacing w:after="100"/>
      <w:ind w:left="1760"/>
    </w:pPr>
  </w:style>
  <w:style w:type="character" w:styleId="197">
    <w:name w:val="Placeholder Text"/>
    <w:basedOn w:val="743"/>
    <w:uiPriority w:val="99"/>
    <w:semiHidden w:val="1"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 w:val="1"/>
    <w:pPr>
      <w:pBdr/>
      <w:spacing/>
      <w:ind/>
    </w:pPr>
  </w:style>
  <w:style w:type="paragraph" w:styleId="208">
    <w:name w:val="table of figures"/>
    <w:basedOn w:val="736"/>
    <w:next w:val="736"/>
    <w:uiPriority w:val="99"/>
    <w:unhideWhenUsed w:val="1"/>
    <w:pPr>
      <w:pBdr/>
      <w:spacing w:after="0" w:afterAutospacing="0"/>
      <w:ind/>
    </w:pPr>
  </w:style>
  <w:style w:type="character" w:styleId="743" w:default="1">
    <w:name w:val="Default Paragraph Font"/>
    <w:uiPriority w:val="1"/>
    <w:semiHidden w:val="1"/>
    <w:unhideWhenUsed w:val="1"/>
    <w:pPr>
      <w:pBdr/>
      <w:spacing/>
      <w:ind/>
    </w:pPr>
  </w:style>
  <w:style w:type="table" w:styleId="744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5" w:default="1">
    <w:name w:val="No List"/>
    <w:uiPriority w:val="99"/>
    <w:semiHidden w:val="1"/>
    <w:unhideWhenUsed w:val="1"/>
    <w:pPr>
      <w:pBdr/>
      <w:spacing/>
      <w:ind/>
    </w:pPr>
  </w:style>
  <w:style w:type="table" w:styleId="746" w:customStyle="1">
    <w:name w:val="Table Normal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Table Normal0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Table Normal1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Table Normal2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Table Normal3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Table Normal4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Table Normal5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Table Normal6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Table Normal7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Table Normal8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Table Normal9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Table Normal10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Table Normal11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60">
    <w:name w:val="No Spacing"/>
    <w:uiPriority w:val="1"/>
    <w:qFormat w:val="1"/>
    <w:pPr>
      <w:pBdr/>
      <w:spacing w:after="0" w:line="240" w:lineRule="auto"/>
      <w:ind/>
    </w:pPr>
  </w:style>
  <w:style w:type="table" w:styleId="761">
    <w:name w:val="Table Grid"/>
    <w:basedOn w:val="744"/>
    <w:uiPriority w:val="59"/>
    <w:pPr>
      <w:pBdr/>
      <w:spacing w:after="0" w:line="240" w:lineRule="auto"/>
      <w:ind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Medium Shading 1 Accent 5"/>
    <w:basedOn w:val="744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1" w:themeFill="accent5" w:themeFillTint="00003F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bCs w:val="1"/>
        <w:color w:val="ffffff" w:themeColor="background1"/>
      </w:rPr>
      <w:tblPr>
        <w:tblBorders/>
      </w:tblPr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  <w:shd w:color="auto" w:fill="4bacc6" w:themeFill="accent5" w:val="clear"/>
      </w:tcPr>
    </w:tblStylePr>
    <w:tblStylePr w:type="lastCol">
      <w:pPr>
        <w:pBdr/>
        <w:spacing/>
        <w:ind/>
      </w:pPr>
      <w:rPr>
        <w:b w:val="1"/>
        <w:bCs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  <w:bCs w:val="1"/>
      </w:rPr>
      <w:tblPr>
        <w:tblBorders/>
      </w:tblPr>
      <w:tcPr>
        <w:tcBorders>
          <w:top w:color="78c0d4" w:space="0" w:sz="6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63">
    <w:name w:val="Header"/>
    <w:basedOn w:val="736"/>
    <w:link w:val="764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64" w:customStyle="1">
    <w:name w:val="머리글 Char"/>
    <w:basedOn w:val="743"/>
    <w:link w:val="763"/>
    <w:uiPriority w:val="99"/>
    <w:pPr>
      <w:pBdr/>
      <w:spacing/>
      <w:ind/>
    </w:pPr>
  </w:style>
  <w:style w:type="paragraph" w:styleId="765">
    <w:name w:val="Footer"/>
    <w:basedOn w:val="736"/>
    <w:link w:val="766"/>
    <w:uiPriority w:val="99"/>
    <w:unhideWhenUsed w:val="1"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66" w:customStyle="1">
    <w:name w:val="바닥글 Char"/>
    <w:basedOn w:val="743"/>
    <w:link w:val="765"/>
    <w:uiPriority w:val="99"/>
    <w:pPr>
      <w:pBdr/>
      <w:spacing/>
      <w:ind/>
    </w:pPr>
  </w:style>
  <w:style w:type="paragraph" w:styleId="767">
    <w:name w:val="List Paragraph"/>
    <w:basedOn w:val="736"/>
    <w:uiPriority w:val="34"/>
    <w:qFormat w:val="1"/>
    <w:pPr>
      <w:pBdr/>
      <w:spacing w:after="160" w:line="256" w:lineRule="auto"/>
      <w:ind w:left="800"/>
    </w:pPr>
  </w:style>
  <w:style w:type="table" w:styleId="769" w:customStyle="1">
    <w:name w:val="StGen0"/>
    <w:basedOn w:val="759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StGen1"/>
    <w:basedOn w:val="759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StGen2"/>
    <w:basedOn w:val="759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StGen3"/>
    <w:basedOn w:val="759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StGen4"/>
    <w:basedOn w:val="759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StGen5"/>
    <w:basedOn w:val="759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StGen6"/>
    <w:basedOn w:val="759"/>
    <w:pPr>
      <w:pBdr/>
      <w:spacing w:after="0" w:line="240" w:lineRule="auto"/>
      <w:ind/>
    </w:pPr>
    <w:tblPr>
      <w:tblStyleRowBandSize w:val="1"/>
      <w:tblStyleColBandSize w:val="1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auto" w:fill="d2eaf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firstRow">
      <w:pPr>
        <w:pBdr/>
        <w:spacing w:after="0" w:before="0" w:line="240" w:lineRule="auto"/>
        <w:ind/>
      </w:pPr>
      <w:rPr>
        <w:b w:val="1"/>
        <w:color w:val="ffffff"/>
      </w:rPr>
      <w:tblPr>
        <w:tblBorders/>
      </w:tbl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</w:tcBorders>
        <w:shd w:color="auto" w:fill="4bacc6" w:val="clear"/>
      </w:tcPr>
    </w:tblStylePr>
    <w:tblStylePr w:type="lastCol">
      <w:pPr>
        <w:pBdr/>
        <w:spacing/>
        <w:ind/>
      </w:pPr>
      <w:rPr>
        <w:b w:val="1"/>
      </w:rPr>
      <w:tblPr>
        <w:tblBorders/>
      </w:tblPr>
      <w:tcPr>
        <w:tcBorders/>
      </w:tcPr>
    </w:tblStylePr>
    <w:tblStylePr w:type="lastRow">
      <w:pPr>
        <w:pBdr/>
        <w:spacing w:after="0" w:before="0" w:line="240" w:lineRule="auto"/>
        <w:ind/>
      </w:pPr>
      <w:rPr>
        <w:b w:val="1"/>
      </w:rPr>
      <w:tblPr>
        <w:tblBorders/>
      </w:tbl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StGen7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StGen8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StGen9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StGen10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StGen11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StGen12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StGen13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StGen14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StGen15"/>
    <w:basedOn w:val="759"/>
    <w:pPr>
      <w:pBdr/>
      <w:spacing/>
      <w:ind/>
    </w:pPr>
    <w:tblPr>
      <w:tblStyleRowBandSize w:val="1"/>
      <w:tblStyleColBandSize w:val="1"/>
      <w:tblBorders/>
      <w:tblCellMar>
        <w:top w:w="100.0" w:type="dxa"/>
        <w:left w:w="100.0" w:type="dxa"/>
        <w:bottom w:w="100.0" w:type="dxa"/>
        <w:right w:w="10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3-FINAL-6Tea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Arial"/>
        <a:cs typeface="Arial"/>
      </a:majorFont>
      <a:minorFont>
        <a:latin typeface="맑은 고딕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cJ1/kzHo6gL8hTTseVzAnj0Wgg==">CgMxLjA4AHIhMWhCYk82RkRUYmZhakVoeVdYQVVtaUpnV1lFaWVGY20t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