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虚构测试夹具：普通产品需求</w:t>
      </w:r>
    </w:p>
    <w:p>
      <w:pPr>
        <w:pStyle w:val="Heading1"/>
      </w:pPr>
      <w:r>
        <w:t>资料中心</w:t>
      </w:r>
    </w:p>
    <w:p>
      <w:r>
        <w:t>用户可以进入资料维护页面。</w:t>
      </w:r>
    </w:p>
    <w:p>
      <w:pPr>
        <w:pStyle w:val="Heading2"/>
      </w:pPr>
      <w:r>
        <w:t>编辑资料</w:t>
      </w:r>
    </w:p>
    <w:p>
      <w:r>
        <w:t>功能描述：用户可以修改姓名和类别并保存。</w:t>
      </w:r>
    </w:p>
    <w:p>
      <w:r>
        <w:t>输入：姓名、类别。</w:t>
      </w:r>
    </w:p>
    <w:p>
      <w:r>
        <w:t>输出：成功时显示保存成功。</w:t>
      </w:r>
    </w:p>
    <w:p>
      <w:r>
        <w:t>约束：姓名不能为空，长度最多20个字符。</w:t>
      </w:r>
    </w:p>
    <w:p>
      <w:r>
        <w:t>异常行为：姓名为空时显示姓名不能为空。</w:t>
      </w:r>
    </w:p>
    <w:p>
      <w:r>
        <w:t>边界行为：姓名长度为20个字符时允许保存，超过20个字符时阻止提交。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