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65308A" w:rsidRPr="008615A9" w:rsidRDefault="000A183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  <w:r w:rsidRPr="00DF3E41">
        <w:rPr>
          <w:rFonts w:cstheme="minorHAnsi"/>
          <w:b/>
          <w:color w:val="000000"/>
          <w:sz w:val="48"/>
          <w:highlight w:val="white"/>
        </w:rPr>
        <w:t>Iterative Functional Reactive Programming with the Nu Game Engine</w:t>
      </w:r>
    </w:p>
    <w:p w:rsidR="0065308A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8615A9" w:rsidRDefault="008615A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0A1831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  <w:r w:rsidRPr="008615A9">
        <w:rPr>
          <w:rFonts w:cstheme="minorHAnsi"/>
          <w:i/>
          <w:color w:val="000000"/>
          <w:highlight w:val="white"/>
        </w:rPr>
        <w:t xml:space="preserve">An </w:t>
      </w:r>
      <w:r w:rsidR="007A50D6">
        <w:rPr>
          <w:rFonts w:cstheme="minorHAnsi"/>
          <w:i/>
          <w:color w:val="000000"/>
          <w:highlight w:val="white"/>
        </w:rPr>
        <w:t>Informal Experience Report</w:t>
      </w:r>
      <w:r w:rsidRPr="008615A9">
        <w:rPr>
          <w:rFonts w:cstheme="minorHAnsi"/>
          <w:i/>
          <w:color w:val="000000"/>
          <w:highlight w:val="white"/>
        </w:rPr>
        <w:t xml:space="preserve"> </w:t>
      </w: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636CD5" w:rsidRP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highlight w:val="white"/>
        </w:rPr>
      </w:pPr>
      <w:r>
        <w:rPr>
          <w:rFonts w:cstheme="minorHAnsi"/>
          <w:i/>
          <w:color w:val="000000"/>
          <w:highlight w:val="white"/>
        </w:rPr>
        <w:t xml:space="preserve">NOTE: This is an </w:t>
      </w:r>
      <w:r w:rsidR="00F530E4">
        <w:rPr>
          <w:rFonts w:cstheme="minorHAnsi"/>
          <w:i/>
          <w:color w:val="000000"/>
          <w:highlight w:val="white"/>
        </w:rPr>
        <w:t xml:space="preserve">entirely </w:t>
      </w:r>
      <w:r>
        <w:rPr>
          <w:rFonts w:cstheme="minorHAnsi"/>
          <w:i/>
          <w:color w:val="000000"/>
          <w:highlight w:val="white"/>
        </w:rPr>
        <w:t xml:space="preserve">informal </w:t>
      </w:r>
      <w:r w:rsidR="00F530E4">
        <w:rPr>
          <w:rFonts w:cstheme="minorHAnsi"/>
          <w:i/>
          <w:color w:val="000000"/>
          <w:highlight w:val="white"/>
        </w:rPr>
        <w:t>‘</w:t>
      </w:r>
      <w:r>
        <w:rPr>
          <w:rFonts w:cstheme="minorHAnsi"/>
          <w:i/>
          <w:color w:val="000000"/>
          <w:highlight w:val="white"/>
        </w:rPr>
        <w:t>paper</w:t>
      </w:r>
      <w:r w:rsidR="00F530E4">
        <w:rPr>
          <w:rFonts w:cstheme="minorHAnsi"/>
          <w:i/>
          <w:color w:val="000000"/>
          <w:highlight w:val="white"/>
        </w:rPr>
        <w:t>’</w:t>
      </w:r>
      <w:r>
        <w:rPr>
          <w:rFonts w:cstheme="minorHAnsi"/>
          <w:i/>
          <w:color w:val="000000"/>
          <w:highlight w:val="white"/>
        </w:rPr>
        <w:t xml:space="preserve">, originally targeted for a simple post on a forum of </w:t>
      </w:r>
      <w:hyperlink r:id="rId5" w:history="1">
        <w:r w:rsidRPr="002168CD">
          <w:rPr>
            <w:rStyle w:val="Hyperlink"/>
            <w:rFonts w:cstheme="minorHAnsi"/>
            <w:i/>
            <w:highlight w:val="white"/>
          </w:rPr>
          <w:t>http://lambda-the-ultimate.org</w:t>
        </w:r>
      </w:hyperlink>
      <w:r>
        <w:rPr>
          <w:rFonts w:cstheme="minorHAnsi"/>
          <w:i/>
          <w:color w:val="000000"/>
          <w:highlight w:val="white"/>
        </w:rPr>
        <w:t xml:space="preserve">, but due to my inability to achieve a readable formatting </w:t>
      </w:r>
      <w:r w:rsidR="00F530E4">
        <w:rPr>
          <w:rFonts w:cstheme="minorHAnsi"/>
          <w:i/>
          <w:color w:val="000000"/>
          <w:highlight w:val="white"/>
        </w:rPr>
        <w:t>with the tools of said forum</w:t>
      </w:r>
      <w:r>
        <w:rPr>
          <w:rFonts w:cstheme="minorHAnsi"/>
          <w:i/>
          <w:color w:val="000000"/>
          <w:highlight w:val="white"/>
        </w:rPr>
        <w:t xml:space="preserve">, </w:t>
      </w:r>
      <w:r w:rsidR="00F530E4">
        <w:rPr>
          <w:rFonts w:cstheme="minorHAnsi"/>
          <w:i/>
          <w:color w:val="000000"/>
          <w:highlight w:val="white"/>
        </w:rPr>
        <w:t>is made available via</w:t>
      </w:r>
      <w:r>
        <w:rPr>
          <w:rFonts w:cstheme="minorHAnsi"/>
          <w:i/>
          <w:color w:val="000000"/>
          <w:highlight w:val="white"/>
        </w:rPr>
        <w:t xml:space="preserve"> this PDF.</w:t>
      </w:r>
    </w:p>
    <w:p w:rsidR="00124649" w:rsidRDefault="00124649" w:rsidP="00124649">
      <w:pPr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br w:type="page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So</w:t>
      </w:r>
      <w:r w:rsidR="00470BFD">
        <w:rPr>
          <w:rFonts w:cstheme="minorHAnsi"/>
          <w:color w:val="000000"/>
          <w:highlight w:val="white"/>
        </w:rPr>
        <w:t>,</w:t>
      </w:r>
      <w:r w:rsidRPr="009D4D44">
        <w:rPr>
          <w:rFonts w:cstheme="minorHAnsi"/>
          <w:color w:val="000000"/>
          <w:highlight w:val="white"/>
        </w:rPr>
        <w:t xml:space="preserve"> I have this purely functional game engine in F# - </w:t>
      </w:r>
      <w:hyperlink r:id="rId6" w:history="1">
        <w:r w:rsidRPr="009D4D44">
          <w:rPr>
            <w:rStyle w:val="Hyperlink"/>
            <w:rFonts w:cstheme="minorHAnsi"/>
            <w:highlight w:val="white"/>
          </w:rPr>
          <w:t>https://github.com/bryanedds/FPWorks</w:t>
        </w:r>
      </w:hyperlink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For </w:t>
      </w:r>
      <w:r w:rsidR="00F530E4">
        <w:rPr>
          <w:rFonts w:cstheme="minorHAnsi"/>
          <w:color w:val="000000"/>
          <w:highlight w:val="white"/>
        </w:rPr>
        <w:t>readers</w:t>
      </w:r>
      <w:r w:rsidRPr="009D4D44">
        <w:rPr>
          <w:rFonts w:cstheme="minorHAnsi"/>
          <w:color w:val="000000"/>
          <w:highlight w:val="white"/>
        </w:rPr>
        <w:t xml:space="preserve"> who </w:t>
      </w:r>
      <w:r w:rsidR="00F530E4">
        <w:rPr>
          <w:rFonts w:cstheme="minorHAnsi"/>
          <w:color w:val="000000"/>
          <w:highlight w:val="white"/>
        </w:rPr>
        <w:t>wish</w:t>
      </w:r>
      <w:r w:rsidRPr="009D4D44">
        <w:rPr>
          <w:rFonts w:cstheme="minorHAnsi"/>
          <w:color w:val="000000"/>
          <w:highlight w:val="white"/>
        </w:rPr>
        <w:t xml:space="preserve"> to build some familiarity with the system before reading this admittedly terse description, please look here for Nu's high-level documentation </w:t>
      </w:r>
      <w:proofErr w:type="gramStart"/>
      <w:r w:rsidRPr="009D4D44">
        <w:rPr>
          <w:rFonts w:cstheme="minorHAnsi"/>
          <w:color w:val="000000"/>
          <w:highlight w:val="white"/>
        </w:rPr>
        <w:t xml:space="preserve">-  </w:t>
      </w:r>
      <w:proofErr w:type="gramEnd"/>
      <w:r w:rsidRPr="009D4D44">
        <w:rPr>
          <w:rFonts w:cstheme="minorHAnsi"/>
          <w:color w:val="000000"/>
          <w:highlight w:val="white"/>
        </w:rPr>
        <w:fldChar w:fldCharType="begin"/>
      </w:r>
      <w:r w:rsidRPr="009D4D44">
        <w:rPr>
          <w:rFonts w:cstheme="minorHAnsi"/>
          <w:color w:val="000000"/>
          <w:highlight w:val="white"/>
        </w:rPr>
        <w:instrText xml:space="preserve"> HYPERLINK "https://github.com/bryanedds/FPWorks/blob/master/Nu/Documentation/Nu%20Game%20Engine.pdf?raw=true" </w:instrText>
      </w:r>
      <w:r w:rsidRPr="009D4D44">
        <w:rPr>
          <w:rFonts w:cstheme="minorHAnsi"/>
          <w:color w:val="000000"/>
          <w:highlight w:val="white"/>
        </w:rPr>
        <w:fldChar w:fldCharType="separate"/>
      </w:r>
      <w:r w:rsidRPr="009D4D44">
        <w:rPr>
          <w:rStyle w:val="Hyperlink"/>
          <w:rFonts w:cstheme="minorHAnsi"/>
          <w:highlight w:val="white"/>
        </w:rPr>
        <w:t>https://github.com/bryanedds/FPWorks/blob/master/Nu/Documentation/Nu%20Game%20Engine.pdf?raw=true</w:t>
      </w:r>
      <w:r w:rsidRPr="009D4D44">
        <w:rPr>
          <w:rFonts w:cstheme="minorHAnsi"/>
          <w:color w:val="000000"/>
          <w:highlight w:val="white"/>
        </w:rPr>
        <w:fldChar w:fldCharType="end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32786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The Nu Game Engine</w:t>
      </w:r>
      <w:r w:rsidR="000A1831" w:rsidRPr="009D4D44">
        <w:rPr>
          <w:rFonts w:cstheme="minorHAnsi"/>
          <w:color w:val="000000"/>
          <w:highlight w:val="white"/>
        </w:rPr>
        <w:t xml:space="preserve"> certainly qualifies as 'functional reactive' in that -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reactive in that it uses user-defined events to derive </w:t>
      </w:r>
      <w:r w:rsidR="00EE5A68">
        <w:rPr>
          <w:rFonts w:cstheme="minorHAnsi"/>
          <w:color w:val="000000"/>
          <w:highlight w:val="white"/>
        </w:rPr>
        <w:t>successive</w:t>
      </w:r>
      <w:r w:rsidRPr="007A50D6">
        <w:rPr>
          <w:rFonts w:cstheme="minorHAnsi"/>
          <w:color w:val="000000"/>
          <w:highlight w:val="white"/>
        </w:rPr>
        <w:t xml:space="preserve"> game states.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functional in that is uses pure functions everywhere, even in the event system.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However, I cannot describe it as the typical first-order or higher-order FRP system since it uses neither continuous nor discrete functions explicitly parameterized with time. Instead it uses a classically-iterative approach to advancing game states that is akin to the imperative tick-based style, but implemented with pure functions.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Thus, I gave it the name of 'Iterative FRP'</w:t>
      </w:r>
      <w:r w:rsidR="001E257E">
        <w:rPr>
          <w:rFonts w:cstheme="minorHAnsi"/>
          <w:color w:val="000000"/>
          <w:highlight w:val="white"/>
        </w:rPr>
        <w:t xml:space="preserve"> (or IFRP for short)</w:t>
      </w:r>
      <w:r w:rsidRPr="009D4D44">
        <w:rPr>
          <w:rFonts w:cstheme="minorHAnsi"/>
          <w:color w:val="000000"/>
          <w:highlight w:val="white"/>
        </w:rPr>
        <w:t xml:space="preserve">. It's a </w:t>
      </w:r>
      <w:r w:rsidR="004B2134">
        <w:rPr>
          <w:rFonts w:cstheme="minorHAnsi"/>
          <w:color w:val="000000"/>
          <w:highlight w:val="white"/>
        </w:rPr>
        <w:t xml:space="preserve">purely-functional </w:t>
      </w:r>
      <w:r w:rsidRPr="009D4D44">
        <w:rPr>
          <w:rFonts w:cstheme="minorHAnsi"/>
          <w:color w:val="000000"/>
          <w:highlight w:val="white"/>
        </w:rPr>
        <w:t>half- step between classic imperative game programming and first / higher-order FRP systems. There are plusses and minuses to using this '</w:t>
      </w:r>
      <w:r w:rsidR="001E257E">
        <w:rPr>
          <w:rFonts w:cstheme="minorHAnsi"/>
          <w:color w:val="000000"/>
          <w:highlight w:val="white"/>
        </w:rPr>
        <w:t>i</w:t>
      </w:r>
      <w:r w:rsidRPr="009D4D44">
        <w:rPr>
          <w:rFonts w:cstheme="minorHAnsi"/>
          <w:color w:val="000000"/>
          <w:highlight w:val="white"/>
        </w:rPr>
        <w:t>terative</w:t>
      </w:r>
      <w:r w:rsidR="00891F01">
        <w:rPr>
          <w:rFonts w:cstheme="minorHAnsi"/>
          <w:color w:val="000000"/>
          <w:highlight w:val="white"/>
        </w:rPr>
        <w:t>'</w:t>
      </w:r>
      <w:r w:rsidRPr="009D4D44">
        <w:rPr>
          <w:rFonts w:cstheme="minorHAnsi"/>
          <w:color w:val="000000"/>
          <w:highlight w:val="white"/>
        </w:rPr>
        <w:t xml:space="preserve"> </w:t>
      </w:r>
      <w:r w:rsidR="00891F01">
        <w:rPr>
          <w:rFonts w:cstheme="minorHAnsi"/>
          <w:color w:val="000000"/>
          <w:highlight w:val="white"/>
        </w:rPr>
        <w:t>FRP</w:t>
      </w:r>
      <w:r w:rsidRPr="009D4D44">
        <w:rPr>
          <w:rFonts w:cstheme="minorHAnsi"/>
          <w:color w:val="000000"/>
          <w:highlight w:val="white"/>
        </w:rPr>
        <w:t xml:space="preserve"> style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plus column -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t's perfectly straight-forward to implement </w:t>
      </w:r>
      <w:r w:rsidR="002C0C75">
        <w:rPr>
          <w:rFonts w:cstheme="minorHAnsi"/>
          <w:color w:val="000000"/>
          <w:highlight w:val="white"/>
        </w:rPr>
        <w:t>most</w:t>
      </w:r>
      <w:r w:rsidR="000A1831" w:rsidRPr="00636CD5">
        <w:rPr>
          <w:rFonts w:cstheme="minorHAnsi"/>
          <w:color w:val="000000"/>
          <w:highlight w:val="white"/>
        </w:rPr>
        <w:t xml:space="preserve"> any arbitrary game </w:t>
      </w:r>
      <w:r w:rsidR="002C0C75">
        <w:rPr>
          <w:rFonts w:cstheme="minorHAnsi"/>
          <w:color w:val="000000"/>
          <w:highlight w:val="white"/>
        </w:rPr>
        <w:t>behavior</w:t>
      </w:r>
      <w:r w:rsidR="000A1831" w:rsidRPr="00636CD5">
        <w:rPr>
          <w:rFonts w:cstheme="minorHAnsi"/>
          <w:color w:val="000000"/>
          <w:highlight w:val="white"/>
        </w:rPr>
        <w:t xml:space="preserve"> without worrying about things like space or time leaks, or having to invoke higher-ordered forms of expression.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E</w:t>
      </w:r>
      <w:r w:rsidR="000A1831" w:rsidRPr="00636CD5">
        <w:rPr>
          <w:rFonts w:cstheme="minorHAnsi"/>
          <w:color w:val="000000"/>
          <w:highlight w:val="white"/>
        </w:rPr>
        <w:t xml:space="preserve">nd-users don't need to understand new forms of expression beyond primitive functional expressions to encode their game logic. No lifting </w:t>
      </w:r>
      <w:r w:rsidR="00782874">
        <w:rPr>
          <w:rFonts w:cstheme="minorHAnsi"/>
          <w:color w:val="000000"/>
          <w:highlight w:val="white"/>
        </w:rPr>
        <w:t xml:space="preserve">is </w:t>
      </w:r>
      <w:r w:rsidR="000A1831" w:rsidRPr="00636CD5">
        <w:rPr>
          <w:rFonts w:cstheme="minorHAnsi"/>
          <w:color w:val="000000"/>
          <w:highlight w:val="white"/>
        </w:rPr>
        <w:t>required</w:t>
      </w:r>
      <w:r w:rsidR="00782874">
        <w:rPr>
          <w:rFonts w:cstheme="minorHAnsi"/>
          <w:color w:val="000000"/>
          <w:highlight w:val="white"/>
        </w:rPr>
        <w:t xml:space="preserve"> (though it is available).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 has a level of </w:t>
      </w:r>
      <w:proofErr w:type="spellStart"/>
      <w:r w:rsidR="000A1831" w:rsidRPr="00636CD5">
        <w:rPr>
          <w:rFonts w:cstheme="minorHAnsi"/>
          <w:color w:val="000000"/>
          <w:highlight w:val="white"/>
        </w:rPr>
        <w:t>pluggability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>, data-</w:t>
      </w:r>
      <w:proofErr w:type="spellStart"/>
      <w:r w:rsidR="000A1831" w:rsidRPr="00636CD5">
        <w:rPr>
          <w:rFonts w:cstheme="minorHAnsi"/>
          <w:color w:val="000000"/>
          <w:highlight w:val="white"/>
        </w:rPr>
        <w:t>drivenness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, and </w:t>
      </w:r>
      <w:proofErr w:type="spellStart"/>
      <w:r w:rsidR="000A1831" w:rsidRPr="00636CD5">
        <w:rPr>
          <w:rFonts w:cstheme="minorHAnsi"/>
          <w:color w:val="000000"/>
          <w:highlight w:val="white"/>
        </w:rPr>
        <w:t>serializability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 that are extremely difficult to pull off in FO/HOFRP systems.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N</w:t>
      </w:r>
      <w:r w:rsidR="000A1831" w:rsidRPr="00636CD5">
        <w:rPr>
          <w:rFonts w:cstheme="minorHAnsi"/>
          <w:color w:val="000000"/>
          <w:highlight w:val="white"/>
        </w:rPr>
        <w:t>one of its design is the subject of open research questions, and is therefore simple enough for non-PhD's to understand as well as complete in its implementation.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minus column -</w:t>
      </w:r>
    </w:p>
    <w:p w:rsidR="007C250E" w:rsidRDefault="00BD4EF5" w:rsidP="00112D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>
        <w:rPr>
          <w:rFonts w:cstheme="minorHAnsi"/>
          <w:color w:val="000000"/>
          <w:highlight w:val="white"/>
        </w:rPr>
        <w:t>D</w:t>
      </w:r>
      <w:r w:rsidR="001D3646" w:rsidRPr="007C250E">
        <w:rPr>
          <w:rFonts w:cstheme="minorHAnsi"/>
          <w:color w:val="000000"/>
          <w:highlight w:val="white"/>
        </w:rPr>
        <w:t>ebuggability</w:t>
      </w:r>
      <w:proofErr w:type="spellEnd"/>
      <w:r w:rsidR="001D3646" w:rsidRPr="007C250E">
        <w:rPr>
          <w:rFonts w:cstheme="minorHAnsi"/>
          <w:color w:val="000000"/>
          <w:highlight w:val="white"/>
        </w:rPr>
        <w:t xml:space="preserve"> suffers from the declarative nature of the API</w:t>
      </w:r>
      <w:r w:rsidR="000A1831" w:rsidRPr="007C250E">
        <w:rPr>
          <w:rFonts w:cstheme="minorHAnsi"/>
          <w:color w:val="000000"/>
          <w:highlight w:val="white"/>
        </w:rPr>
        <w:t>.</w:t>
      </w:r>
      <w:r w:rsidR="001D3646" w:rsidRPr="007C250E">
        <w:rPr>
          <w:rFonts w:cstheme="minorHAnsi"/>
          <w:color w:val="000000"/>
          <w:highlight w:val="white"/>
        </w:rPr>
        <w:t xml:space="preserve"> For example, </w:t>
      </w:r>
      <w:r w:rsidR="00112D6F" w:rsidRPr="007C250E">
        <w:rPr>
          <w:rFonts w:cstheme="minorHAnsi"/>
          <w:color w:val="000000"/>
          <w:highlight w:val="white"/>
        </w:rPr>
        <w:t>in Visual Studio while stalled on a breakpoint, we cannot inspect the value of a simulant’s property or field simply by mouse-hovering over its reference (or in this engine’s equivalent, its proxy). In order to inspect a simulant, we must enter something akin to the following into the Watch window –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7C250E">
        <w:rPr>
          <w:rFonts w:ascii="Consolas" w:hAnsi="Consolas" w:cs="Consolas"/>
          <w:color w:val="000000"/>
          <w:highlight w:val="white"/>
        </w:rPr>
        <w:t>Debug.Entity.peek</w:t>
      </w:r>
      <w:proofErr w:type="spellEnd"/>
      <w:r w:rsidRPr="007C250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7C250E">
        <w:rPr>
          <w:rFonts w:ascii="Consolas" w:hAnsi="Consolas" w:cs="Consolas"/>
          <w:color w:val="000000"/>
          <w:highlight w:val="white"/>
        </w:rPr>
        <w:t>entity, world), ac</w:t>
      </w:r>
      <w:r w:rsidR="007C250E" w:rsidRPr="007C250E">
        <w:rPr>
          <w:rFonts w:ascii="Consolas" w:hAnsi="Consolas" w:cs="Consolas"/>
          <w:color w:val="000000"/>
          <w:highlight w:val="white"/>
        </w:rPr>
        <w:t xml:space="preserve"> </w:t>
      </w: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112D6F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250E">
        <w:rPr>
          <w:rFonts w:cstheme="minorHAnsi"/>
          <w:color w:val="000000"/>
          <w:highlight w:val="white"/>
        </w:rPr>
        <w:t>The first thing to notice here</w:t>
      </w:r>
      <w:r w:rsidR="007C250E" w:rsidRPr="007C250E">
        <w:rPr>
          <w:rFonts w:cstheme="minorHAnsi"/>
          <w:color w:val="000000"/>
          <w:highlight w:val="white"/>
        </w:rPr>
        <w:t xml:space="preserve"> is that the peek function is called with a C#-style syntax, which beyond just having to type this out rather than hover, is inconvenient. Also, we may optionally suffix the expression </w:t>
      </w:r>
      <w:proofErr w:type="gramStart"/>
      <w:r w:rsidR="007C250E" w:rsidRPr="007C250E">
        <w:rPr>
          <w:rFonts w:cstheme="minorHAnsi"/>
          <w:color w:val="000000"/>
          <w:highlight w:val="white"/>
        </w:rPr>
        <w:t>with ,ac</w:t>
      </w:r>
      <w:proofErr w:type="gramEnd"/>
      <w:r w:rsidR="007C250E" w:rsidRPr="007C250E">
        <w:rPr>
          <w:rFonts w:cstheme="minorHAnsi"/>
          <w:color w:val="000000"/>
          <w:highlight w:val="white"/>
        </w:rPr>
        <w:t xml:space="preserve"> in order to have the results of the debug query update as we step through the code.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It would be nice if I could contrive of some sort of debugging plugin to make this experience easier, and perhaps even somehow find a way to re-enable the evaluation and visualization of the simulant ‘s properties / fields via a mouse hover. However, I presume both, and especially the latter, to be quite involved if not infeasible.</w:t>
      </w:r>
    </w:p>
    <w:p w:rsidR="00112D6F" w:rsidRPr="00112D6F" w:rsidRDefault="00112D6F" w:rsidP="00112D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bookmarkStart w:id="0" w:name="_GoBack"/>
      <w:bookmarkEnd w:id="0"/>
    </w:p>
    <w:p w:rsidR="00A15BB9" w:rsidRDefault="00BD4EF5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lastRenderedPageBreak/>
        <w:t>Raw p</w:t>
      </w:r>
      <w:r w:rsidR="007C250E">
        <w:rPr>
          <w:rFonts w:cstheme="minorHAnsi"/>
          <w:color w:val="000000"/>
          <w:highlight w:val="white"/>
        </w:rPr>
        <w:t xml:space="preserve">erformance, while not in a show-stopping state, is also less than ideal due to the indirect nature of simulants. In order to grab a single Boolean from a single simulant, multiple map lookups must be invoked to locate the value. </w:t>
      </w:r>
      <w:r>
        <w:rPr>
          <w:rFonts w:cstheme="minorHAnsi"/>
          <w:color w:val="000000"/>
          <w:highlight w:val="white"/>
        </w:rPr>
        <w:t xml:space="preserve"> However, there are some low-hanging optimization fruits that could speed up these accesses considerably, but have not yet been implemented due to time constraints. Fortunately this should not take more than a day or two of work.</w:t>
      </w:r>
    </w:p>
    <w:p w:rsidR="00A15BB9" w:rsidRDefault="00A15BB9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Verbosity is an issue also due to the indirect nature of accessing simulant properties / fields. As mentioned above, one cannot access simulant fields with a simple property access expression, but must be accessed by calling a function that tak</w:t>
      </w:r>
      <w:r w:rsidR="007B0DF5">
        <w:rPr>
          <w:rFonts w:cstheme="minorHAnsi"/>
          <w:color w:val="000000"/>
          <w:highlight w:val="white"/>
        </w:rPr>
        <w:t>es a world value as a parameter</w:t>
      </w:r>
      <w:r>
        <w:rPr>
          <w:rFonts w:cstheme="minorHAnsi"/>
          <w:color w:val="000000"/>
          <w:highlight w:val="white"/>
        </w:rPr>
        <w:t>. Dually, outside of the Chain monad (which will be discussed later), the world value must be manually thread through most engine operations.</w:t>
      </w:r>
    </w:p>
    <w:p w:rsid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P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 xml:space="preserve">Neither of these is a big deal, but they might be off-putting people accustomed to the expedience of </w:t>
      </w:r>
      <w:r w:rsidR="005A10FB">
        <w:rPr>
          <w:rFonts w:cstheme="minorHAnsi"/>
          <w:color w:val="000000"/>
          <w:highlight w:val="white"/>
        </w:rPr>
        <w:t>imperative</w:t>
      </w:r>
      <w:r>
        <w:rPr>
          <w:rFonts w:cstheme="minorHAnsi"/>
          <w:color w:val="000000"/>
          <w:highlight w:val="white"/>
        </w:rPr>
        <w:t xml:space="preserve"> programming.</w:t>
      </w:r>
    </w:p>
    <w:p w:rsidR="00A15BB9" w:rsidRDefault="00A15BB9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Despite these minuses, I currently conclude IFRP is appropriate for such a genera</w:t>
      </w:r>
      <w:r w:rsidR="00636CD5">
        <w:rPr>
          <w:rFonts w:cstheme="minorHAnsi"/>
          <w:color w:val="000000"/>
          <w:highlight w:val="white"/>
        </w:rPr>
        <w:t xml:space="preserve">l-purpose game engine because </w:t>
      </w:r>
      <w:r w:rsidR="005764A3">
        <w:rPr>
          <w:rFonts w:cstheme="minorHAnsi"/>
          <w:color w:val="000000"/>
          <w:highlight w:val="white"/>
        </w:rPr>
        <w:t>–</w:t>
      </w:r>
    </w:p>
    <w:p w:rsidR="005764A3" w:rsidRPr="009D4D44" w:rsidRDefault="005764A3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636CD5" w:rsidRDefault="00E44D40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F</w:t>
      </w:r>
      <w:r w:rsidR="000A1831" w:rsidRPr="00636CD5">
        <w:rPr>
          <w:rFonts w:cstheme="minorHAnsi"/>
          <w:color w:val="000000"/>
          <w:highlight w:val="white"/>
        </w:rPr>
        <w:t xml:space="preserve">rom my experience, games, and game technology in general, refuse to conform to any single system of thought, often demanding certain features be implemented with </w:t>
      </w:r>
      <w:r w:rsidR="00345D4C">
        <w:rPr>
          <w:rFonts w:cstheme="minorHAnsi"/>
          <w:color w:val="000000"/>
          <w:highlight w:val="white"/>
        </w:rPr>
        <w:t>escape-hatch</w:t>
      </w:r>
      <w:r w:rsidR="000A1831" w:rsidRPr="00636CD5">
        <w:rPr>
          <w:rFonts w:cstheme="minorHAnsi"/>
          <w:color w:val="000000"/>
          <w:highlight w:val="white"/>
        </w:rPr>
        <w:t xml:space="preserve"> approaches like </w:t>
      </w:r>
      <w:r w:rsidR="0074132A">
        <w:rPr>
          <w:rFonts w:cstheme="minorHAnsi"/>
          <w:color w:val="000000"/>
          <w:highlight w:val="white"/>
        </w:rPr>
        <w:t xml:space="preserve">encapsulated </w:t>
      </w:r>
      <w:r w:rsidR="000A1831" w:rsidRPr="00636CD5">
        <w:rPr>
          <w:rFonts w:cstheme="minorHAnsi"/>
          <w:color w:val="000000"/>
          <w:highlight w:val="white"/>
        </w:rPr>
        <w:t>mutation in order to be efficient, or with low</w:t>
      </w:r>
      <w:r w:rsidR="0044624C">
        <w:rPr>
          <w:rFonts w:cstheme="minorHAnsi"/>
          <w:color w:val="000000"/>
          <w:highlight w:val="white"/>
        </w:rPr>
        <w:t>er</w:t>
      </w:r>
      <w:r w:rsidR="000A1831" w:rsidRPr="00636CD5">
        <w:rPr>
          <w:rFonts w:cstheme="minorHAnsi"/>
          <w:color w:val="000000"/>
          <w:highlight w:val="white"/>
        </w:rPr>
        <w:t xml:space="preserve">-level forms of </w:t>
      </w:r>
      <w:r w:rsidR="0044624C">
        <w:rPr>
          <w:rFonts w:cstheme="minorHAnsi"/>
          <w:color w:val="000000"/>
          <w:highlight w:val="white"/>
        </w:rPr>
        <w:t xml:space="preserve">functional </w:t>
      </w:r>
      <w:r w:rsidR="000A1831" w:rsidRPr="00636CD5">
        <w:rPr>
          <w:rFonts w:cstheme="minorHAnsi"/>
          <w:color w:val="000000"/>
          <w:highlight w:val="white"/>
        </w:rPr>
        <w:t xml:space="preserve">expression </w:t>
      </w:r>
      <w:r w:rsidR="005240E8">
        <w:rPr>
          <w:rFonts w:cstheme="minorHAnsi"/>
          <w:color w:val="000000"/>
          <w:highlight w:val="white"/>
        </w:rPr>
        <w:t>for flexibility</w:t>
      </w:r>
      <w:r w:rsidR="000A1831" w:rsidRPr="00636CD5">
        <w:rPr>
          <w:rFonts w:cstheme="minorHAnsi"/>
          <w:color w:val="000000"/>
          <w:highlight w:val="white"/>
        </w:rPr>
        <w:t>.</w:t>
      </w:r>
    </w:p>
    <w:p w:rsidR="000A1831" w:rsidRPr="00636CD5" w:rsidRDefault="00E44D40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J</w:t>
      </w:r>
      <w:r w:rsidR="000A1831" w:rsidRPr="00636CD5">
        <w:rPr>
          <w:rFonts w:cstheme="minorHAnsi"/>
          <w:color w:val="000000"/>
          <w:highlight w:val="white"/>
        </w:rPr>
        <w:t xml:space="preserve">ust because the default means of expression is not as abstract as that of FO/HOFRP systems, </w:t>
      </w:r>
      <w:r w:rsidR="00BE5FDB">
        <w:rPr>
          <w:rFonts w:cstheme="minorHAnsi"/>
          <w:color w:val="000000"/>
          <w:highlight w:val="white"/>
        </w:rPr>
        <w:t xml:space="preserve">it does not mean </w:t>
      </w:r>
      <w:r w:rsidR="000A1831" w:rsidRPr="00636CD5">
        <w:rPr>
          <w:rFonts w:cstheme="minorHAnsi"/>
          <w:color w:val="000000"/>
          <w:highlight w:val="white"/>
        </w:rPr>
        <w:t xml:space="preserve">there are </w:t>
      </w:r>
      <w:r w:rsidR="00BE5FDB">
        <w:rPr>
          <w:rFonts w:cstheme="minorHAnsi"/>
          <w:color w:val="000000"/>
          <w:highlight w:val="white"/>
        </w:rPr>
        <w:t>no available</w:t>
      </w:r>
      <w:r w:rsidR="000A1831" w:rsidRPr="00636CD5">
        <w:rPr>
          <w:rFonts w:cstheme="minorHAnsi"/>
          <w:color w:val="000000"/>
          <w:highlight w:val="white"/>
        </w:rPr>
        <w:t xml:space="preserve"> ways to 'climb into' more abstract forms of expression.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To expand on point </w:t>
      </w:r>
      <w:r w:rsidR="006A34F0">
        <w:rPr>
          <w:rFonts w:cstheme="minorHAnsi"/>
          <w:color w:val="000000"/>
          <w:highlight w:val="white"/>
        </w:rPr>
        <w:t>2</w:t>
      </w:r>
      <w:r w:rsidRPr="009D4D44">
        <w:rPr>
          <w:rFonts w:cstheme="minorHAnsi"/>
          <w:color w:val="000000"/>
          <w:highlight w:val="white"/>
        </w:rPr>
        <w:t>, here are some of the higher forms of expression provided by the API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an 'observation' that allows combinations and transformations of events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observation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observe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="003A404A">
        <w:rPr>
          <w:rFonts w:ascii="Consolas" w:hAnsi="Consolas" w:cs="Consolas"/>
          <w:color w:val="000000"/>
          <w:sz w:val="16"/>
          <w:highlight w:val="white"/>
        </w:rPr>
        <w:t>Event</w:t>
      </w:r>
      <w:r w:rsidR="005A0967">
        <w:rPr>
          <w:rFonts w:ascii="Consolas" w:hAnsi="Consolas" w:cs="Consolas"/>
          <w:color w:val="000000"/>
          <w:sz w:val="16"/>
          <w:highlight w:val="white"/>
        </w:rPr>
        <w:t>s</w:t>
      </w:r>
      <w:r w:rsidR="003A404A">
        <w:rPr>
          <w:rFonts w:ascii="Consolas" w:hAnsi="Consolas" w:cs="Consolas"/>
          <w:color w:val="000000"/>
          <w:sz w:val="16"/>
          <w:highlight w:val="white"/>
        </w:rPr>
        <w:t>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Click</w:t>
      </w:r>
      <w:proofErr w:type="spellEnd"/>
      <w:r w:rsidR="0006285C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="00FE55D1">
        <w:rPr>
          <w:rFonts w:ascii="Consolas" w:hAnsi="Consolas" w:cs="Consolas"/>
          <w:color w:val="000000"/>
          <w:sz w:val="16"/>
          <w:highlight w:val="white"/>
        </w:rPr>
        <w:t>-&gt;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-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halt</w:t>
      </w:r>
      <w:r w:rsidR="00B07F7A">
        <w:rPr>
          <w:rFonts w:ascii="Consolas" w:hAnsi="Consolas" w:cs="Consolas"/>
          <w:color w:val="000000"/>
          <w:sz w:val="16"/>
          <w:highlight w:val="white"/>
        </w:rPr>
        <w:t>Button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) </w:t>
      </w:r>
      <w:r w:rsidR="005A10FB">
        <w:rPr>
          <w:rFonts w:ascii="Consolas" w:hAnsi="Consolas" w:cs="Consolas"/>
          <w:color w:val="000000"/>
          <w:sz w:val="16"/>
          <w:highlight w:val="white"/>
        </w:rPr>
        <w:t>gameplay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filter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isSelected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sum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="00362CCE">
        <w:rPr>
          <w:rFonts w:ascii="Consolas" w:hAnsi="Consolas" w:cs="Consolas"/>
          <w:color w:val="000000"/>
          <w:sz w:val="16"/>
          <w:highlight w:val="white"/>
        </w:rPr>
        <w:t>Events</w:t>
      </w:r>
      <w:r w:rsidR="003A404A">
        <w:rPr>
          <w:rFonts w:ascii="Consolas" w:hAnsi="Consolas" w:cs="Consolas"/>
          <w:color w:val="000000"/>
          <w:sz w:val="16"/>
          <w:highlight w:val="white"/>
        </w:rPr>
        <w:t>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Tick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until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="00362CCE">
        <w:rPr>
          <w:rFonts w:ascii="Consolas" w:hAnsi="Consolas" w:cs="Consolas"/>
          <w:color w:val="000000"/>
          <w:sz w:val="16"/>
          <w:highlight w:val="white"/>
        </w:rPr>
        <w:t>Events</w:t>
      </w:r>
      <w:r w:rsidR="003A404A">
        <w:rPr>
          <w:rFonts w:ascii="Consolas" w:hAnsi="Consolas" w:cs="Consolas"/>
          <w:color w:val="000000"/>
          <w:sz w:val="16"/>
          <w:highlight w:val="white"/>
        </w:rPr>
        <w:t>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Deselect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-&gt;- </w:t>
      </w:r>
      <w:r w:rsidR="00B34354">
        <w:rPr>
          <w:rFonts w:ascii="Consolas" w:hAnsi="Consolas" w:cs="Consolas"/>
          <w:color w:val="000000"/>
          <w:sz w:val="16"/>
          <w:highlight w:val="white"/>
        </w:rPr>
        <w:t>gameplay</w:t>
      </w:r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This affords us the ability to treat events like first-class collections.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 'chain'. A chain is a monad that allows a procedural-style expression to span 0 or more events while also taking the world as an implicit state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chain =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character.SetActivityState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^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newActionDescriptor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gramStart"/>
      <w:r w:rsidRPr="00A165ED">
        <w:rPr>
          <w:rFonts w:ascii="Consolas" w:hAnsi="Consolas" w:cs="Consolas"/>
          <w:color w:val="000000"/>
          <w:sz w:val="16"/>
          <w:highlight w:val="white"/>
        </w:rPr>
        <w:t>during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ActivityState.isActing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="00055DFB">
        <w:rPr>
          <w:rFonts w:ascii="Consolas" w:hAnsi="Consolas" w:cs="Consolas"/>
          <w:color w:val="000000"/>
          <w:sz w:val="16"/>
          <w:highlight w:val="white"/>
        </w:rPr>
        <w:t>&lt;&lt;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world)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fun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=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match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with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_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failwithumf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()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=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updateCharacterByAction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world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runCharacterReaction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gameplay world</w:t>
      </w:r>
    </w:p>
    <w:p w:rsidR="0037140B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8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pass }}</w:t>
      </w:r>
    </w:p>
    <w:p w:rsidR="007F28A4" w:rsidRDefault="007F28A4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We also have the ability to compose chains overs observations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C553A4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gramStart"/>
      <w:r w:rsidRPr="00C553A4">
        <w:rPr>
          <w:rFonts w:ascii="Consolas" w:hAnsi="Consolas" w:cs="Consolas"/>
          <w:color w:val="0000FF"/>
          <w:sz w:val="14"/>
          <w:highlight w:val="white"/>
        </w:rPr>
        <w:t>let</w:t>
      </w:r>
      <w:proofErr w:type="gram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observation = </w:t>
      </w:r>
      <w:r w:rsidR="001B66B7" w:rsidRPr="00C553A4">
        <w:rPr>
          <w:rFonts w:ascii="Consolas" w:hAnsi="Consolas" w:cs="Consolas"/>
          <w:color w:val="000000"/>
          <w:sz w:val="14"/>
          <w:highlight w:val="white"/>
        </w:rPr>
        <w:t xml:space="preserve">character </w:t>
      </w:r>
      <w:r w:rsidR="001B66B7">
        <w:rPr>
          <w:rFonts w:ascii="Consolas" w:hAnsi="Consolas" w:cs="Consolas"/>
          <w:color w:val="000000"/>
          <w:sz w:val="14"/>
          <w:highlight w:val="white"/>
        </w:rPr>
        <w:t xml:space="preserve">|&gt; </w:t>
      </w: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observe </w:t>
      </w:r>
      <w:proofErr w:type="spellStart"/>
      <w:r w:rsidR="003A404A" w:rsidRPr="00BD056E">
        <w:rPr>
          <w:rFonts w:ascii="Consolas" w:hAnsi="Consolas" w:cs="Consolas"/>
          <w:color w:val="000000"/>
          <w:sz w:val="14"/>
          <w:highlight w:val="white"/>
        </w:rPr>
        <w:t>Events.</w:t>
      </w:r>
      <w:r w:rsidR="00E4006E">
        <w:rPr>
          <w:rFonts w:ascii="Consolas" w:hAnsi="Consolas" w:cs="Consolas"/>
          <w:color w:val="000000"/>
          <w:sz w:val="14"/>
          <w:highlight w:val="white"/>
        </w:rPr>
        <w:t>Update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|&gt; until (</w:t>
      </w:r>
      <w:proofErr w:type="spellStart"/>
      <w:r w:rsidR="003A404A" w:rsidRPr="00BD056E">
        <w:rPr>
          <w:rFonts w:ascii="Consolas" w:hAnsi="Consolas" w:cs="Consolas"/>
          <w:color w:val="000000"/>
          <w:sz w:val="14"/>
          <w:highlight w:val="white"/>
        </w:rPr>
        <w:t>Events.</w:t>
      </w:r>
      <w:r w:rsidR="00FE55D1">
        <w:rPr>
          <w:rFonts w:ascii="Consolas" w:hAnsi="Consolas" w:cs="Consolas"/>
          <w:color w:val="000000"/>
          <w:sz w:val="14"/>
          <w:highlight w:val="white"/>
        </w:rPr>
        <w:t>Deselect</w:t>
      </w:r>
      <w:proofErr w:type="spellEnd"/>
      <w:r w:rsidR="00FE55D1">
        <w:rPr>
          <w:rFonts w:ascii="Consolas" w:hAnsi="Consolas" w:cs="Consolas"/>
          <w:color w:val="000000"/>
          <w:sz w:val="14"/>
          <w:highlight w:val="white"/>
        </w:rPr>
        <w:t xml:space="preserve"> -&gt;</w:t>
      </w:r>
      <w:r w:rsidRPr="00C553A4">
        <w:rPr>
          <w:rFonts w:ascii="Consolas" w:hAnsi="Consolas" w:cs="Consolas"/>
          <w:color w:val="000000"/>
          <w:sz w:val="14"/>
          <w:highlight w:val="white"/>
        </w:rPr>
        <w:t>- gameplay)</w:t>
      </w:r>
    </w:p>
    <w:p w:rsidR="00636CD5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spellStart"/>
      <w:proofErr w:type="gramStart"/>
      <w:r w:rsidRPr="00C553A4">
        <w:rPr>
          <w:rFonts w:ascii="Consolas" w:hAnsi="Consolas" w:cs="Consolas"/>
          <w:color w:val="000000"/>
          <w:sz w:val="14"/>
          <w:highlight w:val="white"/>
        </w:rPr>
        <w:t>snd</w:t>
      </w:r>
      <w:proofErr w:type="spellEnd"/>
      <w:proofErr w:type="gram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</w:t>
      </w:r>
      <w:r w:rsidR="001B66B7">
        <w:rPr>
          <w:rFonts w:ascii="Consolas" w:hAnsi="Consolas" w:cs="Consolas"/>
          <w:color w:val="000000"/>
          <w:sz w:val="14"/>
          <w:highlight w:val="white"/>
        </w:rPr>
        <w:t>^</w:t>
      </w: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runAssumingCascade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chain observation world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Finally, there is a means to declaratively forward the changing value of a simulant's field to that of another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world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world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ob,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*-&gt; (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proofErr w:type="spellStart"/>
      <w:proofErr w:type="gram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/-&gt;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not &gt;&gt;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Here, </w:t>
      </w:r>
      <w:r w:rsidRPr="00930D12">
        <w:rPr>
          <w:rFonts w:cstheme="minorHAnsi"/>
          <w:b/>
          <w:color w:val="000000"/>
          <w:highlight w:val="white"/>
        </w:rPr>
        <w:t>*-&gt;</w:t>
      </w:r>
      <w:r w:rsidRPr="009D4D44">
        <w:rPr>
          <w:rFonts w:cstheme="minorHAnsi"/>
          <w:color w:val="000000"/>
          <w:highlight w:val="white"/>
        </w:rPr>
        <w:t xml:space="preserve"> denotes the forwarding of the value of Bob's Visible field to Jim's Visible field. To throw a monkey-wrench into the declaration, </w:t>
      </w:r>
      <w:r w:rsidRPr="00930D12">
        <w:rPr>
          <w:rFonts w:cstheme="minorHAnsi"/>
          <w:b/>
          <w:color w:val="000000"/>
          <w:highlight w:val="white"/>
        </w:rPr>
        <w:t>/-&gt;</w:t>
      </w:r>
      <w:r w:rsidRPr="009D4D44">
        <w:rPr>
          <w:rFonts w:cstheme="minorHAnsi"/>
          <w:color w:val="000000"/>
          <w:highlight w:val="white"/>
        </w:rPr>
        <w:t xml:space="preserve"> is used to in turn forward the value of Jim's Visible field back to Bob's Visible field, albeit </w:t>
      </w:r>
      <w:proofErr w:type="spellStart"/>
      <w:r w:rsidRPr="00930D12">
        <w:rPr>
          <w:rFonts w:cstheme="minorHAnsi"/>
          <w:b/>
          <w:color w:val="000000"/>
          <w:highlight w:val="white"/>
        </w:rPr>
        <w:t>not</w:t>
      </w:r>
      <w:r w:rsidRPr="009D4D44">
        <w:rPr>
          <w:rFonts w:cstheme="minorHAnsi"/>
          <w:color w:val="000000"/>
          <w:highlight w:val="white"/>
        </w:rPr>
        <w:t>'d</w:t>
      </w:r>
      <w:proofErr w:type="spellEnd"/>
      <w:r w:rsidRPr="009D4D44">
        <w:rPr>
          <w:rFonts w:cstheme="minorHAnsi"/>
          <w:color w:val="000000"/>
          <w:highlight w:val="white"/>
        </w:rPr>
        <w:t xml:space="preserve"> and with cycle-breaking so that the circularity of this expression is broken appropriately. </w:t>
      </w:r>
      <w:r w:rsidR="006C3ABE">
        <w:rPr>
          <w:rFonts w:cstheme="minorHAnsi"/>
          <w:color w:val="000000"/>
          <w:highlight w:val="white"/>
        </w:rPr>
        <w:t xml:space="preserve">This is </w:t>
      </w:r>
      <w:r w:rsidR="00B219FE">
        <w:rPr>
          <w:rFonts w:cstheme="minorHAnsi"/>
          <w:color w:val="000000"/>
          <w:highlight w:val="white"/>
        </w:rPr>
        <w:t>a</w:t>
      </w:r>
      <w:r w:rsidRPr="009D4D44">
        <w:rPr>
          <w:rFonts w:cstheme="minorHAnsi"/>
          <w:color w:val="000000"/>
          <w:highlight w:val="white"/>
        </w:rPr>
        <w:t xml:space="preserve"> contrived example, but illustrative of the API's expressiveness.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So, depending on the nature of the game behavior you want to implement, the API provides enough surface area to do things at </w:t>
      </w:r>
      <w:r w:rsidR="007B0DF5">
        <w:rPr>
          <w:rFonts w:cstheme="minorHAnsi"/>
          <w:color w:val="000000"/>
          <w:highlight w:val="white"/>
        </w:rPr>
        <w:t>different</w:t>
      </w:r>
      <w:r w:rsidRPr="009D4D44">
        <w:rPr>
          <w:rFonts w:cstheme="minorHAnsi"/>
          <w:color w:val="000000"/>
          <w:highlight w:val="white"/>
        </w:rPr>
        <w:t xml:space="preserve"> points o</w:t>
      </w:r>
      <w:r w:rsidR="007B0DF5">
        <w:rPr>
          <w:rFonts w:cstheme="minorHAnsi"/>
          <w:color w:val="000000"/>
          <w:highlight w:val="white"/>
        </w:rPr>
        <w:t>n</w:t>
      </w:r>
      <w:r w:rsidRPr="009D4D44">
        <w:rPr>
          <w:rFonts w:cstheme="minorHAnsi"/>
          <w:color w:val="000000"/>
          <w:highlight w:val="white"/>
        </w:rPr>
        <w:t xml:space="preserve"> a spectrum of flexibility</w:t>
      </w:r>
      <w:r w:rsidR="00F42E17">
        <w:rPr>
          <w:rFonts w:cstheme="minorHAnsi"/>
          <w:color w:val="000000"/>
          <w:highlight w:val="white"/>
        </w:rPr>
        <w:t xml:space="preserve"> and abstraction</w:t>
      </w:r>
      <w:r w:rsidRPr="009D4D44">
        <w:rPr>
          <w:rFonts w:cstheme="minorHAnsi"/>
          <w:color w:val="000000"/>
          <w:highlight w:val="white"/>
        </w:rPr>
        <w:t xml:space="preserve">. But there is a down-side to an API with </w:t>
      </w:r>
      <w:r w:rsidR="00F42E17">
        <w:rPr>
          <w:rFonts w:cstheme="minorHAnsi"/>
          <w:color w:val="000000"/>
          <w:highlight w:val="white"/>
        </w:rPr>
        <w:t xml:space="preserve">such </w:t>
      </w:r>
      <w:r w:rsidRPr="009D4D44">
        <w:rPr>
          <w:rFonts w:cstheme="minorHAnsi"/>
          <w:color w:val="000000"/>
          <w:highlight w:val="white"/>
        </w:rPr>
        <w:t>a large</w:t>
      </w:r>
      <w:r w:rsidR="005764A3">
        <w:rPr>
          <w:rFonts w:cstheme="minorHAnsi"/>
          <w:color w:val="000000"/>
          <w:highlight w:val="white"/>
        </w:rPr>
        <w:t>r</w:t>
      </w:r>
      <w:r w:rsidRPr="009D4D44">
        <w:rPr>
          <w:rFonts w:cstheme="minorHAnsi"/>
          <w:color w:val="000000"/>
          <w:highlight w:val="white"/>
        </w:rPr>
        <w:t xml:space="preserve"> surface area... With multiple expression forms and levels of abstractions at which to operate, the learning curve </w:t>
      </w:r>
      <w:r w:rsidR="005E3DCF">
        <w:rPr>
          <w:rFonts w:cstheme="minorHAnsi"/>
          <w:color w:val="000000"/>
          <w:highlight w:val="white"/>
        </w:rPr>
        <w:t>can be</w:t>
      </w:r>
      <w:r w:rsidRPr="009D4D44">
        <w:rPr>
          <w:rFonts w:cstheme="minorHAnsi"/>
          <w:color w:val="000000"/>
          <w:highlight w:val="white"/>
        </w:rPr>
        <w:t xml:space="preserve"> steepened.</w:t>
      </w:r>
      <w:r w:rsidR="007B0DF5">
        <w:rPr>
          <w:rFonts w:cstheme="minorHAnsi"/>
          <w:color w:val="000000"/>
          <w:highlight w:val="white"/>
        </w:rPr>
        <w:t xml:space="preserve"> Additionally, imperative programmers may be bothered by the performance compromises implied by pure functional programming compared to doing everything in-place</w:t>
      </w:r>
      <w:r w:rsidR="002F6482">
        <w:rPr>
          <w:rFonts w:cstheme="minorHAnsi"/>
          <w:color w:val="000000"/>
          <w:highlight w:val="white"/>
        </w:rPr>
        <w:t>, even if performance is satisfactory for most games.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5764A3" w:rsidRPr="005764A3" w:rsidRDefault="00F42E17" w:rsidP="000A183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Compared to the more declarative FRP styles</w:t>
      </w:r>
      <w:r w:rsidR="001E257E">
        <w:rPr>
          <w:rFonts w:cstheme="minorHAnsi"/>
          <w:color w:val="000000"/>
        </w:rPr>
        <w:t xml:space="preserve">, I believe </w:t>
      </w:r>
      <w:r w:rsidR="005764A3">
        <w:rPr>
          <w:rFonts w:cstheme="minorHAnsi"/>
          <w:color w:val="000000"/>
        </w:rPr>
        <w:t xml:space="preserve">that </w:t>
      </w:r>
      <w:r w:rsidR="001E257E">
        <w:rPr>
          <w:rFonts w:cstheme="minorHAnsi"/>
          <w:color w:val="000000"/>
        </w:rPr>
        <w:t>this ‘iterative’ approach of FRP is inherently more complete, understandable, scalable, and flexible than the more declarative FRP models</w:t>
      </w:r>
      <w:r w:rsidR="005764A3">
        <w:rPr>
          <w:rFonts w:cstheme="minorHAnsi"/>
          <w:color w:val="000000"/>
        </w:rPr>
        <w:t xml:space="preserve"> (First-Order, Higher-Order, </w:t>
      </w:r>
      <w:proofErr w:type="spellStart"/>
      <w:r w:rsidR="005764A3">
        <w:rPr>
          <w:rFonts w:cstheme="minorHAnsi"/>
          <w:color w:val="000000"/>
        </w:rPr>
        <w:t>Arrowized</w:t>
      </w:r>
      <w:proofErr w:type="spellEnd"/>
      <w:r w:rsidR="005764A3">
        <w:rPr>
          <w:rFonts w:cstheme="minorHAnsi"/>
          <w:color w:val="000000"/>
        </w:rPr>
        <w:t>)</w:t>
      </w:r>
      <w:r>
        <w:rPr>
          <w:rFonts w:cstheme="minorHAnsi"/>
          <w:color w:val="000000"/>
        </w:rPr>
        <w:t>,</w:t>
      </w:r>
      <w:r w:rsidR="005764A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and</w:t>
      </w:r>
      <w:r w:rsidR="005764A3">
        <w:rPr>
          <w:rFonts w:cstheme="minorHAnsi"/>
          <w:color w:val="000000"/>
        </w:rPr>
        <w:t xml:space="preserve"> that these properties of completeness, understandability, et al, are </w:t>
      </w:r>
      <w:r>
        <w:rPr>
          <w:rFonts w:cstheme="minorHAnsi"/>
          <w:color w:val="000000"/>
        </w:rPr>
        <w:t xml:space="preserve">the minimum </w:t>
      </w:r>
      <w:r w:rsidR="005764A3">
        <w:rPr>
          <w:rFonts w:cstheme="minorHAnsi"/>
          <w:color w:val="000000"/>
        </w:rPr>
        <w:t xml:space="preserve">necessary for developing commercial games. </w:t>
      </w:r>
      <w:r w:rsidR="001E257E">
        <w:rPr>
          <w:rFonts w:cstheme="minorHAnsi"/>
          <w:color w:val="000000"/>
        </w:rPr>
        <w:t>A</w:t>
      </w:r>
      <w:r w:rsidR="005764A3">
        <w:rPr>
          <w:rFonts w:cstheme="minorHAnsi"/>
          <w:color w:val="000000"/>
        </w:rPr>
        <w:t>nd a</w:t>
      </w:r>
      <w:r w:rsidR="001E257E">
        <w:rPr>
          <w:rFonts w:cstheme="minorHAnsi"/>
          <w:color w:val="000000"/>
        </w:rPr>
        <w:t xml:space="preserve">s </w:t>
      </w:r>
      <w:r>
        <w:rPr>
          <w:rFonts w:cstheme="minorHAnsi"/>
          <w:color w:val="000000"/>
        </w:rPr>
        <w:t>to</w:t>
      </w:r>
      <w:r w:rsidR="001E257E">
        <w:rPr>
          <w:rFonts w:cstheme="minorHAnsi"/>
          <w:color w:val="000000"/>
        </w:rPr>
        <w:t xml:space="preserve"> how this approach compares to imperative / OOP style of game development – I can only hope that this approach, or at least some other </w:t>
      </w:r>
      <w:r w:rsidR="00127468">
        <w:rPr>
          <w:rFonts w:cstheme="minorHAnsi"/>
          <w:color w:val="000000"/>
        </w:rPr>
        <w:t>functional</w:t>
      </w:r>
      <w:r w:rsidR="001E257E">
        <w:rPr>
          <w:rFonts w:cstheme="minorHAnsi"/>
          <w:color w:val="000000"/>
        </w:rPr>
        <w:t xml:space="preserve"> approach, will eventually come to </w:t>
      </w:r>
      <w:r w:rsidR="005764A3">
        <w:rPr>
          <w:rFonts w:cstheme="minorHAnsi"/>
          <w:color w:val="000000"/>
        </w:rPr>
        <w:t>replac</w:t>
      </w:r>
      <w:r w:rsidR="001E257E">
        <w:rPr>
          <w:rFonts w:cstheme="minorHAnsi"/>
          <w:color w:val="000000"/>
        </w:rPr>
        <w:t xml:space="preserve">e </w:t>
      </w:r>
      <w:r w:rsidR="00E31CC5">
        <w:rPr>
          <w:rFonts w:cstheme="minorHAnsi"/>
          <w:color w:val="000000"/>
        </w:rPr>
        <w:t>the current methods</w:t>
      </w:r>
      <w:r w:rsidR="001E257E">
        <w:rPr>
          <w:rFonts w:cstheme="minorHAnsi"/>
          <w:color w:val="000000"/>
        </w:rPr>
        <w:t>.</w:t>
      </w:r>
      <w:r w:rsidR="005764A3">
        <w:rPr>
          <w:rFonts w:cstheme="minorHAnsi"/>
          <w:color w:val="000000"/>
        </w:rPr>
        <w:t xml:space="preserve"> Game development has</w:t>
      </w:r>
      <w:r w:rsidR="00BD7AE5">
        <w:rPr>
          <w:rFonts w:cstheme="minorHAnsi"/>
          <w:color w:val="000000"/>
        </w:rPr>
        <w:t>, in my mind,</w:t>
      </w:r>
      <w:r w:rsidR="005764A3">
        <w:rPr>
          <w:rFonts w:cstheme="minorHAnsi"/>
          <w:color w:val="000000"/>
        </w:rPr>
        <w:t xml:space="preserve"> grown </w:t>
      </w:r>
      <w:r w:rsidR="00BD7AE5">
        <w:rPr>
          <w:rFonts w:cstheme="minorHAnsi"/>
          <w:color w:val="000000"/>
        </w:rPr>
        <w:t xml:space="preserve">far </w:t>
      </w:r>
      <w:r w:rsidR="005764A3">
        <w:rPr>
          <w:rFonts w:cstheme="minorHAnsi"/>
          <w:color w:val="000000"/>
        </w:rPr>
        <w:t xml:space="preserve">too complex </w:t>
      </w:r>
      <w:r w:rsidR="00BD7AE5">
        <w:rPr>
          <w:rFonts w:cstheme="minorHAnsi"/>
          <w:color w:val="000000"/>
        </w:rPr>
        <w:t>to make current approaches satisfactory</w:t>
      </w:r>
      <w:r w:rsidR="005764A3">
        <w:rPr>
          <w:rFonts w:cstheme="minorHAnsi"/>
          <w:color w:val="000000"/>
        </w:rPr>
        <w:t>.</w:t>
      </w:r>
    </w:p>
    <w:sectPr w:rsidR="005764A3" w:rsidRPr="005764A3" w:rsidSect="005C1F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1381"/>
    <w:multiLevelType w:val="hybridMultilevel"/>
    <w:tmpl w:val="75607484"/>
    <w:lvl w:ilvl="0" w:tplc="43C8A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51602"/>
    <w:multiLevelType w:val="hybridMultilevel"/>
    <w:tmpl w:val="81262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66D3A"/>
    <w:multiLevelType w:val="hybridMultilevel"/>
    <w:tmpl w:val="ED2A0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7C99"/>
    <w:multiLevelType w:val="hybridMultilevel"/>
    <w:tmpl w:val="B942AB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977CD"/>
    <w:multiLevelType w:val="hybridMultilevel"/>
    <w:tmpl w:val="7A28D3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16DB1"/>
    <w:multiLevelType w:val="hybridMultilevel"/>
    <w:tmpl w:val="F14CB5C0"/>
    <w:lvl w:ilvl="0" w:tplc="858CB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C6131"/>
    <w:multiLevelType w:val="hybridMultilevel"/>
    <w:tmpl w:val="88AE16D0"/>
    <w:lvl w:ilvl="0" w:tplc="AA3418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14A8B"/>
    <w:multiLevelType w:val="hybridMultilevel"/>
    <w:tmpl w:val="D78EE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31"/>
    <w:rsid w:val="00000419"/>
    <w:rsid w:val="00001DFA"/>
    <w:rsid w:val="00055DFB"/>
    <w:rsid w:val="0006285C"/>
    <w:rsid w:val="00075C34"/>
    <w:rsid w:val="000A1831"/>
    <w:rsid w:val="00112D6F"/>
    <w:rsid w:val="00124649"/>
    <w:rsid w:val="00127468"/>
    <w:rsid w:val="00137C56"/>
    <w:rsid w:val="001B66B7"/>
    <w:rsid w:val="001D3646"/>
    <w:rsid w:val="001E0587"/>
    <w:rsid w:val="001E257E"/>
    <w:rsid w:val="001E53D1"/>
    <w:rsid w:val="001F5984"/>
    <w:rsid w:val="001F7D25"/>
    <w:rsid w:val="002335E4"/>
    <w:rsid w:val="00240638"/>
    <w:rsid w:val="002507F1"/>
    <w:rsid w:val="002525F1"/>
    <w:rsid w:val="002C0C75"/>
    <w:rsid w:val="002C7FAD"/>
    <w:rsid w:val="002E0C32"/>
    <w:rsid w:val="002F6482"/>
    <w:rsid w:val="00327861"/>
    <w:rsid w:val="00345D4C"/>
    <w:rsid w:val="00362CCE"/>
    <w:rsid w:val="0037140B"/>
    <w:rsid w:val="003A11A1"/>
    <w:rsid w:val="003A404A"/>
    <w:rsid w:val="003F7864"/>
    <w:rsid w:val="004232AB"/>
    <w:rsid w:val="0044624C"/>
    <w:rsid w:val="00470BFD"/>
    <w:rsid w:val="004A48FA"/>
    <w:rsid w:val="004B2134"/>
    <w:rsid w:val="005240E8"/>
    <w:rsid w:val="00543B87"/>
    <w:rsid w:val="0056569E"/>
    <w:rsid w:val="005764A3"/>
    <w:rsid w:val="005A0967"/>
    <w:rsid w:val="005A10FB"/>
    <w:rsid w:val="005A7051"/>
    <w:rsid w:val="005E3DCF"/>
    <w:rsid w:val="005E4C6D"/>
    <w:rsid w:val="005E57A7"/>
    <w:rsid w:val="005E685A"/>
    <w:rsid w:val="005F4D3E"/>
    <w:rsid w:val="00630C1F"/>
    <w:rsid w:val="00636CD5"/>
    <w:rsid w:val="0065308A"/>
    <w:rsid w:val="006A34F0"/>
    <w:rsid w:val="006C2281"/>
    <w:rsid w:val="006C3ABE"/>
    <w:rsid w:val="007008EC"/>
    <w:rsid w:val="007211ED"/>
    <w:rsid w:val="0074132A"/>
    <w:rsid w:val="00782874"/>
    <w:rsid w:val="007A3253"/>
    <w:rsid w:val="007A50D6"/>
    <w:rsid w:val="007B0DF5"/>
    <w:rsid w:val="007C250E"/>
    <w:rsid w:val="007E74A7"/>
    <w:rsid w:val="007F28A4"/>
    <w:rsid w:val="008615A9"/>
    <w:rsid w:val="00891F01"/>
    <w:rsid w:val="00930D12"/>
    <w:rsid w:val="0093746C"/>
    <w:rsid w:val="00965102"/>
    <w:rsid w:val="009D4D44"/>
    <w:rsid w:val="00A15BB9"/>
    <w:rsid w:val="00A165ED"/>
    <w:rsid w:val="00A35CC0"/>
    <w:rsid w:val="00A76638"/>
    <w:rsid w:val="00A845E0"/>
    <w:rsid w:val="00B07F7A"/>
    <w:rsid w:val="00B2063F"/>
    <w:rsid w:val="00B219FE"/>
    <w:rsid w:val="00B3140F"/>
    <w:rsid w:val="00B34354"/>
    <w:rsid w:val="00B54F54"/>
    <w:rsid w:val="00B5571D"/>
    <w:rsid w:val="00BC0ABA"/>
    <w:rsid w:val="00BD056E"/>
    <w:rsid w:val="00BD4EF5"/>
    <w:rsid w:val="00BD7AE5"/>
    <w:rsid w:val="00BE5FDB"/>
    <w:rsid w:val="00C01CF9"/>
    <w:rsid w:val="00C24516"/>
    <w:rsid w:val="00C36371"/>
    <w:rsid w:val="00C553A4"/>
    <w:rsid w:val="00CC4BC2"/>
    <w:rsid w:val="00D75E24"/>
    <w:rsid w:val="00DA4B65"/>
    <w:rsid w:val="00DF0943"/>
    <w:rsid w:val="00DF3E41"/>
    <w:rsid w:val="00E071ED"/>
    <w:rsid w:val="00E31CC5"/>
    <w:rsid w:val="00E4006E"/>
    <w:rsid w:val="00E44D40"/>
    <w:rsid w:val="00EE16BD"/>
    <w:rsid w:val="00EE5A68"/>
    <w:rsid w:val="00F233D1"/>
    <w:rsid w:val="00F42E17"/>
    <w:rsid w:val="00F530E4"/>
    <w:rsid w:val="00F761DA"/>
    <w:rsid w:val="00FC74F3"/>
    <w:rsid w:val="00FE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A33B07-A8DB-494B-BDB5-3D9C88BD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yanedds/FPWorks" TargetMode="External"/><Relationship Id="rId5" Type="http://schemas.openxmlformats.org/officeDocument/2006/relationships/hyperlink" Target="http://lambda-the-ultimat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Bryan Edds</cp:lastModifiedBy>
  <cp:revision>105</cp:revision>
  <cp:lastPrinted>2015-08-25T02:10:00Z</cp:lastPrinted>
  <dcterms:created xsi:type="dcterms:W3CDTF">2015-01-13T21:05:00Z</dcterms:created>
  <dcterms:modified xsi:type="dcterms:W3CDTF">2015-08-27T22:41:00Z</dcterms:modified>
</cp:coreProperties>
</file>