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0441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A53E2" w14:textId="698BC4D7" w:rsidR="00E90CED" w:rsidRPr="00F34A1C" w:rsidRDefault="00E90CED" w:rsidP="00504556">
          <w:pPr>
            <w:spacing w:after="240"/>
            <w:ind w:firstLine="0"/>
            <w:jc w:val="center"/>
          </w:pPr>
          <w:r w:rsidRPr="00F34A1C">
            <w:t>Содержание</w:t>
          </w:r>
        </w:p>
        <w:p w14:paraId="7FFF961E" w14:textId="10FE3AEB" w:rsidR="00504556" w:rsidRDefault="00E90CED" w:rsidP="00504556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B6AC2">
            <w:fldChar w:fldCharType="begin"/>
          </w:r>
          <w:r w:rsidRPr="00BB6AC2">
            <w:instrText xml:space="preserve"> TOC \o "1-3" \h \z \u </w:instrText>
          </w:r>
          <w:r w:rsidRPr="00BB6AC2">
            <w:fldChar w:fldCharType="separate"/>
          </w:r>
          <w:hyperlink w:anchor="_Toc203081320" w:history="1">
            <w:r w:rsidR="00504556" w:rsidRPr="00E00BFB">
              <w:rPr>
                <w:rStyle w:val="ac"/>
                <w:rFonts w:cs="Times New Roman"/>
                <w:bCs/>
                <w:noProof/>
              </w:rPr>
              <w:t>Введение</w:t>
            </w:r>
            <w:r w:rsidR="00504556">
              <w:rPr>
                <w:noProof/>
                <w:webHidden/>
              </w:rPr>
              <w:tab/>
            </w:r>
            <w:r w:rsidR="00504556">
              <w:rPr>
                <w:noProof/>
                <w:webHidden/>
              </w:rPr>
              <w:fldChar w:fldCharType="begin"/>
            </w:r>
            <w:r w:rsidR="00504556">
              <w:rPr>
                <w:noProof/>
                <w:webHidden/>
              </w:rPr>
              <w:instrText xml:space="preserve"> PAGEREF _Toc203081320 \h </w:instrText>
            </w:r>
            <w:r w:rsidR="00504556">
              <w:rPr>
                <w:noProof/>
                <w:webHidden/>
              </w:rPr>
            </w:r>
            <w:r w:rsidR="00504556">
              <w:rPr>
                <w:noProof/>
                <w:webHidden/>
              </w:rPr>
              <w:fldChar w:fldCharType="separate"/>
            </w:r>
            <w:r w:rsidR="00504556">
              <w:rPr>
                <w:noProof/>
                <w:webHidden/>
              </w:rPr>
              <w:t>3</w:t>
            </w:r>
            <w:r w:rsidR="00504556">
              <w:rPr>
                <w:noProof/>
                <w:webHidden/>
              </w:rPr>
              <w:fldChar w:fldCharType="end"/>
            </w:r>
          </w:hyperlink>
        </w:p>
        <w:p w14:paraId="0B2EF6A9" w14:textId="412682D3" w:rsidR="00504556" w:rsidRDefault="00504556" w:rsidP="00504556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1" w:history="1">
            <w:r w:rsidRPr="00E00BFB">
              <w:rPr>
                <w:rStyle w:val="ac"/>
                <w:rFonts w:cs="Times New Roman"/>
                <w:noProof/>
              </w:rPr>
              <w:t>1</w:t>
            </w:r>
            <w:r w:rsidRPr="00E00BFB">
              <w:rPr>
                <w:rStyle w:val="ac"/>
                <w:rFonts w:cs="Times New Roman"/>
                <w:bCs/>
                <w:noProof/>
              </w:rPr>
              <w:t xml:space="preserve"> Общая характеристика предприятия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B51" w14:textId="1D3262F5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2" w:history="1">
            <w:r w:rsidRPr="00E00BFB">
              <w:rPr>
                <w:rStyle w:val="ac"/>
                <w:rFonts w:cs="Times New Roman"/>
                <w:noProof/>
              </w:rPr>
              <w:t>1.1</w:t>
            </w:r>
            <w:r w:rsidRPr="00E00BFB">
              <w:rPr>
                <w:rStyle w:val="ac"/>
                <w:rFonts w:cs="Times New Roman"/>
                <w:bCs/>
                <w:noProof/>
              </w:rPr>
              <w:t xml:space="preserve">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C590" w14:textId="4C2F5A9F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3" w:history="1">
            <w:r w:rsidRPr="00E00BFB">
              <w:rPr>
                <w:rStyle w:val="ac"/>
                <w:rFonts w:cs="Times New Roman"/>
                <w:bCs/>
                <w:noProof/>
              </w:rPr>
              <w:t>1.2 Описание продуктов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F58F" w14:textId="086E949B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4" w:history="1">
            <w:r w:rsidRPr="00E00BFB">
              <w:rPr>
                <w:rStyle w:val="ac"/>
                <w:rFonts w:cs="Times New Roman"/>
                <w:bCs/>
                <w:noProof/>
              </w:rPr>
              <w:t>1.3 Описание использующихся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5D66" w14:textId="5A36C8B4" w:rsidR="00504556" w:rsidRDefault="00504556" w:rsidP="00504556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5" w:history="1">
            <w:r w:rsidRPr="00E00BFB">
              <w:rPr>
                <w:rStyle w:val="ac"/>
                <w:rFonts w:cs="Times New Roman"/>
                <w:noProof/>
              </w:rPr>
              <w:t>2</w:t>
            </w:r>
            <w:r w:rsidRPr="00E00BFB">
              <w:rPr>
                <w:rStyle w:val="ac"/>
                <w:rFonts w:cs="Times New Roman"/>
                <w:bCs/>
                <w:noProof/>
              </w:rPr>
              <w:t xml:space="preserve">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BBA5" w14:textId="657D9C04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6" w:history="1">
            <w:r w:rsidRPr="00E00BFB">
              <w:rPr>
                <w:rStyle w:val="ac"/>
                <w:rFonts w:cs="Times New Roman"/>
                <w:noProof/>
              </w:rPr>
              <w:t>2.1</w:t>
            </w:r>
            <w:r w:rsidRPr="00E00BFB">
              <w:rPr>
                <w:rStyle w:val="ac"/>
                <w:noProof/>
              </w:rPr>
              <w:t xml:space="preserve"> Анализ систем-аналогов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5527" w14:textId="074C4F34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7" w:history="1">
            <w:r w:rsidRPr="00E00BFB">
              <w:rPr>
                <w:rStyle w:val="ac"/>
                <w:rFonts w:cs="Times New Roman"/>
                <w:noProof/>
              </w:rPr>
              <w:t>2.2</w:t>
            </w:r>
            <w:r w:rsidRPr="00E00BFB">
              <w:rPr>
                <w:rStyle w:val="ac"/>
                <w:noProof/>
              </w:rPr>
              <w:t xml:space="preserve">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7317" w14:textId="2D70AFD3" w:rsidR="00504556" w:rsidRDefault="00504556" w:rsidP="00504556">
          <w:pPr>
            <w:pStyle w:val="23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8" w:history="1">
            <w:r w:rsidRPr="00E00BFB">
              <w:rPr>
                <w:rStyle w:val="ac"/>
                <w:rFonts w:cs="Times New Roman"/>
                <w:noProof/>
              </w:rPr>
              <w:t>2.3</w:t>
            </w:r>
            <w:r w:rsidRPr="00E00BFB">
              <w:rPr>
                <w:rStyle w:val="ac"/>
                <w:noProof/>
              </w:rPr>
              <w:t xml:space="preserve"> Реализация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FC7D" w14:textId="03BD7DA3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29" w:history="1">
            <w:r w:rsidRPr="00E00BFB">
              <w:rPr>
                <w:rStyle w:val="ac"/>
                <w:noProof/>
              </w:rPr>
              <w:t>2.3.1 Система инвентаря и управления предметами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3E06" w14:textId="5AA5D013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0" w:history="1">
            <w:r w:rsidRPr="00E00BFB">
              <w:rPr>
                <w:rStyle w:val="ac"/>
                <w:noProof/>
              </w:rPr>
              <w:t>2.3.2 Система животных: жизненный цикл,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3442" w14:textId="5E36102D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1" w:history="1">
            <w:r w:rsidRPr="00E00BFB">
              <w:rPr>
                <w:rStyle w:val="ac"/>
                <w:noProof/>
              </w:rPr>
              <w:t>2.3.3 Экономическая модель: кошелек игрока и торговые лавки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BE23" w14:textId="7A1EA424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2" w:history="1">
            <w:r w:rsidRPr="00E00BFB">
              <w:rPr>
                <w:rStyle w:val="ac"/>
                <w:noProof/>
              </w:rPr>
              <w:t>2.3.4 Система квестов и отслеживания прогресса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2FCA" w14:textId="29EFA91C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3" w:history="1">
            <w:r w:rsidRPr="00E00BFB">
              <w:rPr>
                <w:rStyle w:val="ac"/>
                <w:noProof/>
              </w:rPr>
              <w:t>2.3.5 Система игрового прогресса и опыта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2196" w14:textId="5AEDC06A" w:rsidR="00504556" w:rsidRDefault="00504556" w:rsidP="00504556">
          <w:pPr>
            <w:pStyle w:val="3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4" w:history="1">
            <w:r w:rsidRPr="00E00BFB">
              <w:rPr>
                <w:rStyle w:val="ac"/>
                <w:noProof/>
              </w:rPr>
              <w:t>2.3.6 Управление камерой и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316" w14:textId="29703E89" w:rsidR="00504556" w:rsidRDefault="00504556" w:rsidP="00504556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081335" w:history="1">
            <w:r w:rsidRPr="00E00BFB">
              <w:rPr>
                <w:rStyle w:val="ac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2B0C" w14:textId="698BC4D7" w:rsidR="00E90CED" w:rsidRDefault="00E90CED" w:rsidP="00504556">
          <w:pPr>
            <w:ind w:firstLine="0"/>
          </w:pPr>
          <w:r w:rsidRPr="00BB6AC2">
            <w:fldChar w:fldCharType="end"/>
          </w:r>
        </w:p>
      </w:sdtContent>
    </w:sdt>
    <w:p w14:paraId="081A305F" w14:textId="77777777" w:rsidR="00E90CED" w:rsidRDefault="00E90CED" w:rsidP="00E90CED"/>
    <w:p w14:paraId="6FBE6B26" w14:textId="77777777" w:rsidR="00E90CED" w:rsidRPr="007F6A18" w:rsidRDefault="00E90CED" w:rsidP="00E90CED">
      <w:pPr>
        <w:rPr>
          <w:lang w:val="en-US"/>
        </w:rPr>
      </w:pPr>
      <w:r>
        <w:br w:type="page"/>
      </w:r>
    </w:p>
    <w:p w14:paraId="5B73B3A8" w14:textId="77777777" w:rsidR="00E90CED" w:rsidRPr="002246A3" w:rsidRDefault="00E90CED" w:rsidP="008C0280">
      <w:pPr>
        <w:pStyle w:val="1"/>
        <w:spacing w:before="0" w:after="360"/>
        <w:ind w:firstLine="0"/>
        <w:jc w:val="center"/>
        <w:rPr>
          <w:rFonts w:cs="Times New Roman"/>
          <w:b w:val="0"/>
          <w:bCs/>
          <w:sz w:val="28"/>
          <w:szCs w:val="28"/>
        </w:rPr>
      </w:pPr>
      <w:bookmarkStart w:id="0" w:name="_Toc171522652"/>
      <w:bookmarkStart w:id="1" w:name="_Toc203081320"/>
      <w:r w:rsidRPr="002246A3">
        <w:rPr>
          <w:rFonts w:cs="Times New Roman"/>
          <w:bCs/>
          <w:sz w:val="28"/>
          <w:szCs w:val="28"/>
        </w:rPr>
        <w:lastRenderedPageBreak/>
        <w:t>Введение</w:t>
      </w:r>
      <w:bookmarkEnd w:id="0"/>
      <w:bookmarkEnd w:id="1"/>
    </w:p>
    <w:p w14:paraId="33D01FA4" w14:textId="28C69919" w:rsidR="00E90CED" w:rsidRPr="00E90CED" w:rsidRDefault="00E90CED" w:rsidP="00E90CED">
      <w:r w:rsidRPr="00E90CED">
        <w:t xml:space="preserve">Производственная технологическая практика представляет собой важнейший элемент образовательной программы, направленной на подготовку квалифицированных специалистов в области информационных технологий. Её значение заключается в том, что она обеспечивает тесную взаимосвязь между полученными в ходе обучения теоретическими знаниями и реальными условиями профессиональной деятельности. </w:t>
      </w:r>
    </w:p>
    <w:p w14:paraId="525A9B10" w14:textId="77777777" w:rsidR="00E90CED" w:rsidRPr="00E90CED" w:rsidRDefault="00E90CED" w:rsidP="00E90CED">
      <w:r w:rsidRPr="00E90CED">
        <w:t>Целью данной практики является закрепление теоретических основ, усвоенных в процессе обучения, а также приобретение практического опыта в решении прикладных задач, возникающих в деятельности ИТ-специалистов. Во время прохождения практики студенту предстоит погрузиться в рабочую среду, ознакомиться с деятельностью компании, понять внутренние процессы, участвующие в разработке программных продуктов, и принять участие в выполнении конкретных производственных заданий.</w:t>
      </w:r>
    </w:p>
    <w:p w14:paraId="78FB8F66" w14:textId="46B2C5C4" w:rsidR="00E90CED" w:rsidRPr="00E90CED" w:rsidRDefault="00E90CED" w:rsidP="00E90CED">
      <w:r w:rsidRPr="00E90CED">
        <w:t xml:space="preserve">Особое внимание в процессе практики уделяется изучению организационной структуры предприятия, роли и функций ИТ-специалистов, а также применяемых в компании методов управления проектами. </w:t>
      </w:r>
      <w:r>
        <w:t>Необходимо</w:t>
      </w:r>
      <w:r w:rsidRPr="00E90CED">
        <w:t xml:space="preserve"> познакомиться с программным обеспечением, используемым на предприятии, а также с техническими средствами, обеспечивающими его работу. Кроме того, практика предоставляет возможность изучить подходы к обеспечению информационной безопасности и стандартам, применяемым в разработке программных решений. Одним из значимых аспектов практики является возможность перенять опыт у действующих специалистов, наблюдая за их работой и получая консультации по конкретным рабочим ситуациям.</w:t>
      </w:r>
    </w:p>
    <w:p w14:paraId="65B92D0B" w14:textId="31C6A1BB" w:rsidR="00E90CED" w:rsidRPr="00E90CED" w:rsidRDefault="00E90CED" w:rsidP="00E90CED">
      <w:r w:rsidRPr="00E90CED">
        <w:t xml:space="preserve">По завершении </w:t>
      </w:r>
      <w:r>
        <w:t>необходимо</w:t>
      </w:r>
      <w:r w:rsidRPr="00E90CED">
        <w:t xml:space="preserve"> подготовить отчет, в котором будет отражён процесс прохождения практики, полученные знания и приобретённые навыки. Отчёт должен соответствовать установленным требованиям и содержать анализ выполненной работы, а также информацию о структуре предприятия, применяемых технологиях и методах.</w:t>
      </w:r>
    </w:p>
    <w:p w14:paraId="0C01FBE8" w14:textId="2E388DF3" w:rsidR="00E90CED" w:rsidRPr="00E90CED" w:rsidRDefault="00E90CED" w:rsidP="00E90CED">
      <w:r w:rsidRPr="00E90CED">
        <w:t xml:space="preserve">Производственная технологическая практика </w:t>
      </w:r>
      <w:r>
        <w:t>проходит</w:t>
      </w:r>
      <w:r w:rsidRPr="00E90CED">
        <w:t xml:space="preserve"> на базе компании «</w:t>
      </w:r>
      <w:proofErr w:type="spellStart"/>
      <w:r w:rsidRPr="00E90CED">
        <w:t>Сабер</w:t>
      </w:r>
      <w:proofErr w:type="spellEnd"/>
      <w:r w:rsidRPr="00E90CED">
        <w:t xml:space="preserve"> </w:t>
      </w:r>
      <w:proofErr w:type="spellStart"/>
      <w:r w:rsidRPr="00E90CED">
        <w:t>БГС</w:t>
      </w:r>
      <w:proofErr w:type="spellEnd"/>
      <w:r w:rsidRPr="00E90CED">
        <w:t>» в период с 23 июня по 18 июля 2025 года. Участие в работе действующего предприятия создаёт для студента уникальные условия для профессионального роста. Это позволяет не только систематизировать и углубить знания, полученные в процессе обучения, но и развить практические навыки, необходимые для успешного трудоустройства и дальнейшего карьерного развития в сфере информационных технологий.</w:t>
      </w:r>
    </w:p>
    <w:p w14:paraId="2CB54B41" w14:textId="0C7B3455" w:rsidR="00E90CED" w:rsidRPr="00AC140C" w:rsidRDefault="00E90CED" w:rsidP="00E90CED">
      <w:pPr>
        <w:ind w:firstLine="0"/>
      </w:pPr>
      <w:r w:rsidRPr="00AC140C">
        <w:br w:type="page"/>
      </w:r>
    </w:p>
    <w:p w14:paraId="2FE5E5D9" w14:textId="6573FE28" w:rsidR="00E90CED" w:rsidRDefault="00E90CED" w:rsidP="00E90CED">
      <w:pPr>
        <w:pStyle w:val="1"/>
        <w:numPr>
          <w:ilvl w:val="0"/>
          <w:numId w:val="2"/>
        </w:numPr>
        <w:tabs>
          <w:tab w:val="num" w:pos="360"/>
        </w:tabs>
        <w:spacing w:before="360" w:after="240"/>
        <w:ind w:left="709" w:firstLine="0"/>
        <w:rPr>
          <w:rFonts w:cs="Times New Roman"/>
          <w:b w:val="0"/>
          <w:bCs/>
          <w:sz w:val="28"/>
          <w:szCs w:val="28"/>
        </w:rPr>
      </w:pPr>
      <w:bookmarkStart w:id="2" w:name="_Toc203081321"/>
      <w:r w:rsidRPr="00E90CED">
        <w:rPr>
          <w:rFonts w:cs="Times New Roman"/>
          <w:bCs/>
          <w:sz w:val="28"/>
          <w:szCs w:val="28"/>
        </w:rPr>
        <w:lastRenderedPageBreak/>
        <w:t>Общая характеристика предприятия прохождения практики</w:t>
      </w:r>
      <w:bookmarkEnd w:id="2"/>
      <w:r>
        <w:rPr>
          <w:rFonts w:cs="Times New Roman"/>
          <w:bCs/>
          <w:sz w:val="28"/>
          <w:szCs w:val="28"/>
        </w:rPr>
        <w:t xml:space="preserve"> </w:t>
      </w:r>
    </w:p>
    <w:p w14:paraId="6977B19E" w14:textId="652F15AC" w:rsidR="00E90CED" w:rsidRPr="00E90CED" w:rsidRDefault="00E90CED" w:rsidP="00E90CED">
      <w:pPr>
        <w:pStyle w:val="2"/>
        <w:numPr>
          <w:ilvl w:val="0"/>
          <w:numId w:val="3"/>
        </w:numPr>
        <w:tabs>
          <w:tab w:val="num" w:pos="360"/>
        </w:tabs>
        <w:spacing w:before="240" w:after="240"/>
        <w:ind w:left="709" w:hanging="11"/>
        <w:rPr>
          <w:rFonts w:cs="Times New Roman"/>
          <w:b w:val="0"/>
          <w:bCs/>
          <w:color w:val="auto"/>
          <w:szCs w:val="28"/>
        </w:rPr>
      </w:pPr>
      <w:bookmarkStart w:id="3" w:name="_Toc171522654"/>
      <w:bookmarkStart w:id="4" w:name="_Toc203081322"/>
      <w:r w:rsidRPr="009353FB">
        <w:rPr>
          <w:rFonts w:cs="Times New Roman"/>
          <w:bCs/>
          <w:color w:val="auto"/>
          <w:szCs w:val="28"/>
        </w:rPr>
        <w:t>Описание предприятия</w:t>
      </w:r>
      <w:bookmarkEnd w:id="3"/>
      <w:bookmarkEnd w:id="4"/>
    </w:p>
    <w:p w14:paraId="0734F3AF" w14:textId="06B6C1C9" w:rsidR="00E90CED" w:rsidRPr="008C0280" w:rsidRDefault="008C0280" w:rsidP="00E90CED">
      <w:pPr>
        <w:rPr>
          <w:shd w:val="clear" w:color="auto" w:fill="FFFFFF"/>
        </w:rPr>
      </w:pPr>
      <w:r w:rsidRPr="008C0280">
        <w:rPr>
          <w:shd w:val="clear" w:color="auto" w:fill="FFFFFF"/>
        </w:rPr>
        <w:t>«</w:t>
      </w:r>
      <w:proofErr w:type="spellStart"/>
      <w:r w:rsidR="00E90CED" w:rsidRPr="008C0280">
        <w:rPr>
          <w:shd w:val="clear" w:color="auto" w:fill="FFFFFF"/>
        </w:rPr>
        <w:t>Сабер</w:t>
      </w:r>
      <w:proofErr w:type="spellEnd"/>
      <w:r w:rsidR="00E90CED" w:rsidRPr="008C0280">
        <w:rPr>
          <w:shd w:val="clear" w:color="auto" w:fill="FFFFFF"/>
        </w:rPr>
        <w:t xml:space="preserve"> </w:t>
      </w:r>
      <w:proofErr w:type="spellStart"/>
      <w:r w:rsidR="00E90CED" w:rsidRPr="008C0280">
        <w:rPr>
          <w:shd w:val="clear" w:color="auto" w:fill="FFFFFF"/>
        </w:rPr>
        <w:t>БГС</w:t>
      </w:r>
      <w:proofErr w:type="spellEnd"/>
      <w:r w:rsidRPr="008C0280">
        <w:rPr>
          <w:shd w:val="clear" w:color="auto" w:fill="FFFFFF"/>
        </w:rPr>
        <w:t>»</w:t>
      </w:r>
      <w:r w:rsidR="00E90CED" w:rsidRPr="008C0280">
        <w:rPr>
          <w:shd w:val="clear" w:color="auto" w:fill="FFFFFF"/>
        </w:rPr>
        <w:t xml:space="preserve"> </w:t>
      </w:r>
      <w:r w:rsidR="00E90CED" w:rsidRPr="008C0280">
        <w:rPr>
          <w:shd w:val="clear" w:color="auto" w:fill="FFFFFF"/>
        </w:rPr>
        <w:t xml:space="preserve">– </w:t>
      </w:r>
      <w:r w:rsidR="00E90CED" w:rsidRPr="008C0280">
        <w:rPr>
          <w:shd w:val="clear" w:color="auto" w:fill="FFFFFF"/>
        </w:rPr>
        <w:t xml:space="preserve">это современная белорусско-американская компания, специализирующаяся на разработке и сопровождении видеоигр, и входящая в состав международной группы </w:t>
      </w:r>
      <w:r>
        <w:rPr>
          <w:shd w:val="clear" w:color="auto" w:fill="FFFFFF"/>
        </w:rPr>
        <w:t>«</w:t>
      </w:r>
      <w:proofErr w:type="spellStart"/>
      <w:r w:rsidR="00E90CED" w:rsidRPr="008C0280">
        <w:rPr>
          <w:shd w:val="clear" w:color="auto" w:fill="FFFFFF"/>
        </w:rPr>
        <w:t>Saber</w:t>
      </w:r>
      <w:proofErr w:type="spellEnd"/>
      <w:r w:rsidR="00E90CED" w:rsidRPr="008C0280">
        <w:rPr>
          <w:shd w:val="clear" w:color="auto" w:fill="FFFFFF"/>
        </w:rPr>
        <w:t xml:space="preserve"> Interactive</w:t>
      </w:r>
      <w:r>
        <w:rPr>
          <w:shd w:val="clear" w:color="auto" w:fill="FFFFFF"/>
        </w:rPr>
        <w:t>»</w:t>
      </w:r>
      <w:r w:rsidR="00E90CED" w:rsidRPr="008C0280">
        <w:rPr>
          <w:shd w:val="clear" w:color="auto" w:fill="FFFFFF"/>
        </w:rPr>
        <w:t xml:space="preserve">, являющейся частью крупного игрового холдинга </w:t>
      </w:r>
      <w:r>
        <w:rPr>
          <w:shd w:val="clear" w:color="auto" w:fill="FFFFFF"/>
        </w:rPr>
        <w:t>«</w:t>
      </w:r>
      <w:proofErr w:type="spellStart"/>
      <w:r w:rsidR="00E90CED" w:rsidRPr="008C0280">
        <w:rPr>
          <w:shd w:val="clear" w:color="auto" w:fill="FFFFFF"/>
        </w:rPr>
        <w:t>Embracer</w:t>
      </w:r>
      <w:proofErr w:type="spellEnd"/>
      <w:r w:rsidR="00E90CED" w:rsidRPr="008C0280">
        <w:rPr>
          <w:shd w:val="clear" w:color="auto" w:fill="FFFFFF"/>
        </w:rPr>
        <w:t xml:space="preserve"> Group</w:t>
      </w:r>
      <w:r>
        <w:rPr>
          <w:shd w:val="clear" w:color="auto" w:fill="FFFFFF"/>
        </w:rPr>
        <w:t>»</w:t>
      </w:r>
      <w:r w:rsidR="00E90CED" w:rsidRPr="008C0280">
        <w:rPr>
          <w:shd w:val="clear" w:color="auto" w:fill="FFFFFF"/>
        </w:rPr>
        <w:t>. Компания занимает важное место в мировой индустрии цифровых развлечений и ориентирована на выпуск игровых продуктов для широкого круга платформ.</w:t>
      </w:r>
    </w:p>
    <w:p w14:paraId="15752F7B" w14:textId="0AA0C331" w:rsidR="00E90CED" w:rsidRPr="00E90CED" w:rsidRDefault="00E90CED" w:rsidP="00E90CED">
      <w:pPr>
        <w:rPr>
          <w:shd w:val="clear" w:color="auto" w:fill="FFFFFF"/>
        </w:rPr>
      </w:pPr>
      <w:r w:rsidRPr="00E90CED">
        <w:rPr>
          <w:shd w:val="clear" w:color="auto" w:fill="FFFFFF"/>
        </w:rPr>
        <w:t xml:space="preserve">Сегодня </w:t>
      </w:r>
      <w:r w:rsidR="008C0280" w:rsidRPr="008C0280">
        <w:rPr>
          <w:shd w:val="clear" w:color="auto" w:fill="FFFFFF"/>
        </w:rPr>
        <w:t>«</w:t>
      </w:r>
      <w:proofErr w:type="spellStart"/>
      <w:r w:rsidR="008C0280" w:rsidRPr="008C0280">
        <w:rPr>
          <w:shd w:val="clear" w:color="auto" w:fill="FFFFFF"/>
        </w:rPr>
        <w:t>Сабер</w:t>
      </w:r>
      <w:proofErr w:type="spellEnd"/>
      <w:r w:rsidR="008C0280" w:rsidRPr="008C0280">
        <w:rPr>
          <w:shd w:val="clear" w:color="auto" w:fill="FFFFFF"/>
        </w:rPr>
        <w:t xml:space="preserve"> </w:t>
      </w:r>
      <w:proofErr w:type="spellStart"/>
      <w:r w:rsidR="008C0280" w:rsidRPr="008C0280">
        <w:rPr>
          <w:shd w:val="clear" w:color="auto" w:fill="FFFFFF"/>
        </w:rPr>
        <w:t>БГС</w:t>
      </w:r>
      <w:proofErr w:type="spellEnd"/>
      <w:r w:rsidR="008C0280" w:rsidRPr="008C0280">
        <w:rPr>
          <w:shd w:val="clear" w:color="auto" w:fill="FFFFFF"/>
        </w:rPr>
        <w:t xml:space="preserve">» </w:t>
      </w:r>
      <w:r w:rsidRPr="00E90CED">
        <w:rPr>
          <w:shd w:val="clear" w:color="auto" w:fill="FFFFFF"/>
        </w:rPr>
        <w:t>участвует как в создании собственных игровых проектов, так и в сотрудничестве с международными партнёрами. Головной офис компании расположен в Нью-Джерси, США, в то время как команды разработчиков работают в разных странах мира</w:t>
      </w:r>
      <w:r w:rsidR="008C0280">
        <w:rPr>
          <w:shd w:val="clear" w:color="auto" w:fill="FFFFFF"/>
        </w:rPr>
        <w:t xml:space="preserve"> –</w:t>
      </w:r>
      <w:r w:rsidRPr="00E90CED">
        <w:rPr>
          <w:shd w:val="clear" w:color="auto" w:fill="FFFFFF"/>
        </w:rPr>
        <w:t xml:space="preserve"> включая Россию, Беларусь, Испанию и Швецию. Минский офис, в частности, выполняет ключевую роль, сосредотачивая в себе одну из ведущих команд, которая участвует в полном цикле разработки, адаптации и поддержки игровых продуктов для различных платформ.</w:t>
      </w:r>
    </w:p>
    <w:p w14:paraId="4BAB5048" w14:textId="07DFFFAE" w:rsidR="00E90CED" w:rsidRPr="00E90CED" w:rsidRDefault="00E90CED" w:rsidP="00E90CED">
      <w:pPr>
        <w:rPr>
          <w:shd w:val="clear" w:color="auto" w:fill="FFFFFF"/>
        </w:rPr>
      </w:pPr>
      <w:r w:rsidRPr="00E90CED">
        <w:rPr>
          <w:shd w:val="clear" w:color="auto" w:fill="FFFFFF"/>
        </w:rPr>
        <w:t xml:space="preserve">Организационная структура компании представляет собой сочетание классической иерархической модели и элементов проектного управления. Работа над каждым проектом ведётся командами, в состав которых входят специалисты разных направлений </w:t>
      </w:r>
      <w:r w:rsidR="008C0280">
        <w:rPr>
          <w:shd w:val="clear" w:color="auto" w:fill="FFFFFF"/>
        </w:rPr>
        <w:t>–</w:t>
      </w:r>
      <w:r w:rsidRPr="00E90CED">
        <w:rPr>
          <w:shd w:val="clear" w:color="auto" w:fill="FFFFFF"/>
        </w:rPr>
        <w:t xml:space="preserve"> программисты, дизайнеры, художники, тестировщики, менеджеры и аналитики. Управление проектами осуществляется с применением гибких методологий, что позволяет эффективно организовать взаимодействие между отделами и оперативно реагировать на изменения в ходе разработки. Команды используют современные цифровые инструменты и платформы для координации работы в рамках международного сотрудничества.</w:t>
      </w:r>
    </w:p>
    <w:p w14:paraId="0633C8C1" w14:textId="33561652" w:rsidR="00E90CED" w:rsidRPr="00E90CED" w:rsidRDefault="00E90CED" w:rsidP="00E90CED">
      <w:pPr>
        <w:rPr>
          <w:shd w:val="clear" w:color="auto" w:fill="FFFFFF"/>
        </w:rPr>
      </w:pPr>
      <w:r w:rsidRPr="00E90CED">
        <w:rPr>
          <w:shd w:val="clear" w:color="auto" w:fill="FFFFFF"/>
        </w:rPr>
        <w:t xml:space="preserve">В процессе работы сотрудники принимают участие как в полном цикле создания игровых продуктов </w:t>
      </w:r>
      <w:r w:rsidR="008C0280">
        <w:rPr>
          <w:shd w:val="clear" w:color="auto" w:fill="FFFFFF"/>
        </w:rPr>
        <w:t>–</w:t>
      </w:r>
      <w:r w:rsidRPr="00E90CED">
        <w:rPr>
          <w:shd w:val="clear" w:color="auto" w:fill="FFFFFF"/>
        </w:rPr>
        <w:t xml:space="preserve"> от проектирования и программирования до тестирования и выпуска </w:t>
      </w:r>
      <w:r w:rsidR="008C0280">
        <w:rPr>
          <w:shd w:val="clear" w:color="auto" w:fill="FFFFFF"/>
        </w:rPr>
        <w:t>–</w:t>
      </w:r>
      <w:r w:rsidRPr="00E90CED">
        <w:rPr>
          <w:shd w:val="clear" w:color="auto" w:fill="FFFFFF"/>
        </w:rPr>
        <w:t xml:space="preserve"> так и в отдельных стадиях: например, адаптации графики под определённые устройства или оптимизации производительности на конкретной платформе.</w:t>
      </w:r>
    </w:p>
    <w:p w14:paraId="1BEB4EF3" w14:textId="0489D1BD" w:rsidR="00E90CED" w:rsidRPr="008C0280" w:rsidRDefault="00E90CED" w:rsidP="008C0280">
      <w:pPr>
        <w:pStyle w:val="2"/>
        <w:spacing w:before="240" w:after="240"/>
        <w:ind w:left="709" w:firstLine="0"/>
        <w:rPr>
          <w:rFonts w:cs="Times New Roman"/>
          <w:bCs/>
          <w:color w:val="auto"/>
          <w:szCs w:val="28"/>
        </w:rPr>
      </w:pPr>
      <w:bookmarkStart w:id="5" w:name="_Toc203081323"/>
      <w:r w:rsidRPr="008C0280">
        <w:rPr>
          <w:rFonts w:cs="Times New Roman"/>
          <w:bCs/>
          <w:color w:val="auto"/>
          <w:szCs w:val="28"/>
        </w:rPr>
        <w:t>1.2 Описание продуктов предприятия</w:t>
      </w:r>
      <w:bookmarkEnd w:id="5"/>
    </w:p>
    <w:p w14:paraId="2FA371F6" w14:textId="2003FD37" w:rsidR="008C0280" w:rsidRDefault="008C0280" w:rsidP="008C0280">
      <w:r>
        <w:t xml:space="preserve">Ключевым направлением деятельности компании </w:t>
      </w:r>
      <w:r w:rsidRPr="008C0280">
        <w:rPr>
          <w:shd w:val="clear" w:color="auto" w:fill="FFFFFF"/>
        </w:rPr>
        <w:t>«</w:t>
      </w:r>
      <w:proofErr w:type="spellStart"/>
      <w:r w:rsidRPr="008C0280">
        <w:rPr>
          <w:shd w:val="clear" w:color="auto" w:fill="FFFFFF"/>
        </w:rPr>
        <w:t>Сабер</w:t>
      </w:r>
      <w:proofErr w:type="spellEnd"/>
      <w:r w:rsidRPr="008C0280">
        <w:rPr>
          <w:shd w:val="clear" w:color="auto" w:fill="FFFFFF"/>
        </w:rPr>
        <w:t xml:space="preserve"> </w:t>
      </w:r>
      <w:proofErr w:type="spellStart"/>
      <w:r w:rsidRPr="008C0280">
        <w:rPr>
          <w:shd w:val="clear" w:color="auto" w:fill="FFFFFF"/>
        </w:rPr>
        <w:t>БГС</w:t>
      </w:r>
      <w:proofErr w:type="spellEnd"/>
      <w:r w:rsidRPr="008C0280">
        <w:rPr>
          <w:shd w:val="clear" w:color="auto" w:fill="FFFFFF"/>
        </w:rPr>
        <w:t>»</w:t>
      </w:r>
      <w:r>
        <w:rPr>
          <w:shd w:val="clear" w:color="auto" w:fill="FFFFFF"/>
        </w:rPr>
        <w:t xml:space="preserve"> </w:t>
      </w:r>
      <w:r>
        <w:t xml:space="preserve">является создание и поддержка видеоигр для широкого спектра устройств, включая персональные компьютеры, игровые консоли и мобильные устройства. Разработка ведётся как по собственным проектам компании, так и в рамках глобальных партнёрских инициатив. Среди наиболее известных игр, к созданию или поддержке которых компания имела непосредственное отношение, можно выделить такие проекты, как World War Z, </w:t>
      </w:r>
      <w:proofErr w:type="spellStart"/>
      <w:r>
        <w:t>SnowRunner</w:t>
      </w:r>
      <w:proofErr w:type="spellEnd"/>
      <w:r>
        <w:t xml:space="preserve">, </w:t>
      </w:r>
      <w:proofErr w:type="spellStart"/>
      <w:r>
        <w:t>Evil</w:t>
      </w:r>
      <w:proofErr w:type="spellEnd"/>
      <w:r>
        <w:t xml:space="preserve"> Dead: The Game и ряд других.</w:t>
      </w:r>
    </w:p>
    <w:p w14:paraId="2C57B778" w14:textId="77777777" w:rsidR="008C0280" w:rsidRDefault="008C0280" w:rsidP="008C0280"/>
    <w:p w14:paraId="24616A14" w14:textId="363FF888" w:rsidR="008C0280" w:rsidRDefault="008C0280" w:rsidP="008C0280">
      <w:r>
        <w:lastRenderedPageBreak/>
        <w:t>Компания также занимается технической адаптацией игр на новые платформы, обеспечением их стабильной работы, выпуском обновлений и патчей, а также портированием игровых проектов между различными устройствами. Важно отметить, что в работе учитываются как аппаратные характеристики целевых платформ, так и требования к визуальному качеству, отзывчивости интерфейса и общей производительности.</w:t>
      </w:r>
    </w:p>
    <w:p w14:paraId="0D7BEDA3" w14:textId="4F2E4E13" w:rsidR="008C0280" w:rsidRDefault="008C0280" w:rsidP="008C0280">
      <w:r>
        <w:t>Помимо разработки самих игр, специалисты компании создают собственные программные инструменты, которые используются для автоматизации процессов, визуализации и взаимодействия с пользователем. Эти инструменты позволяют упростить процесс разработки, сделать его более гибким и управляемым, а также повысить качество конечного продукта.</w:t>
      </w:r>
    </w:p>
    <w:p w14:paraId="2D40764D" w14:textId="77777777" w:rsidR="00E90CED" w:rsidRPr="008C0280" w:rsidRDefault="00E90CED" w:rsidP="008C0280">
      <w:pPr>
        <w:pStyle w:val="2"/>
        <w:spacing w:before="240" w:after="240"/>
        <w:ind w:left="709" w:firstLine="0"/>
        <w:rPr>
          <w:rFonts w:cs="Times New Roman"/>
          <w:bCs/>
          <w:color w:val="auto"/>
          <w:szCs w:val="28"/>
        </w:rPr>
      </w:pPr>
      <w:r w:rsidRPr="008C0280">
        <w:rPr>
          <w:rFonts w:cs="Times New Roman"/>
          <w:bCs/>
          <w:color w:val="auto"/>
          <w:szCs w:val="28"/>
        </w:rPr>
        <w:t xml:space="preserve"> </w:t>
      </w:r>
      <w:bookmarkStart w:id="6" w:name="_Toc203081324"/>
      <w:r w:rsidRPr="008C0280">
        <w:rPr>
          <w:rFonts w:cs="Times New Roman"/>
          <w:bCs/>
          <w:color w:val="auto"/>
          <w:szCs w:val="28"/>
        </w:rPr>
        <w:t>1.3 Описание использующихся технологий</w:t>
      </w:r>
      <w:bookmarkEnd w:id="6"/>
    </w:p>
    <w:p w14:paraId="310666CC" w14:textId="70C44E7C" w:rsidR="008C0280" w:rsidRPr="008C0280" w:rsidRDefault="008C0280" w:rsidP="008C0280">
      <w:r w:rsidRPr="008C0280">
        <w:t xml:space="preserve">В своей деятельности </w:t>
      </w:r>
      <w:r w:rsidRPr="008C0280">
        <w:rPr>
          <w:shd w:val="clear" w:color="auto" w:fill="FFFFFF"/>
        </w:rPr>
        <w:t>«</w:t>
      </w:r>
      <w:proofErr w:type="spellStart"/>
      <w:r w:rsidRPr="008C0280">
        <w:rPr>
          <w:shd w:val="clear" w:color="auto" w:fill="FFFFFF"/>
        </w:rPr>
        <w:t>Сабер</w:t>
      </w:r>
      <w:proofErr w:type="spellEnd"/>
      <w:r w:rsidRPr="008C0280">
        <w:rPr>
          <w:shd w:val="clear" w:color="auto" w:fill="FFFFFF"/>
        </w:rPr>
        <w:t xml:space="preserve"> </w:t>
      </w:r>
      <w:proofErr w:type="spellStart"/>
      <w:r w:rsidRPr="008C0280">
        <w:rPr>
          <w:shd w:val="clear" w:color="auto" w:fill="FFFFFF"/>
        </w:rPr>
        <w:t>БГС</w:t>
      </w:r>
      <w:proofErr w:type="spellEnd"/>
      <w:r w:rsidRPr="008C0280">
        <w:rPr>
          <w:shd w:val="clear" w:color="auto" w:fill="FFFFFF"/>
        </w:rPr>
        <w:t>»</w:t>
      </w:r>
      <w:r>
        <w:rPr>
          <w:shd w:val="clear" w:color="auto" w:fill="FFFFFF"/>
        </w:rPr>
        <w:t xml:space="preserve"> </w:t>
      </w:r>
      <w:r w:rsidRPr="008C0280">
        <w:t>применяет широкий спектр современных технологий, языков программирования и инструментов, что позволяет успешно реализовывать сложные проекты и адаптировать их под различные операционные системы и устройства.</w:t>
      </w:r>
    </w:p>
    <w:p w14:paraId="5DA2736E" w14:textId="77777777" w:rsidR="008C0280" w:rsidRPr="008C0280" w:rsidRDefault="008C0280" w:rsidP="008C0280">
      <w:r w:rsidRPr="008C0280">
        <w:t xml:space="preserve">Основу технической части разработки составляют языки C++ и C#. C++ преимущественно используется при создании системной логики и реализации производительно-критичных участков кода, тогда как C# активно применяется в работе с игровыми движками, такими как </w:t>
      </w:r>
      <w:proofErr w:type="spellStart"/>
      <w:r w:rsidRPr="008C0280">
        <w:t>Unity3D</w:t>
      </w:r>
      <w:proofErr w:type="spellEnd"/>
      <w:r w:rsidRPr="008C0280">
        <w:t>, а также при проектировании интерфейсов и внутренних игровых механизмов.</w:t>
      </w:r>
    </w:p>
    <w:p w14:paraId="3C331C33" w14:textId="77777777" w:rsidR="008C0280" w:rsidRPr="008C0280" w:rsidRDefault="008C0280" w:rsidP="008C0280">
      <w:r w:rsidRPr="008C0280">
        <w:t xml:space="preserve">Разработка охватывает множество платформ: от Windows, </w:t>
      </w:r>
      <w:proofErr w:type="spellStart"/>
      <w:r w:rsidRPr="008C0280">
        <w:t>Android</w:t>
      </w:r>
      <w:proofErr w:type="spellEnd"/>
      <w:r w:rsidRPr="008C0280">
        <w:t xml:space="preserve"> и </w:t>
      </w:r>
      <w:proofErr w:type="spellStart"/>
      <w:r w:rsidRPr="008C0280">
        <w:t>iOS</w:t>
      </w:r>
      <w:proofErr w:type="spellEnd"/>
      <w:r w:rsidRPr="008C0280">
        <w:t xml:space="preserve"> до PlayStation, Xbox, Nintendo </w:t>
      </w:r>
      <w:proofErr w:type="spellStart"/>
      <w:r w:rsidRPr="008C0280">
        <w:t>Switch</w:t>
      </w:r>
      <w:proofErr w:type="spellEnd"/>
      <w:r w:rsidRPr="008C0280">
        <w:t xml:space="preserve"> и даже устаревающей, но всё ещё поддерживаемой Windows Phone. Для каждой платформы разрабатываются индивидуальные решения с учётом её архитектурных и технических особенностей, включая управление ресурсами, типы ввода, работу с экраном и др.</w:t>
      </w:r>
    </w:p>
    <w:p w14:paraId="0FCDB72F" w14:textId="77777777" w:rsidR="008C0280" w:rsidRPr="008C0280" w:rsidRDefault="008C0280" w:rsidP="008C0280">
      <w:r w:rsidRPr="008C0280">
        <w:t xml:space="preserve">Значительное внимание уделяется также веб-технологиям. В частности, используется </w:t>
      </w:r>
      <w:proofErr w:type="spellStart"/>
      <w:r w:rsidRPr="008C0280">
        <w:t>WebGL</w:t>
      </w:r>
      <w:proofErr w:type="spellEnd"/>
      <w:r w:rsidRPr="008C0280">
        <w:t xml:space="preserve"> для визуализации графики непосредственно в браузере, что позволяет создавать кроссплатформенные приложения и облегчённые версии игровых интерфейсов. Кроме того, компания активно применяет </w:t>
      </w:r>
      <w:proofErr w:type="spellStart"/>
      <w:r w:rsidRPr="008C0280">
        <w:t>open-source</w:t>
      </w:r>
      <w:proofErr w:type="spellEnd"/>
      <w:r w:rsidRPr="008C0280">
        <w:t xml:space="preserve"> решения, что обеспечивает гибкость в выборе технологий и снижает зависимость от закрытых, лицензируемых платформ.</w:t>
      </w:r>
    </w:p>
    <w:p w14:paraId="61F933B4" w14:textId="77777777" w:rsidR="008C0280" w:rsidRPr="008C0280" w:rsidRDefault="008C0280" w:rsidP="008C0280">
      <w:r w:rsidRPr="008C0280">
        <w:t xml:space="preserve">При разработке многопользовательских функций и взаимодействии клиента с сервером используются такие технологии, как .NET </w:t>
      </w:r>
      <w:proofErr w:type="spellStart"/>
      <w:r w:rsidRPr="008C0280">
        <w:t>Sockets</w:t>
      </w:r>
      <w:proofErr w:type="spellEnd"/>
      <w:r w:rsidRPr="008C0280">
        <w:t xml:space="preserve">, обеспечивающие передачу данных в реальном времени. Также применяются протоколы на базе </w:t>
      </w:r>
      <w:proofErr w:type="spellStart"/>
      <w:r w:rsidRPr="008C0280">
        <w:t>HTTP</w:t>
      </w:r>
      <w:proofErr w:type="spellEnd"/>
      <w:r w:rsidRPr="008C0280">
        <w:t xml:space="preserve"> и </w:t>
      </w:r>
      <w:proofErr w:type="spellStart"/>
      <w:r w:rsidRPr="008C0280">
        <w:t>REST</w:t>
      </w:r>
      <w:proofErr w:type="spellEnd"/>
      <w:r w:rsidRPr="008C0280">
        <w:t xml:space="preserve"> API, особенно в тех проектах, где требуется асинхронное взаимодействие с серверной частью.</w:t>
      </w:r>
    </w:p>
    <w:p w14:paraId="304171FC" w14:textId="71FDEB1D" w:rsidR="008C0280" w:rsidRPr="008C0280" w:rsidRDefault="008C0280" w:rsidP="008C0280">
      <w:r w:rsidRPr="008C0280">
        <w:t xml:space="preserve">Работа с данными организована с использованием современных СУБД </w:t>
      </w:r>
      <w:r>
        <w:t>–</w:t>
      </w:r>
      <w:r w:rsidRPr="008C0280">
        <w:t xml:space="preserve"> таких как </w:t>
      </w:r>
      <w:proofErr w:type="spellStart"/>
      <w:r w:rsidRPr="008C0280">
        <w:t>PostgreSQL</w:t>
      </w:r>
      <w:proofErr w:type="spellEnd"/>
      <w:r w:rsidRPr="008C0280">
        <w:t xml:space="preserve"> и MySQL. Они используются для хранения различной информации: от пользовательских аккаунтов и игровых настроек до статистики, конфигурационных файлов и служебных данных. Управление </w:t>
      </w:r>
      <w:r w:rsidRPr="008C0280">
        <w:lastRenderedPageBreak/>
        <w:t>базами данных осуществляется как на стороне серверов, так и в клиентских приложениях при необходимости.</w:t>
      </w:r>
    </w:p>
    <w:p w14:paraId="59BE921C" w14:textId="77777777" w:rsidR="008C0280" w:rsidRPr="008C0280" w:rsidRDefault="008C0280" w:rsidP="008C0280">
      <w:r w:rsidRPr="008C0280">
        <w:t xml:space="preserve">Центральное место в технологическом </w:t>
      </w:r>
      <w:proofErr w:type="spellStart"/>
      <w:r w:rsidRPr="008C0280">
        <w:t>стекe</w:t>
      </w:r>
      <w:proofErr w:type="spellEnd"/>
      <w:r w:rsidRPr="008C0280">
        <w:t xml:space="preserve"> компании занимает игровой движок </w:t>
      </w:r>
      <w:proofErr w:type="spellStart"/>
      <w:r w:rsidRPr="008C0280">
        <w:t>Unity3D</w:t>
      </w:r>
      <w:proofErr w:type="spellEnd"/>
      <w:r w:rsidRPr="008C0280">
        <w:t xml:space="preserve">, который обеспечивает кроссплатформенную разработку, удобную визуализацию игровых сцен и поддержку широкого набора графических и физических эффектов. С помощью </w:t>
      </w:r>
      <w:proofErr w:type="spellStart"/>
      <w:r w:rsidRPr="008C0280">
        <w:t>Unity</w:t>
      </w:r>
      <w:proofErr w:type="spellEnd"/>
      <w:r w:rsidRPr="008C0280">
        <w:t xml:space="preserve"> реализуются как двумерные, так и трёхмерные проекты, в том числе с использованием сложной анимации, освещения, теней и физики.</w:t>
      </w:r>
    </w:p>
    <w:p w14:paraId="7EF81389" w14:textId="77777777" w:rsidR="008C0280" w:rsidRPr="008C0280" w:rsidRDefault="008C0280" w:rsidP="008C0280">
      <w:r w:rsidRPr="008C0280">
        <w:t xml:space="preserve">Графическая часть игры создаётся с применением технологий </w:t>
      </w:r>
      <w:proofErr w:type="spellStart"/>
      <w:r w:rsidRPr="008C0280">
        <w:t>2D</w:t>
      </w:r>
      <w:proofErr w:type="spellEnd"/>
      <w:r w:rsidRPr="008C0280">
        <w:t xml:space="preserve"> и </w:t>
      </w:r>
      <w:proofErr w:type="spellStart"/>
      <w:r w:rsidRPr="008C0280">
        <w:t>3D</w:t>
      </w:r>
      <w:proofErr w:type="spellEnd"/>
      <w:r w:rsidRPr="008C0280">
        <w:t>-визуализации, включая работу с шейдерами, текстурами, визуальными эффектами, моделями и анимацией. Для этого используются как собственные, так и сторонние инструменты, обеспечивающие высокое качество графики и её плавную интеграцию в игровую среду.</w:t>
      </w:r>
    </w:p>
    <w:p w14:paraId="4AD98C4D" w14:textId="3B5C4976" w:rsidR="008C0280" w:rsidRPr="00927F7B" w:rsidRDefault="008C0280" w:rsidP="008C0280">
      <w:r w:rsidRPr="008C0280">
        <w:rPr>
          <w:shd w:val="clear" w:color="auto" w:fill="FFFFFF"/>
        </w:rPr>
        <w:t>«</w:t>
      </w:r>
      <w:proofErr w:type="spellStart"/>
      <w:r w:rsidRPr="008C0280">
        <w:rPr>
          <w:shd w:val="clear" w:color="auto" w:fill="FFFFFF"/>
        </w:rPr>
        <w:t>Сабер</w:t>
      </w:r>
      <w:proofErr w:type="spellEnd"/>
      <w:r w:rsidRPr="008C0280">
        <w:rPr>
          <w:shd w:val="clear" w:color="auto" w:fill="FFFFFF"/>
        </w:rPr>
        <w:t xml:space="preserve"> </w:t>
      </w:r>
      <w:proofErr w:type="spellStart"/>
      <w:r w:rsidRPr="008C0280">
        <w:rPr>
          <w:shd w:val="clear" w:color="auto" w:fill="FFFFFF"/>
        </w:rPr>
        <w:t>БГС</w:t>
      </w:r>
      <w:proofErr w:type="spellEnd"/>
      <w:r w:rsidRPr="008C0280">
        <w:rPr>
          <w:shd w:val="clear" w:color="auto" w:fill="FFFFFF"/>
        </w:rPr>
        <w:t>»</w:t>
      </w:r>
      <w:r>
        <w:rPr>
          <w:shd w:val="clear" w:color="auto" w:fill="FFFFFF"/>
        </w:rPr>
        <w:t xml:space="preserve"> </w:t>
      </w:r>
      <w:r w:rsidRPr="008C0280">
        <w:t>представляет собой высокотехнологичную, международ</w:t>
      </w:r>
      <w:r>
        <w:t xml:space="preserve">ную </w:t>
      </w:r>
      <w:r w:rsidRPr="008C0280">
        <w:t>компанию, активно использующую современные инструменты разработки и подходы к реализации игровых проектов. Опыт работы в такой компании позволяет получить глубокое представление о процессе создания цифровых продуктов мирового уровня.</w:t>
      </w:r>
    </w:p>
    <w:p w14:paraId="4C938B5D" w14:textId="77777777" w:rsidR="0048159F" w:rsidRDefault="0048159F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7" w:name="_Toc171522657"/>
      <w:r>
        <w:rPr>
          <w:rFonts w:cs="Times New Roman"/>
          <w:bCs/>
          <w:szCs w:val="28"/>
        </w:rPr>
        <w:br w:type="page"/>
      </w:r>
    </w:p>
    <w:p w14:paraId="12F1DDB8" w14:textId="71AE738B" w:rsidR="0048159F" w:rsidRPr="000422BD" w:rsidRDefault="0048159F" w:rsidP="0048159F">
      <w:pPr>
        <w:pStyle w:val="1"/>
        <w:numPr>
          <w:ilvl w:val="0"/>
          <w:numId w:val="4"/>
        </w:numPr>
        <w:tabs>
          <w:tab w:val="num" w:pos="360"/>
        </w:tabs>
        <w:spacing w:before="360" w:after="240"/>
        <w:ind w:left="709" w:firstLine="0"/>
        <w:rPr>
          <w:rFonts w:cs="Times New Roman"/>
          <w:b w:val="0"/>
          <w:bCs/>
          <w:sz w:val="28"/>
          <w:szCs w:val="28"/>
        </w:rPr>
      </w:pPr>
      <w:bookmarkStart w:id="8" w:name="_Toc203081325"/>
      <w:r>
        <w:rPr>
          <w:rFonts w:cs="Times New Roman"/>
          <w:bCs/>
          <w:sz w:val="28"/>
          <w:szCs w:val="28"/>
        </w:rPr>
        <w:lastRenderedPageBreak/>
        <w:t>Индивидуальное задание</w:t>
      </w:r>
      <w:bookmarkEnd w:id="7"/>
      <w:bookmarkEnd w:id="8"/>
    </w:p>
    <w:p w14:paraId="3502674D" w14:textId="3841BB42" w:rsidR="00C930C9" w:rsidRDefault="00C930C9" w:rsidP="00E90CED">
      <w:pPr>
        <w:rPr>
          <w:lang w:eastAsia="ru-RU"/>
        </w:rPr>
      </w:pPr>
      <w:r w:rsidRPr="00C930C9">
        <w:rPr>
          <w:lang w:eastAsia="ru-RU"/>
        </w:rPr>
        <w:t xml:space="preserve">Производственная практика проходила в рамках разработки игрового проекта в жанре симулятора фермы. Основной целью практики являлось применение теоретических знаний, полученных в ходе обучения, для решения реальных прикладных задач в области разработки программного обеспечения, а именно — видеоигр на движке </w:t>
      </w:r>
      <w:proofErr w:type="spellStart"/>
      <w:r w:rsidRPr="00C930C9">
        <w:rPr>
          <w:lang w:eastAsia="ru-RU"/>
        </w:rPr>
        <w:t>Unity</w:t>
      </w:r>
      <w:proofErr w:type="spellEnd"/>
      <w:r w:rsidRPr="00C930C9">
        <w:rPr>
          <w:lang w:eastAsia="ru-RU"/>
        </w:rPr>
        <w:t>.</w:t>
      </w:r>
    </w:p>
    <w:p w14:paraId="1CF792B2" w14:textId="77777777" w:rsidR="00C930C9" w:rsidRPr="00C930C9" w:rsidRDefault="00C930C9" w:rsidP="00C930C9">
      <w:pPr>
        <w:rPr>
          <w:lang w:eastAsia="ru-RU"/>
        </w:rPr>
      </w:pPr>
      <w:r w:rsidRPr="00C930C9">
        <w:rPr>
          <w:lang w:eastAsia="ru-RU"/>
        </w:rPr>
        <w:t>Ключевые задачи практики включали:</w:t>
      </w:r>
    </w:p>
    <w:p w14:paraId="60C3766D" w14:textId="77777777" w:rsidR="00C930C9" w:rsidRP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Участие в командной разработке в роли ведущего программиста.</w:t>
      </w:r>
    </w:p>
    <w:p w14:paraId="45A3238A" w14:textId="77777777" w:rsidR="00C930C9" w:rsidRP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Проектирование и реализация сложных игровых механик.</w:t>
      </w:r>
    </w:p>
    <w:p w14:paraId="1E974D36" w14:textId="77777777" w:rsidR="00C930C9" w:rsidRP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Работа с системой контроля версий и инструментами совместной работы.</w:t>
      </w:r>
    </w:p>
    <w:p w14:paraId="2D79CF8F" w14:textId="43EA0213" w:rsidR="00C930C9" w:rsidRP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Разработка архитектуры программного кода для обеспечения его масштабируемости.</w:t>
      </w:r>
    </w:p>
    <w:p w14:paraId="351C6A9B" w14:textId="77777777" w:rsidR="00C930C9" w:rsidRP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Взаимодействие с другими отделами (гейм-дизайн, арт) для интеграции контента в игру.</w:t>
      </w:r>
    </w:p>
    <w:p w14:paraId="739156BB" w14:textId="77777777" w:rsidR="00C930C9" w:rsidRDefault="00C930C9" w:rsidP="00C930C9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 w:rsidRPr="00C930C9">
        <w:rPr>
          <w:lang w:eastAsia="ru-RU"/>
        </w:rPr>
        <w:t>Соблюдение установленных сроков и работа в рамках заданной методологии.</w:t>
      </w:r>
    </w:p>
    <w:p w14:paraId="7E383E22" w14:textId="5963CA31" w:rsidR="00C930C9" w:rsidRPr="00C930C9" w:rsidRDefault="00C930C9" w:rsidP="00C930C9">
      <w:pPr>
        <w:ind w:firstLine="708"/>
        <w:rPr>
          <w:lang w:eastAsia="ru-RU"/>
        </w:rPr>
      </w:pPr>
      <w:r w:rsidRPr="00C930C9">
        <w:t>Проект</w:t>
      </w:r>
      <w:r>
        <w:t xml:space="preserve"> </w:t>
      </w:r>
      <w:r w:rsidRPr="00C930C9">
        <w:t xml:space="preserve">представляет собой </w:t>
      </w:r>
      <w:proofErr w:type="spellStart"/>
      <w:r w:rsidRPr="00C930C9">
        <w:t>2D</w:t>
      </w:r>
      <w:proofErr w:type="spellEnd"/>
      <w:r w:rsidRPr="00C930C9">
        <w:t>-симулятор, сочетающий в себе элементы фермерства</w:t>
      </w:r>
      <w:r>
        <w:t xml:space="preserve"> и </w:t>
      </w:r>
      <w:r w:rsidRPr="00C930C9">
        <w:t>торговли. Главной отличительной чертой игры является ее сеттинг: вся жизнь и деятельность игрока сосредоточена на постоянно движущемся поезде. Поезд периодически прибывает на станции, где игрок может торговать, получать новые задания и взаимодействовать с миром, после чего снова отправляется в путь.</w:t>
      </w:r>
    </w:p>
    <w:p w14:paraId="1D9F0128" w14:textId="77777777" w:rsidR="00C930C9" w:rsidRPr="00C930C9" w:rsidRDefault="00C930C9" w:rsidP="00C930C9">
      <w:pPr>
        <w:pStyle w:val="2"/>
        <w:numPr>
          <w:ilvl w:val="0"/>
          <w:numId w:val="5"/>
        </w:numPr>
        <w:tabs>
          <w:tab w:val="num" w:pos="360"/>
        </w:tabs>
        <w:spacing w:before="240" w:after="240"/>
        <w:ind w:left="709" w:firstLine="0"/>
        <w:rPr>
          <w:color w:val="auto"/>
        </w:rPr>
      </w:pPr>
      <w:bookmarkStart w:id="9" w:name="_Toc203081326"/>
      <w:r w:rsidRPr="00C930C9">
        <w:rPr>
          <w:color w:val="auto"/>
        </w:rPr>
        <w:t>Анализ систем-аналогов</w:t>
      </w:r>
      <w:bookmarkEnd w:id="9"/>
    </w:p>
    <w:p w14:paraId="7D9E88BF" w14:textId="77777777" w:rsidR="00C930C9" w:rsidRDefault="00C930C9" w:rsidP="00C930C9">
      <w:pPr>
        <w:ind w:firstLine="708"/>
      </w:pPr>
      <w:r w:rsidRPr="00C930C9">
        <w:t xml:space="preserve">Перед началом активной разработки был проведен анализ ключевого референса — игры </w:t>
      </w:r>
      <w:proofErr w:type="spellStart"/>
      <w:r w:rsidRPr="00C930C9">
        <w:t>Stardew</w:t>
      </w:r>
      <w:proofErr w:type="spellEnd"/>
      <w:r w:rsidRPr="00C930C9">
        <w:t xml:space="preserve"> Valley. Это было необходимо для понимания основополагающих механик, которые делают жанр привлекательным для игроков, и для определения точек, в которых наш проект мог бы предложить уникальный опыт.</w:t>
      </w:r>
    </w:p>
    <w:p w14:paraId="2BC6393F" w14:textId="17E24A93" w:rsidR="003E6B8C" w:rsidRDefault="003E6B8C" w:rsidP="003E6B8C">
      <w:pPr>
        <w:ind w:firstLine="708"/>
      </w:pPr>
      <w:r>
        <w:t>Основной игровой цикл:</w:t>
      </w:r>
    </w:p>
    <w:p w14:paraId="51B8FA95" w14:textId="77777777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>Игрок выполняет базовые действия (полив растений, уход за животными, добыча ресурсов в шахте, рыбалка).</w:t>
      </w:r>
    </w:p>
    <w:p w14:paraId="21D44D72" w14:textId="77777777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>За свои действия игрок получает ресурсы (урожай, продукция животных, руда).</w:t>
      </w:r>
    </w:p>
    <w:p w14:paraId="3BEA4498" w14:textId="77777777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>Полученные ресурсы можно продать, чтобы заработать деньги. Деньги, в свою очередь, инвестируются в улучшение инструментов, покупку новых семян, строительство зданий, что делает первоначальные действия более эффективными.</w:t>
      </w:r>
      <w:r>
        <w:t xml:space="preserve"> </w:t>
      </w:r>
      <w:r>
        <w:t>Этот цикл создает сильное чувство прогрессии и вовлеченности. Мы стремились воссоздать его в нашем проекте.</w:t>
      </w:r>
    </w:p>
    <w:p w14:paraId="7E104CED" w14:textId="0C29D558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 xml:space="preserve">Клик-ориентированное управление для взаимодействия с объектами, персонажами и миром было признано наиболее интуитивным для </w:t>
      </w:r>
      <w:proofErr w:type="spellStart"/>
      <w:r>
        <w:t>2D</w:t>
      </w:r>
      <w:proofErr w:type="spellEnd"/>
      <w:r>
        <w:t>-симулятора и взято за основу.</w:t>
      </w:r>
    </w:p>
    <w:p w14:paraId="50A1BCA8" w14:textId="1D2273EE" w:rsidR="003E6B8C" w:rsidRDefault="003E6B8C" w:rsidP="003E6B8C">
      <w:pPr>
        <w:pStyle w:val="2"/>
        <w:numPr>
          <w:ilvl w:val="0"/>
          <w:numId w:val="5"/>
        </w:numPr>
        <w:tabs>
          <w:tab w:val="num" w:pos="360"/>
        </w:tabs>
        <w:spacing w:before="240" w:after="240"/>
        <w:ind w:left="709" w:firstLine="0"/>
        <w:rPr>
          <w:color w:val="auto"/>
        </w:rPr>
      </w:pPr>
      <w:bookmarkStart w:id="10" w:name="_Toc203081327"/>
      <w:r>
        <w:rPr>
          <w:color w:val="auto"/>
        </w:rPr>
        <w:lastRenderedPageBreak/>
        <w:t>Проектирование архитектуры системы</w:t>
      </w:r>
      <w:bookmarkEnd w:id="10"/>
    </w:p>
    <w:p w14:paraId="2974B75F" w14:textId="77777777" w:rsidR="003E6B8C" w:rsidRDefault="003E6B8C" w:rsidP="003E6B8C">
      <w:r>
        <w:t>Вместо статичной фермы у игрока есть собственный поезд с вагонами, которые можно обустраивать: вагоны-грядки, вагоны-загоны для животных, вагон-мастерская и т.д.</w:t>
      </w:r>
      <w:r>
        <w:t xml:space="preserve"> </w:t>
      </w:r>
    </w:p>
    <w:p w14:paraId="57AFAB05" w14:textId="7582794F" w:rsidR="003E6B8C" w:rsidRDefault="003E6B8C" w:rsidP="003E6B8C">
      <w:r>
        <w:t>Игровой процесс четко разделен на две фазы:</w:t>
      </w:r>
    </w:p>
    <w:p w14:paraId="4EE6ACAC" w14:textId="77777777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 xml:space="preserve">Фаза </w:t>
      </w:r>
      <w:r>
        <w:t>«</w:t>
      </w:r>
      <w:r>
        <w:t>Поезд</w:t>
      </w:r>
      <w:r>
        <w:t>»</w:t>
      </w:r>
      <w:r>
        <w:t xml:space="preserve">: </w:t>
      </w:r>
      <w:r>
        <w:t>п</w:t>
      </w:r>
      <w:r>
        <w:t xml:space="preserve">ока поезд находится в пути, игрок занимается фермерством, уходом за животными, крафтом. Это медитативная фаза, сфокусированная на менеджменте своей </w:t>
      </w:r>
      <w:r>
        <w:t>«</w:t>
      </w:r>
      <w:r>
        <w:t>мобильной фермы</w:t>
      </w:r>
      <w:r>
        <w:t>»</w:t>
      </w:r>
      <w:r>
        <w:t>.</w:t>
      </w:r>
    </w:p>
    <w:p w14:paraId="172346BA" w14:textId="1FCE7838" w:rsidR="003E6B8C" w:rsidRDefault="003E6B8C" w:rsidP="003E6B8C">
      <w:pPr>
        <w:numPr>
          <w:ilvl w:val="0"/>
          <w:numId w:val="6"/>
        </w:numPr>
        <w:tabs>
          <w:tab w:val="num" w:pos="720"/>
        </w:tabs>
        <w:rPr>
          <w:lang w:eastAsia="ru-RU"/>
        </w:rPr>
      </w:pPr>
      <w:r>
        <w:t xml:space="preserve">Фаза </w:t>
      </w:r>
      <w:r>
        <w:t>«</w:t>
      </w:r>
      <w:r>
        <w:t>Станция</w:t>
      </w:r>
      <w:r>
        <w:t>»</w:t>
      </w:r>
      <w:r>
        <w:t xml:space="preserve">: </w:t>
      </w:r>
      <w:r>
        <w:t>п</w:t>
      </w:r>
      <w:r>
        <w:t>оезд прибывает на станцию. Здесь игрок может продавать товары, покупать уникальные предметы. Это активная</w:t>
      </w:r>
      <w:r>
        <w:t xml:space="preserve"> </w:t>
      </w:r>
      <w:r>
        <w:t>и торговая фаза.</w:t>
      </w:r>
    </w:p>
    <w:p w14:paraId="46A0700E" w14:textId="56B0B082" w:rsidR="003E6B8C" w:rsidRDefault="003E6B8C" w:rsidP="003E6B8C">
      <w:r>
        <w:t>Вместо одного большого открытого мира игра предлагает последовательность станций. Выполнение ключевых квестов на станции позволяет отправиться на следующий, более сложный и богатый ресурсами участок пути.</w:t>
      </w:r>
    </w:p>
    <w:p w14:paraId="1C9441CE" w14:textId="5DB8C746" w:rsidR="003E6B8C" w:rsidRPr="003E6B8C" w:rsidRDefault="003E6B8C" w:rsidP="003E6B8C">
      <w:r w:rsidRPr="003E6B8C">
        <w:t>На основе концепции были сформулированы основные задачи для команды программистов:</w:t>
      </w:r>
    </w:p>
    <w:p w14:paraId="7EAD4244" w14:textId="77777777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>Создать модульную систему управления вагонами и камерой.</w:t>
      </w:r>
    </w:p>
    <w:p w14:paraId="57D42104" w14:textId="62189921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 xml:space="preserve">Реализовать комплексную систему инвентаря с поддержкой </w:t>
      </w:r>
      <w:r w:rsidRPr="003E6B8C">
        <w:t xml:space="preserve">основного </w:t>
      </w:r>
      <w:r>
        <w:t>и дополнительного инвентаря</w:t>
      </w:r>
      <w:r w:rsidRPr="003E6B8C">
        <w:t xml:space="preserve"> и его улучшений.</w:t>
      </w:r>
    </w:p>
    <w:p w14:paraId="0003691A" w14:textId="77777777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>Разработать систему животноводства с уникальными циклами производства для каждого вида животных.</w:t>
      </w:r>
    </w:p>
    <w:p w14:paraId="1DE3CB56" w14:textId="77777777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>Создать гибкую систему магазинов для станций.</w:t>
      </w:r>
    </w:p>
    <w:p w14:paraId="46FC6142" w14:textId="77777777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>Реализовать систему квестов, поддерживающую разные типы целей.</w:t>
      </w:r>
    </w:p>
    <w:p w14:paraId="5B2BFF6C" w14:textId="3A72BE3F" w:rsidR="003E6B8C" w:rsidRPr="003E6B8C" w:rsidRDefault="003E6B8C" w:rsidP="003E6B8C">
      <w:pPr>
        <w:numPr>
          <w:ilvl w:val="0"/>
          <w:numId w:val="7"/>
        </w:numPr>
        <w:tabs>
          <w:tab w:val="num" w:pos="720"/>
        </w:tabs>
      </w:pPr>
      <w:r w:rsidRPr="003E6B8C">
        <w:t>Спроектировать систему опыта (</w:t>
      </w:r>
      <w:proofErr w:type="spellStart"/>
      <w:r w:rsidRPr="003E6B8C">
        <w:t>XP</w:t>
      </w:r>
      <w:proofErr w:type="spellEnd"/>
      <w:r w:rsidRPr="003E6B8C">
        <w:t xml:space="preserve">) для управления переходом между фазами </w:t>
      </w:r>
      <w:r>
        <w:t>«</w:t>
      </w:r>
      <w:r w:rsidRPr="003E6B8C">
        <w:t>Поезд</w:t>
      </w:r>
      <w:r>
        <w:t>»</w:t>
      </w:r>
      <w:r w:rsidRPr="003E6B8C">
        <w:t xml:space="preserve"> и </w:t>
      </w:r>
      <w:r>
        <w:t>«</w:t>
      </w:r>
      <w:r w:rsidRPr="003E6B8C">
        <w:t>Станция</w:t>
      </w:r>
      <w:r>
        <w:t>»</w:t>
      </w:r>
      <w:r w:rsidRPr="003E6B8C">
        <w:t>.</w:t>
      </w:r>
    </w:p>
    <w:p w14:paraId="2AAC2679" w14:textId="77777777" w:rsidR="003E6B8C" w:rsidRDefault="003E6B8C" w:rsidP="003E6B8C">
      <w:r>
        <w:t>Проект разрабатывался большой командой, что требовало четкой организации. Команда включала:</w:t>
      </w:r>
    </w:p>
    <w:p w14:paraId="294CB2A5" w14:textId="605E9982" w:rsidR="003E6B8C" w:rsidRDefault="003E6B8C" w:rsidP="003E6B8C">
      <w:pPr>
        <w:pStyle w:val="a7"/>
        <w:numPr>
          <w:ilvl w:val="0"/>
          <w:numId w:val="9"/>
        </w:numPr>
      </w:pPr>
      <w:r>
        <w:t xml:space="preserve">Тимлид: </w:t>
      </w:r>
      <w:r>
        <w:t>о</w:t>
      </w:r>
      <w:r>
        <w:t>тветственный за общее видение проекта, управление командой и принятие финальных решений.</w:t>
      </w:r>
    </w:p>
    <w:p w14:paraId="7E6E30BD" w14:textId="6CC3C788" w:rsidR="003E6B8C" w:rsidRDefault="003E6B8C" w:rsidP="003E6B8C">
      <w:pPr>
        <w:pStyle w:val="a7"/>
        <w:numPr>
          <w:ilvl w:val="0"/>
          <w:numId w:val="9"/>
        </w:numPr>
      </w:pPr>
      <w:r>
        <w:t xml:space="preserve">Гейм-дизайнеры: </w:t>
      </w:r>
      <w:r>
        <w:t>п</w:t>
      </w:r>
      <w:r>
        <w:t>роектировали игровые механики, баланс, квесты и контент.</w:t>
      </w:r>
    </w:p>
    <w:p w14:paraId="6450C9D4" w14:textId="521BFC20" w:rsidR="003E6B8C" w:rsidRDefault="003E6B8C" w:rsidP="003E6B8C">
      <w:pPr>
        <w:pStyle w:val="a7"/>
        <w:numPr>
          <w:ilvl w:val="0"/>
          <w:numId w:val="9"/>
        </w:numPr>
      </w:pPr>
      <w:r>
        <w:t xml:space="preserve">Художники: </w:t>
      </w:r>
      <w:r>
        <w:t>с</w:t>
      </w:r>
      <w:r>
        <w:t xml:space="preserve">оздавали спрайты персонажей, окружения, предметов и </w:t>
      </w:r>
      <w:proofErr w:type="spellStart"/>
      <w:r>
        <w:t>UI</w:t>
      </w:r>
      <w:proofErr w:type="spellEnd"/>
      <w:r>
        <w:t>.</w:t>
      </w:r>
    </w:p>
    <w:p w14:paraId="0A5BBDEF" w14:textId="373DAF0C" w:rsidR="003E6B8C" w:rsidRDefault="003E6B8C" w:rsidP="003E6B8C">
      <w:pPr>
        <w:pStyle w:val="a7"/>
        <w:numPr>
          <w:ilvl w:val="0"/>
          <w:numId w:val="9"/>
        </w:numPr>
      </w:pPr>
      <w:r>
        <w:t xml:space="preserve">Программисты: </w:t>
      </w:r>
      <w:r>
        <w:t>р</w:t>
      </w:r>
      <w:r>
        <w:t>еализовывали игровую логику.</w:t>
      </w:r>
    </w:p>
    <w:p w14:paraId="7C922D39" w14:textId="3B9F7841" w:rsidR="003E6B8C" w:rsidRDefault="003E6B8C" w:rsidP="003E6B8C">
      <w:r>
        <w:t xml:space="preserve">В этой структуре я занимала позицию </w:t>
      </w:r>
      <w:r>
        <w:t>в</w:t>
      </w:r>
      <w:r>
        <w:t>едущего программиста. Мои обязанности включали:</w:t>
      </w:r>
    </w:p>
    <w:p w14:paraId="0EDDD4C7" w14:textId="5739A5DB" w:rsidR="003E6B8C" w:rsidRDefault="003E6B8C" w:rsidP="003E6B8C">
      <w:pPr>
        <w:pStyle w:val="a7"/>
        <w:numPr>
          <w:ilvl w:val="0"/>
          <w:numId w:val="9"/>
        </w:numPr>
      </w:pPr>
      <w:r>
        <w:t xml:space="preserve">Принятие решений о том, как будут взаимодействовать ключевые системы (менеджеры,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, события).</w:t>
      </w:r>
    </w:p>
    <w:p w14:paraId="6F388D83" w14:textId="6C3A86F0" w:rsidR="003E6B8C" w:rsidRDefault="003E6B8C" w:rsidP="003E6B8C">
      <w:pPr>
        <w:pStyle w:val="a7"/>
        <w:numPr>
          <w:ilvl w:val="0"/>
          <w:numId w:val="9"/>
        </w:numPr>
      </w:pPr>
      <w:r>
        <w:t>Реализация наиболее сложных систем</w:t>
      </w:r>
      <w:r>
        <w:t xml:space="preserve">. </w:t>
      </w:r>
      <w:r>
        <w:t>Я лично отвечала за написание кода для систем инвентаря, животных, магазинов, квестов и камеры.</w:t>
      </w:r>
    </w:p>
    <w:p w14:paraId="6799D5C5" w14:textId="1C578B2B" w:rsidR="003E6B8C" w:rsidRDefault="003E6B8C" w:rsidP="003E6B8C">
      <w:pPr>
        <w:pStyle w:val="a7"/>
        <w:numPr>
          <w:ilvl w:val="0"/>
          <w:numId w:val="9"/>
        </w:numPr>
      </w:pPr>
      <w:r>
        <w:t>Проверка кода, написанного другими программистами, на соответствие стандартам, производительность и логику.</w:t>
      </w:r>
    </w:p>
    <w:p w14:paraId="13AAD816" w14:textId="50BEE0B2" w:rsidR="003E6B8C" w:rsidRDefault="003E6B8C" w:rsidP="003E6B8C">
      <w:pPr>
        <w:pStyle w:val="a7"/>
        <w:numPr>
          <w:ilvl w:val="0"/>
          <w:numId w:val="9"/>
        </w:numPr>
      </w:pPr>
      <w:r>
        <w:lastRenderedPageBreak/>
        <w:t>Техническая декомпозиция задач: Разбиение крупных задач от гейм-дизайнеров на конкретные подзадачи для команды программистов.</w:t>
      </w:r>
    </w:p>
    <w:p w14:paraId="41F2BDAF" w14:textId="45BEFBDC" w:rsidR="003E6B8C" w:rsidRPr="003E6B8C" w:rsidRDefault="003E6B8C" w:rsidP="003E6B8C">
      <w:pPr>
        <w:pStyle w:val="a7"/>
        <w:numPr>
          <w:ilvl w:val="0"/>
          <w:numId w:val="9"/>
        </w:numPr>
      </w:pPr>
      <w:r>
        <w:t>Помощь другим программистам в решении сложных задач и объяснение архитектуры проекта.</w:t>
      </w:r>
    </w:p>
    <w:p w14:paraId="21DA9C32" w14:textId="77777777" w:rsidR="003E6B8C" w:rsidRPr="003E6B8C" w:rsidRDefault="003E6B8C" w:rsidP="003E6B8C">
      <w:r w:rsidRPr="003E6B8C">
        <w:t xml:space="preserve">Работа была организована по гибкой методологии, близкой к </w:t>
      </w:r>
      <w:proofErr w:type="spellStart"/>
      <w:r w:rsidRPr="003E6B8C">
        <w:t>Scrum</w:t>
      </w:r>
      <w:proofErr w:type="spellEnd"/>
      <w:r w:rsidRPr="003E6B8C">
        <w:t>. Весь процесс разработки был разделен на четыре двухнедельных спринта.</w:t>
      </w:r>
    </w:p>
    <w:p w14:paraId="5AA6FE15" w14:textId="4AB80612" w:rsidR="003E6B8C" w:rsidRPr="003E6B8C" w:rsidRDefault="003E6B8C" w:rsidP="003E6B8C">
      <w:pPr>
        <w:pStyle w:val="a7"/>
        <w:numPr>
          <w:ilvl w:val="0"/>
          <w:numId w:val="9"/>
        </w:numPr>
      </w:pPr>
      <w:r w:rsidRPr="003E6B8C">
        <w:t xml:space="preserve">В начале каждого спринта тимлид и ведущие специалисты проводили встречу, где определяли цели на следующие две недели. Задачи из общего </w:t>
      </w:r>
      <w:proofErr w:type="spellStart"/>
      <w:r w:rsidRPr="003E6B8C">
        <w:t>Roadmap</w:t>
      </w:r>
      <w:proofErr w:type="spellEnd"/>
      <w:r w:rsidRPr="003E6B8C">
        <w:t xml:space="preserve"> выбирались и помещались в план на текущий спринт.</w:t>
      </w:r>
    </w:p>
    <w:p w14:paraId="536E5640" w14:textId="15873E70" w:rsidR="003E6B8C" w:rsidRPr="003E6B8C" w:rsidRDefault="003E6B8C" w:rsidP="003E6B8C">
      <w:pPr>
        <w:pStyle w:val="a7"/>
        <w:numPr>
          <w:ilvl w:val="0"/>
          <w:numId w:val="9"/>
        </w:numPr>
      </w:pPr>
      <w:r w:rsidRPr="003E6B8C">
        <w:t xml:space="preserve">Короткие утренние собрания, где каждый член команды отвечал на три вопроса: </w:t>
      </w:r>
      <w:r w:rsidR="002B6EC1">
        <w:t>«</w:t>
      </w:r>
      <w:r w:rsidRPr="003E6B8C">
        <w:t>Что я сделал вчера?</w:t>
      </w:r>
      <w:r w:rsidR="002B6EC1">
        <w:t>»</w:t>
      </w:r>
      <w:r w:rsidRPr="003E6B8C">
        <w:t xml:space="preserve">, </w:t>
      </w:r>
      <w:r w:rsidR="002B6EC1">
        <w:t>«</w:t>
      </w:r>
      <w:r w:rsidRPr="003E6B8C">
        <w:t>Что я буду делать сегодня?</w:t>
      </w:r>
      <w:r w:rsidR="002B6EC1">
        <w:t>»</w:t>
      </w:r>
      <w:r w:rsidRPr="003E6B8C">
        <w:t xml:space="preserve">, </w:t>
      </w:r>
      <w:r w:rsidR="002B6EC1">
        <w:t>«</w:t>
      </w:r>
      <w:r w:rsidRPr="003E6B8C">
        <w:t>Какие у меня есть проблемы/блокираторы?</w:t>
      </w:r>
      <w:r w:rsidR="002B6EC1">
        <w:t>»</w:t>
      </w:r>
      <w:r w:rsidRPr="003E6B8C">
        <w:t>. Это позволяло быстро решать возникающие трудности и синхронизировать работу.</w:t>
      </w:r>
    </w:p>
    <w:p w14:paraId="4AEFC14C" w14:textId="0072FE1F" w:rsidR="003E6B8C" w:rsidRPr="003E6B8C" w:rsidRDefault="003E6B8C" w:rsidP="003E6B8C">
      <w:pPr>
        <w:pStyle w:val="a7"/>
        <w:numPr>
          <w:ilvl w:val="0"/>
          <w:numId w:val="9"/>
        </w:numPr>
      </w:pPr>
      <w:r w:rsidRPr="003E6B8C">
        <w:t>В конце спринта проводилась демонстрация проделанной работы. Команда показывала тимлиду и гейм-дизайнерам работающий билд с новыми функциями.</w:t>
      </w:r>
    </w:p>
    <w:p w14:paraId="6AD75799" w14:textId="027AFA37" w:rsidR="003E6B8C" w:rsidRPr="003E6B8C" w:rsidRDefault="003E6B8C" w:rsidP="003E6B8C">
      <w:pPr>
        <w:pStyle w:val="a7"/>
        <w:numPr>
          <w:ilvl w:val="0"/>
          <w:numId w:val="9"/>
        </w:numPr>
      </w:pPr>
      <w:r w:rsidRPr="003E6B8C">
        <w:t>После демонстрации команда обсуждала, что в прошедшем спринте прошло хорошо, а что можно было бы улучшить в процессах работы.</w:t>
      </w:r>
    </w:p>
    <w:p w14:paraId="6248845D" w14:textId="77777777" w:rsidR="003E6B8C" w:rsidRPr="003E6B8C" w:rsidRDefault="003E6B8C" w:rsidP="003E6B8C">
      <w:r w:rsidRPr="003E6B8C">
        <w:t>Такой подход позволил гибко реагировать на изменения, регулярно получать обратную связь и поддерживать высокий темп разработки.</w:t>
      </w:r>
    </w:p>
    <w:p w14:paraId="48E34359" w14:textId="2DD2450E" w:rsidR="003E6B8C" w:rsidRPr="003E6B8C" w:rsidRDefault="002B6EC1" w:rsidP="002B6EC1">
      <w:r w:rsidRPr="002B6EC1">
        <w:t xml:space="preserve">В качестве основного инструмента для ведения задач и отслеживания прогресса использовался документ в Google </w:t>
      </w:r>
      <w:proofErr w:type="spellStart"/>
      <w:r w:rsidRPr="002B6EC1">
        <w:t>Docs</w:t>
      </w:r>
      <w:proofErr w:type="spellEnd"/>
      <w:r w:rsidRPr="002B6EC1">
        <w:t>, который выполнял роль </w:t>
      </w:r>
      <w:proofErr w:type="spellStart"/>
      <w:r w:rsidRPr="002B6EC1">
        <w:t>Roadmap</w:t>
      </w:r>
      <w:proofErr w:type="spellEnd"/>
      <w:r w:rsidRPr="002B6EC1">
        <w:t> (дорожной карты).</w:t>
      </w:r>
    </w:p>
    <w:p w14:paraId="27E8ECD4" w14:textId="4E917EEF" w:rsidR="002B6EC1" w:rsidRDefault="002B6EC1" w:rsidP="002B6EC1">
      <w:pPr>
        <w:pStyle w:val="2"/>
        <w:numPr>
          <w:ilvl w:val="0"/>
          <w:numId w:val="5"/>
        </w:numPr>
        <w:tabs>
          <w:tab w:val="num" w:pos="360"/>
        </w:tabs>
        <w:spacing w:before="240" w:after="240"/>
        <w:ind w:left="709" w:firstLine="0"/>
        <w:rPr>
          <w:color w:val="auto"/>
        </w:rPr>
      </w:pPr>
      <w:bookmarkStart w:id="11" w:name="_Toc203081328"/>
      <w:r>
        <w:rPr>
          <w:color w:val="auto"/>
        </w:rPr>
        <w:t>Реализация программного продукта</w:t>
      </w:r>
      <w:bookmarkEnd w:id="11"/>
    </w:p>
    <w:p w14:paraId="660EB815" w14:textId="0D960F8C" w:rsidR="002B6EC1" w:rsidRPr="002B6EC1" w:rsidRDefault="002B6EC1" w:rsidP="002B6EC1">
      <w:r w:rsidRPr="002B6EC1">
        <w:t xml:space="preserve">В самом начале разработки необходимо заложить прочный фундамент для всего проекта. Игра предполагала множество взаимосвязанных систем: инвентарь, экономика, квесты, животные и т.д. </w:t>
      </w:r>
      <w:r w:rsidRPr="002B6EC1">
        <w:t>Была с</w:t>
      </w:r>
      <w:r w:rsidRPr="002B6EC1">
        <w:t>проектирова</w:t>
      </w:r>
      <w:r w:rsidRPr="002B6EC1">
        <w:t>на</w:t>
      </w:r>
      <w:r w:rsidRPr="002B6EC1">
        <w:t xml:space="preserve"> архитектур</w:t>
      </w:r>
      <w:r w:rsidRPr="002B6EC1">
        <w:t>а</w:t>
      </w:r>
      <w:r w:rsidRPr="002B6EC1">
        <w:t>, основанн</w:t>
      </w:r>
      <w:r w:rsidRPr="002B6EC1">
        <w:t>ая</w:t>
      </w:r>
      <w:r w:rsidRPr="002B6EC1">
        <w:t xml:space="preserve"> на двух ключевых принципах: централизованные менеджеры и разделение данных и логики.</w:t>
      </w:r>
    </w:p>
    <w:p w14:paraId="5DB8FC55" w14:textId="6640AF04" w:rsidR="002B6EC1" w:rsidRPr="002B6EC1" w:rsidRDefault="002B6EC1" w:rsidP="002B6EC1">
      <w:r w:rsidRPr="002B6EC1">
        <w:t xml:space="preserve">Для управления глобальными сущностями, такими как инвентарь игрока, его кошелек или состояние квестов, </w:t>
      </w:r>
      <w:r>
        <w:t>был использован</w:t>
      </w:r>
      <w:r w:rsidRPr="002B6EC1">
        <w:t xml:space="preserve"> паттерн </w:t>
      </w:r>
      <w:r>
        <w:t>«</w:t>
      </w:r>
      <w:proofErr w:type="spellStart"/>
      <w:r w:rsidRPr="002B6EC1">
        <w:t>Синглтон</w:t>
      </w:r>
      <w:proofErr w:type="spellEnd"/>
      <w:r>
        <w:t>»</w:t>
      </w:r>
      <w:r w:rsidRPr="002B6EC1">
        <w:t xml:space="preserve"> (</w:t>
      </w:r>
      <w:proofErr w:type="spellStart"/>
      <w:r w:rsidRPr="002B6EC1">
        <w:t>Singleton</w:t>
      </w:r>
      <w:proofErr w:type="spellEnd"/>
      <w:r w:rsidRPr="002B6EC1">
        <w:t>)</w:t>
      </w:r>
      <w:r>
        <w:t xml:space="preserve"> –</w:t>
      </w:r>
      <w:r w:rsidRPr="002B6EC1">
        <w:t xml:space="preserve"> это класс, который гарантирует, что в игре существует только один его экземпляр, и предоставляет глобальную точку доступа к этому экземпляру. Это позволило из любой части кода безопасно обратиться, например, к </w:t>
      </w:r>
      <w:proofErr w:type="spellStart"/>
      <w:r w:rsidRPr="002B6EC1">
        <w:t>InventoryManager.Instance</w:t>
      </w:r>
      <w:proofErr w:type="spellEnd"/>
      <w:r w:rsidRPr="002B6EC1">
        <w:t xml:space="preserve">, чтобы добавить предмет, или к </w:t>
      </w:r>
      <w:proofErr w:type="spellStart"/>
      <w:r w:rsidRPr="002B6EC1">
        <w:t>PlayerWallet.Instance</w:t>
      </w:r>
      <w:proofErr w:type="spellEnd"/>
      <w:r w:rsidRPr="002B6EC1">
        <w:t>, чтобы проверить баланс.</w:t>
      </w:r>
    </w:p>
    <w:p w14:paraId="79F558F5" w14:textId="77777777" w:rsidR="002B6EC1" w:rsidRPr="003E2D32" w:rsidRDefault="002B6EC1" w:rsidP="003E2D32">
      <w:r w:rsidRPr="002B6EC1">
        <w:t xml:space="preserve">Чтобы системы не были жестко связаны друг с другом, </w:t>
      </w:r>
      <w:r w:rsidRPr="003E2D32">
        <w:t>была реализована</w:t>
      </w:r>
      <w:r w:rsidRPr="002B6EC1">
        <w:t xml:space="preserve"> систем</w:t>
      </w:r>
      <w:r w:rsidRPr="003E2D32">
        <w:t>а</w:t>
      </w:r>
      <w:r w:rsidRPr="002B6EC1">
        <w:t xml:space="preserve"> глобальных событий, основанн</w:t>
      </w:r>
      <w:r w:rsidRPr="003E2D32">
        <w:t>ая</w:t>
      </w:r>
      <w:r w:rsidRPr="002B6EC1">
        <w:t xml:space="preserve"> на паттерне </w:t>
      </w:r>
      <w:r w:rsidRPr="003E2D32">
        <w:t>«</w:t>
      </w:r>
      <w:r w:rsidRPr="002B6EC1">
        <w:t>Наблюдатель</w:t>
      </w:r>
      <w:r w:rsidRPr="003E2D32">
        <w:t>»</w:t>
      </w:r>
      <w:r w:rsidRPr="002B6EC1">
        <w:t xml:space="preserve"> (Observer). Для этого был создан статический класс </w:t>
      </w:r>
      <w:proofErr w:type="spellStart"/>
      <w:r w:rsidRPr="002B6EC1">
        <w:t>GameEvents</w:t>
      </w:r>
      <w:proofErr w:type="spellEnd"/>
      <w:r w:rsidRPr="002B6EC1">
        <w:t xml:space="preserve">. Вместо того чтобы, например, система животных напрямую вызывала методы в системе квестов, она просто </w:t>
      </w:r>
      <w:r w:rsidRPr="003E2D32">
        <w:t>«</w:t>
      </w:r>
      <w:r w:rsidRPr="002B6EC1">
        <w:t>объявляла</w:t>
      </w:r>
      <w:r w:rsidRPr="003E2D32">
        <w:t>»</w:t>
      </w:r>
      <w:r w:rsidRPr="002B6EC1">
        <w:t xml:space="preserve"> о событии. Система квестов, в свою очередь, была </w:t>
      </w:r>
      <w:r w:rsidRPr="003E2D32">
        <w:t>«</w:t>
      </w:r>
      <w:r w:rsidRPr="002B6EC1">
        <w:t>подписана</w:t>
      </w:r>
      <w:r w:rsidRPr="003E2D32">
        <w:t>»</w:t>
      </w:r>
      <w:r w:rsidRPr="002B6EC1">
        <w:t xml:space="preserve"> на это событие и реагировала на него. Такой подход </w:t>
      </w:r>
      <w:r w:rsidRPr="002B6EC1">
        <w:lastRenderedPageBreak/>
        <w:t>обеспечил слабую связанность модулей: они общаются через посредника, не зная друг о друге, что значительно упрощает их поддержку и расширение.</w:t>
      </w:r>
    </w:p>
    <w:p w14:paraId="7ABEDE32" w14:textId="07022FED" w:rsidR="002B6EC1" w:rsidRDefault="002B6EC1" w:rsidP="002B6EC1">
      <w:pPr>
        <w:pStyle w:val="3"/>
      </w:pPr>
      <w:bookmarkStart w:id="12" w:name="_Toc203081329"/>
      <w:r>
        <w:t xml:space="preserve">2.3.1 </w:t>
      </w:r>
      <w:r w:rsidRPr="002B6EC1">
        <w:t>Система инвентаря и управления предметами</w:t>
      </w:r>
      <w:bookmarkEnd w:id="12"/>
    </w:p>
    <w:p w14:paraId="4D3189FD" w14:textId="77777777" w:rsidR="003E2D32" w:rsidRPr="003E2D32" w:rsidRDefault="003E2D32" w:rsidP="003E2D32">
      <w:r w:rsidRPr="003E2D32">
        <w:t xml:space="preserve">Для обеспечения гибкости использована технология </w:t>
      </w:r>
      <w:proofErr w:type="spellStart"/>
      <w:r w:rsidRPr="003E2D32">
        <w:t>ScriptableObject</w:t>
      </w:r>
      <w:proofErr w:type="spellEnd"/>
      <w:r w:rsidRPr="003E2D32">
        <w:t xml:space="preserve"> — особый тип </w:t>
      </w:r>
      <w:proofErr w:type="spellStart"/>
      <w:r w:rsidRPr="003E2D32">
        <w:t>ассетов</w:t>
      </w:r>
      <w:proofErr w:type="spellEnd"/>
      <w:r w:rsidRPr="003E2D32">
        <w:t xml:space="preserve"> в </w:t>
      </w:r>
      <w:proofErr w:type="spellStart"/>
      <w:r w:rsidRPr="003E2D32">
        <w:t>Unity</w:t>
      </w:r>
      <w:proofErr w:type="spellEnd"/>
      <w:r w:rsidRPr="003E2D32">
        <w:t xml:space="preserve">, позволяющий хранить данные независимо от игровых сцен. Создан </w:t>
      </w:r>
      <w:proofErr w:type="spellStart"/>
      <w:r w:rsidRPr="003E2D32">
        <w:t>ItemData</w:t>
      </w:r>
      <w:proofErr w:type="spellEnd"/>
      <w:r w:rsidRPr="003E2D32">
        <w:t xml:space="preserve"> — шаблон для всех предметов в игре, содержащий статическую информацию: название, иконку, описание, тип (инструмент, семена, продукт), флаг </w:t>
      </w:r>
      <w:proofErr w:type="spellStart"/>
      <w:r w:rsidRPr="003E2D32">
        <w:t>стакируемости</w:t>
      </w:r>
      <w:proofErr w:type="spellEnd"/>
      <w:r w:rsidRPr="003E2D32">
        <w:t xml:space="preserve"> и максимальный размер стопки. Такой подход позволяет гейм-дизайнерам создавать сотни предметов, просто добавляя новые </w:t>
      </w:r>
      <w:proofErr w:type="spellStart"/>
      <w:r w:rsidRPr="003E2D32">
        <w:t>ассеты</w:t>
      </w:r>
      <w:proofErr w:type="spellEnd"/>
      <w:r w:rsidRPr="003E2D32">
        <w:t xml:space="preserve"> без написания кода.</w:t>
      </w:r>
    </w:p>
    <w:p w14:paraId="00879ABC" w14:textId="77777777" w:rsidR="003E2D32" w:rsidRPr="003E2D32" w:rsidRDefault="003E2D32" w:rsidP="003E2D32">
      <w:r w:rsidRPr="003E2D32">
        <w:t xml:space="preserve">Для хранения предметов в инвентаре используется вспомогательный класс </w:t>
      </w:r>
      <w:proofErr w:type="spellStart"/>
      <w:r w:rsidRPr="003E2D32">
        <w:t>InventoryItem</w:t>
      </w:r>
      <w:proofErr w:type="spellEnd"/>
      <w:r w:rsidRPr="003E2D32">
        <w:t xml:space="preserve"> с полями: ссылка на </w:t>
      </w:r>
      <w:proofErr w:type="spellStart"/>
      <w:r w:rsidRPr="003E2D32">
        <w:t>ItemData</w:t>
      </w:r>
      <w:proofErr w:type="spellEnd"/>
      <w:r w:rsidRPr="003E2D32">
        <w:t xml:space="preserve"> и количество. Это обеспечивает разделение шаблона и конкретного экземпляра предмета.</w:t>
      </w:r>
    </w:p>
    <w:p w14:paraId="6D47E062" w14:textId="77777777" w:rsidR="003E2D32" w:rsidRDefault="003E2D32" w:rsidP="003E2D32">
      <w:r w:rsidRPr="003E2D32">
        <w:t xml:space="preserve">Ядро системы — </w:t>
      </w:r>
      <w:proofErr w:type="spellStart"/>
      <w:r w:rsidRPr="003E2D32">
        <w:t>синглтон</w:t>
      </w:r>
      <w:proofErr w:type="spellEnd"/>
      <w:r w:rsidRPr="003E2D32">
        <w:t xml:space="preserve">-класс </w:t>
      </w:r>
      <w:proofErr w:type="spellStart"/>
      <w:r w:rsidRPr="003E2D32">
        <w:t>InventoryManager</w:t>
      </w:r>
      <w:proofErr w:type="spellEnd"/>
      <w:r w:rsidRPr="003E2D32">
        <w:t xml:space="preserve">, управляющий списком предметов. Он реализует добавление с учётом </w:t>
      </w:r>
      <w:proofErr w:type="spellStart"/>
      <w:r w:rsidRPr="003E2D32">
        <w:t>стаков</w:t>
      </w:r>
      <w:proofErr w:type="spellEnd"/>
      <w:r w:rsidRPr="003E2D32">
        <w:t xml:space="preserve">, удаление и поиск свободных слотов. Поддерживается улучшение инвентаря: изначально доступен </w:t>
      </w:r>
      <w:proofErr w:type="spellStart"/>
      <w:r w:rsidRPr="003E2D32">
        <w:t>хотбар</w:t>
      </w:r>
      <w:proofErr w:type="spellEnd"/>
      <w:r w:rsidRPr="003E2D32">
        <w:t xml:space="preserve"> и одна строка. При покупке предмета-улучшения через магазин система через </w:t>
      </w:r>
      <w:proofErr w:type="spellStart"/>
      <w:r w:rsidRPr="003E2D32">
        <w:t>TrainUpgradeManager</w:t>
      </w:r>
      <w:proofErr w:type="spellEnd"/>
      <w:r w:rsidRPr="003E2D32">
        <w:t xml:space="preserve"> проверяет статус и при необходимости увеличивает размер инвентаря, активируя новые ряды слотов в </w:t>
      </w:r>
      <w:proofErr w:type="spellStart"/>
      <w:r w:rsidRPr="003E2D32">
        <w:t>UI</w:t>
      </w:r>
      <w:proofErr w:type="spellEnd"/>
      <w:r w:rsidRPr="003E2D32">
        <w:t>.</w:t>
      </w:r>
    </w:p>
    <w:p w14:paraId="6C20E960" w14:textId="77777777" w:rsidR="003E2D32" w:rsidRPr="003E2D32" w:rsidRDefault="003E2D32" w:rsidP="003E2D32">
      <w:r w:rsidRPr="003E2D32">
        <w:t xml:space="preserve">Для отображения инвентаря используется </w:t>
      </w:r>
      <w:proofErr w:type="spellStart"/>
      <w:r w:rsidRPr="003E2D32">
        <w:t>префаб</w:t>
      </w:r>
      <w:proofErr w:type="spellEnd"/>
      <w:r w:rsidRPr="003E2D32">
        <w:t xml:space="preserve"> слота со скриптом </w:t>
      </w:r>
      <w:proofErr w:type="spellStart"/>
      <w:r w:rsidRPr="003E2D32">
        <w:t>InventorySlotUI</w:t>
      </w:r>
      <w:proofErr w:type="spellEnd"/>
      <w:r w:rsidRPr="003E2D32">
        <w:t xml:space="preserve">. Перетаскивание предметов реализовано через стандартные интерфейсы </w:t>
      </w:r>
      <w:proofErr w:type="spellStart"/>
      <w:r w:rsidRPr="003E2D32">
        <w:t>Unity</w:t>
      </w:r>
      <w:proofErr w:type="spellEnd"/>
      <w:r w:rsidRPr="003E2D32">
        <w:t xml:space="preserve">: </w:t>
      </w:r>
      <w:proofErr w:type="spellStart"/>
      <w:r w:rsidRPr="003E2D32">
        <w:t>IBeginDragHandler</w:t>
      </w:r>
      <w:proofErr w:type="spellEnd"/>
      <w:r w:rsidRPr="003E2D32">
        <w:t xml:space="preserve">, </w:t>
      </w:r>
      <w:proofErr w:type="spellStart"/>
      <w:r w:rsidRPr="003E2D32">
        <w:t>IDragHandler</w:t>
      </w:r>
      <w:proofErr w:type="spellEnd"/>
      <w:r w:rsidRPr="003E2D32">
        <w:t xml:space="preserve">, </w:t>
      </w:r>
      <w:proofErr w:type="spellStart"/>
      <w:r w:rsidRPr="003E2D32">
        <w:t>IEndDragHandler</w:t>
      </w:r>
      <w:proofErr w:type="spellEnd"/>
      <w:r w:rsidRPr="003E2D32">
        <w:t xml:space="preserve">, </w:t>
      </w:r>
      <w:proofErr w:type="spellStart"/>
      <w:r w:rsidRPr="003E2D32">
        <w:t>IDropHandler</w:t>
      </w:r>
      <w:proofErr w:type="spellEnd"/>
      <w:r w:rsidRPr="003E2D32">
        <w:t xml:space="preserve">. В процессе перетаскивания создаётся временная иконка, следящая за курсором. При отпускании мыши над другим слотом вызывается </w:t>
      </w:r>
      <w:proofErr w:type="spellStart"/>
      <w:r w:rsidRPr="003E2D32">
        <w:t>OnDrop</w:t>
      </w:r>
      <w:proofErr w:type="spellEnd"/>
      <w:r w:rsidRPr="003E2D32">
        <w:t xml:space="preserve">, и </w:t>
      </w:r>
      <w:proofErr w:type="spellStart"/>
      <w:r w:rsidRPr="003E2D32">
        <w:t>InventoryManager</w:t>
      </w:r>
      <w:proofErr w:type="spellEnd"/>
      <w:r w:rsidRPr="003E2D32">
        <w:t xml:space="preserve"> перемещает предмет. Это обеспечивает удобное и привычное взаимодействие с системой инвентаря.</w:t>
      </w:r>
    </w:p>
    <w:p w14:paraId="66E4A683" w14:textId="6A75B55B" w:rsidR="003E2D32" w:rsidRDefault="003E2D32" w:rsidP="003E2D32">
      <w:pPr>
        <w:pStyle w:val="3"/>
      </w:pPr>
      <w:bookmarkStart w:id="13" w:name="_Toc203081330"/>
      <w:r>
        <w:t>2.3.</w:t>
      </w:r>
      <w:r>
        <w:t>2</w:t>
      </w:r>
      <w:r>
        <w:t xml:space="preserve"> </w:t>
      </w:r>
      <w:r w:rsidRPr="003E2D32">
        <w:t xml:space="preserve">Система </w:t>
      </w:r>
      <w:r w:rsidR="00504556">
        <w:t>животных</w:t>
      </w:r>
      <w:r w:rsidRPr="003E2D32">
        <w:t>: жизненный цикл</w:t>
      </w:r>
      <w:r w:rsidR="00504556">
        <w:t>,</w:t>
      </w:r>
      <w:r w:rsidRPr="003E2D32">
        <w:t xml:space="preserve"> взаимодействие</w:t>
      </w:r>
      <w:bookmarkEnd w:id="13"/>
    </w:p>
    <w:p w14:paraId="27C07A2D" w14:textId="77777777" w:rsidR="003E2D32" w:rsidRPr="003E2D32" w:rsidRDefault="003E2D32" w:rsidP="003E2D32">
      <w:r w:rsidRPr="003E2D32">
        <w:t xml:space="preserve">Для хранения информации о типах животных применялся </w:t>
      </w:r>
      <w:proofErr w:type="spellStart"/>
      <w:r w:rsidRPr="003E2D32">
        <w:t>ScriptableObject</w:t>
      </w:r>
      <w:proofErr w:type="spellEnd"/>
      <w:r w:rsidRPr="003E2D32">
        <w:t xml:space="preserve"> под названием </w:t>
      </w:r>
      <w:proofErr w:type="spellStart"/>
      <w:r w:rsidRPr="003E2D32">
        <w:t>AnimalData</w:t>
      </w:r>
      <w:proofErr w:type="spellEnd"/>
      <w:r w:rsidRPr="003E2D32">
        <w:t xml:space="preserve">. В нем содержатся данные о </w:t>
      </w:r>
      <w:proofErr w:type="spellStart"/>
      <w:r w:rsidRPr="003E2D32">
        <w:t>префабе</w:t>
      </w:r>
      <w:proofErr w:type="spellEnd"/>
      <w:r w:rsidRPr="003E2D32">
        <w:t xml:space="preserve"> животного, спрайты для различных состояний (обычное, с готовым продуктом), звуки, требуемый корм, производимый продукт, удобрение и временные интервалы для каждого этапа жизненного цикла.</w:t>
      </w:r>
    </w:p>
    <w:p w14:paraId="1E1BD2E3" w14:textId="4EA88736" w:rsidR="003E2D32" w:rsidRPr="003E2D32" w:rsidRDefault="003E2D32" w:rsidP="003E2D32">
      <w:r w:rsidRPr="003E2D32">
        <w:t xml:space="preserve">Чтобы отслеживать состояние каждого конкретного животного, был создан отдельный класс </w:t>
      </w:r>
      <w:proofErr w:type="spellStart"/>
      <w:r w:rsidRPr="003E2D32">
        <w:t>AnimalStateData</w:t>
      </w:r>
      <w:proofErr w:type="spellEnd"/>
      <w:r w:rsidRPr="003E2D32">
        <w:t xml:space="preserve">. Он содержит ссылку на </w:t>
      </w:r>
      <w:proofErr w:type="spellStart"/>
      <w:r w:rsidRPr="003E2D32">
        <w:t>AnimalData</w:t>
      </w:r>
      <w:proofErr w:type="spellEnd"/>
      <w:r w:rsidRPr="003E2D32">
        <w:t>, текущую фазу производственного цикла и таймер до следующего события. Такой подход позволил отделить данные состояния от визуального представления животного на сцене.</w:t>
      </w:r>
    </w:p>
    <w:p w14:paraId="47EA3891" w14:textId="77777777" w:rsidR="003E2D32" w:rsidRPr="003E2D32" w:rsidRDefault="003E2D32" w:rsidP="003E2D32">
      <w:proofErr w:type="spellStart"/>
      <w:r w:rsidRPr="003E2D32">
        <w:t>AnimalPenManager</w:t>
      </w:r>
      <w:proofErr w:type="spellEnd"/>
      <w:r w:rsidRPr="003E2D32">
        <w:t xml:space="preserve"> — </w:t>
      </w:r>
      <w:proofErr w:type="spellStart"/>
      <w:r w:rsidRPr="003E2D32">
        <w:t>синглтон</w:t>
      </w:r>
      <w:proofErr w:type="spellEnd"/>
      <w:r w:rsidRPr="003E2D32">
        <w:t xml:space="preserve">, выступающий в роли базы данных всех животных, принадлежащих игроку. Он работает исключительно со списком </w:t>
      </w:r>
      <w:proofErr w:type="spellStart"/>
      <w:r w:rsidRPr="003E2D32">
        <w:t>AnimalStateData</w:t>
      </w:r>
      <w:proofErr w:type="spellEnd"/>
      <w:r w:rsidRPr="003E2D32">
        <w:t xml:space="preserve">, не взаимодействуя напрямую с игровыми объектами. Отвечает за добавление и удаление данных при покупке и продаже животных, </w:t>
      </w:r>
      <w:r w:rsidRPr="003E2D32">
        <w:lastRenderedPageBreak/>
        <w:t>а также за проверку вместимости загонов в зависимости от уровня их улучшения.</w:t>
      </w:r>
    </w:p>
    <w:p w14:paraId="7F88DF79" w14:textId="3257F617" w:rsidR="003E2D32" w:rsidRPr="003E2D32" w:rsidRDefault="003E2D32" w:rsidP="003E2D32">
      <w:proofErr w:type="spellStart"/>
      <w:r w:rsidRPr="003E2D32">
        <w:t>TrainPenController</w:t>
      </w:r>
      <w:proofErr w:type="spellEnd"/>
      <w:r w:rsidRPr="003E2D32">
        <w:t xml:space="preserve"> — скрипт, обеспечивающий связь между данными и игровым миром. При загрузке сцены поезда он запрашивает у </w:t>
      </w:r>
      <w:proofErr w:type="spellStart"/>
      <w:r w:rsidRPr="003E2D32">
        <w:t>AnimalPenManager</w:t>
      </w:r>
      <w:proofErr w:type="spellEnd"/>
      <w:r w:rsidRPr="003E2D32">
        <w:t xml:space="preserve"> список животных, после чего с помощью создает соответствующие </w:t>
      </w:r>
      <w:proofErr w:type="spellStart"/>
      <w:r w:rsidRPr="003E2D32">
        <w:t>префабы</w:t>
      </w:r>
      <w:proofErr w:type="spellEnd"/>
      <w:r w:rsidRPr="003E2D32">
        <w:t xml:space="preserve"> на сцене.</w:t>
      </w:r>
    </w:p>
    <w:p w14:paraId="40F22C21" w14:textId="77777777" w:rsidR="003E2D32" w:rsidRPr="003E2D32" w:rsidRDefault="003E2D32" w:rsidP="003E2D32">
      <w:proofErr w:type="spellStart"/>
      <w:r w:rsidRPr="003E2D32">
        <w:t>AnimalController</w:t>
      </w:r>
      <w:proofErr w:type="spellEnd"/>
      <w:r w:rsidRPr="003E2D32">
        <w:t xml:space="preserve"> — компонент </w:t>
      </w:r>
      <w:proofErr w:type="spellStart"/>
      <w:r w:rsidRPr="003E2D32">
        <w:t>префаба</w:t>
      </w:r>
      <w:proofErr w:type="spellEnd"/>
      <w:r w:rsidRPr="003E2D32">
        <w:t xml:space="preserve"> животного, управляющий его поведением.</w:t>
      </w:r>
    </w:p>
    <w:p w14:paraId="2F8E76E6" w14:textId="77777777" w:rsidR="003E2D32" w:rsidRPr="003E2D32" w:rsidRDefault="003E2D32" w:rsidP="003E2D32">
      <w:r w:rsidRPr="003E2D32">
        <w:t>Для движения реализована простая машина состояний (State Machine) с режимами «Стоит» (</w:t>
      </w:r>
      <w:proofErr w:type="spellStart"/>
      <w:r w:rsidRPr="003E2D32">
        <w:t>Idle</w:t>
      </w:r>
      <w:proofErr w:type="spellEnd"/>
      <w:r w:rsidRPr="003E2D32">
        <w:t>) и «Идет» (</w:t>
      </w:r>
      <w:proofErr w:type="spellStart"/>
      <w:r w:rsidRPr="003E2D32">
        <w:t>Walking</w:t>
      </w:r>
      <w:proofErr w:type="spellEnd"/>
      <w:r w:rsidRPr="003E2D32">
        <w:t>). Животное случайным образом переключается между этими состояниями, выбирая новую точку для перемещения в пределах своего загона.</w:t>
      </w:r>
    </w:p>
    <w:p w14:paraId="0D06617E" w14:textId="7388912A" w:rsidR="003E2D32" w:rsidRPr="003E2D32" w:rsidRDefault="003E2D32" w:rsidP="003E2D32">
      <w:r w:rsidRPr="003E2D32">
        <w:t xml:space="preserve">Вторая, более сложная машина состояний отвечает за производственный процесс. Состояния включают: «Ждет корма», «Готов продукт», «Готово удобрение». </w:t>
      </w:r>
    </w:p>
    <w:p w14:paraId="7280C79C" w14:textId="090827B8" w:rsidR="003E2D32" w:rsidRDefault="003E2D32" w:rsidP="003E2D32">
      <w:r>
        <w:t>Реализовано в</w:t>
      </w:r>
      <w:r w:rsidRPr="003E2D32">
        <w:t>заимодействие с игроком: в зависимости от текущего состояния он пытается покормить животное (проверяя предмет в руках игрока) или собрать продукт/удобрение (проверяя инвентарь).</w:t>
      </w:r>
    </w:p>
    <w:p w14:paraId="48941D33" w14:textId="2F646027" w:rsidR="00504556" w:rsidRDefault="00504556" w:rsidP="00504556">
      <w:r>
        <w:t>Листинг 2.1</w:t>
      </w:r>
      <w:r>
        <w:t xml:space="preserve"> взят из класса </w:t>
      </w:r>
      <w:proofErr w:type="spellStart"/>
      <w:r>
        <w:t>AnimalController.cs</w:t>
      </w:r>
      <w:proofErr w:type="spellEnd"/>
      <w:r>
        <w:t xml:space="preserve">. Он представляет собой ключевой метод </w:t>
      </w:r>
      <w:proofErr w:type="spellStart"/>
      <w:r>
        <w:t>TransitionToNextProductionState</w:t>
      </w:r>
      <w:proofErr w:type="spellEnd"/>
      <w:r>
        <w:t xml:space="preserve">, отвечающий за логику смены состояний в производственном цикле животного. Этот метод является </w:t>
      </w:r>
      <w:r>
        <w:t>сердцем машины</w:t>
      </w:r>
      <w:r>
        <w:t xml:space="preserve"> состояний.</w:t>
      </w:r>
    </w:p>
    <w:p w14:paraId="7531063D" w14:textId="3EC60BB9" w:rsidR="00504556" w:rsidRDefault="00504556" w:rsidP="00504556">
      <w:r>
        <w:t xml:space="preserve">Вместо жестко закодированной последовательности состояний, метод сначала определяет идеальный следующий шаг (например, после кормления идет производство продукта). Затем он входит в цикл, в котором проверяет условия, хранящиеся в </w:t>
      </w:r>
      <w:proofErr w:type="spellStart"/>
      <w:r>
        <w:t>AnimalData</w:t>
      </w:r>
      <w:proofErr w:type="spellEnd"/>
      <w:r>
        <w:t>. Если, к примеру, для данного типа животного количество производимого продукта (</w:t>
      </w:r>
      <w:proofErr w:type="spellStart"/>
      <w:r>
        <w:t>productAmount</w:t>
      </w:r>
      <w:proofErr w:type="spellEnd"/>
      <w:r>
        <w:t>) равно нулю, система пропустит этот этап и перейдет к проверке следующего — производству удобрения.</w:t>
      </w:r>
    </w:p>
    <w:p w14:paraId="379E2E5C" w14:textId="4EBC8D66" w:rsidR="00504556" w:rsidRDefault="00504556" w:rsidP="00504556">
      <w:pPr>
        <w:spacing w:after="240"/>
      </w:pPr>
      <w:r>
        <w:t xml:space="preserve">Такой подход, основанный на данных, позволяет гейм-дизайнерам создавать совершенно разные типы животных без изменения кода. Достаточно настроить параметры в соответствующем </w:t>
      </w:r>
      <w:proofErr w:type="spellStart"/>
      <w:r>
        <w:t>AnimalData</w:t>
      </w:r>
      <w:proofErr w:type="spellEnd"/>
      <w:r>
        <w:t>, и логика жизненного цикла животного адаптируется автоматически. Это значительно повышает гибкость и скорость итераций при добавлении нового контента в игру.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4556" w14:paraId="36E24EB2" w14:textId="77777777" w:rsidTr="00381690">
        <w:tc>
          <w:tcPr>
            <w:tcW w:w="9344" w:type="dxa"/>
          </w:tcPr>
          <w:p w14:paraId="4A654F5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AddQuestProgress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, string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, int amount)</w:t>
            </w:r>
          </w:p>
          <w:p w14:paraId="2BA2C21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{</w:t>
            </w:r>
          </w:p>
          <w:p w14:paraId="1DFC7FE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foreach (var quest in new List&lt;Quest&gt;(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ActiveQuests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))</w:t>
            </w:r>
          </w:p>
          <w:p w14:paraId="7AC3F724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{</w:t>
            </w:r>
          </w:p>
          <w:p w14:paraId="4AED16B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048C4C7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foreach (var goal in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quest.goals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.Where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(g =&gt; !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g.IsReached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()))</w:t>
            </w:r>
          </w:p>
          <w:p w14:paraId="155DFB4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517D6CF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53C94273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6B071B0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lastRenderedPageBreak/>
              <w:t xml:space="preserve">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0AA3DE6B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4B985575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switch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2E13584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{</w:t>
            </w:r>
          </w:p>
          <w:p w14:paraId="372D548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6111CC7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02DDB4E5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GoalType.FeedAnimal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0E71697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2FE8D86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12C19DF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28D4C978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0641CCC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255A7D89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goal.targetIDs.Contains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1B8EB8E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4D5932D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72012F29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GoalType.Earn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327B20CC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GoalType.SellFor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38A5F0F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511A698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7D4E6D0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}</w:t>
            </w:r>
          </w:p>
          <w:p w14:paraId="44B9865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1C63F84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423762A7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61D06B5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13B3F90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goal.UpdateProgress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(amount);</w:t>
            </w:r>
          </w:p>
          <w:p w14:paraId="7A652907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15E3E72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6328B07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}</w:t>
            </w:r>
          </w:p>
          <w:p w14:paraId="2B05CC0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186FD38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15128603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02ABDBC3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OnQuestLogUpdated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?.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Invoke();</w:t>
            </w:r>
          </w:p>
          <w:p w14:paraId="161A83E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CheckQuestCompletion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(quest);</w:t>
            </w:r>
          </w:p>
          <w:p w14:paraId="1244353B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</w:t>
            </w: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  <w:p w14:paraId="5DBAD4E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 xml:space="preserve">    }</w:t>
            </w:r>
          </w:p>
          <w:p w14:paraId="63866BCC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</w:tc>
      </w:tr>
    </w:tbl>
    <w:p w14:paraId="0C2D0ED1" w14:textId="5DA9CD93" w:rsidR="00504556" w:rsidRDefault="00504556" w:rsidP="00504556">
      <w:pPr>
        <w:spacing w:before="240" w:after="240"/>
        <w:jc w:val="center"/>
      </w:pPr>
      <w:r>
        <w:lastRenderedPageBreak/>
        <w:t xml:space="preserve">Листинг 2.1 – </w:t>
      </w:r>
      <w:r w:rsidRPr="00504556">
        <w:t>Реализация жизненного цикла животног</w:t>
      </w:r>
      <w:r>
        <w:t>о</w:t>
      </w:r>
    </w:p>
    <w:p w14:paraId="5CBF904F" w14:textId="6D54A52F" w:rsidR="003E2D32" w:rsidRPr="003E2D32" w:rsidRDefault="003E2D32" w:rsidP="003E2D32">
      <w:pPr>
        <w:pStyle w:val="3"/>
      </w:pPr>
      <w:bookmarkStart w:id="14" w:name="_Toc203081331"/>
      <w:r>
        <w:t>2.3.</w:t>
      </w:r>
      <w:r>
        <w:t>3</w:t>
      </w:r>
      <w:r>
        <w:t xml:space="preserve"> </w:t>
      </w:r>
      <w:r w:rsidRPr="003E2D32">
        <w:t>Экономическая модель: кошелек игрока и торговые лавки</w:t>
      </w:r>
      <w:bookmarkEnd w:id="14"/>
    </w:p>
    <w:p w14:paraId="29C7ED85" w14:textId="77777777" w:rsidR="003E2D32" w:rsidRPr="003E2D32" w:rsidRDefault="003E2D32" w:rsidP="003E2D32">
      <w:r w:rsidRPr="003E2D32">
        <w:t>Для создания полноценного игрового цикла была реализована экономическая система.</w:t>
      </w:r>
    </w:p>
    <w:p w14:paraId="75EFBE03" w14:textId="77777777" w:rsidR="003E2D32" w:rsidRPr="003E2D32" w:rsidRDefault="003E2D32" w:rsidP="003E2D32">
      <w:proofErr w:type="spellStart"/>
      <w:r w:rsidRPr="003E2D32">
        <w:t>PlayerWallet</w:t>
      </w:r>
      <w:proofErr w:type="spellEnd"/>
      <w:r w:rsidRPr="003E2D32">
        <w:t xml:space="preserve"> — </w:t>
      </w:r>
      <w:proofErr w:type="spellStart"/>
      <w:r w:rsidRPr="003E2D32">
        <w:t>синглтон</w:t>
      </w:r>
      <w:proofErr w:type="spellEnd"/>
      <w:r w:rsidRPr="003E2D32">
        <w:t xml:space="preserve">, хранящий текущее количество денег. При добавлении средств вызывается событие </w:t>
      </w:r>
      <w:proofErr w:type="spellStart"/>
      <w:r w:rsidRPr="003E2D32">
        <w:t>OnMoneyAdded</w:t>
      </w:r>
      <w:proofErr w:type="spellEnd"/>
      <w:r w:rsidRPr="003E2D32">
        <w:t>, передающее сумму. Это необходимо для квестов с целью «заработать N денег».</w:t>
      </w:r>
    </w:p>
    <w:p w14:paraId="095969DC" w14:textId="77777777" w:rsidR="003E2D32" w:rsidRPr="003E2D32" w:rsidRDefault="003E2D32" w:rsidP="003E2D32">
      <w:proofErr w:type="spellStart"/>
      <w:r w:rsidRPr="003E2D32">
        <w:t>ShopInventoryData</w:t>
      </w:r>
      <w:proofErr w:type="spellEnd"/>
      <w:r w:rsidRPr="003E2D32">
        <w:t xml:space="preserve"> (</w:t>
      </w:r>
      <w:proofErr w:type="spellStart"/>
      <w:r w:rsidRPr="003E2D32">
        <w:t>ScriptableObject</w:t>
      </w:r>
      <w:proofErr w:type="spellEnd"/>
      <w:r w:rsidRPr="003E2D32">
        <w:t>) — определяет ассортимент конкретного магазина, цены покупки и продажи, а также доступность товара.</w:t>
      </w:r>
    </w:p>
    <w:p w14:paraId="463EDEA2" w14:textId="77777777" w:rsidR="003E2D32" w:rsidRPr="003E2D32" w:rsidRDefault="003E2D32" w:rsidP="003E2D32">
      <w:proofErr w:type="spellStart"/>
      <w:r w:rsidRPr="003E2D32">
        <w:lastRenderedPageBreak/>
        <w:t>ShopDataManager</w:t>
      </w:r>
      <w:proofErr w:type="spellEnd"/>
      <w:r w:rsidRPr="003E2D32">
        <w:t xml:space="preserve"> — </w:t>
      </w:r>
      <w:proofErr w:type="spellStart"/>
      <w:r w:rsidRPr="003E2D32">
        <w:t>синглтон</w:t>
      </w:r>
      <w:proofErr w:type="spellEnd"/>
      <w:r w:rsidRPr="003E2D32">
        <w:t>, отслеживающий запасы товаров на складе. При покупке или продаже соответствующие количества изменяются.</w:t>
      </w:r>
    </w:p>
    <w:p w14:paraId="74EFD227" w14:textId="77777777" w:rsidR="003E2D32" w:rsidRDefault="003E2D32" w:rsidP="003E2D32">
      <w:proofErr w:type="spellStart"/>
      <w:r w:rsidRPr="003E2D32">
        <w:t>ShopUIManager</w:t>
      </w:r>
      <w:proofErr w:type="spellEnd"/>
      <w:r w:rsidRPr="003E2D32">
        <w:t xml:space="preserve"> и </w:t>
      </w:r>
      <w:proofErr w:type="spellStart"/>
      <w:r w:rsidRPr="003E2D32">
        <w:t>ShopItemRow</w:t>
      </w:r>
      <w:proofErr w:type="spellEnd"/>
      <w:r w:rsidRPr="003E2D32">
        <w:t xml:space="preserve"> — отвечают за отображение </w:t>
      </w:r>
      <w:proofErr w:type="spellStart"/>
      <w:r w:rsidRPr="003E2D32">
        <w:t>UI</w:t>
      </w:r>
      <w:proofErr w:type="spellEnd"/>
      <w:r w:rsidRPr="003E2D32">
        <w:t xml:space="preserve"> магазина. Ключевая задача — корректное управление активностью кнопки «Купить». </w:t>
      </w:r>
      <w:proofErr w:type="spellStart"/>
      <w:r w:rsidRPr="003E2D32">
        <w:t>ShopItemRow</w:t>
      </w:r>
      <w:proofErr w:type="spellEnd"/>
      <w:r w:rsidRPr="003E2D32">
        <w:t xml:space="preserve"> выполняет несколько проверок: наличие денег у игрока, доступность товара, наличие места в загоне или инвентаре, а также статус покупки улучшений. Только при выполнении всех условий кнопка становится активной.</w:t>
      </w:r>
    </w:p>
    <w:p w14:paraId="4326ECA3" w14:textId="15530A71" w:rsidR="00504556" w:rsidRPr="00504556" w:rsidRDefault="00504556" w:rsidP="00504556">
      <w:r>
        <w:t>Ф</w:t>
      </w:r>
      <w:r w:rsidRPr="00504556">
        <w:t xml:space="preserve">рагмент </w:t>
      </w:r>
      <w:r>
        <w:t>из листинга 2.2</w:t>
      </w:r>
      <w:r w:rsidRPr="00504556">
        <w:t> отвечает за логику отображения одного товара в интерфейсе магазина. Метод </w:t>
      </w:r>
      <w:proofErr w:type="spellStart"/>
      <w:r w:rsidRPr="00504556">
        <w:t>Setup</w:t>
      </w:r>
      <w:proofErr w:type="spellEnd"/>
      <w:r w:rsidRPr="00504556">
        <w:t> является отличным примером интеграции нескольких игровых систем для принятия одного решения: может ли игрок купить данный товар?</w:t>
      </w:r>
    </w:p>
    <w:p w14:paraId="4750F558" w14:textId="77777777" w:rsidR="00504556" w:rsidRPr="00504556" w:rsidRDefault="00504556" w:rsidP="00504556">
      <w:r w:rsidRPr="00504556">
        <w:t>Код последовательно обращается к разным менеджерам:</w:t>
      </w:r>
    </w:p>
    <w:p w14:paraId="07E0F96E" w14:textId="77777777" w:rsidR="00504556" w:rsidRPr="00504556" w:rsidRDefault="00504556" w:rsidP="00504556">
      <w:pPr>
        <w:numPr>
          <w:ilvl w:val="0"/>
          <w:numId w:val="17"/>
        </w:numPr>
        <w:tabs>
          <w:tab w:val="num" w:pos="720"/>
        </w:tabs>
      </w:pPr>
      <w:proofErr w:type="spellStart"/>
      <w:r w:rsidRPr="00504556">
        <w:t>PlayerWallet.Instance</w:t>
      </w:r>
      <w:proofErr w:type="spellEnd"/>
      <w:r w:rsidRPr="00504556">
        <w:t> — для проверки наличия достаточного количества денег.</w:t>
      </w:r>
    </w:p>
    <w:p w14:paraId="5CCD96E0" w14:textId="77777777" w:rsidR="00504556" w:rsidRPr="00504556" w:rsidRDefault="00504556" w:rsidP="00504556">
      <w:pPr>
        <w:numPr>
          <w:ilvl w:val="0"/>
          <w:numId w:val="17"/>
        </w:numPr>
        <w:tabs>
          <w:tab w:val="num" w:pos="720"/>
        </w:tabs>
      </w:pPr>
      <w:proofErr w:type="spellStart"/>
      <w:r w:rsidRPr="00504556">
        <w:t>ShopDataManager.Instance</w:t>
      </w:r>
      <w:proofErr w:type="spellEnd"/>
      <w:r w:rsidRPr="00504556">
        <w:t> — для проверки остатка товара на складе.</w:t>
      </w:r>
    </w:p>
    <w:p w14:paraId="5621E5C4" w14:textId="77777777" w:rsidR="00504556" w:rsidRPr="00504556" w:rsidRDefault="00504556" w:rsidP="00504556">
      <w:pPr>
        <w:numPr>
          <w:ilvl w:val="0"/>
          <w:numId w:val="17"/>
        </w:numPr>
        <w:tabs>
          <w:tab w:val="num" w:pos="720"/>
        </w:tabs>
      </w:pPr>
      <w:proofErr w:type="spellStart"/>
      <w:r w:rsidRPr="00504556">
        <w:t>TrainUpgradeManager.Instance</w:t>
      </w:r>
      <w:proofErr w:type="spellEnd"/>
      <w:r w:rsidRPr="00504556">
        <w:t> — для проверки, не было ли данное улучшение уже куплено ранее.</w:t>
      </w:r>
    </w:p>
    <w:p w14:paraId="6D787A99" w14:textId="77777777" w:rsidR="00504556" w:rsidRPr="00504556" w:rsidRDefault="00504556" w:rsidP="00504556">
      <w:pPr>
        <w:numPr>
          <w:ilvl w:val="0"/>
          <w:numId w:val="17"/>
        </w:numPr>
        <w:tabs>
          <w:tab w:val="num" w:pos="720"/>
        </w:tabs>
      </w:pPr>
      <w:proofErr w:type="spellStart"/>
      <w:r w:rsidRPr="00504556">
        <w:t>AnimalPenManager.Instance</w:t>
      </w:r>
      <w:proofErr w:type="spellEnd"/>
      <w:r w:rsidRPr="00504556">
        <w:t> — для проверки, есть ли свободное место в загоне для нового животного.</w:t>
      </w:r>
    </w:p>
    <w:p w14:paraId="42043D16" w14:textId="77777777" w:rsidR="00504556" w:rsidRPr="00504556" w:rsidRDefault="00504556" w:rsidP="00504556">
      <w:pPr>
        <w:numPr>
          <w:ilvl w:val="0"/>
          <w:numId w:val="17"/>
        </w:numPr>
        <w:tabs>
          <w:tab w:val="num" w:pos="720"/>
        </w:tabs>
      </w:pPr>
      <w:proofErr w:type="spellStart"/>
      <w:r w:rsidRPr="00504556">
        <w:t>InventoryManager.Instance</w:t>
      </w:r>
      <w:proofErr w:type="spellEnd"/>
      <w:r w:rsidRPr="00504556">
        <w:t> — для проверки, есть ли свободное место в инвентаре для обычных предметов.</w:t>
      </w:r>
    </w:p>
    <w:p w14:paraId="13405679" w14:textId="6E42BADC" w:rsidR="00504556" w:rsidRDefault="00504556" w:rsidP="00504556">
      <w:pPr>
        <w:spacing w:after="240"/>
      </w:pPr>
      <w:r w:rsidRPr="00504556">
        <w:t xml:space="preserve">На основе результатов этих проверок определяется, будет ли кнопка </w:t>
      </w:r>
      <w:r>
        <w:t>«</w:t>
      </w:r>
      <w:r w:rsidRPr="00504556">
        <w:t>Купить</w:t>
      </w:r>
      <w:r>
        <w:t>»</w:t>
      </w:r>
      <w:r w:rsidRPr="00504556">
        <w:t xml:space="preserve"> активной. Такой подход не только предотвращает ошибки, но и обеспечивает интуитивно понятный интерфейс для игрока, визуально показывая, какие товары доступны для покупки в данный момент.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4556" w14:paraId="19CE813A" w14:textId="77777777" w:rsidTr="00381690">
        <w:tc>
          <w:tcPr>
            <w:tcW w:w="9344" w:type="dxa"/>
          </w:tcPr>
          <w:p w14:paraId="0B21E09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AddQuestProgress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, string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, int amount)</w:t>
            </w:r>
          </w:p>
          <w:p w14:paraId="2DB2A142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{</w:t>
            </w:r>
          </w:p>
          <w:p w14:paraId="38E119A0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foreach (var quest in new List&lt;Quest&gt;(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ActiveQuests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))</w:t>
            </w:r>
          </w:p>
          <w:p w14:paraId="2EA0CEE4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{</w:t>
            </w:r>
          </w:p>
          <w:p w14:paraId="6A2DCA68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79BADFD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foreach (var goal in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quest.goals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.Where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(g =&gt; !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g.IsReached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()))</w:t>
            </w:r>
          </w:p>
          <w:p w14:paraId="112AB9D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2F291CF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5748123B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02F0429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5638716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4E644E1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switch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7915DED7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{</w:t>
            </w:r>
          </w:p>
          <w:p w14:paraId="5712C74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0674D614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4B456F78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GoalType.FeedAnimal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41D21CE5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34AB4FE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2B258BD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5A737E8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BCA6B7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3F8AA82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goal.targetIDs.Contains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4562934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71B9B95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7D089D5D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GoalType.Earn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4E89F9BC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GoalType.SellFor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E3E925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6181D74B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4D2D4C7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}</w:t>
            </w:r>
          </w:p>
          <w:p w14:paraId="5DDB1A24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3986B7A9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0040AD68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4C492E8B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2E8B7A71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goal.UpdateProgress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(amount);</w:t>
            </w:r>
          </w:p>
          <w:p w14:paraId="37E51126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69CFBF4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61EB381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}</w:t>
            </w:r>
          </w:p>
          <w:p w14:paraId="17D427B2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4103A0D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433F503F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6EF6546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OnQuestLogUpdated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?.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Invoke();</w:t>
            </w:r>
          </w:p>
          <w:p w14:paraId="7B11EE1A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CheckQuestCompletion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(quest);</w:t>
            </w:r>
          </w:p>
          <w:p w14:paraId="79E85C3E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</w:t>
            </w: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  <w:p w14:paraId="6227C004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 xml:space="preserve">    }</w:t>
            </w:r>
          </w:p>
          <w:p w14:paraId="29FE3F48" w14:textId="77777777" w:rsidR="00504556" w:rsidRPr="00504556" w:rsidRDefault="00504556" w:rsidP="00381690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</w:tc>
      </w:tr>
    </w:tbl>
    <w:p w14:paraId="6F8CE45E" w14:textId="447E3746" w:rsidR="00504556" w:rsidRDefault="00504556" w:rsidP="00504556">
      <w:pPr>
        <w:spacing w:before="240" w:after="240"/>
        <w:jc w:val="center"/>
      </w:pPr>
      <w:r>
        <w:lastRenderedPageBreak/>
        <w:t>Листинг</w:t>
      </w:r>
      <w:r>
        <w:t xml:space="preserve"> 2.2</w:t>
      </w:r>
      <w:r>
        <w:t xml:space="preserve">– </w:t>
      </w:r>
      <w:r w:rsidRPr="00504556">
        <w:t>Динамическая проверка доступности товара в магазине</w:t>
      </w:r>
    </w:p>
    <w:p w14:paraId="30415112" w14:textId="77777777" w:rsidR="003E2D32" w:rsidRPr="003E2D32" w:rsidRDefault="003E2D32" w:rsidP="003E2D32">
      <w:pPr>
        <w:pStyle w:val="3"/>
      </w:pPr>
      <w:bookmarkStart w:id="15" w:name="_Toc203081332"/>
      <w:r>
        <w:t>2.3.</w:t>
      </w:r>
      <w:r>
        <w:t>4</w:t>
      </w:r>
      <w:r>
        <w:t xml:space="preserve"> </w:t>
      </w:r>
      <w:r w:rsidRPr="003E2D32">
        <w:t>Система квестов и отслеживания прогресса</w:t>
      </w:r>
      <w:bookmarkEnd w:id="15"/>
    </w:p>
    <w:p w14:paraId="78C2438A" w14:textId="77777777" w:rsidR="003E2D32" w:rsidRPr="003E2D32" w:rsidRDefault="003E2D32" w:rsidP="003E2D32">
      <w:r w:rsidRPr="003E2D32">
        <w:t>Система квестов построена на событийной архитектуре.</w:t>
      </w:r>
    </w:p>
    <w:p w14:paraId="4FA5F9CC" w14:textId="77777777" w:rsidR="003E2D32" w:rsidRPr="003E2D32" w:rsidRDefault="003E2D32" w:rsidP="003E2D32">
      <w:proofErr w:type="spellStart"/>
      <w:r w:rsidRPr="003E2D32">
        <w:t>Quest</w:t>
      </w:r>
      <w:proofErr w:type="spellEnd"/>
      <w:r w:rsidRPr="003E2D32">
        <w:t xml:space="preserve"> (</w:t>
      </w:r>
      <w:proofErr w:type="spellStart"/>
      <w:r w:rsidRPr="003E2D32">
        <w:t>ScriptableObject</w:t>
      </w:r>
      <w:proofErr w:type="spellEnd"/>
      <w:r w:rsidRPr="003E2D32">
        <w:t xml:space="preserve">) содержит данные о задании: текст, цели, награду и ссылку на следующий квест, если предусмотрена цепочка. Каждая цель описывается с помощью класса </w:t>
      </w:r>
      <w:proofErr w:type="spellStart"/>
      <w:r w:rsidRPr="003E2D32">
        <w:t>QuestGoal</w:t>
      </w:r>
      <w:proofErr w:type="spellEnd"/>
      <w:r w:rsidRPr="003E2D32">
        <w:t xml:space="preserve">, включающего тип (например, </w:t>
      </w:r>
      <w:proofErr w:type="spellStart"/>
      <w:r w:rsidRPr="003E2D32">
        <w:t>Gather</w:t>
      </w:r>
      <w:proofErr w:type="spellEnd"/>
      <w:r w:rsidRPr="003E2D32">
        <w:t xml:space="preserve">, </w:t>
      </w:r>
      <w:proofErr w:type="spellStart"/>
      <w:r w:rsidRPr="003E2D32">
        <w:t>Buy</w:t>
      </w:r>
      <w:proofErr w:type="spellEnd"/>
      <w:r w:rsidRPr="003E2D32">
        <w:t xml:space="preserve">, </w:t>
      </w:r>
      <w:proofErr w:type="spellStart"/>
      <w:r w:rsidRPr="003E2D32">
        <w:t>Earn</w:t>
      </w:r>
      <w:proofErr w:type="spellEnd"/>
      <w:r w:rsidRPr="003E2D32">
        <w:t>) и требуемое количество.</w:t>
      </w:r>
    </w:p>
    <w:p w14:paraId="2D6CD9E8" w14:textId="48D5B00F" w:rsidR="003E2D32" w:rsidRPr="003E2D32" w:rsidRDefault="003E2D32" w:rsidP="003E2D32">
      <w:proofErr w:type="spellStart"/>
      <w:r w:rsidRPr="003E2D32">
        <w:t>QuestManager</w:t>
      </w:r>
      <w:proofErr w:type="spellEnd"/>
      <w:r w:rsidRPr="003E2D32">
        <w:t xml:space="preserve"> подписывается на события от других менеджеров. При срабатывании событий вызывается метод, который сверяет события с активными квестами и увеличивает прогресс по соответствующим целям. Когда все цели выполнены, квест считается завершенным, игрок получает награду, и активируется следующий квест в цепочке.</w:t>
      </w:r>
    </w:p>
    <w:p w14:paraId="43F0681B" w14:textId="7BE0A4B6" w:rsidR="003E2D32" w:rsidRDefault="003E2D32" w:rsidP="003E2D32">
      <w:r>
        <w:t>Р</w:t>
      </w:r>
      <w:r w:rsidRPr="003E2D32">
        <w:t xml:space="preserve">еализованы </w:t>
      </w:r>
      <w:proofErr w:type="spellStart"/>
      <w:r w:rsidRPr="003E2D32">
        <w:t>UI</w:t>
      </w:r>
      <w:proofErr w:type="spellEnd"/>
      <w:r w:rsidRPr="003E2D32">
        <w:t>-компоненты для журнала квестов, трекера на основном экране и всплывающих уведомлений.</w:t>
      </w:r>
    </w:p>
    <w:p w14:paraId="1141ACBA" w14:textId="30D39110" w:rsidR="009D26E5" w:rsidRPr="009D26E5" w:rsidRDefault="009D26E5" w:rsidP="009D26E5">
      <w:r w:rsidRPr="009D26E5">
        <w:t xml:space="preserve">Данный фрагмент кода </w:t>
      </w:r>
      <w:r w:rsidR="00504556">
        <w:t xml:space="preserve">(листинг 2.3) </w:t>
      </w:r>
      <w:r w:rsidRPr="009D26E5">
        <w:t>взят из класса </w:t>
      </w:r>
      <w:proofErr w:type="spellStart"/>
      <w:r w:rsidRPr="009D26E5">
        <w:t>QuestManager.cs</w:t>
      </w:r>
      <w:proofErr w:type="spellEnd"/>
      <w:r w:rsidRPr="009D26E5">
        <w:t> и является ядром системы отслеживания квестов. Метод </w:t>
      </w:r>
      <w:proofErr w:type="spellStart"/>
      <w:r w:rsidRPr="009D26E5">
        <w:t>AddQuestProgress</w:t>
      </w:r>
      <w:proofErr w:type="spellEnd"/>
      <w:r w:rsidRPr="009D26E5">
        <w:t xml:space="preserve"> демонстрирует применение событийно-ориентированного подхода. Он вызывается различными игровыми системами (инвентарь, кошелек, магазин) при наступлении определенных событий. </w:t>
      </w:r>
      <w:r w:rsidRPr="009D26E5">
        <w:lastRenderedPageBreak/>
        <w:t>Метод не зависит от источника вызова, а оперирует только абстрактными данными: типом события, идентификатором цели и количеством.</w:t>
      </w:r>
    </w:p>
    <w:p w14:paraId="1F8C056C" w14:textId="77777777" w:rsidR="009D26E5" w:rsidRDefault="009D26E5" w:rsidP="00504556">
      <w:pPr>
        <w:spacing w:after="240"/>
      </w:pPr>
      <w:r w:rsidRPr="009D26E5">
        <w:t>Внутри метода происходит итерация по всем активным квестам. С помощью конструкции </w:t>
      </w:r>
      <w:proofErr w:type="spellStart"/>
      <w:r w:rsidRPr="009D26E5">
        <w:t>switch</w:t>
      </w:r>
      <w:proofErr w:type="spellEnd"/>
      <w:r w:rsidRPr="009D26E5">
        <w:t> определяется, соответствует ли произошедшее событие цели квеста. Такая универсальная реализация позволяет легко расширять систему новыми типами целей, не изменяя существующий код других модулей, что является признаком хорошо спроектированной архитектуры.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4556" w14:paraId="19C34918" w14:textId="77777777" w:rsidTr="00504556">
        <w:tc>
          <w:tcPr>
            <w:tcW w:w="9344" w:type="dxa"/>
          </w:tcPr>
          <w:p w14:paraId="2CBC2E50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AddQuestProgress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, string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, int amount)</w:t>
            </w:r>
          </w:p>
          <w:p w14:paraId="4A4980EA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{</w:t>
            </w:r>
          </w:p>
          <w:p w14:paraId="00E36049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foreach (var quest in new List&lt;Quest&gt;(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ActiveQuests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))</w:t>
            </w:r>
          </w:p>
          <w:p w14:paraId="2DF18ABE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{</w:t>
            </w:r>
          </w:p>
          <w:p w14:paraId="266453AC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71EAB8BF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foreach (var goal in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quest.goals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.Where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(g =&gt; !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g.IsReached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()))</w:t>
            </w:r>
          </w:p>
          <w:p w14:paraId="54BE75FA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29C0E059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bool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false;</w:t>
            </w:r>
          </w:p>
          <w:p w14:paraId="676B78B7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21030223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eventType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0B75C3A6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3FDF5CFE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switch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goal.goalType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76FF641F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{</w:t>
            </w:r>
          </w:p>
          <w:p w14:paraId="3EB0F006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24F4EC46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631907F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GoalType.FeedAnimal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5253034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==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55B1298F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08943555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38CEC450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GoalType.GatherAny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6F4E0102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GoalType.BuyAny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1E89A2AA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goal.targetIDs.Contains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targetID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))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21320DD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18494F17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4F6BED5C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GoalType.Earn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7A7DD19D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case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GoalType.SellFor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:</w:t>
            </w:r>
          </w:p>
          <w:p w14:paraId="47DF6327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5FEBB76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        break;</w:t>
            </w:r>
          </w:p>
          <w:p w14:paraId="70E76A91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}</w:t>
            </w:r>
          </w:p>
          <w:p w14:paraId="78F02473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2FB33FA6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0A9D7E21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progressMadeOnThisGoal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56FC5BA7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{</w:t>
            </w:r>
          </w:p>
          <w:p w14:paraId="2A550131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goal.UpdateProgress</w:t>
            </w:r>
            <w:proofErr w:type="spellEnd"/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(amount);</w:t>
            </w:r>
          </w:p>
          <w:p w14:paraId="1A1B8161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= true;</w:t>
            </w:r>
          </w:p>
          <w:p w14:paraId="2C3F322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}</w:t>
            </w:r>
          </w:p>
          <w:p w14:paraId="0F7368FF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}</w:t>
            </w:r>
          </w:p>
          <w:p w14:paraId="598FB0EA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7882D646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lastRenderedPageBreak/>
              <w:t xml:space="preserve">        if (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questProgressed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  <w:p w14:paraId="4E633064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{</w:t>
            </w:r>
          </w:p>
          <w:p w14:paraId="4E445AFF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OnQuestLogUpdated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?.</w:t>
            </w:r>
            <w:proofErr w:type="gram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Invoke();</w:t>
            </w:r>
          </w:p>
          <w:p w14:paraId="2F63CD57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    </w:t>
            </w:r>
            <w:proofErr w:type="spellStart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CheckQuestCompletion</w:t>
            </w:r>
            <w:proofErr w:type="spellEnd"/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>(quest);</w:t>
            </w:r>
          </w:p>
          <w:p w14:paraId="22C9613E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      </w:t>
            </w: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  <w:p w14:paraId="22A44AD0" w14:textId="77777777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 xml:space="preserve">    }</w:t>
            </w:r>
          </w:p>
          <w:p w14:paraId="3A3EE426" w14:textId="13D6C563" w:rsidR="00504556" w:rsidRPr="00504556" w:rsidRDefault="00504556" w:rsidP="00504556">
            <w:pPr>
              <w:ind w:firstLine="0"/>
              <w:rPr>
                <w:rFonts w:ascii="Courier New" w:hAnsi="Courier New" w:cs="Courier New"/>
                <w:sz w:val="24"/>
                <w:szCs w:val="20"/>
              </w:rPr>
            </w:pPr>
            <w:r w:rsidRPr="00504556">
              <w:rPr>
                <w:rFonts w:ascii="Courier New" w:hAnsi="Courier New" w:cs="Courier New"/>
                <w:sz w:val="24"/>
                <w:szCs w:val="20"/>
              </w:rPr>
              <w:t>}</w:t>
            </w:r>
          </w:p>
        </w:tc>
      </w:tr>
    </w:tbl>
    <w:p w14:paraId="1B5827BF" w14:textId="48EC0C64" w:rsidR="009D26E5" w:rsidRPr="003E2D32" w:rsidRDefault="00504556" w:rsidP="00504556">
      <w:pPr>
        <w:spacing w:before="240" w:after="240"/>
      </w:pPr>
      <w:r>
        <w:lastRenderedPageBreak/>
        <w:t xml:space="preserve">Листинг 2.3 – </w:t>
      </w:r>
      <w:r w:rsidRPr="00504556">
        <w:t>Универсальный обработчик прогресса квестов</w:t>
      </w:r>
    </w:p>
    <w:p w14:paraId="5656E6AE" w14:textId="77777777" w:rsidR="009D26E5" w:rsidRPr="009D26E5" w:rsidRDefault="003E2D32" w:rsidP="009D26E5">
      <w:pPr>
        <w:pStyle w:val="3"/>
      </w:pPr>
      <w:bookmarkStart w:id="16" w:name="_Toc203081333"/>
      <w:r>
        <w:t>2.3.</w:t>
      </w:r>
      <w:r>
        <w:t>5</w:t>
      </w:r>
      <w:r>
        <w:t xml:space="preserve"> </w:t>
      </w:r>
      <w:r w:rsidR="009D26E5" w:rsidRPr="009D26E5">
        <w:t>Система игрового прогресса и опыта</w:t>
      </w:r>
      <w:bookmarkEnd w:id="16"/>
    </w:p>
    <w:p w14:paraId="20AA0FA2" w14:textId="77777777" w:rsidR="009D26E5" w:rsidRPr="009D26E5" w:rsidRDefault="009D26E5" w:rsidP="009D26E5">
      <w:r w:rsidRPr="009D26E5">
        <w:t>Система отвечает за глобальное продвижение и переходы между фазами «Поезд» и «Станция».</w:t>
      </w:r>
    </w:p>
    <w:p w14:paraId="37267EB6" w14:textId="63D57088" w:rsidR="009D26E5" w:rsidRPr="009D26E5" w:rsidRDefault="009D26E5" w:rsidP="009D26E5">
      <w:proofErr w:type="spellStart"/>
      <w:r w:rsidRPr="009D26E5">
        <w:t>ExperienceManager</w:t>
      </w:r>
      <w:proofErr w:type="spellEnd"/>
      <w:r w:rsidRPr="009D26E5">
        <w:t xml:space="preserve"> — </w:t>
      </w:r>
      <w:proofErr w:type="spellStart"/>
      <w:r w:rsidRPr="009D26E5">
        <w:t>синглтон</w:t>
      </w:r>
      <w:proofErr w:type="spellEnd"/>
      <w:r w:rsidRPr="009D26E5">
        <w:t xml:space="preserve">, хранящий уровень игры, текущую фазу и количество </w:t>
      </w:r>
      <w:r>
        <w:t>опыта, необходимого для перехода на следующий уровень</w:t>
      </w:r>
      <w:r w:rsidRPr="009D26E5">
        <w:t xml:space="preserve">. При получении награды от </w:t>
      </w:r>
      <w:proofErr w:type="spellStart"/>
      <w:r w:rsidRPr="009D26E5">
        <w:t>QuestManager</w:t>
      </w:r>
      <w:proofErr w:type="spellEnd"/>
      <w:r w:rsidRPr="009D26E5">
        <w:t xml:space="preserve"> происходит вызов</w:t>
      </w:r>
      <w:r>
        <w:t xml:space="preserve"> метода, который, е</w:t>
      </w:r>
      <w:r w:rsidRPr="009D26E5">
        <w:t xml:space="preserve">сли </w:t>
      </w:r>
      <w:r>
        <w:t>опыт</w:t>
      </w:r>
      <w:r w:rsidRPr="009D26E5">
        <w:t xml:space="preserve"> превышает порог, запускает переход на следующую фазу.</w:t>
      </w:r>
    </w:p>
    <w:p w14:paraId="2C562C64" w14:textId="77777777" w:rsidR="009D26E5" w:rsidRPr="009D26E5" w:rsidRDefault="009D26E5" w:rsidP="009D26E5">
      <w:pPr>
        <w:pStyle w:val="3"/>
      </w:pPr>
      <w:bookmarkStart w:id="17" w:name="_Toc203081334"/>
      <w:r>
        <w:t>2.3.</w:t>
      </w:r>
      <w:r>
        <w:t>6</w:t>
      </w:r>
      <w:r>
        <w:t xml:space="preserve"> </w:t>
      </w:r>
      <w:r w:rsidRPr="009D26E5">
        <w:t>Управление камерой и навигация</w:t>
      </w:r>
      <w:bookmarkEnd w:id="17"/>
    </w:p>
    <w:p w14:paraId="0EA33E1D" w14:textId="77777777" w:rsidR="009D26E5" w:rsidRPr="009D26E5" w:rsidRDefault="009D26E5" w:rsidP="009D26E5">
      <w:r w:rsidRPr="009D26E5">
        <w:t>Так как в игре используются разные сцены, были разработаны два отдельных контроллера камеры.</w:t>
      </w:r>
    </w:p>
    <w:p w14:paraId="27929A54" w14:textId="31EE76EC" w:rsidR="009D26E5" w:rsidRPr="009D26E5" w:rsidRDefault="009D26E5" w:rsidP="009D26E5">
      <w:proofErr w:type="spellStart"/>
      <w:r w:rsidRPr="009D26E5">
        <w:t>TrainCameraController</w:t>
      </w:r>
      <w:proofErr w:type="spellEnd"/>
      <w:r w:rsidRPr="009D26E5">
        <w:t xml:space="preserve"> — реализует плавное перемещение камеры между вагонами. Поддерживаются режимы приближения для детального взаимодействия и отдаления для свободного обзора всего состава.</w:t>
      </w:r>
    </w:p>
    <w:p w14:paraId="3E376068" w14:textId="77777777" w:rsidR="009D26E5" w:rsidRPr="009D26E5" w:rsidRDefault="009D26E5" w:rsidP="009D26E5">
      <w:proofErr w:type="spellStart"/>
      <w:r w:rsidRPr="009D26E5">
        <w:t>StallCameraController</w:t>
      </w:r>
      <w:proofErr w:type="spellEnd"/>
      <w:r w:rsidRPr="009D26E5">
        <w:t xml:space="preserve"> — аналогично работает на сцене станции, фокусируясь на торговых точках.</w:t>
      </w:r>
    </w:p>
    <w:p w14:paraId="6D7A5217" w14:textId="1A8FBEB3" w:rsidR="009D26E5" w:rsidRPr="009D26E5" w:rsidRDefault="009D26E5" w:rsidP="009D26E5">
      <w:r w:rsidRPr="009D26E5">
        <w:t>Оба контроллера используют интерполяцию для плавных переходов камеры.</w:t>
      </w:r>
    </w:p>
    <w:p w14:paraId="5839E21F" w14:textId="77777777" w:rsidR="003E2D32" w:rsidRPr="003E2D32" w:rsidRDefault="003E2D32" w:rsidP="003E2D32">
      <w:pPr>
        <w:ind w:firstLine="0"/>
      </w:pPr>
    </w:p>
    <w:p w14:paraId="062A54D9" w14:textId="77777777" w:rsidR="003E2D32" w:rsidRPr="003E2D32" w:rsidRDefault="003E2D32" w:rsidP="003E2D32">
      <w:pPr>
        <w:ind w:firstLine="0"/>
      </w:pPr>
    </w:p>
    <w:p w14:paraId="13FAD275" w14:textId="77777777" w:rsidR="003E2D32" w:rsidRPr="003E2D32" w:rsidRDefault="003E2D32" w:rsidP="003E2D32"/>
    <w:p w14:paraId="4FC8423B" w14:textId="77777777" w:rsidR="003E6B8C" w:rsidRPr="003E2D32" w:rsidRDefault="003E6B8C" w:rsidP="003E2D32"/>
    <w:p w14:paraId="0060DA70" w14:textId="77777777" w:rsidR="00C930C9" w:rsidRDefault="00C930C9" w:rsidP="00E90CED"/>
    <w:p w14:paraId="4172BD7E" w14:textId="77777777" w:rsidR="00E90CED" w:rsidRPr="003E2D32" w:rsidRDefault="00E90CED" w:rsidP="003E2D32">
      <w:r>
        <w:br w:type="page"/>
      </w:r>
    </w:p>
    <w:p w14:paraId="69DC6BF4" w14:textId="77777777" w:rsidR="00E90CED" w:rsidRPr="00504556" w:rsidRDefault="00E90CED" w:rsidP="00504556">
      <w:pPr>
        <w:pStyle w:val="1"/>
        <w:spacing w:before="0" w:after="360"/>
        <w:ind w:firstLine="0"/>
        <w:jc w:val="center"/>
        <w:rPr>
          <w:rFonts w:cs="Times New Roman"/>
          <w:bCs/>
          <w:sz w:val="28"/>
          <w:szCs w:val="28"/>
        </w:rPr>
      </w:pPr>
      <w:bookmarkStart w:id="18" w:name="_Toc203081335"/>
      <w:r w:rsidRPr="00504556">
        <w:rPr>
          <w:rFonts w:cs="Times New Roman"/>
          <w:bCs/>
          <w:sz w:val="28"/>
          <w:szCs w:val="28"/>
        </w:rPr>
        <w:lastRenderedPageBreak/>
        <w:t>Заключение</w:t>
      </w:r>
      <w:bookmarkEnd w:id="18"/>
    </w:p>
    <w:p w14:paraId="0FB820D1" w14:textId="6F21C48D" w:rsidR="00504556" w:rsidRDefault="00504556" w:rsidP="00504556">
      <w:r>
        <w:t>Прохождение производственной практики стало для меня ключевым этапом в переходе от теоретического обучения к реальной проектной деятельности. Мне удалось не просто познакомиться с внутренними процессами разработки в IT-команде, но и принять в них активное участие в ответственной роли программиста. Практика позволила глубоко погрузиться во все этапы создания цифрового продукта — от анализа аналогов и архитектурного проектирования до реализации сложных механик и подготовки итоговой демонстрации. Я на собственном опыте смогла оценить важность командной работы, строгого соблюдения сроков и высоких требований, предъявляемых к качеству программного кода.</w:t>
      </w:r>
    </w:p>
    <w:p w14:paraId="25CFA21B" w14:textId="541BE75F" w:rsidR="00504556" w:rsidRDefault="00504556" w:rsidP="00504556">
      <w:r>
        <w:t xml:space="preserve">Особое значение для меня имело выполнение поставленной задачи </w:t>
      </w:r>
      <w:r>
        <w:t>–</w:t>
      </w:r>
      <w:r>
        <w:t xml:space="preserve"> разработка ключевых систем для игрового прототипа на движке </w:t>
      </w:r>
      <w:proofErr w:type="spellStart"/>
      <w:r>
        <w:t>Unity</w:t>
      </w:r>
      <w:proofErr w:type="spellEnd"/>
      <w:r>
        <w:t>. В процессе работы я спроектировала и реализовала гибкую, событийно-ориентированную архитектуру. Мной были созданы сложные системы инвентаря с динамическим расширением, животноводства с уникальными машинами состояний, а также комплексные системы квестов и экономики. Это позволило мне закрепить и углубить знания в области объектно-ориентированного программирования, проектирования архитектуры, а также познакомиться с принципами построения комплексных игровых симуляторов.</w:t>
      </w:r>
    </w:p>
    <w:p w14:paraId="298AB7C8" w14:textId="0A544E96" w:rsidR="00504556" w:rsidRDefault="00504556" w:rsidP="00504556">
      <w:r>
        <w:t xml:space="preserve">Помимо непосредственной разработки, важной частью практики стало участие в организационных и методологических процессах. Работа была выстроена с разделением на четырехнедельные спринты и отслеживанием задач через общую дорожную карту. Регулярные командные обсуждения, планирование этапов и технические митапы под руководством тимлида помогли лучше понять как технические, так и организационные аспекты современной разработки. </w:t>
      </w:r>
    </w:p>
    <w:p w14:paraId="49B9428E" w14:textId="6EA388B7" w:rsidR="00504556" w:rsidRDefault="00504556" w:rsidP="00504556">
      <w:r>
        <w:t>Вся работа велась в тесном сотрудничестве с командой: мы совместно обсуждали идеи, искали оптимальные решения, распределяли задачи и помогали друг другу в их реализации. Финальные этапы практики были посвящены интеграции всех систем в единый прототип, а также подготовке демонстрационных материалов, что позволило увидеть результат нашего общего труда.</w:t>
      </w:r>
    </w:p>
    <w:p w14:paraId="05236354" w14:textId="633B25B0" w:rsidR="0080628A" w:rsidRDefault="00504556" w:rsidP="00504556">
      <w:r>
        <w:t>Практика дала мне бесценный опыт как самостоятельной архитектурной работы, так и эффективного командного взаимодействия. Я научилась более точно оценивать сложность задач, анализировать требования гейм-дизайнеров и находить элегантные решения для сложных технических вызовов. Полученные знания и навыки станут прочной основой для моего дальнейшего профессионального развития и, я уверена, помогут в успешной карьере в индустрии разработки видеоигр.</w:t>
      </w:r>
    </w:p>
    <w:sectPr w:rsidR="0080628A" w:rsidSect="00504556">
      <w:headerReference w:type="default" r:id="rId7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BB198" w14:textId="77777777" w:rsidR="009A6741" w:rsidRDefault="009A6741" w:rsidP="00504556">
      <w:r>
        <w:separator/>
      </w:r>
    </w:p>
  </w:endnote>
  <w:endnote w:type="continuationSeparator" w:id="0">
    <w:p w14:paraId="2172E14E" w14:textId="77777777" w:rsidR="009A6741" w:rsidRDefault="009A6741" w:rsidP="0050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71AA2" w14:textId="77777777" w:rsidR="009A6741" w:rsidRDefault="009A6741" w:rsidP="00504556">
      <w:r>
        <w:separator/>
      </w:r>
    </w:p>
  </w:footnote>
  <w:footnote w:type="continuationSeparator" w:id="0">
    <w:p w14:paraId="76668E67" w14:textId="77777777" w:rsidR="009A6741" w:rsidRDefault="009A6741" w:rsidP="0050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059342"/>
      <w:docPartObj>
        <w:docPartGallery w:val="Page Numbers (Top of Page)"/>
        <w:docPartUnique/>
      </w:docPartObj>
    </w:sdtPr>
    <w:sdtContent>
      <w:p w14:paraId="170D7304" w14:textId="77777777" w:rsidR="00000000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A02102E" w14:textId="77777777" w:rsidR="00000000" w:rsidRDefault="00000000" w:rsidP="00C3125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928"/>
    <w:multiLevelType w:val="multilevel"/>
    <w:tmpl w:val="55C002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F33D6D"/>
    <w:multiLevelType w:val="multilevel"/>
    <w:tmpl w:val="9EFEEEE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7E77AE"/>
    <w:multiLevelType w:val="multilevel"/>
    <w:tmpl w:val="1AA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8205D"/>
    <w:multiLevelType w:val="multilevel"/>
    <w:tmpl w:val="4560FA3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7B33923"/>
    <w:multiLevelType w:val="multilevel"/>
    <w:tmpl w:val="4F0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060A8"/>
    <w:multiLevelType w:val="hybridMultilevel"/>
    <w:tmpl w:val="4B92A300"/>
    <w:lvl w:ilvl="0" w:tplc="E06A02D8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F6D83"/>
    <w:multiLevelType w:val="hybridMultilevel"/>
    <w:tmpl w:val="64E2922E"/>
    <w:lvl w:ilvl="0" w:tplc="69F414C2">
      <w:start w:val="1"/>
      <w:numFmt w:val="decimal"/>
      <w:suff w:val="space"/>
      <w:lvlText w:val="2.%1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B7C4E"/>
    <w:multiLevelType w:val="hybridMultilevel"/>
    <w:tmpl w:val="2A2E8BAA"/>
    <w:lvl w:ilvl="0" w:tplc="69D46E0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A81D07"/>
    <w:multiLevelType w:val="hybridMultilevel"/>
    <w:tmpl w:val="B8F2AC9A"/>
    <w:lvl w:ilvl="0" w:tplc="2F1CB1A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0D81"/>
    <w:multiLevelType w:val="hybridMultilevel"/>
    <w:tmpl w:val="7BF60D46"/>
    <w:lvl w:ilvl="0" w:tplc="B636C5DE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70792"/>
    <w:multiLevelType w:val="hybridMultilevel"/>
    <w:tmpl w:val="AD3442F6"/>
    <w:lvl w:ilvl="0" w:tplc="ECA07B96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F48F3"/>
    <w:multiLevelType w:val="hybridMultilevel"/>
    <w:tmpl w:val="C742AE5A"/>
    <w:lvl w:ilvl="0" w:tplc="54F6C8AE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F00A6"/>
    <w:multiLevelType w:val="hybridMultilevel"/>
    <w:tmpl w:val="3CB076C4"/>
    <w:lvl w:ilvl="0" w:tplc="54F6C8AE">
      <w:start w:val="1"/>
      <w:numFmt w:val="bullet"/>
      <w:suff w:val="space"/>
      <w:lvlText w:val="­"/>
      <w:lvlJc w:val="left"/>
      <w:pPr>
        <w:ind w:left="36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4279F6"/>
    <w:multiLevelType w:val="multilevel"/>
    <w:tmpl w:val="2B1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44779"/>
    <w:multiLevelType w:val="multilevel"/>
    <w:tmpl w:val="4DAE768E"/>
    <w:lvl w:ilvl="0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233E8"/>
    <w:multiLevelType w:val="hybridMultilevel"/>
    <w:tmpl w:val="20D05066"/>
    <w:lvl w:ilvl="0" w:tplc="1E168498">
      <w:start w:val="1"/>
      <w:numFmt w:val="bullet"/>
      <w:suff w:val="space"/>
      <w:lvlText w:val="­"/>
      <w:lvlJc w:val="left"/>
      <w:pPr>
        <w:ind w:left="36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36151"/>
    <w:multiLevelType w:val="hybridMultilevel"/>
    <w:tmpl w:val="C85AA35A"/>
    <w:lvl w:ilvl="0" w:tplc="1E168498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4287497">
    <w:abstractNumId w:val="0"/>
  </w:num>
  <w:num w:numId="2" w16cid:durableId="7873173">
    <w:abstractNumId w:val="8"/>
  </w:num>
  <w:num w:numId="3" w16cid:durableId="1479952037">
    <w:abstractNumId w:val="9"/>
  </w:num>
  <w:num w:numId="4" w16cid:durableId="2007973827">
    <w:abstractNumId w:val="5"/>
  </w:num>
  <w:num w:numId="5" w16cid:durableId="1743288685">
    <w:abstractNumId w:val="6"/>
  </w:num>
  <w:num w:numId="6" w16cid:durableId="1649631552">
    <w:abstractNumId w:val="14"/>
  </w:num>
  <w:num w:numId="7" w16cid:durableId="1374573637">
    <w:abstractNumId w:val="3"/>
  </w:num>
  <w:num w:numId="8" w16cid:durableId="667252404">
    <w:abstractNumId w:val="7"/>
  </w:num>
  <w:num w:numId="9" w16cid:durableId="424960533">
    <w:abstractNumId w:val="16"/>
  </w:num>
  <w:num w:numId="10" w16cid:durableId="1203666135">
    <w:abstractNumId w:val="2"/>
  </w:num>
  <w:num w:numId="11" w16cid:durableId="1395666398">
    <w:abstractNumId w:val="4"/>
  </w:num>
  <w:num w:numId="12" w16cid:durableId="1863939002">
    <w:abstractNumId w:val="15"/>
  </w:num>
  <w:num w:numId="13" w16cid:durableId="1250963341">
    <w:abstractNumId w:val="11"/>
  </w:num>
  <w:num w:numId="14" w16cid:durableId="1334643364">
    <w:abstractNumId w:val="13"/>
  </w:num>
  <w:num w:numId="15" w16cid:durableId="1838107341">
    <w:abstractNumId w:val="12"/>
  </w:num>
  <w:num w:numId="16" w16cid:durableId="700396655">
    <w:abstractNumId w:val="10"/>
  </w:num>
  <w:num w:numId="17" w16cid:durableId="92256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ED"/>
    <w:rsid w:val="00046C31"/>
    <w:rsid w:val="00061232"/>
    <w:rsid w:val="001C7FC2"/>
    <w:rsid w:val="002801FD"/>
    <w:rsid w:val="002B6EC1"/>
    <w:rsid w:val="0031300A"/>
    <w:rsid w:val="00351847"/>
    <w:rsid w:val="003B6AFE"/>
    <w:rsid w:val="003E2D32"/>
    <w:rsid w:val="003E6B8C"/>
    <w:rsid w:val="00426EA0"/>
    <w:rsid w:val="0048159F"/>
    <w:rsid w:val="00504556"/>
    <w:rsid w:val="005964E8"/>
    <w:rsid w:val="005A4F05"/>
    <w:rsid w:val="0060135F"/>
    <w:rsid w:val="006F6D75"/>
    <w:rsid w:val="00736BC6"/>
    <w:rsid w:val="007F1521"/>
    <w:rsid w:val="0080628A"/>
    <w:rsid w:val="008602AE"/>
    <w:rsid w:val="008C0280"/>
    <w:rsid w:val="008D2CD4"/>
    <w:rsid w:val="009A6741"/>
    <w:rsid w:val="009C39CE"/>
    <w:rsid w:val="009D26E5"/>
    <w:rsid w:val="00A01F71"/>
    <w:rsid w:val="00A1541C"/>
    <w:rsid w:val="00A826FE"/>
    <w:rsid w:val="00B768FD"/>
    <w:rsid w:val="00BD0D46"/>
    <w:rsid w:val="00C1372C"/>
    <w:rsid w:val="00C6645B"/>
    <w:rsid w:val="00C930C9"/>
    <w:rsid w:val="00D61E23"/>
    <w:rsid w:val="00DA0D22"/>
    <w:rsid w:val="00E90CED"/>
    <w:rsid w:val="00EF4995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309D"/>
  <w15:chartTrackingRefBased/>
  <w15:docId w15:val="{2E719AC4-762E-420D-88CD-472D3CA6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CED"/>
    <w:pPr>
      <w:spacing w:after="0" w:line="240" w:lineRule="auto"/>
      <w:ind w:firstLine="709"/>
      <w:jc w:val="both"/>
    </w:pPr>
    <w:rPr>
      <w:rFonts w:ascii="Times New Roman" w:eastAsiaTheme="minorHAnsi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EC1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C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C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C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C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B6EC1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90CED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90CED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90CED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90CED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90CED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90CED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90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0CE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90C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0CE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90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0CE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E90C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0C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0CED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E90CED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90CED"/>
    <w:pPr>
      <w:spacing w:after="100"/>
    </w:pPr>
  </w:style>
  <w:style w:type="character" w:styleId="ac">
    <w:name w:val="Hyperlink"/>
    <w:basedOn w:val="a0"/>
    <w:uiPriority w:val="99"/>
    <w:unhideWhenUsed/>
    <w:rsid w:val="00E90CED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90CE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90CED"/>
    <w:rPr>
      <w:rFonts w:ascii="Times New Roman" w:eastAsiaTheme="minorHAnsi" w:hAnsi="Times New Roman"/>
      <w:kern w:val="0"/>
      <w:sz w:val="28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90CED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E90CED"/>
    <w:rPr>
      <w:rFonts w:cs="Times New Roman"/>
      <w:sz w:val="24"/>
      <w:szCs w:val="24"/>
    </w:rPr>
  </w:style>
  <w:style w:type="paragraph" w:customStyle="1" w:styleId="ng-star-inserted">
    <w:name w:val="ng-star-inserted"/>
    <w:basedOn w:val="a"/>
    <w:rsid w:val="00C930C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930C9"/>
  </w:style>
  <w:style w:type="table" w:styleId="af0">
    <w:name w:val="Table Grid"/>
    <w:basedOn w:val="a1"/>
    <w:uiPriority w:val="39"/>
    <w:rsid w:val="0050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04556"/>
    <w:pPr>
      <w:spacing w:after="100"/>
      <w:ind w:left="560"/>
    </w:pPr>
  </w:style>
  <w:style w:type="paragraph" w:styleId="af1">
    <w:name w:val="footer"/>
    <w:basedOn w:val="a"/>
    <w:link w:val="af2"/>
    <w:uiPriority w:val="99"/>
    <w:unhideWhenUsed/>
    <w:rsid w:val="0050455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04556"/>
    <w:rPr>
      <w:rFonts w:ascii="Times New Roman" w:eastAsiaTheme="minorHAnsi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4923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2025-07-10T18:10:00Z</dcterms:created>
  <dcterms:modified xsi:type="dcterms:W3CDTF">2025-07-10T20:11:00Z</dcterms:modified>
</cp:coreProperties>
</file>