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BCFBF" w14:textId="77777777" w:rsidR="00546F53" w:rsidRPr="00546F53" w:rsidRDefault="00546F53" w:rsidP="00546F53">
      <w:r w:rsidRPr="00546F53">
        <w:t>В SQL Server безопасность построена на трёх основных понятиях:</w:t>
      </w:r>
    </w:p>
    <w:p w14:paraId="0724E3C7" w14:textId="77777777" w:rsidR="00546F53" w:rsidRPr="00546F53" w:rsidRDefault="00546F53" w:rsidP="00546F53">
      <w:pPr>
        <w:pStyle w:val="a7"/>
        <w:numPr>
          <w:ilvl w:val="0"/>
          <w:numId w:val="2"/>
        </w:numPr>
      </w:pPr>
      <w:r w:rsidRPr="00546F53">
        <w:t xml:space="preserve">Объекты, к которым осуществляется доступ - </w:t>
      </w:r>
      <w:r w:rsidRPr="00546F53">
        <w:rPr>
          <w:b/>
          <w:bCs/>
          <w:lang w:val="en-GB"/>
        </w:rPr>
        <w:t>Securables</w:t>
      </w:r>
    </w:p>
    <w:p w14:paraId="2D42EC49" w14:textId="77777777" w:rsidR="00546F53" w:rsidRPr="00546F53" w:rsidRDefault="00546F53" w:rsidP="00546F53">
      <w:pPr>
        <w:pStyle w:val="a7"/>
        <w:numPr>
          <w:ilvl w:val="0"/>
          <w:numId w:val="2"/>
        </w:numPr>
      </w:pPr>
      <w:r w:rsidRPr="00546F53">
        <w:t xml:space="preserve">Субъекты, которые осуществляют доступ - </w:t>
      </w:r>
      <w:r w:rsidRPr="00546F53">
        <w:rPr>
          <w:b/>
          <w:bCs/>
          <w:lang w:val="en-GB"/>
        </w:rPr>
        <w:t>Principals</w:t>
      </w:r>
    </w:p>
    <w:p w14:paraId="7B6F7FB0" w14:textId="77777777" w:rsidR="00546F53" w:rsidRPr="00546F53" w:rsidRDefault="00546F53" w:rsidP="00546F53">
      <w:pPr>
        <w:pStyle w:val="a7"/>
        <w:numPr>
          <w:ilvl w:val="0"/>
          <w:numId w:val="2"/>
        </w:numPr>
      </w:pPr>
      <w:r w:rsidRPr="00546F53">
        <w:t xml:space="preserve">Разрешения на доступ - </w:t>
      </w:r>
      <w:r w:rsidRPr="00546F53">
        <w:rPr>
          <w:b/>
          <w:bCs/>
          <w:lang w:val="en-GB"/>
        </w:rPr>
        <w:t>Permissions</w:t>
      </w:r>
    </w:p>
    <w:p w14:paraId="6BAA75E6" w14:textId="77777777" w:rsidR="00546F53" w:rsidRPr="00546F53" w:rsidRDefault="00546F53" w:rsidP="00546F53">
      <w:r w:rsidRPr="00546F53">
        <w:t>SQL Server поддерживает два основных метода аутентификации:</w:t>
      </w:r>
    </w:p>
    <w:p w14:paraId="0579E667" w14:textId="0A396BC2" w:rsidR="00546F53" w:rsidRPr="00546F53" w:rsidRDefault="00546F53" w:rsidP="00546F53">
      <w:pPr>
        <w:numPr>
          <w:ilvl w:val="0"/>
          <w:numId w:val="3"/>
        </w:numPr>
      </w:pPr>
      <w:r w:rsidRPr="00546F53">
        <w:rPr>
          <w:b/>
          <w:bCs/>
        </w:rPr>
        <w:t>Аутентификация Windows</w:t>
      </w:r>
      <w:r>
        <w:rPr>
          <w:b/>
          <w:bCs/>
        </w:rPr>
        <w:t xml:space="preserve"> (</w:t>
      </w:r>
      <w:r w:rsidRPr="00546F53">
        <w:rPr>
          <w:b/>
          <w:bCs/>
        </w:rPr>
        <w:t>SQL Server использует учетные данные текущего пользователя Windows</w:t>
      </w:r>
      <w:r>
        <w:rPr>
          <w:b/>
          <w:bCs/>
        </w:rPr>
        <w:t>)</w:t>
      </w:r>
    </w:p>
    <w:p w14:paraId="3088BBFC" w14:textId="77777777" w:rsidR="00546F53" w:rsidRPr="00546F53" w:rsidRDefault="00546F53" w:rsidP="00546F53">
      <w:pPr>
        <w:numPr>
          <w:ilvl w:val="0"/>
          <w:numId w:val="3"/>
        </w:numPr>
        <w:rPr>
          <w:lang w:val="en-US"/>
        </w:rPr>
      </w:pPr>
      <w:r w:rsidRPr="00546F53">
        <w:rPr>
          <w:b/>
          <w:bCs/>
        </w:rPr>
        <w:t>Смешанная</w:t>
      </w:r>
      <w:r w:rsidRPr="00546F53">
        <w:rPr>
          <w:b/>
          <w:bCs/>
          <w:lang w:val="en-US"/>
        </w:rPr>
        <w:t xml:space="preserve"> </w:t>
      </w:r>
      <w:r w:rsidRPr="00546F53">
        <w:rPr>
          <w:b/>
          <w:bCs/>
        </w:rPr>
        <w:t>аутентификация</w:t>
      </w:r>
      <w:r w:rsidRPr="00546F53">
        <w:rPr>
          <w:b/>
          <w:bCs/>
          <w:lang w:val="en-US"/>
        </w:rPr>
        <w:t xml:space="preserve"> (Windows + SQL Server Authentication)</w:t>
      </w:r>
    </w:p>
    <w:p w14:paraId="2C54CDF5" w14:textId="77777777" w:rsidR="00546F53" w:rsidRPr="00546F53" w:rsidRDefault="00546F53" w:rsidP="00546F53">
      <w:r w:rsidRPr="00546F53">
        <w:t>Логины в SQL Server можно создавать двумя способами:</w:t>
      </w:r>
    </w:p>
    <w:p w14:paraId="4C6DF217" w14:textId="77777777" w:rsidR="00546F53" w:rsidRPr="00546F53" w:rsidRDefault="00546F53" w:rsidP="00546F53">
      <w:pPr>
        <w:numPr>
          <w:ilvl w:val="0"/>
          <w:numId w:val="4"/>
        </w:numPr>
        <w:rPr>
          <w:lang w:val="en-US"/>
        </w:rPr>
      </w:pPr>
      <w:r w:rsidRPr="00546F53">
        <w:rPr>
          <w:b/>
          <w:bCs/>
        </w:rPr>
        <w:t>Через</w:t>
      </w:r>
      <w:r w:rsidRPr="00546F53">
        <w:rPr>
          <w:b/>
          <w:bCs/>
          <w:lang w:val="en-US"/>
        </w:rPr>
        <w:t xml:space="preserve"> SQL Server Management Studio (SSMS)</w:t>
      </w:r>
      <w:r w:rsidRPr="00546F53">
        <w:rPr>
          <w:lang w:val="en-US"/>
        </w:rPr>
        <w:t xml:space="preserve"> – </w:t>
      </w:r>
      <w:r w:rsidRPr="00546F53">
        <w:t>графический</w:t>
      </w:r>
      <w:r w:rsidRPr="00546F53">
        <w:rPr>
          <w:lang w:val="en-US"/>
        </w:rPr>
        <w:t xml:space="preserve"> </w:t>
      </w:r>
      <w:r w:rsidRPr="00546F53">
        <w:t>интерфейс</w:t>
      </w:r>
      <w:r w:rsidRPr="00546F53">
        <w:rPr>
          <w:lang w:val="en-US"/>
        </w:rPr>
        <w:t>.</w:t>
      </w:r>
    </w:p>
    <w:p w14:paraId="30ED3E23" w14:textId="77777777" w:rsidR="00546F53" w:rsidRPr="00546F53" w:rsidRDefault="00546F53" w:rsidP="00546F53">
      <w:pPr>
        <w:numPr>
          <w:ilvl w:val="0"/>
          <w:numId w:val="4"/>
        </w:numPr>
      </w:pPr>
      <w:r w:rsidRPr="00546F53">
        <w:rPr>
          <w:b/>
          <w:bCs/>
        </w:rPr>
        <w:t>С помощью Transact-SQL (T-SQL)</w:t>
      </w:r>
      <w:r w:rsidRPr="00546F53">
        <w:t xml:space="preserve"> – с использованием команд SQL.</w:t>
      </w:r>
    </w:p>
    <w:p w14:paraId="329BCFD1" w14:textId="676ADDE7" w:rsidR="0080628A" w:rsidRDefault="00546F53">
      <w:pPr>
        <w:rPr>
          <w:rFonts w:ascii="Courier New" w:hAnsi="Courier New" w:cs="Courier New"/>
          <w:b/>
          <w:bCs/>
          <w:color w:val="4472C4" w:themeColor="accent1"/>
        </w:rPr>
      </w:pPr>
      <w:r w:rsidRPr="00546F53">
        <w:rPr>
          <w:rFonts w:ascii="Courier New" w:hAnsi="Courier New" w:cs="Courier New"/>
          <w:b/>
          <w:bCs/>
          <w:color w:val="4472C4" w:themeColor="accent1"/>
          <w:lang w:val="en-US"/>
        </w:rPr>
        <w:t>CREATE LOGIN MyUser WITH PASSWORD = 'StrongP@ssword123';</w:t>
      </w:r>
    </w:p>
    <w:p w14:paraId="62D57596" w14:textId="77777777" w:rsidR="00546F53" w:rsidRPr="00546F53" w:rsidRDefault="00546F53" w:rsidP="00546F53">
      <w:r w:rsidRPr="00546F53">
        <w:t>Некоторые компоненты SQL Server создают логины автоматически при установке или настройке. Это нужно для их работы и взаимодействия с сервером.</w:t>
      </w:r>
    </w:p>
    <w:p w14:paraId="457E0EDC" w14:textId="77777777" w:rsidR="00546F53" w:rsidRPr="00546F53" w:rsidRDefault="00546F53" w:rsidP="00546F53">
      <w:r w:rsidRPr="00546F53">
        <w:t xml:space="preserve">В SQL Server логины и пользователи – это </w:t>
      </w:r>
      <w:r w:rsidRPr="00546F53">
        <w:rPr>
          <w:b/>
          <w:bCs/>
        </w:rPr>
        <w:t>разные сущности</w:t>
      </w:r>
      <w:r w:rsidRPr="00546F53">
        <w:t>, и их нельзя путать.</w:t>
      </w:r>
    </w:p>
    <w:p w14:paraId="61F37462" w14:textId="6A3EE0DB" w:rsidR="00546F53" w:rsidRDefault="00546F53" w:rsidP="00546F53">
      <w:r w:rsidRPr="00546F53">
        <w:drawing>
          <wp:inline distT="0" distB="0" distL="0" distR="0" wp14:anchorId="094515D2" wp14:editId="0E68C475">
            <wp:extent cx="5940425" cy="1310005"/>
            <wp:effectExtent l="0" t="0" r="3175" b="4445"/>
            <wp:docPr id="7219747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74779" name=""/>
                    <pic:cNvPicPr/>
                  </pic:nvPicPr>
                  <pic:blipFill>
                    <a:blip r:embed="rId5"/>
                    <a:stretch>
                      <a:fillRect/>
                    </a:stretch>
                  </pic:blipFill>
                  <pic:spPr>
                    <a:xfrm>
                      <a:off x="0" y="0"/>
                      <a:ext cx="5940425" cy="1310005"/>
                    </a:xfrm>
                    <a:prstGeom prst="rect">
                      <a:avLst/>
                    </a:prstGeom>
                  </pic:spPr>
                </pic:pic>
              </a:graphicData>
            </a:graphic>
          </wp:inline>
        </w:drawing>
      </w:r>
    </w:p>
    <w:p w14:paraId="6B515CF1" w14:textId="77777777" w:rsidR="00546F53" w:rsidRPr="00546F53" w:rsidRDefault="00546F53" w:rsidP="00546F53">
      <w:pPr>
        <w:rPr>
          <w:rFonts w:ascii="Courier New" w:hAnsi="Courier New" w:cs="Courier New"/>
          <w:b/>
          <w:bCs/>
          <w:color w:val="4472C4" w:themeColor="accent1"/>
          <w:lang w:val="en-US"/>
        </w:rPr>
      </w:pPr>
      <w:r w:rsidRPr="00546F53">
        <w:rPr>
          <w:rFonts w:ascii="Courier New" w:hAnsi="Courier New" w:cs="Courier New"/>
          <w:b/>
          <w:bCs/>
          <w:color w:val="4472C4" w:themeColor="accent1"/>
          <w:lang w:val="en-US"/>
        </w:rPr>
        <w:t>USE MyDatabase; -- Переходим в нужную базу данных</w:t>
      </w:r>
    </w:p>
    <w:p w14:paraId="561C8AE8" w14:textId="0064BFDF" w:rsidR="00546F53" w:rsidRPr="00546F53" w:rsidRDefault="00546F53" w:rsidP="00546F53">
      <w:pPr>
        <w:rPr>
          <w:rFonts w:ascii="Courier New" w:hAnsi="Courier New" w:cs="Courier New"/>
          <w:b/>
          <w:bCs/>
          <w:color w:val="4472C4" w:themeColor="accent1"/>
          <w:lang w:val="en-US"/>
        </w:rPr>
      </w:pPr>
      <w:r w:rsidRPr="00546F53">
        <w:rPr>
          <w:rFonts w:ascii="Courier New" w:hAnsi="Courier New" w:cs="Courier New"/>
          <w:b/>
          <w:bCs/>
          <w:color w:val="4472C4" w:themeColor="accent1"/>
          <w:lang w:val="en-US"/>
        </w:rPr>
        <w:t>CREATE USER MyUser FOR LOGIN MyLogin;</w:t>
      </w:r>
    </w:p>
    <w:p w14:paraId="059D65DB" w14:textId="77777777" w:rsidR="00546F53" w:rsidRPr="00546F53" w:rsidRDefault="00546F53" w:rsidP="00546F53">
      <w:r w:rsidRPr="00546F53">
        <w:t xml:space="preserve">В SQL Server есть два </w:t>
      </w:r>
      <w:r w:rsidRPr="00546F53">
        <w:rPr>
          <w:b/>
          <w:bCs/>
        </w:rPr>
        <w:t>специальных пользователя</w:t>
      </w:r>
      <w:r w:rsidRPr="00546F53">
        <w:t>, которые играют важную роль в системе безопасности:</w:t>
      </w:r>
    </w:p>
    <w:p w14:paraId="77FA4569" w14:textId="54385FC4" w:rsidR="00546F53" w:rsidRPr="00546F53" w:rsidRDefault="00546F53" w:rsidP="00546F53">
      <w:pPr>
        <w:numPr>
          <w:ilvl w:val="0"/>
          <w:numId w:val="5"/>
        </w:numPr>
      </w:pPr>
      <w:r w:rsidRPr="00546F53">
        <w:rPr>
          <w:b/>
          <w:bCs/>
        </w:rPr>
        <w:t>dbo (Database Owner)</w:t>
      </w:r>
      <w:r w:rsidRPr="00546F53">
        <w:t xml:space="preserve"> – владелец базы данных, имеющий полный контроль.</w:t>
      </w:r>
      <w:r>
        <w:t xml:space="preserve"> </w:t>
      </w:r>
      <w:r w:rsidRPr="00546F53">
        <w:t>Автоматически создаётся в каждой базе данных.</w:t>
      </w:r>
    </w:p>
    <w:p w14:paraId="2690FECA" w14:textId="2011BCE1" w:rsidR="00546F53" w:rsidRPr="00546F53" w:rsidRDefault="00546F53" w:rsidP="00546F53">
      <w:pPr>
        <w:numPr>
          <w:ilvl w:val="0"/>
          <w:numId w:val="5"/>
        </w:numPr>
      </w:pPr>
      <w:r w:rsidRPr="00546F53">
        <w:rPr>
          <w:b/>
          <w:bCs/>
          <w:lang w:val="en-US"/>
        </w:rPr>
        <w:t>guest</w:t>
      </w:r>
      <w:r w:rsidRPr="00546F53">
        <w:t xml:space="preserve"> – </w:t>
      </w:r>
      <w:r w:rsidRPr="00546F53">
        <w:t>Позволяет логинам, у которых нет собственного пользователя в базе данных, получать ограниченный доступ.</w:t>
      </w:r>
    </w:p>
    <w:p w14:paraId="025925EE" w14:textId="5CF15963" w:rsidR="00546F53" w:rsidRPr="00546F53" w:rsidRDefault="00546F53" w:rsidP="00546F53"/>
    <w:p w14:paraId="21BB0559" w14:textId="77777777" w:rsidR="00B12828" w:rsidRPr="00B12828" w:rsidRDefault="00B12828" w:rsidP="00B12828">
      <w:r w:rsidRPr="00B12828">
        <w:rPr>
          <w:b/>
          <w:bCs/>
        </w:rPr>
        <w:t>Автономные базы данных</w:t>
      </w:r>
      <w:r w:rsidRPr="00B12828">
        <w:t xml:space="preserve"> – это базы, которые </w:t>
      </w:r>
      <w:r w:rsidRPr="00B12828">
        <w:rPr>
          <w:b/>
          <w:bCs/>
        </w:rPr>
        <w:t>не зависят от серверных логинов</w:t>
      </w:r>
      <w:r w:rsidRPr="00B12828">
        <w:t xml:space="preserve">. Все пользователи и их учетные данные хранятся </w:t>
      </w:r>
      <w:r w:rsidRPr="00B12828">
        <w:rPr>
          <w:b/>
          <w:bCs/>
        </w:rPr>
        <w:t>внутри самой базы</w:t>
      </w:r>
      <w:r w:rsidRPr="00B12828">
        <w:t xml:space="preserve">, что делает такие базы </w:t>
      </w:r>
      <w:r w:rsidRPr="00B12828">
        <w:rPr>
          <w:b/>
          <w:bCs/>
        </w:rPr>
        <w:t>переносимыми</w:t>
      </w:r>
      <w:r w:rsidRPr="00B12828">
        <w:t xml:space="preserve"> и удобными для миграции.</w:t>
      </w:r>
    </w:p>
    <w:p w14:paraId="345A9FDB" w14:textId="77777777" w:rsidR="00B12828" w:rsidRPr="00B12828" w:rsidRDefault="00B12828" w:rsidP="00B12828">
      <w:pPr>
        <w:rPr>
          <w:b/>
          <w:bCs/>
        </w:rPr>
      </w:pPr>
      <w:r w:rsidRPr="00B12828">
        <w:rPr>
          <w:b/>
          <w:bCs/>
        </w:rPr>
        <w:t>1. Разрешить использование автономных баз данных на сервере</w:t>
      </w:r>
    </w:p>
    <w:p w14:paraId="227AEB14" w14:textId="77777777" w:rsidR="00B12828" w:rsidRPr="00B12828" w:rsidRDefault="00B12828" w:rsidP="00B12828">
      <w:pPr>
        <w:rPr>
          <w:rFonts w:ascii="Courier New" w:hAnsi="Courier New" w:cs="Courier New"/>
          <w:b/>
          <w:bCs/>
          <w:color w:val="4472C4" w:themeColor="accent1"/>
          <w:lang w:val="en-US"/>
        </w:rPr>
      </w:pPr>
      <w:r w:rsidRPr="00B12828">
        <w:rPr>
          <w:rFonts w:ascii="Courier New" w:hAnsi="Courier New" w:cs="Courier New"/>
          <w:b/>
          <w:bCs/>
          <w:color w:val="4472C4" w:themeColor="accent1"/>
          <w:lang w:val="en-US"/>
        </w:rPr>
        <w:lastRenderedPageBreak/>
        <w:t>sp_configure 'contained database authentication', 1;</w:t>
      </w:r>
    </w:p>
    <w:p w14:paraId="53A229B8" w14:textId="002F29E4" w:rsidR="00B12828" w:rsidRPr="00B12828" w:rsidRDefault="00B12828" w:rsidP="00B12828">
      <w:pPr>
        <w:rPr>
          <w:rFonts w:ascii="Courier New" w:hAnsi="Courier New" w:cs="Courier New"/>
          <w:b/>
          <w:bCs/>
          <w:color w:val="4472C4" w:themeColor="accent1"/>
          <w:lang w:val="en-US"/>
        </w:rPr>
      </w:pPr>
      <w:r w:rsidRPr="00B12828">
        <w:rPr>
          <w:rFonts w:ascii="Courier New" w:hAnsi="Courier New" w:cs="Courier New"/>
          <w:b/>
          <w:bCs/>
          <w:color w:val="4472C4" w:themeColor="accent1"/>
          <w:lang w:val="en-US"/>
        </w:rPr>
        <w:t>RECONFIGURE;</w:t>
      </w:r>
    </w:p>
    <w:p w14:paraId="0F275715" w14:textId="77777777" w:rsidR="00B12828" w:rsidRPr="00B12828" w:rsidRDefault="00B12828" w:rsidP="00B12828">
      <w:pPr>
        <w:rPr>
          <w:b/>
          <w:bCs/>
        </w:rPr>
      </w:pPr>
      <w:r w:rsidRPr="00B12828">
        <w:rPr>
          <w:b/>
          <w:bCs/>
        </w:rPr>
        <w:t>2. Создать автономную базу данных</w:t>
      </w:r>
    </w:p>
    <w:p w14:paraId="73446EEF" w14:textId="77777777" w:rsidR="00B12828" w:rsidRPr="00B12828" w:rsidRDefault="00B12828" w:rsidP="00B12828">
      <w:r w:rsidRPr="00B12828">
        <w:t>При создании базы нужно включить режим частичной автономности (CONTAINMENT = PARTIAL):</w:t>
      </w:r>
    </w:p>
    <w:p w14:paraId="23EADA02" w14:textId="77777777" w:rsidR="00B12828" w:rsidRPr="00B12828" w:rsidRDefault="00B12828" w:rsidP="00B12828">
      <w:pPr>
        <w:rPr>
          <w:rFonts w:ascii="Courier New" w:hAnsi="Courier New" w:cs="Courier New"/>
          <w:b/>
          <w:bCs/>
          <w:color w:val="4472C4" w:themeColor="accent1"/>
          <w:lang w:val="en-US"/>
        </w:rPr>
      </w:pPr>
      <w:r w:rsidRPr="00B12828">
        <w:rPr>
          <w:rFonts w:ascii="Courier New" w:hAnsi="Courier New" w:cs="Courier New"/>
          <w:b/>
          <w:bCs/>
          <w:color w:val="4472C4" w:themeColor="accent1"/>
          <w:lang w:val="en-US"/>
        </w:rPr>
        <w:t xml:space="preserve">CREATE DATABASE ContainedDB </w:t>
      </w:r>
    </w:p>
    <w:p w14:paraId="03BA532D" w14:textId="77777777" w:rsidR="00B12828" w:rsidRPr="00B12828" w:rsidRDefault="00B12828" w:rsidP="00B12828">
      <w:pPr>
        <w:rPr>
          <w:rFonts w:ascii="Courier New" w:hAnsi="Courier New" w:cs="Courier New"/>
          <w:b/>
          <w:bCs/>
          <w:color w:val="4472C4" w:themeColor="accent1"/>
          <w:lang w:val="en-US"/>
        </w:rPr>
      </w:pPr>
      <w:r w:rsidRPr="00B12828">
        <w:rPr>
          <w:rFonts w:ascii="Courier New" w:hAnsi="Courier New" w:cs="Courier New"/>
          <w:b/>
          <w:bCs/>
          <w:color w:val="4472C4" w:themeColor="accent1"/>
          <w:lang w:val="en-US"/>
        </w:rPr>
        <w:t>CONTAINMENT = PARTIAL;</w:t>
      </w:r>
    </w:p>
    <w:p w14:paraId="3BE85B98" w14:textId="08E49E66" w:rsidR="00B12828" w:rsidRPr="00B12828" w:rsidRDefault="00B12828" w:rsidP="00B12828">
      <w:r w:rsidRPr="00B12828">
        <w:t xml:space="preserve">Это значит, что база </w:t>
      </w:r>
      <w:r w:rsidRPr="00B12828">
        <w:rPr>
          <w:b/>
          <w:bCs/>
        </w:rPr>
        <w:t>частично автономна</w:t>
      </w:r>
      <w:r w:rsidRPr="00B12828">
        <w:t xml:space="preserve"> – поддерживает как автономных пользователей, так и обычных.</w:t>
      </w:r>
    </w:p>
    <w:p w14:paraId="5C0EAFD5" w14:textId="77777777" w:rsidR="00B12828" w:rsidRPr="00B12828" w:rsidRDefault="00B12828" w:rsidP="00B12828">
      <w:pPr>
        <w:rPr>
          <w:b/>
          <w:bCs/>
        </w:rPr>
      </w:pPr>
      <w:r w:rsidRPr="00B12828">
        <w:rPr>
          <w:b/>
          <w:bCs/>
        </w:rPr>
        <w:t>3. Создать автономного пользователя</w:t>
      </w:r>
    </w:p>
    <w:p w14:paraId="3A7C6182" w14:textId="77777777" w:rsidR="00B12828" w:rsidRPr="00B12828" w:rsidRDefault="00B12828" w:rsidP="00B12828">
      <w:r w:rsidRPr="00B12828">
        <w:t xml:space="preserve">После создания базы можно добавить пользователя </w:t>
      </w:r>
      <w:r w:rsidRPr="00B12828">
        <w:rPr>
          <w:b/>
          <w:bCs/>
        </w:rPr>
        <w:t>без логина</w:t>
      </w:r>
      <w:r w:rsidRPr="00B12828">
        <w:t>:</w:t>
      </w:r>
    </w:p>
    <w:p w14:paraId="003F2E2D" w14:textId="77777777" w:rsidR="00B12828" w:rsidRPr="00B12828" w:rsidRDefault="00B12828" w:rsidP="00B12828">
      <w:pPr>
        <w:rPr>
          <w:rFonts w:ascii="Courier New" w:hAnsi="Courier New" w:cs="Courier New"/>
          <w:b/>
          <w:bCs/>
          <w:color w:val="4472C4" w:themeColor="accent1"/>
          <w:lang w:val="en-US"/>
        </w:rPr>
      </w:pPr>
      <w:r w:rsidRPr="00B12828">
        <w:rPr>
          <w:rFonts w:ascii="Courier New" w:hAnsi="Courier New" w:cs="Courier New"/>
          <w:b/>
          <w:bCs/>
          <w:color w:val="4472C4" w:themeColor="accent1"/>
          <w:lang w:val="en-US"/>
        </w:rPr>
        <w:t>USE ContainedDB;</w:t>
      </w:r>
    </w:p>
    <w:p w14:paraId="12DB2940" w14:textId="77777777" w:rsidR="00B12828" w:rsidRPr="00B12828" w:rsidRDefault="00B12828" w:rsidP="00B12828">
      <w:pPr>
        <w:rPr>
          <w:rFonts w:ascii="Courier New" w:hAnsi="Courier New" w:cs="Courier New"/>
          <w:b/>
          <w:bCs/>
          <w:color w:val="4472C4" w:themeColor="accent1"/>
          <w:lang w:val="en-US"/>
        </w:rPr>
      </w:pPr>
      <w:r w:rsidRPr="00B12828">
        <w:rPr>
          <w:rFonts w:ascii="Courier New" w:hAnsi="Courier New" w:cs="Courier New"/>
          <w:b/>
          <w:bCs/>
          <w:color w:val="4472C4" w:themeColor="accent1"/>
          <w:lang w:val="en-US"/>
        </w:rPr>
        <w:t>CREATE USER ContainedUser WITH PASSWORD = 'SecureP@ssword';</w:t>
      </w:r>
    </w:p>
    <w:p w14:paraId="7EC1139B" w14:textId="77777777" w:rsidR="008F1C58" w:rsidRDefault="008F1C58" w:rsidP="008F1C58"/>
    <w:p w14:paraId="20351150" w14:textId="76DC5BF7" w:rsidR="008F1C58" w:rsidRPr="008F1C58" w:rsidRDefault="008F1C58" w:rsidP="008F1C58">
      <w:r w:rsidRPr="008F1C58">
        <w:t xml:space="preserve">Роль — это </w:t>
      </w:r>
      <w:r w:rsidRPr="008F1C58">
        <w:rPr>
          <w:b/>
          <w:bCs/>
        </w:rPr>
        <w:t>группа</w:t>
      </w:r>
      <w:r w:rsidRPr="008F1C58">
        <w:t xml:space="preserve"> пользователей, которым назначены определённые права (разрешения).</w:t>
      </w:r>
    </w:p>
    <w:p w14:paraId="72D1DCCA" w14:textId="2C1CF2A0" w:rsidR="008F1C58" w:rsidRDefault="008F1C58" w:rsidP="008F1C58">
      <w:r w:rsidRPr="008F1C58">
        <w:t xml:space="preserve">Разрешение — это </w:t>
      </w:r>
      <w:r w:rsidRPr="008F1C58">
        <w:rPr>
          <w:b/>
          <w:bCs/>
        </w:rPr>
        <w:t>конкретное право</w:t>
      </w:r>
      <w:r w:rsidRPr="008F1C58">
        <w:t xml:space="preserve"> на выполнение определённой операции на объекте в базе данных или сервере.</w:t>
      </w:r>
    </w:p>
    <w:p w14:paraId="713BE44C" w14:textId="77777777" w:rsidR="008F1C58" w:rsidRDefault="008F1C58" w:rsidP="00546F53"/>
    <w:p w14:paraId="4F743AB0" w14:textId="0EC60379" w:rsidR="008F1C58" w:rsidRPr="008F1C58" w:rsidRDefault="008F1C58" w:rsidP="008F1C58">
      <w:pPr>
        <w:rPr>
          <w:b/>
          <w:bCs/>
        </w:rPr>
      </w:pPr>
      <w:r w:rsidRPr="008F1C58">
        <w:t xml:space="preserve">Одним из самых мощных разрешений является </w:t>
      </w:r>
      <w:r w:rsidRPr="008F1C58">
        <w:rPr>
          <w:b/>
          <w:bCs/>
        </w:rPr>
        <w:t>CONTROL SERVER</w:t>
      </w:r>
      <w:r>
        <w:rPr>
          <w:b/>
          <w:bCs/>
        </w:rPr>
        <w:t xml:space="preserve"> (</w:t>
      </w:r>
      <w:r w:rsidRPr="008F1C58">
        <w:rPr>
          <w:b/>
          <w:bCs/>
        </w:rPr>
        <w:t xml:space="preserve">Это разрешение предоставлено роли </w:t>
      </w:r>
      <w:r w:rsidRPr="008F1C58">
        <w:rPr>
          <w:b/>
          <w:bCs/>
          <w:lang w:val="en-US"/>
        </w:rPr>
        <w:t>sysadmin</w:t>
      </w:r>
      <w:r>
        <w:rPr>
          <w:b/>
          <w:bCs/>
        </w:rPr>
        <w:t>)</w:t>
      </w:r>
      <w:r w:rsidRPr="008F1C58">
        <w:t xml:space="preserve">, которое даёт </w:t>
      </w:r>
      <w:r w:rsidRPr="008F1C58">
        <w:rPr>
          <w:b/>
          <w:bCs/>
        </w:rPr>
        <w:t>почти</w:t>
      </w:r>
      <w:r w:rsidRPr="008F1C58">
        <w:t xml:space="preserve"> полный доступ к серверу, но не делает пользователя sysadmin.</w:t>
      </w:r>
    </w:p>
    <w:tbl>
      <w:tblPr>
        <w:tblStyle w:val="ad"/>
        <w:tblW w:w="0" w:type="auto"/>
        <w:tblLook w:val="04A0" w:firstRow="1" w:lastRow="0" w:firstColumn="1" w:lastColumn="0" w:noHBand="0" w:noVBand="1"/>
      </w:tblPr>
      <w:tblGrid>
        <w:gridCol w:w="9345"/>
      </w:tblGrid>
      <w:tr w:rsidR="008F1C58" w14:paraId="10A2D285" w14:textId="77777777" w:rsidTr="008F1C58">
        <w:tc>
          <w:tcPr>
            <w:tcW w:w="9345" w:type="dxa"/>
          </w:tcPr>
          <w:p w14:paraId="73AC75CE" w14:textId="77777777" w:rsidR="008F1C58" w:rsidRPr="008F1C58" w:rsidRDefault="008F1C58" w:rsidP="008F1C58">
            <w:r w:rsidRPr="008F1C58">
              <w:t>Член роли sysadmin игнорирует все ограничения безопасности, он всегда имеет полный доступ.</w:t>
            </w:r>
          </w:p>
          <w:p w14:paraId="799EAA39" w14:textId="77777777" w:rsidR="008F1C58" w:rsidRDefault="008F1C58" w:rsidP="00546F53">
            <w:r w:rsidRPr="008F1C58">
              <w:t>Пользователь с CONTROL SERVER имеет почти такие же права, но SQL Server всё равно проверяет разрешения.</w:t>
            </w:r>
          </w:p>
          <w:p w14:paraId="7CDBA055" w14:textId="411E02FF" w:rsidR="008F1C58" w:rsidRDefault="008F1C58" w:rsidP="00546F53">
            <w:r w:rsidRPr="008F1C58">
              <w:t xml:space="preserve">Если у пользователя есть CONTROL SERVER, но </w:t>
            </w:r>
            <w:r w:rsidRPr="008F1C58">
              <w:rPr>
                <w:b/>
                <w:bCs/>
              </w:rPr>
              <w:t>ему запретили доступ к определённой базе</w:t>
            </w:r>
            <w:r w:rsidRPr="008F1C58">
              <w:t xml:space="preserve"> (DENY CONNECT), он </w:t>
            </w:r>
            <w:r w:rsidRPr="008F1C58">
              <w:rPr>
                <w:b/>
                <w:bCs/>
              </w:rPr>
              <w:t>не сможет войти в неё</w:t>
            </w:r>
            <w:r w:rsidRPr="008F1C58">
              <w:t>.</w:t>
            </w:r>
            <w:r w:rsidRPr="008F1C58">
              <w:br/>
              <w:t xml:space="preserve">А вот </w:t>
            </w:r>
            <w:r w:rsidRPr="008F1C58">
              <w:rPr>
                <w:b/>
                <w:bCs/>
              </w:rPr>
              <w:t>член sysadmin</w:t>
            </w:r>
            <w:r w:rsidRPr="008F1C58">
              <w:t xml:space="preserve"> сможет, потому что роль sysadmin игнорирует все запреты.</w:t>
            </w:r>
          </w:p>
        </w:tc>
      </w:tr>
    </w:tbl>
    <w:p w14:paraId="497C21B1" w14:textId="77777777" w:rsidR="008F1C58" w:rsidRDefault="008F1C58" w:rsidP="00546F53"/>
    <w:p w14:paraId="54079F2B" w14:textId="4A3F60EF" w:rsidR="008F1C58" w:rsidRDefault="008F1C58" w:rsidP="00546F53">
      <w:r w:rsidRPr="008F1C58">
        <w:lastRenderedPageBreak/>
        <w:drawing>
          <wp:inline distT="0" distB="0" distL="0" distR="0" wp14:anchorId="7C76935A" wp14:editId="51B087D4">
            <wp:extent cx="5940425" cy="2991485"/>
            <wp:effectExtent l="0" t="0" r="3175" b="0"/>
            <wp:docPr id="1647263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6370" name=""/>
                    <pic:cNvPicPr/>
                  </pic:nvPicPr>
                  <pic:blipFill>
                    <a:blip r:embed="rId6"/>
                    <a:stretch>
                      <a:fillRect/>
                    </a:stretch>
                  </pic:blipFill>
                  <pic:spPr>
                    <a:xfrm>
                      <a:off x="0" y="0"/>
                      <a:ext cx="5940425" cy="2991485"/>
                    </a:xfrm>
                    <a:prstGeom prst="rect">
                      <a:avLst/>
                    </a:prstGeom>
                  </pic:spPr>
                </pic:pic>
              </a:graphicData>
            </a:graphic>
          </wp:inline>
        </w:drawing>
      </w:r>
    </w:p>
    <w:p w14:paraId="5B72FEE1" w14:textId="614A2E7D" w:rsidR="008F1C58" w:rsidRDefault="008F1C58" w:rsidP="00546F53">
      <w:r w:rsidRPr="008F1C58">
        <w:drawing>
          <wp:inline distT="0" distB="0" distL="0" distR="0" wp14:anchorId="75E6518A" wp14:editId="50793F4D">
            <wp:extent cx="5940425" cy="4570730"/>
            <wp:effectExtent l="0" t="0" r="3175" b="1270"/>
            <wp:docPr id="9406383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38398" name=""/>
                    <pic:cNvPicPr/>
                  </pic:nvPicPr>
                  <pic:blipFill>
                    <a:blip r:embed="rId7"/>
                    <a:stretch>
                      <a:fillRect/>
                    </a:stretch>
                  </pic:blipFill>
                  <pic:spPr>
                    <a:xfrm>
                      <a:off x="0" y="0"/>
                      <a:ext cx="5940425" cy="4570730"/>
                    </a:xfrm>
                    <a:prstGeom prst="rect">
                      <a:avLst/>
                    </a:prstGeom>
                  </pic:spPr>
                </pic:pic>
              </a:graphicData>
            </a:graphic>
          </wp:inline>
        </w:drawing>
      </w:r>
    </w:p>
    <w:p w14:paraId="09BF2CC3" w14:textId="1D126B5A" w:rsidR="008F1C58" w:rsidRPr="008F1C58" w:rsidRDefault="008F1C58" w:rsidP="008F1C58">
      <w:r w:rsidRPr="008F1C58">
        <w:t xml:space="preserve">В SQL Server можно создавать </w:t>
      </w:r>
      <w:r w:rsidRPr="008F1C58">
        <w:rPr>
          <w:b/>
          <w:bCs/>
        </w:rPr>
        <w:t xml:space="preserve">пользовательские </w:t>
      </w:r>
      <w:r w:rsidRPr="008F1C58">
        <w:rPr>
          <w:b/>
          <w:bCs/>
          <w:highlight w:val="yellow"/>
        </w:rPr>
        <w:t>серверные роли</w:t>
      </w:r>
      <w:r w:rsidRPr="008F1C58">
        <w:t xml:space="preserve"> (не фиксированные), управлять их разрешениями и членством с помощью команд </w:t>
      </w:r>
      <w:r w:rsidRPr="008F1C58">
        <w:rPr>
          <w:b/>
          <w:bCs/>
        </w:rPr>
        <w:t>CREATE SERVER ROLE</w:t>
      </w:r>
      <w:r w:rsidRPr="008F1C58">
        <w:t xml:space="preserve">, </w:t>
      </w:r>
      <w:r w:rsidRPr="008F1C58">
        <w:rPr>
          <w:b/>
          <w:bCs/>
        </w:rPr>
        <w:t>ALTER SERVER ROLE</w:t>
      </w:r>
      <w:r w:rsidRPr="008F1C58">
        <w:t xml:space="preserve">, </w:t>
      </w:r>
      <w:r w:rsidRPr="008F1C58">
        <w:rPr>
          <w:b/>
          <w:bCs/>
        </w:rPr>
        <w:t>DROP SERVER ROLE</w:t>
      </w:r>
      <w:r w:rsidRPr="008F1C58">
        <w:t xml:space="preserve">, а также с помощью команд для управления правами: </w:t>
      </w:r>
      <w:r w:rsidRPr="008F1C58">
        <w:rPr>
          <w:b/>
          <w:bCs/>
        </w:rPr>
        <w:t>GRANT</w:t>
      </w:r>
      <w:r w:rsidR="00F72F4D" w:rsidRPr="00F72F4D">
        <w:rPr>
          <w:b/>
          <w:bCs/>
        </w:rPr>
        <w:t xml:space="preserve"> </w:t>
      </w:r>
      <w:r w:rsidR="00F72F4D">
        <w:rPr>
          <w:b/>
          <w:bCs/>
          <w:lang w:val="en-US"/>
        </w:rPr>
        <w:t>TO</w:t>
      </w:r>
      <w:r w:rsidRPr="008F1C58">
        <w:t xml:space="preserve">, </w:t>
      </w:r>
      <w:r w:rsidRPr="008F1C58">
        <w:rPr>
          <w:b/>
          <w:bCs/>
        </w:rPr>
        <w:t>DENY</w:t>
      </w:r>
      <w:r w:rsidR="00F72F4D" w:rsidRPr="00F72F4D">
        <w:rPr>
          <w:b/>
          <w:bCs/>
        </w:rPr>
        <w:t xml:space="preserve"> </w:t>
      </w:r>
      <w:r w:rsidR="00F72F4D">
        <w:rPr>
          <w:b/>
          <w:bCs/>
          <w:lang w:val="en-US"/>
        </w:rPr>
        <w:t>TO</w:t>
      </w:r>
      <w:r w:rsidRPr="008F1C58">
        <w:t xml:space="preserve">, </w:t>
      </w:r>
      <w:r w:rsidRPr="008F1C58">
        <w:rPr>
          <w:b/>
          <w:bCs/>
        </w:rPr>
        <w:t>REVOKE</w:t>
      </w:r>
      <w:r w:rsidR="00F72F4D" w:rsidRPr="00F72F4D">
        <w:rPr>
          <w:b/>
          <w:bCs/>
        </w:rPr>
        <w:t xml:space="preserve"> </w:t>
      </w:r>
      <w:r w:rsidR="00F72F4D">
        <w:rPr>
          <w:b/>
          <w:bCs/>
          <w:lang w:val="en-US"/>
        </w:rPr>
        <w:t>TO</w:t>
      </w:r>
      <w:r w:rsidRPr="008F1C58">
        <w:t>.</w:t>
      </w:r>
    </w:p>
    <w:p w14:paraId="33CB890E" w14:textId="77777777" w:rsidR="008F1C58" w:rsidRPr="008F1C58" w:rsidRDefault="008F1C58" w:rsidP="008F1C58">
      <w:r w:rsidRPr="008F1C58">
        <w:t xml:space="preserve">Команда </w:t>
      </w:r>
      <w:r w:rsidRPr="008F1C58">
        <w:rPr>
          <w:b/>
          <w:bCs/>
        </w:rPr>
        <w:t>GRANT</w:t>
      </w:r>
      <w:r w:rsidRPr="008F1C58">
        <w:t xml:space="preserve"> используется для </w:t>
      </w:r>
      <w:r w:rsidRPr="008F1C58">
        <w:rPr>
          <w:b/>
          <w:bCs/>
        </w:rPr>
        <w:t>предоставления разрешений</w:t>
      </w:r>
      <w:r w:rsidRPr="008F1C58">
        <w:t xml:space="preserve"> пользователю или роли.</w:t>
      </w:r>
    </w:p>
    <w:p w14:paraId="0278CA62" w14:textId="77777777" w:rsidR="008F1C58" w:rsidRPr="008F1C58" w:rsidRDefault="008F1C58" w:rsidP="008F1C58">
      <w:r w:rsidRPr="008F1C58">
        <w:lastRenderedPageBreak/>
        <w:t xml:space="preserve">Команда </w:t>
      </w:r>
      <w:r w:rsidRPr="008F1C58">
        <w:rPr>
          <w:b/>
          <w:bCs/>
        </w:rPr>
        <w:t>DENY</w:t>
      </w:r>
      <w:r w:rsidRPr="008F1C58">
        <w:t xml:space="preserve"> используется для </w:t>
      </w:r>
      <w:r w:rsidRPr="008F1C58">
        <w:rPr>
          <w:b/>
          <w:bCs/>
        </w:rPr>
        <w:t>отказа в разрешении</w:t>
      </w:r>
      <w:r w:rsidRPr="008F1C58">
        <w:t xml:space="preserve">, и она имеет более высокий приоритет, чем команда </w:t>
      </w:r>
      <w:r w:rsidRPr="008F1C58">
        <w:rPr>
          <w:b/>
          <w:bCs/>
        </w:rPr>
        <w:t>GRANT</w:t>
      </w:r>
      <w:r w:rsidRPr="008F1C58">
        <w:t xml:space="preserve">. Если роль или пользователь имеет разрешение с помощью </w:t>
      </w:r>
      <w:r w:rsidRPr="008F1C58">
        <w:rPr>
          <w:b/>
          <w:bCs/>
        </w:rPr>
        <w:t>DENY</w:t>
      </w:r>
      <w:r w:rsidRPr="008F1C58">
        <w:t xml:space="preserve">, они </w:t>
      </w:r>
      <w:r w:rsidRPr="008F1C58">
        <w:rPr>
          <w:b/>
          <w:bCs/>
        </w:rPr>
        <w:t>не смогут выполнить действие</w:t>
      </w:r>
      <w:r w:rsidRPr="008F1C58">
        <w:t>, даже если разрешение было предоставлено другим способом.</w:t>
      </w:r>
    </w:p>
    <w:p w14:paraId="4DFBBB9D" w14:textId="2A37A9D1" w:rsidR="008F1C58" w:rsidRPr="00F72F4D" w:rsidRDefault="008F1C58" w:rsidP="00546F53">
      <w:pPr>
        <w:rPr>
          <w:lang w:val="en-US"/>
        </w:rPr>
      </w:pPr>
      <w:r w:rsidRPr="008F1C58">
        <w:t xml:space="preserve">Команда </w:t>
      </w:r>
      <w:r w:rsidRPr="008F1C58">
        <w:rPr>
          <w:b/>
          <w:bCs/>
        </w:rPr>
        <w:t>REVOKE</w:t>
      </w:r>
      <w:r w:rsidRPr="008F1C58">
        <w:t xml:space="preserve"> отменяет </w:t>
      </w:r>
      <w:r w:rsidRPr="008F1C58">
        <w:rPr>
          <w:b/>
          <w:bCs/>
        </w:rPr>
        <w:t>ранее предоставленные или отказанные</w:t>
      </w:r>
      <w:r w:rsidRPr="008F1C58">
        <w:t xml:space="preserve"> разрешения. Это позволяет удалить права без необходимости заново предоставлять разрешения через DENY или GRANT.</w:t>
      </w:r>
    </w:p>
    <w:p w14:paraId="7153EA23" w14:textId="59FE0030" w:rsidR="00CC20CD" w:rsidRDefault="00CC20CD" w:rsidP="00546F53">
      <w:r>
        <w:t xml:space="preserve">Управление ролями на </w:t>
      </w:r>
      <w:r w:rsidRPr="00F72F4D">
        <w:rPr>
          <w:b/>
          <w:bCs/>
          <w:highlight w:val="yellow"/>
        </w:rPr>
        <w:t>уровне базы данных</w:t>
      </w:r>
      <w:r>
        <w:t>:</w:t>
      </w:r>
    </w:p>
    <w:p w14:paraId="2A49A152" w14:textId="77777777" w:rsidR="00CC20CD" w:rsidRPr="00CC20CD" w:rsidRDefault="00CC20CD" w:rsidP="00CC20CD">
      <w:pPr>
        <w:pStyle w:val="a7"/>
        <w:numPr>
          <w:ilvl w:val="0"/>
          <w:numId w:val="8"/>
        </w:numPr>
      </w:pPr>
      <w:r w:rsidRPr="00CC20CD">
        <w:t>Создание и удаление</w:t>
      </w:r>
    </w:p>
    <w:p w14:paraId="65BE7E3C" w14:textId="77777777" w:rsidR="00CC20CD" w:rsidRPr="00CC20CD" w:rsidRDefault="00CC20CD" w:rsidP="00CC20CD">
      <w:r w:rsidRPr="00CC20CD">
        <w:rPr>
          <w:lang w:val="en-GB"/>
        </w:rPr>
        <w:t>CREATE</w:t>
      </w:r>
      <w:r w:rsidRPr="00CC20CD">
        <w:t xml:space="preserve"> </w:t>
      </w:r>
      <w:r w:rsidRPr="00CC20CD">
        <w:rPr>
          <w:lang w:val="en-GB"/>
        </w:rPr>
        <w:t>ROLE</w:t>
      </w:r>
    </w:p>
    <w:p w14:paraId="57FDAD85" w14:textId="77777777" w:rsidR="00CC20CD" w:rsidRPr="00CC20CD" w:rsidRDefault="00CC20CD" w:rsidP="00CC20CD">
      <w:r w:rsidRPr="00CC20CD">
        <w:rPr>
          <w:lang w:val="en-GB"/>
        </w:rPr>
        <w:t>DROP</w:t>
      </w:r>
      <w:r w:rsidRPr="00CC20CD">
        <w:t xml:space="preserve"> </w:t>
      </w:r>
      <w:r w:rsidRPr="00CC20CD">
        <w:rPr>
          <w:lang w:val="en-GB"/>
        </w:rPr>
        <w:t>ROLE</w:t>
      </w:r>
    </w:p>
    <w:p w14:paraId="39F6AC78" w14:textId="77777777" w:rsidR="00CC20CD" w:rsidRPr="00CC20CD" w:rsidRDefault="00CC20CD" w:rsidP="00CC20CD">
      <w:pPr>
        <w:pStyle w:val="a7"/>
        <w:numPr>
          <w:ilvl w:val="0"/>
          <w:numId w:val="8"/>
        </w:numPr>
      </w:pPr>
      <w:r w:rsidRPr="00CC20CD">
        <w:t>Управление разрешениями</w:t>
      </w:r>
    </w:p>
    <w:p w14:paraId="474359AD" w14:textId="77777777" w:rsidR="00CC20CD" w:rsidRPr="00CC20CD" w:rsidRDefault="00CC20CD" w:rsidP="00CC20CD">
      <w:r w:rsidRPr="00CC20CD">
        <w:rPr>
          <w:lang w:val="en-GB"/>
        </w:rPr>
        <w:t>GRANT</w:t>
      </w:r>
      <w:r w:rsidRPr="00CC20CD">
        <w:t xml:space="preserve">, </w:t>
      </w:r>
      <w:r w:rsidRPr="00CC20CD">
        <w:rPr>
          <w:lang w:val="en-GB"/>
        </w:rPr>
        <w:t>DENY</w:t>
      </w:r>
      <w:r w:rsidRPr="00CC20CD">
        <w:t xml:space="preserve"> и </w:t>
      </w:r>
      <w:r w:rsidRPr="00CC20CD">
        <w:rPr>
          <w:lang w:val="en-GB"/>
        </w:rPr>
        <w:t>REVOKE</w:t>
      </w:r>
    </w:p>
    <w:p w14:paraId="7DD412C4" w14:textId="77777777" w:rsidR="00CC20CD" w:rsidRPr="00CC20CD" w:rsidRDefault="00CC20CD" w:rsidP="00CC20CD">
      <w:pPr>
        <w:pStyle w:val="a7"/>
        <w:numPr>
          <w:ilvl w:val="0"/>
          <w:numId w:val="8"/>
        </w:numPr>
      </w:pPr>
      <w:r w:rsidRPr="00CC20CD">
        <w:t>Управление членством</w:t>
      </w:r>
    </w:p>
    <w:p w14:paraId="4BE0F000" w14:textId="77777777" w:rsidR="00CC20CD" w:rsidRPr="00CC20CD" w:rsidRDefault="00CC20CD" w:rsidP="00CC20CD">
      <w:r w:rsidRPr="00CC20CD">
        <w:rPr>
          <w:lang w:val="en-GB"/>
        </w:rPr>
        <w:t>ALTER ROLE</w:t>
      </w:r>
    </w:p>
    <w:p w14:paraId="347A6E60" w14:textId="77777777" w:rsidR="00F72F4D" w:rsidRPr="008F1C58" w:rsidRDefault="00F72F4D" w:rsidP="00F72F4D">
      <w:r w:rsidRPr="008F1C58">
        <w:t xml:space="preserve">Роль </w:t>
      </w:r>
      <w:r w:rsidRPr="008F1C58">
        <w:rPr>
          <w:b/>
          <w:bCs/>
        </w:rPr>
        <w:t>db_owner</w:t>
      </w:r>
      <w:r w:rsidRPr="008F1C58">
        <w:t xml:space="preserve"> — это одна из </w:t>
      </w:r>
      <w:r w:rsidRPr="008F1C58">
        <w:rPr>
          <w:b/>
          <w:bCs/>
        </w:rPr>
        <w:t>фиксированных ролей</w:t>
      </w:r>
      <w:r w:rsidRPr="008F1C58">
        <w:t xml:space="preserve"> на уровне базы данных, которая предоставляет полные права на управление объектами базы данных и выполнение всех операций в базе данных.</w:t>
      </w:r>
    </w:p>
    <w:p w14:paraId="57E91C3C" w14:textId="77777777" w:rsidR="00F72F4D" w:rsidRPr="008F1C58" w:rsidRDefault="00F72F4D" w:rsidP="00F72F4D">
      <w:pPr>
        <w:numPr>
          <w:ilvl w:val="0"/>
          <w:numId w:val="7"/>
        </w:numPr>
      </w:pPr>
      <w:r w:rsidRPr="008F1C58">
        <w:t xml:space="preserve">Пользователь </w:t>
      </w:r>
      <w:r w:rsidRPr="008F1C58">
        <w:rPr>
          <w:b/>
          <w:bCs/>
        </w:rPr>
        <w:t>dbo</w:t>
      </w:r>
      <w:r w:rsidRPr="008F1C58">
        <w:t xml:space="preserve"> всегда является членом роли </w:t>
      </w:r>
      <w:r w:rsidRPr="008F1C58">
        <w:rPr>
          <w:b/>
          <w:bCs/>
        </w:rPr>
        <w:t>db_owner</w:t>
      </w:r>
      <w:r w:rsidRPr="008F1C58">
        <w:t>, что позволяет ему иметь полный контроль над базой данных, включая управление объектами и правами других пользователей базы данных.</w:t>
      </w:r>
    </w:p>
    <w:p w14:paraId="1AABA63E" w14:textId="77777777" w:rsidR="00CC20CD" w:rsidRDefault="00CC20CD" w:rsidP="00546F53"/>
    <w:p w14:paraId="3AE36291" w14:textId="093A5FB3" w:rsidR="00CC20CD" w:rsidRPr="00CC20CD" w:rsidRDefault="00CC20CD" w:rsidP="00CC20CD">
      <w:r w:rsidRPr="00CC20CD">
        <w:rPr>
          <w:b/>
          <w:bCs/>
          <w:highlight w:val="yellow"/>
        </w:rPr>
        <w:t>Роль приложения</w:t>
      </w:r>
      <w:r w:rsidRPr="00CC20CD">
        <w:t xml:space="preserve"> позволяет приложению работать с базой данных, используя свои собственные права, а не права пользователя, который подключается.</w:t>
      </w:r>
    </w:p>
    <w:p w14:paraId="190C7E8E" w14:textId="77777777" w:rsidR="00CC20CD" w:rsidRDefault="00CC20CD" w:rsidP="00CC20CD">
      <w:r w:rsidRPr="00CC20CD">
        <w:rPr>
          <w:b/>
          <w:bCs/>
        </w:rPr>
        <w:t>Для создания роли приложения</w:t>
      </w:r>
      <w:r w:rsidRPr="00CC20CD">
        <w:t xml:space="preserve"> используется команд</w:t>
      </w:r>
      <w:r>
        <w:t>а</w:t>
      </w:r>
    </w:p>
    <w:p w14:paraId="50864370" w14:textId="2466DBD7" w:rsidR="00CC20CD" w:rsidRPr="00CC20CD" w:rsidRDefault="00CC20CD" w:rsidP="00CC20CD">
      <w:pPr>
        <w:rPr>
          <w:rFonts w:ascii="Courier New" w:hAnsi="Courier New" w:cs="Courier New"/>
          <w:b/>
          <w:bCs/>
          <w:color w:val="4472C4" w:themeColor="accent1"/>
          <w:lang w:val="en-US"/>
        </w:rPr>
      </w:pPr>
      <w:r w:rsidRPr="00CC20CD">
        <w:rPr>
          <w:rFonts w:ascii="Courier New" w:hAnsi="Courier New" w:cs="Courier New"/>
          <w:b/>
          <w:bCs/>
          <w:color w:val="4472C4" w:themeColor="accent1"/>
          <w:lang w:val="en-US"/>
        </w:rPr>
        <w:t>CREATE APPLICATION ROLE role_name WITH PASSWORD = 'your_password';</w:t>
      </w:r>
    </w:p>
    <w:p w14:paraId="31E0B58F" w14:textId="77777777" w:rsidR="00CC20CD" w:rsidRPr="00CC20CD" w:rsidRDefault="00CC20CD" w:rsidP="00CC20CD">
      <w:r w:rsidRPr="00CC20CD">
        <w:rPr>
          <w:b/>
          <w:bCs/>
        </w:rPr>
        <w:t>Предоставление прав</w:t>
      </w:r>
      <w:r w:rsidRPr="00CC20CD">
        <w:t xml:space="preserve"> роли:</w:t>
      </w:r>
    </w:p>
    <w:p w14:paraId="0AD96B9A" w14:textId="77777777" w:rsidR="00CC20CD" w:rsidRPr="00CC20CD" w:rsidRDefault="00CC20CD" w:rsidP="00CC20CD">
      <w:pPr>
        <w:rPr>
          <w:rFonts w:ascii="Courier New" w:hAnsi="Courier New" w:cs="Courier New"/>
          <w:b/>
          <w:bCs/>
          <w:color w:val="4472C4" w:themeColor="accent1"/>
          <w:lang w:val="en-US"/>
        </w:rPr>
      </w:pPr>
      <w:r w:rsidRPr="00CC20CD">
        <w:rPr>
          <w:rFonts w:ascii="Courier New" w:hAnsi="Courier New" w:cs="Courier New"/>
          <w:b/>
          <w:bCs/>
          <w:color w:val="4472C4" w:themeColor="accent1"/>
          <w:lang w:val="en-US"/>
        </w:rPr>
        <w:t>GRANT SELECT, INSERT ON table_name TO role_name;</w:t>
      </w:r>
    </w:p>
    <w:p w14:paraId="2537A4F3" w14:textId="77777777" w:rsidR="00CC20CD" w:rsidRPr="00CC20CD" w:rsidRDefault="00CC20CD" w:rsidP="00CC20CD">
      <w:r w:rsidRPr="00CC20CD">
        <w:rPr>
          <w:b/>
          <w:bCs/>
        </w:rPr>
        <w:t>Активация роли</w:t>
      </w:r>
      <w:r w:rsidRPr="00CC20CD">
        <w:t xml:space="preserve"> через хранимую процедуру </w:t>
      </w:r>
      <w:r w:rsidRPr="00CC20CD">
        <w:rPr>
          <w:b/>
          <w:bCs/>
        </w:rPr>
        <w:t>sp_setapprole</w:t>
      </w:r>
      <w:r w:rsidRPr="00CC20CD">
        <w:t>: Эта процедура меняет текущий контекст безопасности на контекст роли.</w:t>
      </w:r>
    </w:p>
    <w:p w14:paraId="5F836848" w14:textId="77777777" w:rsidR="00CC20CD" w:rsidRPr="00CC20CD" w:rsidRDefault="00CC20CD" w:rsidP="00CC20CD">
      <w:pPr>
        <w:rPr>
          <w:rFonts w:ascii="Courier New" w:hAnsi="Courier New" w:cs="Courier New"/>
          <w:b/>
          <w:bCs/>
          <w:color w:val="4472C4" w:themeColor="accent1"/>
          <w:lang w:val="en-US"/>
        </w:rPr>
      </w:pPr>
      <w:r w:rsidRPr="00CC20CD">
        <w:rPr>
          <w:rFonts w:ascii="Courier New" w:hAnsi="Courier New" w:cs="Courier New"/>
          <w:b/>
          <w:bCs/>
          <w:color w:val="4472C4" w:themeColor="accent1"/>
          <w:lang w:val="en-US"/>
        </w:rPr>
        <w:t>DECLARE @context VARBINARY(512);</w:t>
      </w:r>
    </w:p>
    <w:p w14:paraId="4F4476C9" w14:textId="77777777" w:rsidR="00CC20CD" w:rsidRPr="00CC20CD" w:rsidRDefault="00CC20CD" w:rsidP="00CC20CD">
      <w:pPr>
        <w:rPr>
          <w:rFonts w:ascii="Courier New" w:hAnsi="Courier New" w:cs="Courier New"/>
          <w:b/>
          <w:bCs/>
          <w:color w:val="4472C4" w:themeColor="accent1"/>
          <w:lang w:val="en-US"/>
        </w:rPr>
      </w:pPr>
      <w:r w:rsidRPr="00CC20CD">
        <w:rPr>
          <w:rFonts w:ascii="Courier New" w:hAnsi="Courier New" w:cs="Courier New"/>
          <w:b/>
          <w:bCs/>
          <w:color w:val="4472C4" w:themeColor="accent1"/>
          <w:lang w:val="en-US"/>
        </w:rPr>
        <w:t>EXEC sp_setapprole 'role_name', 'your_password', @context OUTPUT;</w:t>
      </w:r>
    </w:p>
    <w:p w14:paraId="2C252B58" w14:textId="77777777" w:rsidR="00CC20CD" w:rsidRPr="00CC20CD" w:rsidRDefault="00CC20CD" w:rsidP="00CC20CD">
      <w:r w:rsidRPr="00CC20CD">
        <w:rPr>
          <w:b/>
          <w:bCs/>
        </w:rPr>
        <w:t>Возвращение к исходным правам</w:t>
      </w:r>
      <w:r w:rsidRPr="00CC20CD">
        <w:t xml:space="preserve"> через </w:t>
      </w:r>
      <w:r w:rsidRPr="00CC20CD">
        <w:rPr>
          <w:b/>
          <w:bCs/>
        </w:rPr>
        <w:t>sp_unsetapprole</w:t>
      </w:r>
      <w:r w:rsidRPr="00CC20CD">
        <w:t>: После работы с ролью мы восстанавливаем исходный контекст безопасности.</w:t>
      </w:r>
    </w:p>
    <w:p w14:paraId="5EDAD69B" w14:textId="77777777" w:rsidR="00CC20CD" w:rsidRPr="00CC20CD" w:rsidRDefault="00CC20CD" w:rsidP="00CC20CD">
      <w:pPr>
        <w:rPr>
          <w:rFonts w:ascii="Courier New" w:hAnsi="Courier New" w:cs="Courier New"/>
          <w:b/>
          <w:bCs/>
          <w:color w:val="4472C4" w:themeColor="accent1"/>
          <w:lang w:val="en-US"/>
        </w:rPr>
      </w:pPr>
      <w:r w:rsidRPr="00CC20CD">
        <w:rPr>
          <w:rFonts w:ascii="Courier New" w:hAnsi="Courier New" w:cs="Courier New"/>
          <w:b/>
          <w:bCs/>
          <w:color w:val="4472C4" w:themeColor="accent1"/>
          <w:lang w:val="en-US"/>
        </w:rPr>
        <w:lastRenderedPageBreak/>
        <w:t>EXEC sp_unsetapprole @context;</w:t>
      </w:r>
    </w:p>
    <w:p w14:paraId="5FAB2E9A" w14:textId="3B3E59FC" w:rsidR="00CC20CD" w:rsidRDefault="00CC20CD" w:rsidP="00CC20CD"/>
    <w:p w14:paraId="16B00FC1" w14:textId="77777777" w:rsidR="00CC20CD" w:rsidRPr="00CC20CD" w:rsidRDefault="00CC20CD" w:rsidP="00CC20CD">
      <w:pPr>
        <w:rPr>
          <w:b/>
          <w:bCs/>
        </w:rPr>
      </w:pPr>
      <w:r w:rsidRPr="00CC20CD">
        <w:rPr>
          <w:b/>
          <w:bCs/>
        </w:rPr>
        <w:t>Иерархия защищаемых объектов в SQL Server:</w:t>
      </w:r>
    </w:p>
    <w:p w14:paraId="7B591DC0" w14:textId="441F271D" w:rsidR="00CC20CD" w:rsidRPr="00CC20CD" w:rsidRDefault="00CC20CD" w:rsidP="00CC20CD">
      <w:pPr>
        <w:numPr>
          <w:ilvl w:val="0"/>
          <w:numId w:val="13"/>
        </w:numPr>
      </w:pPr>
      <w:r w:rsidRPr="00CC20CD">
        <w:rPr>
          <w:b/>
          <w:bCs/>
        </w:rPr>
        <w:t>Сервер (Server)</w:t>
      </w:r>
    </w:p>
    <w:p w14:paraId="7D429F16" w14:textId="77777777" w:rsidR="00CC20CD" w:rsidRDefault="00CC20CD" w:rsidP="00F0483A">
      <w:pPr>
        <w:numPr>
          <w:ilvl w:val="0"/>
          <w:numId w:val="13"/>
        </w:numPr>
      </w:pPr>
      <w:r w:rsidRPr="00CC20CD">
        <w:rPr>
          <w:b/>
          <w:bCs/>
        </w:rPr>
        <w:t>База данных (Database)</w:t>
      </w:r>
    </w:p>
    <w:p w14:paraId="72224237" w14:textId="37339688" w:rsidR="00CC20CD" w:rsidRPr="00CC20CD" w:rsidRDefault="00CC20CD" w:rsidP="00F0483A">
      <w:pPr>
        <w:numPr>
          <w:ilvl w:val="0"/>
          <w:numId w:val="13"/>
        </w:numPr>
      </w:pPr>
      <w:r w:rsidRPr="00CC20CD">
        <w:rPr>
          <w:b/>
          <w:bCs/>
        </w:rPr>
        <w:t>Схема (Schema)</w:t>
      </w:r>
      <w:r>
        <w:t xml:space="preserve">. </w:t>
      </w:r>
      <w:r w:rsidRPr="00CC20CD">
        <w:t xml:space="preserve">Схема — это логическая структура, которая группирует объекты базы данных, такие как таблицы, представления и процедуры. </w:t>
      </w:r>
    </w:p>
    <w:p w14:paraId="27531EA2" w14:textId="4DB279B6" w:rsidR="00CC20CD" w:rsidRPr="00CC20CD" w:rsidRDefault="00CC20CD" w:rsidP="00CC20CD">
      <w:pPr>
        <w:numPr>
          <w:ilvl w:val="0"/>
          <w:numId w:val="13"/>
        </w:numPr>
      </w:pPr>
      <w:r w:rsidRPr="00CC20CD">
        <w:rPr>
          <w:b/>
          <w:bCs/>
        </w:rPr>
        <w:t>Объект (Object)</w:t>
      </w:r>
      <w:r>
        <w:t xml:space="preserve">. </w:t>
      </w:r>
      <w:r w:rsidRPr="00CC20CD">
        <w:t xml:space="preserve">Объекты базы данных — это конкретные элементы, такие как таблицы, представления, хранимые процедуры, функции и индексы. </w:t>
      </w:r>
    </w:p>
    <w:p w14:paraId="4C440581" w14:textId="4B93F96C" w:rsidR="00CC20CD" w:rsidRPr="00CC20CD" w:rsidRDefault="00CC20CD" w:rsidP="00CC20CD">
      <w:pPr>
        <w:rPr>
          <w:b/>
          <w:bCs/>
        </w:rPr>
      </w:pPr>
      <w:r w:rsidRPr="00CC20CD">
        <w:rPr>
          <w:b/>
          <w:bCs/>
        </w:rPr>
        <w:t>Примеры разрешений для таблиц:</w:t>
      </w:r>
    </w:p>
    <w:p w14:paraId="33EB6D89" w14:textId="77777777" w:rsidR="00CC20CD" w:rsidRPr="00CC20CD" w:rsidRDefault="00CC20CD" w:rsidP="00CC20CD">
      <w:pPr>
        <w:pStyle w:val="a7"/>
        <w:numPr>
          <w:ilvl w:val="0"/>
          <w:numId w:val="8"/>
        </w:numPr>
        <w:rPr>
          <w:lang w:val="en-US"/>
        </w:rPr>
      </w:pPr>
      <w:r w:rsidRPr="00CC20CD">
        <w:rPr>
          <w:lang w:val="en-US"/>
        </w:rPr>
        <w:t>SELECT</w:t>
      </w:r>
    </w:p>
    <w:p w14:paraId="69D5E3AE" w14:textId="77777777" w:rsidR="00CC20CD" w:rsidRPr="00CC20CD" w:rsidRDefault="00CC20CD" w:rsidP="00CC20CD">
      <w:pPr>
        <w:pStyle w:val="a7"/>
        <w:numPr>
          <w:ilvl w:val="0"/>
          <w:numId w:val="8"/>
        </w:numPr>
        <w:rPr>
          <w:lang w:val="en-US"/>
        </w:rPr>
      </w:pPr>
      <w:r w:rsidRPr="00CC20CD">
        <w:rPr>
          <w:lang w:val="en-US"/>
        </w:rPr>
        <w:t>INSERT</w:t>
      </w:r>
    </w:p>
    <w:p w14:paraId="4D8C6BEB" w14:textId="77777777" w:rsidR="00CC20CD" w:rsidRPr="00CC20CD" w:rsidRDefault="00CC20CD" w:rsidP="00CC20CD">
      <w:pPr>
        <w:pStyle w:val="a7"/>
        <w:numPr>
          <w:ilvl w:val="0"/>
          <w:numId w:val="8"/>
        </w:numPr>
        <w:rPr>
          <w:lang w:val="en-US"/>
        </w:rPr>
      </w:pPr>
      <w:r w:rsidRPr="00CC20CD">
        <w:rPr>
          <w:lang w:val="en-US"/>
        </w:rPr>
        <w:t>UPDATE</w:t>
      </w:r>
    </w:p>
    <w:p w14:paraId="1F14EAD1" w14:textId="77777777" w:rsidR="00CC20CD" w:rsidRPr="00CC20CD" w:rsidRDefault="00CC20CD" w:rsidP="00CC20CD">
      <w:pPr>
        <w:pStyle w:val="a7"/>
        <w:numPr>
          <w:ilvl w:val="0"/>
          <w:numId w:val="8"/>
        </w:numPr>
        <w:rPr>
          <w:lang w:val="en-US"/>
        </w:rPr>
      </w:pPr>
      <w:r w:rsidRPr="00CC20CD">
        <w:rPr>
          <w:lang w:val="en-US"/>
        </w:rPr>
        <w:t>DELETE</w:t>
      </w:r>
    </w:p>
    <w:p w14:paraId="0081229B" w14:textId="5ACE28B7" w:rsidR="00CC20CD" w:rsidRPr="00CC20CD" w:rsidRDefault="00CC20CD" w:rsidP="00CC20CD">
      <w:pPr>
        <w:pStyle w:val="a7"/>
        <w:numPr>
          <w:ilvl w:val="0"/>
          <w:numId w:val="8"/>
        </w:numPr>
      </w:pPr>
      <w:r w:rsidRPr="00CC20CD">
        <w:rPr>
          <w:lang w:val="en-US"/>
        </w:rPr>
        <w:t>REFERENCES</w:t>
      </w:r>
      <w:r w:rsidRPr="00CC20CD">
        <w:t xml:space="preserve"> </w:t>
      </w:r>
      <w:r>
        <w:t xml:space="preserve">– </w:t>
      </w:r>
      <w:r w:rsidRPr="00CC20CD">
        <w:t>позволяет пользователю ссылаться на таблицу в ограничениях внешнего ключа</w:t>
      </w:r>
    </w:p>
    <w:p w14:paraId="20C1B2E7" w14:textId="6E721BCF" w:rsidR="00CC20CD" w:rsidRPr="00CC20CD" w:rsidRDefault="00CC20CD" w:rsidP="00CC20CD">
      <w:pPr>
        <w:rPr>
          <w:b/>
          <w:bCs/>
        </w:rPr>
      </w:pPr>
      <w:r w:rsidRPr="00CC20CD">
        <w:rPr>
          <w:b/>
          <w:bCs/>
        </w:rPr>
        <w:t>Примеры разрешений для хранимых процедур:</w:t>
      </w:r>
    </w:p>
    <w:p w14:paraId="013CCE7D" w14:textId="77777777" w:rsidR="00CC20CD" w:rsidRPr="00CC20CD" w:rsidRDefault="00CC20CD" w:rsidP="00CC20CD">
      <w:pPr>
        <w:pStyle w:val="a7"/>
        <w:numPr>
          <w:ilvl w:val="0"/>
          <w:numId w:val="14"/>
        </w:numPr>
      </w:pPr>
      <w:r w:rsidRPr="00CC20CD">
        <w:rPr>
          <w:lang w:val="en-US"/>
        </w:rPr>
        <w:t>EXECUTE</w:t>
      </w:r>
    </w:p>
    <w:p w14:paraId="14CA4470" w14:textId="77777777" w:rsidR="00CC20CD" w:rsidRPr="00CC20CD" w:rsidRDefault="00CC20CD" w:rsidP="00CC20CD">
      <w:pPr>
        <w:pStyle w:val="a7"/>
        <w:numPr>
          <w:ilvl w:val="0"/>
          <w:numId w:val="14"/>
        </w:numPr>
      </w:pPr>
      <w:r w:rsidRPr="00CC20CD">
        <w:rPr>
          <w:lang w:val="en-US"/>
        </w:rPr>
        <w:t>ALTER</w:t>
      </w:r>
    </w:p>
    <w:p w14:paraId="2EB04AEA" w14:textId="5240053D" w:rsidR="00CC20CD" w:rsidRDefault="00CC20CD" w:rsidP="00CC20CD">
      <w:pPr>
        <w:pStyle w:val="a7"/>
        <w:numPr>
          <w:ilvl w:val="0"/>
          <w:numId w:val="14"/>
        </w:numPr>
      </w:pPr>
      <w:r w:rsidRPr="00CC20CD">
        <w:rPr>
          <w:lang w:val="en-US"/>
        </w:rPr>
        <w:t>VIEW</w:t>
      </w:r>
      <w:r w:rsidRPr="00CC20CD">
        <w:t xml:space="preserve"> </w:t>
      </w:r>
      <w:r w:rsidRPr="00CC20CD">
        <w:rPr>
          <w:lang w:val="en-US"/>
        </w:rPr>
        <w:t>DEFINITION</w:t>
      </w:r>
      <w:r>
        <w:t xml:space="preserve"> – </w:t>
      </w:r>
      <w:r w:rsidRPr="00CC20CD">
        <w:t>позволяет пользователю просматривать определение хранимой процедуры (т.е. её текст), но не изменять её</w:t>
      </w:r>
    </w:p>
    <w:p w14:paraId="3AE8DC25" w14:textId="4C8E6A0D" w:rsidR="00CC20CD" w:rsidRPr="00CC20CD" w:rsidRDefault="00CC20CD" w:rsidP="00CC20CD">
      <w:pPr>
        <w:rPr>
          <w:b/>
          <w:bCs/>
        </w:rPr>
      </w:pPr>
      <w:r w:rsidRPr="00CC20CD">
        <w:rPr>
          <w:b/>
          <w:bCs/>
        </w:rPr>
        <w:t>Примеры разрешений для функций:</w:t>
      </w:r>
    </w:p>
    <w:p w14:paraId="4971F1B1" w14:textId="77777777" w:rsidR="00CC20CD" w:rsidRPr="00CC20CD" w:rsidRDefault="00CC20CD" w:rsidP="00CC20CD">
      <w:pPr>
        <w:pStyle w:val="a7"/>
        <w:numPr>
          <w:ilvl w:val="0"/>
          <w:numId w:val="15"/>
        </w:numPr>
      </w:pPr>
      <w:r w:rsidRPr="00CC20CD">
        <w:t xml:space="preserve">Для скалярных функций - </w:t>
      </w:r>
      <w:r w:rsidRPr="00CC20CD">
        <w:rPr>
          <w:lang w:val="en-US"/>
        </w:rPr>
        <w:t>EXECUTE</w:t>
      </w:r>
    </w:p>
    <w:p w14:paraId="33520019" w14:textId="3D697909" w:rsidR="00CC20CD" w:rsidRPr="00CC20CD" w:rsidRDefault="00CC20CD" w:rsidP="00CC20CD">
      <w:pPr>
        <w:pStyle w:val="a7"/>
        <w:numPr>
          <w:ilvl w:val="0"/>
          <w:numId w:val="15"/>
        </w:numPr>
      </w:pPr>
      <w:r w:rsidRPr="00CC20CD">
        <w:t xml:space="preserve">Для табличных функций </w:t>
      </w:r>
      <w:r>
        <w:t>–</w:t>
      </w:r>
      <w:r w:rsidRPr="00CC20CD">
        <w:t xml:space="preserve"> </w:t>
      </w:r>
      <w:r w:rsidRPr="00CC20CD">
        <w:rPr>
          <w:lang w:val="en-US"/>
        </w:rPr>
        <w:t>SELECT</w:t>
      </w:r>
      <w:r>
        <w:t xml:space="preserve"> – </w:t>
      </w:r>
      <w:r w:rsidRPr="00CC20CD">
        <w:t>чтобы пользователь мог обращаться к возвращаемым данным функции</w:t>
      </w:r>
    </w:p>
    <w:p w14:paraId="7A0E42C3" w14:textId="330BAC4A" w:rsidR="00CC20CD" w:rsidRPr="00135A3A" w:rsidRDefault="007C7AE5" w:rsidP="00CC20CD">
      <w:pPr>
        <w:rPr>
          <w:b/>
          <w:bCs/>
        </w:rPr>
      </w:pPr>
      <w:r w:rsidRPr="00135A3A">
        <w:rPr>
          <w:b/>
          <w:bCs/>
        </w:rPr>
        <w:t>Цепочка владельцев:</w:t>
      </w:r>
    </w:p>
    <w:p w14:paraId="1E5FBB2A" w14:textId="77777777" w:rsidR="007C7AE5" w:rsidRPr="007C7AE5" w:rsidRDefault="007C7AE5" w:rsidP="007C7AE5">
      <w:pPr>
        <w:numPr>
          <w:ilvl w:val="0"/>
          <w:numId w:val="16"/>
        </w:numPr>
      </w:pPr>
      <w:r w:rsidRPr="007C7AE5">
        <w:t>Пользователь имеет разрешение на выполнение процедуры (объект B), которая обращается к таблице (объект A). Если оба объекта принадлежат одному владельцу, пользователю не нужно явно предоставлять разрешения на таблицу. Он сможет выполнить процедуру, и SQL Server автоматически проверит разрешения на таблицу в контексте процедуры.</w:t>
      </w:r>
    </w:p>
    <w:p w14:paraId="72A4E646" w14:textId="77777777" w:rsidR="007C7AE5" w:rsidRPr="007C7AE5" w:rsidRDefault="007C7AE5" w:rsidP="007C7AE5">
      <w:pPr>
        <w:numPr>
          <w:ilvl w:val="0"/>
          <w:numId w:val="16"/>
        </w:numPr>
        <w:spacing w:before="100" w:beforeAutospacing="1" w:after="100" w:afterAutospacing="1"/>
        <w:jc w:val="left"/>
      </w:pPr>
      <w:r w:rsidRPr="007C7AE5">
        <w:t>Пользователь имеет разрешение на выполнение процедуры (объект B), которая ссылается на таблицу (объект A). Если объекты принадлежат разным владельцам, то помимо разрешений на выполнение процедуры, пользователь должен также иметь разрешения на таблицу.</w:t>
      </w:r>
    </w:p>
    <w:p w14:paraId="1D3BC6B8" w14:textId="0EC49791" w:rsidR="00CC20CD" w:rsidRDefault="007C7AE5" w:rsidP="00CC20CD">
      <w:r w:rsidRPr="007C7AE5">
        <w:lastRenderedPageBreak/>
        <w:t>В SQL Server, если при выполнении запроса не указано полное имя объекта, система будет искать объект в различных местах по определенному порядку</w:t>
      </w:r>
      <w:r>
        <w:t>:</w:t>
      </w:r>
    </w:p>
    <w:p w14:paraId="044787BA" w14:textId="77777777" w:rsidR="007C7AE5" w:rsidRPr="007C7AE5" w:rsidRDefault="007C7AE5" w:rsidP="007C7AE5">
      <w:pPr>
        <w:numPr>
          <w:ilvl w:val="0"/>
          <w:numId w:val="18"/>
        </w:numPr>
      </w:pPr>
      <w:r w:rsidRPr="007C7AE5">
        <w:rPr>
          <w:b/>
          <w:bCs/>
        </w:rPr>
        <w:t>Для хранимых процедур, начинающихся на sp_*:</w:t>
      </w:r>
    </w:p>
    <w:p w14:paraId="472EAFE1" w14:textId="77777777" w:rsidR="007C7AE5" w:rsidRPr="007C7AE5" w:rsidRDefault="007C7AE5" w:rsidP="007C7AE5">
      <w:pPr>
        <w:numPr>
          <w:ilvl w:val="1"/>
          <w:numId w:val="18"/>
        </w:numPr>
      </w:pPr>
      <w:r w:rsidRPr="007C7AE5">
        <w:t xml:space="preserve">Хранимые процедуры с именами, начинающимися на sp_, ищутся </w:t>
      </w:r>
      <w:r w:rsidRPr="007C7AE5">
        <w:rPr>
          <w:b/>
          <w:bCs/>
        </w:rPr>
        <w:t>в схеме sys</w:t>
      </w:r>
      <w:r w:rsidRPr="007C7AE5">
        <w:t xml:space="preserve"> (независимо от текущего контекста пользователя или базы данных). Это системные хранимые процедуры, и их имена обычно начинаются с префикса sp_ (например, sp_help, sp_configure и т.д.).</w:t>
      </w:r>
    </w:p>
    <w:p w14:paraId="5087F246" w14:textId="77777777" w:rsidR="007C7AE5" w:rsidRPr="007C7AE5" w:rsidRDefault="007C7AE5" w:rsidP="007C7AE5">
      <w:pPr>
        <w:numPr>
          <w:ilvl w:val="0"/>
          <w:numId w:val="18"/>
        </w:numPr>
      </w:pPr>
      <w:r w:rsidRPr="007C7AE5">
        <w:rPr>
          <w:b/>
          <w:bCs/>
        </w:rPr>
        <w:t>Затем в схеме пользователя по умолчанию:</w:t>
      </w:r>
    </w:p>
    <w:p w14:paraId="0A664219" w14:textId="77777777" w:rsidR="007C7AE5" w:rsidRPr="007C7AE5" w:rsidRDefault="007C7AE5" w:rsidP="007C7AE5">
      <w:pPr>
        <w:numPr>
          <w:ilvl w:val="1"/>
          <w:numId w:val="18"/>
        </w:numPr>
      </w:pPr>
      <w:r w:rsidRPr="007C7AE5">
        <w:t xml:space="preserve">Если объект не найден в схеме sys (например, для пользовательских хранимых процедур или других объектов), SQL Server продолжит поиск в схеме, которая настроена как </w:t>
      </w:r>
      <w:r w:rsidRPr="007C7AE5">
        <w:rPr>
          <w:b/>
          <w:bCs/>
        </w:rPr>
        <w:t>схема по умолчанию</w:t>
      </w:r>
      <w:r w:rsidRPr="007C7AE5">
        <w:t xml:space="preserve"> для текущего пользователя. Эта схема указывается при создании пользователя.</w:t>
      </w:r>
    </w:p>
    <w:p w14:paraId="46CF49D9" w14:textId="77777777" w:rsidR="007C7AE5" w:rsidRPr="007C7AE5" w:rsidRDefault="007C7AE5" w:rsidP="007C7AE5">
      <w:pPr>
        <w:numPr>
          <w:ilvl w:val="0"/>
          <w:numId w:val="18"/>
        </w:numPr>
      </w:pPr>
      <w:r w:rsidRPr="007C7AE5">
        <w:rPr>
          <w:b/>
          <w:bCs/>
        </w:rPr>
        <w:t>Затем в схеме dbo:</w:t>
      </w:r>
    </w:p>
    <w:p w14:paraId="1950DC2E" w14:textId="77777777" w:rsidR="007C7AE5" w:rsidRPr="007C7AE5" w:rsidRDefault="007C7AE5" w:rsidP="007C7AE5">
      <w:pPr>
        <w:numPr>
          <w:ilvl w:val="1"/>
          <w:numId w:val="18"/>
        </w:numPr>
      </w:pPr>
      <w:r w:rsidRPr="007C7AE5">
        <w:t xml:space="preserve">Если объект не был найден в схеме по умолчанию, SQL Server будет искать его в схеме </w:t>
      </w:r>
      <w:r w:rsidRPr="007C7AE5">
        <w:rPr>
          <w:b/>
          <w:bCs/>
        </w:rPr>
        <w:t>dbo</w:t>
      </w:r>
      <w:r w:rsidRPr="007C7AE5">
        <w:t xml:space="preserve"> (по умолчанию для объектов, если не указана другая схема).</w:t>
      </w:r>
    </w:p>
    <w:p w14:paraId="783129AA" w14:textId="14E7294A" w:rsidR="007C7AE5" w:rsidRDefault="007C7AE5" w:rsidP="00CC20CD">
      <w:r w:rsidRPr="007C7AE5">
        <w:drawing>
          <wp:inline distT="0" distB="0" distL="0" distR="0" wp14:anchorId="0327CADC" wp14:editId="24B289E9">
            <wp:extent cx="4678680" cy="1678424"/>
            <wp:effectExtent l="0" t="0" r="7620" b="0"/>
            <wp:docPr id="5069784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78447" name=""/>
                    <pic:cNvPicPr/>
                  </pic:nvPicPr>
                  <pic:blipFill>
                    <a:blip r:embed="rId8"/>
                    <a:stretch>
                      <a:fillRect/>
                    </a:stretch>
                  </pic:blipFill>
                  <pic:spPr>
                    <a:xfrm>
                      <a:off x="0" y="0"/>
                      <a:ext cx="4685167" cy="1680751"/>
                    </a:xfrm>
                    <a:prstGeom prst="rect">
                      <a:avLst/>
                    </a:prstGeom>
                  </pic:spPr>
                </pic:pic>
              </a:graphicData>
            </a:graphic>
          </wp:inline>
        </w:drawing>
      </w:r>
    </w:p>
    <w:p w14:paraId="29E0135D" w14:textId="6424426C" w:rsidR="007C7AE5" w:rsidRDefault="007C7AE5" w:rsidP="00CC20CD">
      <w:r w:rsidRPr="007C7AE5">
        <w:drawing>
          <wp:inline distT="0" distB="0" distL="0" distR="0" wp14:anchorId="290D20DE" wp14:editId="105F3C59">
            <wp:extent cx="4457700" cy="2743237"/>
            <wp:effectExtent l="0" t="0" r="0" b="0"/>
            <wp:docPr id="7220315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31546" name=""/>
                    <pic:cNvPicPr/>
                  </pic:nvPicPr>
                  <pic:blipFill>
                    <a:blip r:embed="rId9"/>
                    <a:stretch>
                      <a:fillRect/>
                    </a:stretch>
                  </pic:blipFill>
                  <pic:spPr>
                    <a:xfrm>
                      <a:off x="0" y="0"/>
                      <a:ext cx="4460346" cy="2744865"/>
                    </a:xfrm>
                    <a:prstGeom prst="rect">
                      <a:avLst/>
                    </a:prstGeom>
                  </pic:spPr>
                </pic:pic>
              </a:graphicData>
            </a:graphic>
          </wp:inline>
        </w:drawing>
      </w:r>
    </w:p>
    <w:p w14:paraId="6295CA7B" w14:textId="62EAED88" w:rsidR="007C7AE5" w:rsidRDefault="007C7AE5" w:rsidP="00CC20CD">
      <w:r w:rsidRPr="007C7AE5">
        <w:lastRenderedPageBreak/>
        <w:drawing>
          <wp:inline distT="0" distB="0" distL="0" distR="0" wp14:anchorId="69A77031" wp14:editId="4DF4B36E">
            <wp:extent cx="5940425" cy="1621155"/>
            <wp:effectExtent l="0" t="0" r="3175" b="0"/>
            <wp:docPr id="11594812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81214" name=""/>
                    <pic:cNvPicPr/>
                  </pic:nvPicPr>
                  <pic:blipFill>
                    <a:blip r:embed="rId10"/>
                    <a:stretch>
                      <a:fillRect/>
                    </a:stretch>
                  </pic:blipFill>
                  <pic:spPr>
                    <a:xfrm>
                      <a:off x="0" y="0"/>
                      <a:ext cx="5940425" cy="1621155"/>
                    </a:xfrm>
                    <a:prstGeom prst="rect">
                      <a:avLst/>
                    </a:prstGeom>
                  </pic:spPr>
                </pic:pic>
              </a:graphicData>
            </a:graphic>
          </wp:inline>
        </w:drawing>
      </w:r>
    </w:p>
    <w:p w14:paraId="0A228E7C" w14:textId="699C251F" w:rsidR="007C7AE5" w:rsidRPr="007C7AE5" w:rsidRDefault="007C7AE5" w:rsidP="007C7AE5">
      <w:r w:rsidRPr="007C7AE5">
        <w:t>Каждому из символов (букв, цифр, знаков препинания и т. д. каким-то образом присваивается порядковый номер. К примеру, букве "A" может быть присвоен номер 1; "Z" - 26 и так далее.</w:t>
      </w:r>
      <w:r w:rsidR="00135A3A">
        <w:t xml:space="preserve"> </w:t>
      </w:r>
      <w:r w:rsidRPr="007C7AE5">
        <w:t xml:space="preserve">Номер, представляющий символ как целое число, считается </w:t>
      </w:r>
      <w:r w:rsidRPr="007C7AE5">
        <w:rPr>
          <w:b/>
          <w:bCs/>
        </w:rPr>
        <w:t>кодом символа</w:t>
      </w:r>
      <w:r w:rsidRPr="007C7AE5">
        <w:t xml:space="preserve">, а </w:t>
      </w:r>
      <w:r w:rsidRPr="007C7AE5">
        <w:rPr>
          <w:b/>
          <w:bCs/>
        </w:rPr>
        <w:t>кодировка</w:t>
      </w:r>
      <w:r w:rsidRPr="007C7AE5">
        <w:t xml:space="preserve"> - это, соответственно, набор символов в такой таблице, которую называют </w:t>
      </w:r>
      <w:r w:rsidRPr="007C7AE5">
        <w:rPr>
          <w:b/>
          <w:bCs/>
        </w:rPr>
        <w:t>кодовой таблицей</w:t>
      </w:r>
      <w:r w:rsidRPr="007C7AE5">
        <w:t>.</w:t>
      </w:r>
    </w:p>
    <w:p w14:paraId="6AC0E471" w14:textId="77777777" w:rsidR="007C7AE5" w:rsidRPr="007C7AE5" w:rsidRDefault="007C7AE5" w:rsidP="007C7AE5">
      <w:r w:rsidRPr="007C7AE5">
        <w:t>Минимальный набор символов около 80 символов:</w:t>
      </w:r>
    </w:p>
    <w:p w14:paraId="0508A224" w14:textId="77777777" w:rsidR="007C7AE5" w:rsidRPr="007C7AE5" w:rsidRDefault="007C7AE5" w:rsidP="007C7AE5">
      <w:pPr>
        <w:numPr>
          <w:ilvl w:val="0"/>
          <w:numId w:val="20"/>
        </w:numPr>
      </w:pPr>
      <w:r w:rsidRPr="007C7AE5">
        <w:t xml:space="preserve">26+26 буквы английского алфавита </w:t>
      </w:r>
      <w:r w:rsidRPr="007C7AE5">
        <w:rPr>
          <w:b/>
          <w:bCs/>
        </w:rPr>
        <w:t>(или латинского?)</w:t>
      </w:r>
    </w:p>
    <w:p w14:paraId="3740DF73" w14:textId="77777777" w:rsidR="007C7AE5" w:rsidRPr="007C7AE5" w:rsidRDefault="007C7AE5" w:rsidP="007C7AE5">
      <w:pPr>
        <w:numPr>
          <w:ilvl w:val="0"/>
          <w:numId w:val="20"/>
        </w:numPr>
      </w:pPr>
      <w:r w:rsidRPr="007C7AE5">
        <w:rPr>
          <w:lang w:val="en-US"/>
        </w:rPr>
        <w:t xml:space="preserve">10 </w:t>
      </w:r>
      <w:r w:rsidRPr="007C7AE5">
        <w:t>цифр</w:t>
      </w:r>
    </w:p>
    <w:p w14:paraId="4EC9043C" w14:textId="77777777" w:rsidR="007C7AE5" w:rsidRPr="007C7AE5" w:rsidRDefault="007C7AE5" w:rsidP="007C7AE5">
      <w:pPr>
        <w:numPr>
          <w:ilvl w:val="0"/>
          <w:numId w:val="20"/>
        </w:numPr>
      </w:pPr>
      <w:r w:rsidRPr="007C7AE5">
        <w:t>Несколько десятков знаков препинания.</w:t>
      </w:r>
    </w:p>
    <w:p w14:paraId="04274314" w14:textId="77777777" w:rsidR="007C7AE5" w:rsidRPr="007C7AE5" w:rsidRDefault="007C7AE5" w:rsidP="007C7AE5">
      <w:r w:rsidRPr="007C7AE5">
        <w:t xml:space="preserve">ASCII - это первая кодировка, применявшаяся еще в 1963 году. Кодировка </w:t>
      </w:r>
      <w:r w:rsidRPr="007C7AE5">
        <w:rPr>
          <w:b/>
          <w:bCs/>
        </w:rPr>
        <w:t>7-битная</w:t>
      </w:r>
      <w:r w:rsidRPr="007C7AE5">
        <w:t>, то есть определено 128 символов, 8-й бит полного байта использовался для проверки четности (поскольку в то время каналы были ненадежные, то предполагалось что будет проверяться каждый полученный байт). Первые 32 кода символов — служебные и непечатные.</w:t>
      </w:r>
    </w:p>
    <w:p w14:paraId="0FF2E932" w14:textId="4EA1930A" w:rsidR="007C7AE5" w:rsidRPr="007C7AE5" w:rsidRDefault="007C7AE5" w:rsidP="007C7AE5">
      <w:r w:rsidRPr="007C7AE5">
        <w:t xml:space="preserve">Использование восьмого бита для кодирования символов предоставило возможность закодировать еще 128 символов. Традиционно часть из них использовалось для псевдографики, часть – для символов национальных языков. </w:t>
      </w:r>
    </w:p>
    <w:p w14:paraId="308E4D6D" w14:textId="12E444F7" w:rsidR="007C7AE5" w:rsidRPr="007C7AE5" w:rsidRDefault="007C7AE5" w:rsidP="007C7AE5">
      <w:r w:rsidRPr="007C7AE5">
        <w:t>ANSI-кодировки — по сути это те же расширенные версии ASCII, однако из них удалены различные псевдографические элементы</w:t>
      </w:r>
      <w:r w:rsidR="005A0206">
        <w:t xml:space="preserve"> </w:t>
      </w:r>
      <w:r w:rsidR="005A0206" w:rsidRPr="005A0206">
        <w:t>(рамки, линии, блоки)</w:t>
      </w:r>
      <w:r w:rsidRPr="007C7AE5">
        <w:t xml:space="preserve"> и добавлены символы типографики, для которых ранее не хватало "свободных мест".</w:t>
      </w:r>
    </w:p>
    <w:p w14:paraId="548750FD" w14:textId="116A2EBF" w:rsidR="007C7AE5" w:rsidRPr="007C7AE5" w:rsidRDefault="007C7AE5" w:rsidP="007C7AE5">
      <w:r w:rsidRPr="007C7AE5">
        <w:t>Первая версия Юникода представляла собой кодировку с фиксированным размером символа в 16 бит, то есть общее число кодов было 2</w:t>
      </w:r>
      <w:r w:rsidRPr="007C7AE5">
        <w:rPr>
          <w:vertAlign w:val="superscript"/>
        </w:rPr>
        <w:t>16</w:t>
      </w:r>
      <w:r w:rsidRPr="007C7AE5">
        <w:t xml:space="preserve"> (65 536). С тех пор символы стали обозначать четырьмя шестнадцатеричными цифрами (например, U+04F0). </w:t>
      </w:r>
    </w:p>
    <w:p w14:paraId="150D9D40" w14:textId="08901A25" w:rsidR="007C7AE5" w:rsidRPr="007C7AE5" w:rsidRDefault="007C7AE5" w:rsidP="007C7AE5">
      <w:r w:rsidRPr="007C7AE5">
        <w:t>Для совместимости со старыми 16-битными системами была изобретена система UTF-16.</w:t>
      </w:r>
      <w:r w:rsidR="005A0206">
        <w:t xml:space="preserve"> </w:t>
      </w:r>
      <w:r w:rsidR="005A0206" w:rsidRPr="005A0206">
        <w:t xml:space="preserve">UTF-16 может использовать </w:t>
      </w:r>
      <w:r w:rsidR="005A0206" w:rsidRPr="005A0206">
        <w:rPr>
          <w:b/>
          <w:bCs/>
        </w:rPr>
        <w:t>1 или 2</w:t>
      </w:r>
      <w:r w:rsidR="005A0206" w:rsidRPr="005A0206">
        <w:t xml:space="preserve"> 16-битных числа для хранения символов.</w:t>
      </w:r>
    </w:p>
    <w:p w14:paraId="41D4E3D8" w14:textId="77777777" w:rsidR="007C7AE5" w:rsidRPr="007C7AE5" w:rsidRDefault="007C7AE5" w:rsidP="007C7AE5">
      <w:r w:rsidRPr="007C7AE5">
        <w:rPr>
          <w:lang w:val="en-US"/>
        </w:rPr>
        <w:t>UTF</w:t>
      </w:r>
      <w:r w:rsidRPr="007C7AE5">
        <w:t>-32 использует для кодирования любого символа ровно 32 бита.</w:t>
      </w:r>
    </w:p>
    <w:p w14:paraId="7B3CCA35" w14:textId="77777777" w:rsidR="00595816" w:rsidRPr="00595816" w:rsidRDefault="00595816" w:rsidP="00595816">
      <w:r w:rsidRPr="00595816">
        <w:rPr>
          <w:rFonts w:ascii="Segoe UI Emoji" w:hAnsi="Segoe UI Emoji" w:cs="Segoe UI Emoji"/>
        </w:rPr>
        <w:t>✅</w:t>
      </w:r>
      <w:r w:rsidRPr="00595816">
        <w:t xml:space="preserve"> </w:t>
      </w:r>
      <w:r w:rsidRPr="00595816">
        <w:rPr>
          <w:b/>
          <w:bCs/>
        </w:rPr>
        <w:t>Плюс:</w:t>
      </w:r>
      <w:r w:rsidRPr="00595816">
        <w:t xml:space="preserve"> Каждый символ занимает фиксированные </w:t>
      </w:r>
      <w:r w:rsidRPr="00595816">
        <w:rPr>
          <w:b/>
          <w:bCs/>
        </w:rPr>
        <w:t>4 байта</w:t>
      </w:r>
      <w:r w:rsidRPr="00595816">
        <w:t>, поэтому легко обращаться к любому символу по индексу.</w:t>
      </w:r>
    </w:p>
    <w:p w14:paraId="66265135" w14:textId="77777777" w:rsidR="00595816" w:rsidRPr="00595816" w:rsidRDefault="00595816" w:rsidP="00595816">
      <w:r w:rsidRPr="00595816">
        <w:rPr>
          <w:rFonts w:ascii="Segoe UI Emoji" w:hAnsi="Segoe UI Emoji" w:cs="Segoe UI Emoji"/>
        </w:rPr>
        <w:lastRenderedPageBreak/>
        <w:t>❌</w:t>
      </w:r>
      <w:r w:rsidRPr="00595816">
        <w:t xml:space="preserve"> </w:t>
      </w:r>
      <w:r w:rsidRPr="00595816">
        <w:rPr>
          <w:b/>
          <w:bCs/>
        </w:rPr>
        <w:t>Минус:</w:t>
      </w:r>
      <w:r w:rsidRPr="00595816">
        <w:t xml:space="preserve"> Неэффективен по памяти — даже частые символы занимают </w:t>
      </w:r>
      <w:r w:rsidRPr="00595816">
        <w:rPr>
          <w:b/>
          <w:bCs/>
        </w:rPr>
        <w:t>4 байта</w:t>
      </w:r>
      <w:r w:rsidRPr="00595816">
        <w:t xml:space="preserve">, что вдвое больше, чем в </w:t>
      </w:r>
      <w:r w:rsidRPr="00595816">
        <w:rPr>
          <w:b/>
          <w:bCs/>
        </w:rPr>
        <w:t>UTF-16</w:t>
      </w:r>
      <w:r w:rsidRPr="00595816">
        <w:t xml:space="preserve">, и в 3–4 раза больше, чем в </w:t>
      </w:r>
      <w:r w:rsidRPr="00595816">
        <w:rPr>
          <w:b/>
          <w:bCs/>
        </w:rPr>
        <w:t>UTF-8</w:t>
      </w:r>
      <w:r w:rsidRPr="00595816">
        <w:t>.</w:t>
      </w:r>
    </w:p>
    <w:p w14:paraId="395322AC" w14:textId="07645F4A" w:rsidR="00595816" w:rsidRDefault="00595816" w:rsidP="007C7AE5">
      <w:r w:rsidRPr="00595816">
        <w:rPr>
          <w:rFonts w:ascii="Segoe UI Emoji" w:hAnsi="Segoe UI Emoji" w:cs="Segoe UI Emoji"/>
        </w:rPr>
        <w:t>💡</w:t>
      </w:r>
      <w:r w:rsidRPr="00595816">
        <w:t xml:space="preserve"> </w:t>
      </w:r>
      <w:r w:rsidRPr="00595816">
        <w:rPr>
          <w:b/>
          <w:bCs/>
        </w:rPr>
        <w:t>Вывод:</w:t>
      </w:r>
      <w:r w:rsidRPr="00595816">
        <w:t xml:space="preserve"> UTF-32 удобен для быстрого доступа, но редко используется из-за большого размера.</w:t>
      </w:r>
    </w:p>
    <w:p w14:paraId="2EB263AD" w14:textId="0475E15B" w:rsidR="007C7AE5" w:rsidRPr="007C7AE5" w:rsidRDefault="007C7AE5" w:rsidP="007C7AE5">
      <w:r w:rsidRPr="007C7AE5">
        <w:t>UTF-8 — распространённый стандарт кодирования символов, позволяющий более компактно хранить и передавать символы Юникода, используя переменное количество байт (от 1 до 4), и обеспечивающий полную обратную совместимость с 7-битной кодировкой ASCII.</w:t>
      </w:r>
    </w:p>
    <w:p w14:paraId="396B802A" w14:textId="65A75160" w:rsidR="007C7AE5" w:rsidRDefault="007C7AE5" w:rsidP="00CC20CD">
      <w:r w:rsidRPr="007C7AE5">
        <w:drawing>
          <wp:inline distT="0" distB="0" distL="0" distR="0" wp14:anchorId="5EE9C656" wp14:editId="2E4A4DAF">
            <wp:extent cx="5940425" cy="3240405"/>
            <wp:effectExtent l="0" t="0" r="3175" b="0"/>
            <wp:docPr id="8146820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82042" name=""/>
                    <pic:cNvPicPr/>
                  </pic:nvPicPr>
                  <pic:blipFill>
                    <a:blip r:embed="rId11"/>
                    <a:stretch>
                      <a:fillRect/>
                    </a:stretch>
                  </pic:blipFill>
                  <pic:spPr>
                    <a:xfrm>
                      <a:off x="0" y="0"/>
                      <a:ext cx="5940425" cy="3240405"/>
                    </a:xfrm>
                    <a:prstGeom prst="rect">
                      <a:avLst/>
                    </a:prstGeom>
                  </pic:spPr>
                </pic:pic>
              </a:graphicData>
            </a:graphic>
          </wp:inline>
        </w:drawing>
      </w:r>
    </w:p>
    <w:p w14:paraId="6A5E9B0A" w14:textId="4E89FC40" w:rsidR="007C7AE5" w:rsidRDefault="007C7AE5" w:rsidP="00CC20CD">
      <w:r w:rsidRPr="007C7AE5">
        <w:t>Точные числовые типы (</w:t>
      </w:r>
      <w:r w:rsidRPr="007C7AE5">
        <w:rPr>
          <w:lang w:val="en-US"/>
        </w:rPr>
        <w:t>Exact</w:t>
      </w:r>
      <w:r w:rsidRPr="007C7AE5">
        <w:t xml:space="preserve"> </w:t>
      </w:r>
      <w:r w:rsidRPr="007C7AE5">
        <w:rPr>
          <w:lang w:val="en-US"/>
        </w:rPr>
        <w:t>numerics</w:t>
      </w:r>
      <w:r w:rsidRPr="007C7AE5">
        <w:t>)</w:t>
      </w:r>
    </w:p>
    <w:p w14:paraId="2FAB01B8" w14:textId="44C9274A" w:rsidR="007C7AE5" w:rsidRPr="007C7AE5" w:rsidRDefault="007C7AE5" w:rsidP="007C7AE5">
      <w:pPr>
        <w:numPr>
          <w:ilvl w:val="0"/>
          <w:numId w:val="21"/>
        </w:numPr>
      </w:pPr>
      <w:r w:rsidRPr="007C7AE5">
        <w:rPr>
          <w:b/>
          <w:bCs/>
        </w:rPr>
        <w:t>bit</w:t>
      </w:r>
      <w:r w:rsidRPr="007C7AE5">
        <w:br/>
        <w:t>Логический тип данных, принимает значения 0, 1 или NULL.</w:t>
      </w:r>
      <w:r w:rsidR="00595816">
        <w:t xml:space="preserve"> </w:t>
      </w:r>
      <w:r w:rsidRPr="007C7AE5">
        <w:rPr>
          <w:b/>
          <w:bCs/>
        </w:rPr>
        <w:t>Размер:</w:t>
      </w:r>
      <w:r w:rsidRPr="007C7AE5">
        <w:t xml:space="preserve"> 1 бит.</w:t>
      </w:r>
    </w:p>
    <w:p w14:paraId="4E6DB048" w14:textId="1F3DA279" w:rsidR="007C7AE5" w:rsidRPr="007C7AE5" w:rsidRDefault="007C7AE5" w:rsidP="007C7AE5">
      <w:pPr>
        <w:numPr>
          <w:ilvl w:val="0"/>
          <w:numId w:val="21"/>
        </w:numPr>
      </w:pPr>
      <w:r w:rsidRPr="007C7AE5">
        <w:rPr>
          <w:b/>
          <w:bCs/>
        </w:rPr>
        <w:t>tinyint</w:t>
      </w:r>
      <w:r w:rsidRPr="007C7AE5">
        <w:br/>
        <w:t>Целое число от 0 до 255.</w:t>
      </w:r>
      <w:r w:rsidR="00595816">
        <w:t xml:space="preserve"> </w:t>
      </w:r>
      <w:r w:rsidRPr="007C7AE5">
        <w:rPr>
          <w:b/>
          <w:bCs/>
        </w:rPr>
        <w:t>Размер:</w:t>
      </w:r>
      <w:r w:rsidRPr="007C7AE5">
        <w:t xml:space="preserve"> 1 байт.</w:t>
      </w:r>
    </w:p>
    <w:p w14:paraId="61109C16" w14:textId="7211E2C8" w:rsidR="007C7AE5" w:rsidRPr="007C7AE5" w:rsidRDefault="007C7AE5" w:rsidP="007C7AE5">
      <w:pPr>
        <w:numPr>
          <w:ilvl w:val="0"/>
          <w:numId w:val="21"/>
        </w:numPr>
      </w:pPr>
      <w:r w:rsidRPr="007C7AE5">
        <w:rPr>
          <w:b/>
          <w:bCs/>
        </w:rPr>
        <w:t>smallint</w:t>
      </w:r>
      <w:r w:rsidRPr="007C7AE5">
        <w:br/>
        <w:t>Целое число от -32,768 до 32,767.</w:t>
      </w:r>
      <w:r w:rsidR="00595816">
        <w:t xml:space="preserve"> </w:t>
      </w:r>
      <w:r w:rsidRPr="007C7AE5">
        <w:rPr>
          <w:b/>
          <w:bCs/>
        </w:rPr>
        <w:t>Размер:</w:t>
      </w:r>
      <w:r w:rsidRPr="007C7AE5">
        <w:t xml:space="preserve"> 2 байта.</w:t>
      </w:r>
    </w:p>
    <w:p w14:paraId="5540E157" w14:textId="3BFA199E" w:rsidR="007C7AE5" w:rsidRPr="007C7AE5" w:rsidRDefault="007C7AE5" w:rsidP="007C7AE5">
      <w:pPr>
        <w:numPr>
          <w:ilvl w:val="0"/>
          <w:numId w:val="21"/>
        </w:numPr>
      </w:pPr>
      <w:r w:rsidRPr="007C7AE5">
        <w:rPr>
          <w:b/>
          <w:bCs/>
        </w:rPr>
        <w:t>int</w:t>
      </w:r>
      <w:r w:rsidRPr="007C7AE5">
        <w:br/>
        <w:t>Целое число от -2,147,483,648 до 2,147,483,647.</w:t>
      </w:r>
      <w:r w:rsidR="00595816">
        <w:t xml:space="preserve"> </w:t>
      </w:r>
      <w:r w:rsidRPr="007C7AE5">
        <w:rPr>
          <w:b/>
          <w:bCs/>
        </w:rPr>
        <w:t>Размер:</w:t>
      </w:r>
      <w:r w:rsidRPr="007C7AE5">
        <w:t xml:space="preserve"> 4 байта.</w:t>
      </w:r>
    </w:p>
    <w:p w14:paraId="3511AF48" w14:textId="46DB7A76" w:rsidR="007C7AE5" w:rsidRPr="007C7AE5" w:rsidRDefault="007C7AE5" w:rsidP="007C7AE5">
      <w:pPr>
        <w:numPr>
          <w:ilvl w:val="0"/>
          <w:numId w:val="21"/>
        </w:numPr>
      </w:pPr>
      <w:r w:rsidRPr="007C7AE5">
        <w:rPr>
          <w:b/>
          <w:bCs/>
        </w:rPr>
        <w:t>bigint</w:t>
      </w:r>
      <w:r w:rsidRPr="007C7AE5">
        <w:br/>
        <w:t>Целое число от -9,223,372,036,854,775,808 до 9,223,372,036,854,775,807.</w:t>
      </w:r>
      <w:r w:rsidR="00595816">
        <w:t xml:space="preserve"> </w:t>
      </w:r>
      <w:r w:rsidRPr="007C7AE5">
        <w:rPr>
          <w:b/>
          <w:bCs/>
        </w:rPr>
        <w:t>Размер:</w:t>
      </w:r>
      <w:r w:rsidRPr="007C7AE5">
        <w:t xml:space="preserve"> 8 байт.</w:t>
      </w:r>
    </w:p>
    <w:p w14:paraId="027E2D7C" w14:textId="2E0DCC5A" w:rsidR="007C7AE5" w:rsidRPr="007C7AE5" w:rsidRDefault="007C7AE5" w:rsidP="007C7AE5">
      <w:pPr>
        <w:numPr>
          <w:ilvl w:val="0"/>
          <w:numId w:val="21"/>
        </w:numPr>
      </w:pPr>
      <w:r w:rsidRPr="007C7AE5">
        <w:rPr>
          <w:b/>
          <w:bCs/>
        </w:rPr>
        <w:t>smallmoney</w:t>
      </w:r>
      <w:r w:rsidRPr="007C7AE5">
        <w:br/>
        <w:t>Денежное значение от -214,748.3648 до 214,748.3647 с точностью до 4 знаков после запятой.</w:t>
      </w:r>
      <w:r w:rsidR="00595816">
        <w:t xml:space="preserve"> </w:t>
      </w:r>
      <w:r w:rsidRPr="007C7AE5">
        <w:rPr>
          <w:b/>
          <w:bCs/>
        </w:rPr>
        <w:t>Размер:</w:t>
      </w:r>
      <w:r w:rsidRPr="007C7AE5">
        <w:t xml:space="preserve"> 4 байта.</w:t>
      </w:r>
    </w:p>
    <w:p w14:paraId="3DA396BC" w14:textId="65782B03" w:rsidR="007C7AE5" w:rsidRPr="007C7AE5" w:rsidRDefault="007C7AE5" w:rsidP="007C7AE5">
      <w:pPr>
        <w:numPr>
          <w:ilvl w:val="0"/>
          <w:numId w:val="21"/>
        </w:numPr>
      </w:pPr>
      <w:r w:rsidRPr="007C7AE5">
        <w:rPr>
          <w:b/>
          <w:bCs/>
        </w:rPr>
        <w:lastRenderedPageBreak/>
        <w:t>money</w:t>
      </w:r>
      <w:r w:rsidRPr="007C7AE5">
        <w:br/>
        <w:t>Денежное значение от -922,337,203,685,477.5808 до 922,337,203,685,477.5807 с точностью до 4 знаков после запятой.</w:t>
      </w:r>
      <w:r w:rsidR="00595816">
        <w:t xml:space="preserve"> </w:t>
      </w:r>
      <w:r w:rsidRPr="007C7AE5">
        <w:rPr>
          <w:b/>
          <w:bCs/>
        </w:rPr>
        <w:t>Размер:</w:t>
      </w:r>
      <w:r w:rsidRPr="007C7AE5">
        <w:t xml:space="preserve"> 8 байт.</w:t>
      </w:r>
    </w:p>
    <w:p w14:paraId="47DA75FA" w14:textId="18EEEC27" w:rsidR="007C7AE5" w:rsidRPr="007C7AE5" w:rsidRDefault="007C7AE5" w:rsidP="007C7AE5">
      <w:pPr>
        <w:numPr>
          <w:ilvl w:val="0"/>
          <w:numId w:val="21"/>
        </w:numPr>
      </w:pPr>
      <w:r w:rsidRPr="007C7AE5">
        <w:rPr>
          <w:b/>
          <w:bCs/>
        </w:rPr>
        <w:t>decimal / numeric</w:t>
      </w:r>
      <w:r w:rsidR="00595816">
        <w:t xml:space="preserve">. </w:t>
      </w:r>
      <w:r w:rsidRPr="007C7AE5">
        <w:t>Число с фиксированной точностью и масштабом (до 38 знаков).</w:t>
      </w:r>
      <w:r w:rsidR="00595816">
        <w:t xml:space="preserve"> </w:t>
      </w:r>
      <w:r w:rsidRPr="007C7AE5">
        <w:rPr>
          <w:b/>
          <w:bCs/>
        </w:rPr>
        <w:t>Размер:</w:t>
      </w:r>
      <w:r w:rsidRPr="007C7AE5">
        <w:t xml:space="preserve"> 5–17 байт (в зависимости от точности).</w:t>
      </w:r>
    </w:p>
    <w:p w14:paraId="48F91EDD" w14:textId="77777777" w:rsidR="007C7AE5" w:rsidRDefault="007C7AE5" w:rsidP="00CC20CD"/>
    <w:p w14:paraId="6BDA2F2E" w14:textId="1696C77C" w:rsidR="007C7AE5" w:rsidRPr="007C7AE5" w:rsidRDefault="007C7AE5" w:rsidP="007C7AE5">
      <w:r w:rsidRPr="007C7AE5">
        <w:rPr>
          <w:b/>
          <w:bCs/>
        </w:rPr>
        <w:t>decimal / numeric</w:t>
      </w:r>
      <w:r>
        <w:rPr>
          <w:b/>
          <w:bCs/>
        </w:rPr>
        <w:t xml:space="preserve">. </w:t>
      </w:r>
      <w:r w:rsidRPr="007C7AE5">
        <w:rPr>
          <w:b/>
          <w:bCs/>
        </w:rPr>
        <w:t>Описание:</w:t>
      </w:r>
      <w:r w:rsidRPr="007C7AE5">
        <w:t xml:space="preserve"> Хранят числа с фиксированной точностью (p) и масштабом (s).</w:t>
      </w:r>
    </w:p>
    <w:p w14:paraId="2C50D7B2" w14:textId="77777777" w:rsidR="007C7AE5" w:rsidRPr="007C7AE5" w:rsidRDefault="007C7AE5" w:rsidP="007C7AE5">
      <w:pPr>
        <w:numPr>
          <w:ilvl w:val="0"/>
          <w:numId w:val="22"/>
        </w:numPr>
      </w:pPr>
      <w:r w:rsidRPr="007C7AE5">
        <w:rPr>
          <w:b/>
          <w:bCs/>
        </w:rPr>
        <w:t>p</w:t>
      </w:r>
      <w:r w:rsidRPr="007C7AE5">
        <w:t xml:space="preserve"> (точность) — общее количество цифр (от 1 до 38).</w:t>
      </w:r>
    </w:p>
    <w:p w14:paraId="11983EF7" w14:textId="77777777" w:rsidR="007C7AE5" w:rsidRDefault="007C7AE5" w:rsidP="007C7AE5">
      <w:pPr>
        <w:numPr>
          <w:ilvl w:val="0"/>
          <w:numId w:val="22"/>
        </w:numPr>
      </w:pPr>
      <w:r w:rsidRPr="007C7AE5">
        <w:rPr>
          <w:b/>
          <w:bCs/>
        </w:rPr>
        <w:t>s</w:t>
      </w:r>
      <w:r w:rsidRPr="007C7AE5">
        <w:t xml:space="preserve"> (масштаб) — количество цифр после запятой (от 0 до p).</w:t>
      </w:r>
    </w:p>
    <w:p w14:paraId="37C1F87D" w14:textId="20705C79" w:rsidR="007C7AE5" w:rsidRPr="007C7AE5" w:rsidRDefault="007C7AE5" w:rsidP="007C7AE5">
      <w:r w:rsidRPr="007C7AE5">
        <w:rPr>
          <w:b/>
          <w:bCs/>
        </w:rPr>
        <w:t>Пример:</w:t>
      </w:r>
    </w:p>
    <w:p w14:paraId="7F53EAD7" w14:textId="77777777" w:rsidR="007C7AE5" w:rsidRDefault="007C7AE5" w:rsidP="007C7AE5">
      <w:pPr>
        <w:numPr>
          <w:ilvl w:val="0"/>
          <w:numId w:val="23"/>
        </w:numPr>
      </w:pPr>
      <w:r w:rsidRPr="007C7AE5">
        <w:t>decimal(10, 2) или numeric(10, 2) — число с 10 знаками в целом, 2 из которых после запятой (например, 12345678.99).</w:t>
      </w:r>
      <w:r>
        <w:t>\</w:t>
      </w:r>
    </w:p>
    <w:p w14:paraId="7F3AAD59" w14:textId="77777777" w:rsidR="008F49F7" w:rsidRPr="008F49F7" w:rsidRDefault="008F49F7" w:rsidP="008F49F7">
      <w:pPr>
        <w:pStyle w:val="a7"/>
        <w:numPr>
          <w:ilvl w:val="0"/>
          <w:numId w:val="21"/>
        </w:numPr>
      </w:pPr>
      <w:r>
        <w:rPr>
          <w:lang w:val="en-US"/>
        </w:rPr>
        <w:t>float</w:t>
      </w:r>
      <w:r w:rsidRPr="008F49F7">
        <w:t xml:space="preserve">: </w:t>
      </w:r>
    </w:p>
    <w:p w14:paraId="001633E5" w14:textId="44940494" w:rsidR="008F49F7" w:rsidRPr="008F49F7" w:rsidRDefault="008F49F7" w:rsidP="008F49F7">
      <w:pPr>
        <w:pStyle w:val="a7"/>
        <w:numPr>
          <w:ilvl w:val="0"/>
          <w:numId w:val="25"/>
        </w:numPr>
      </w:pPr>
      <w:r w:rsidRPr="008F49F7">
        <w:t xml:space="preserve">4 байта для </w:t>
      </w:r>
      <w:r w:rsidRPr="008F49F7">
        <w:rPr>
          <w:b/>
          <w:bCs/>
        </w:rPr>
        <w:t>float</w:t>
      </w:r>
      <w:r w:rsidRPr="008F49F7">
        <w:t xml:space="preserve"> (с точностью до 7 знаков).</w:t>
      </w:r>
    </w:p>
    <w:p w14:paraId="6ED17E54" w14:textId="1B0B0AD4" w:rsidR="008F49F7" w:rsidRPr="008F49F7" w:rsidRDefault="008F49F7" w:rsidP="008F49F7">
      <w:pPr>
        <w:pStyle w:val="a7"/>
        <w:numPr>
          <w:ilvl w:val="0"/>
          <w:numId w:val="25"/>
        </w:numPr>
      </w:pPr>
      <w:r w:rsidRPr="008F49F7">
        <w:t xml:space="preserve">8 байт для </w:t>
      </w:r>
      <w:r w:rsidRPr="008F49F7">
        <w:rPr>
          <w:b/>
          <w:bCs/>
        </w:rPr>
        <w:t>float</w:t>
      </w:r>
      <w:r w:rsidRPr="008F49F7">
        <w:t xml:space="preserve"> (с точностью до 15 знаков, по умолчанию).</w:t>
      </w:r>
    </w:p>
    <w:p w14:paraId="034F211B" w14:textId="621DCA38" w:rsidR="007C7AE5" w:rsidRDefault="007C7AE5" w:rsidP="008F49F7"/>
    <w:p w14:paraId="58B43BF9" w14:textId="59F78CFF" w:rsidR="00595816" w:rsidRPr="00595816" w:rsidRDefault="00595816" w:rsidP="00595816">
      <w:pPr>
        <w:rPr>
          <w:b/>
          <w:bCs/>
        </w:rPr>
      </w:pPr>
      <w:r w:rsidRPr="00595816">
        <w:rPr>
          <w:b/>
          <w:bCs/>
        </w:rPr>
        <w:t>Иерархия хранения данных в SQL Server:</w:t>
      </w:r>
    </w:p>
    <w:p w14:paraId="1B29EFBF" w14:textId="77777777" w:rsidR="00595816" w:rsidRPr="00595816" w:rsidRDefault="00595816" w:rsidP="00595816">
      <w:pPr>
        <w:numPr>
          <w:ilvl w:val="0"/>
          <w:numId w:val="26"/>
        </w:numPr>
      </w:pPr>
      <w:r w:rsidRPr="00595816">
        <w:rPr>
          <w:b/>
          <w:bCs/>
        </w:rPr>
        <w:t>Физический или виртуальный сервер</w:t>
      </w:r>
      <w:r w:rsidRPr="00595816">
        <w:t xml:space="preserve"> – компьютер, где работает SQL Server.</w:t>
      </w:r>
    </w:p>
    <w:p w14:paraId="32DF31DA" w14:textId="3BB3E0F0" w:rsidR="00595816" w:rsidRPr="00595816" w:rsidRDefault="00595816" w:rsidP="00595816">
      <w:pPr>
        <w:numPr>
          <w:ilvl w:val="0"/>
          <w:numId w:val="26"/>
        </w:numPr>
      </w:pPr>
      <w:r w:rsidRPr="00595816">
        <w:rPr>
          <w:b/>
          <w:bCs/>
        </w:rPr>
        <w:t>Экземпляр (Instance)</w:t>
      </w:r>
      <w:r w:rsidRPr="00595816">
        <w:t xml:space="preserve"> – отдельный запущенный SQL Server, может быть несколько на одном сервере.</w:t>
      </w:r>
      <w:r>
        <w:t xml:space="preserve"> </w:t>
      </w:r>
      <w:r w:rsidRPr="00595816">
        <w:t>Для каждого экземпляра создается собственная структура папок и набор служб</w:t>
      </w:r>
      <w:r>
        <w:t xml:space="preserve">. </w:t>
      </w:r>
      <w:r w:rsidRPr="00595816">
        <w:t>На один и тот же физический сервер можно</w:t>
      </w:r>
      <w:r>
        <w:t xml:space="preserve"> </w:t>
      </w:r>
      <w:r w:rsidRPr="00595816">
        <w:t xml:space="preserve">установить экземпляры различных версий </w:t>
      </w:r>
      <w:r w:rsidRPr="00595816">
        <w:rPr>
          <w:lang w:val="en-US"/>
        </w:rPr>
        <w:t>SQL</w:t>
      </w:r>
      <w:r w:rsidRPr="00595816">
        <w:t xml:space="preserve"> </w:t>
      </w:r>
      <w:r w:rsidRPr="00595816">
        <w:rPr>
          <w:lang w:val="en-US"/>
        </w:rPr>
        <w:t>Server</w:t>
      </w:r>
      <w:r>
        <w:t xml:space="preserve">. </w:t>
      </w:r>
      <w:r w:rsidRPr="00595816">
        <w:t xml:space="preserve">Пример объекта уровня экземпляра </w:t>
      </w:r>
      <w:r>
        <w:t>–</w:t>
      </w:r>
      <w:r w:rsidRPr="00595816">
        <w:t xml:space="preserve"> логин</w:t>
      </w:r>
      <w:r>
        <w:t>.</w:t>
      </w:r>
      <w:r w:rsidRPr="00595816">
        <w:rPr>
          <w:rFonts w:asciiTheme="minorHAnsi" w:eastAsiaTheme="minorEastAsia" w:hAnsi="Segoe UI" w:cstheme="minorBidi"/>
          <w:color w:val="000000"/>
          <w:spacing w:val="-10"/>
          <w:kern w:val="24"/>
          <w:sz w:val="40"/>
          <w:szCs w:val="40"/>
        </w:rPr>
        <w:t xml:space="preserve"> </w:t>
      </w:r>
      <w:r w:rsidRPr="00595816">
        <w:t xml:space="preserve">Каждый экземпляр получает индивидуальный </w:t>
      </w:r>
      <w:r w:rsidRPr="00595816">
        <w:rPr>
          <w:lang w:val="en-US"/>
        </w:rPr>
        <w:t>TCP</w:t>
      </w:r>
      <w:r w:rsidRPr="00595816">
        <w:t>-порт для получения запросов</w:t>
      </w:r>
      <w:r>
        <w:t>.</w:t>
      </w:r>
    </w:p>
    <w:p w14:paraId="37884C44" w14:textId="77777777" w:rsidR="00595816" w:rsidRPr="00595816" w:rsidRDefault="00595816" w:rsidP="00595816">
      <w:pPr>
        <w:numPr>
          <w:ilvl w:val="0"/>
          <w:numId w:val="26"/>
        </w:numPr>
      </w:pPr>
      <w:r w:rsidRPr="00595816">
        <w:rPr>
          <w:b/>
          <w:bCs/>
        </w:rPr>
        <w:t>База данных (Database)</w:t>
      </w:r>
      <w:r w:rsidRPr="00595816">
        <w:t xml:space="preserve"> – контейнер для данных внутри экземпляра.</w:t>
      </w:r>
    </w:p>
    <w:p w14:paraId="02E29EE7" w14:textId="77777777" w:rsidR="00595816" w:rsidRPr="00595816" w:rsidRDefault="00595816" w:rsidP="00595816">
      <w:pPr>
        <w:numPr>
          <w:ilvl w:val="0"/>
          <w:numId w:val="26"/>
        </w:numPr>
      </w:pPr>
      <w:r w:rsidRPr="00595816">
        <w:rPr>
          <w:b/>
          <w:bCs/>
        </w:rPr>
        <w:t>Файловая группа (Filegroup)</w:t>
      </w:r>
      <w:r w:rsidRPr="00595816">
        <w:t xml:space="preserve"> – логическая группировка файлов базы данных.</w:t>
      </w:r>
    </w:p>
    <w:p w14:paraId="4AF6C15C" w14:textId="77777777" w:rsidR="00595816" w:rsidRPr="00595816" w:rsidRDefault="00595816" w:rsidP="00595816">
      <w:pPr>
        <w:numPr>
          <w:ilvl w:val="0"/>
          <w:numId w:val="26"/>
        </w:numPr>
      </w:pPr>
      <w:r w:rsidRPr="00595816">
        <w:rPr>
          <w:b/>
          <w:bCs/>
        </w:rPr>
        <w:t>Файл (File)</w:t>
      </w:r>
      <w:r w:rsidRPr="00595816">
        <w:t xml:space="preserve"> – физический файл на диске (.mdf, .ndf, .ldf).</w:t>
      </w:r>
    </w:p>
    <w:p w14:paraId="7764BE2A" w14:textId="77777777" w:rsidR="00595816" w:rsidRPr="00595816" w:rsidRDefault="00595816" w:rsidP="00595816">
      <w:pPr>
        <w:numPr>
          <w:ilvl w:val="0"/>
          <w:numId w:val="26"/>
        </w:numPr>
      </w:pPr>
      <w:r w:rsidRPr="00595816">
        <w:rPr>
          <w:b/>
          <w:bCs/>
        </w:rPr>
        <w:t>Интервал (Extent)</w:t>
      </w:r>
      <w:r w:rsidRPr="00595816">
        <w:t xml:space="preserve"> – группа из 8 страниц (64 КБ), минимальный блок аллокации.</w:t>
      </w:r>
    </w:p>
    <w:p w14:paraId="6EE036A2" w14:textId="77777777" w:rsidR="00595816" w:rsidRPr="00595816" w:rsidRDefault="00595816" w:rsidP="00595816">
      <w:pPr>
        <w:numPr>
          <w:ilvl w:val="0"/>
          <w:numId w:val="26"/>
        </w:numPr>
      </w:pPr>
      <w:r w:rsidRPr="00595816">
        <w:rPr>
          <w:b/>
          <w:bCs/>
        </w:rPr>
        <w:t>Страница (Page)</w:t>
      </w:r>
      <w:r w:rsidRPr="00595816">
        <w:t xml:space="preserve"> – базовая единица хранения данных, размер </w:t>
      </w:r>
      <w:r w:rsidRPr="00595816">
        <w:rPr>
          <w:b/>
          <w:bCs/>
        </w:rPr>
        <w:t>8 КБ</w:t>
      </w:r>
      <w:r w:rsidRPr="00595816">
        <w:t>.</w:t>
      </w:r>
    </w:p>
    <w:p w14:paraId="2A9CDBEA" w14:textId="77777777" w:rsidR="00595816" w:rsidRPr="00595816" w:rsidRDefault="00595816" w:rsidP="00595816">
      <w:pPr>
        <w:numPr>
          <w:ilvl w:val="0"/>
          <w:numId w:val="26"/>
        </w:numPr>
      </w:pPr>
      <w:r w:rsidRPr="00595816">
        <w:rPr>
          <w:b/>
          <w:bCs/>
        </w:rPr>
        <w:t>Экстент (Extent)</w:t>
      </w:r>
      <w:r w:rsidRPr="00595816">
        <w:t xml:space="preserve"> – объединение 8 страниц (64 КБ), используется для эффективного распределения.</w:t>
      </w:r>
    </w:p>
    <w:p w14:paraId="3D90D407" w14:textId="6AC9784A" w:rsidR="00595816" w:rsidRPr="008F49F7" w:rsidRDefault="00595816" w:rsidP="008F49F7">
      <w:pPr>
        <w:numPr>
          <w:ilvl w:val="0"/>
          <w:numId w:val="26"/>
        </w:numPr>
      </w:pPr>
      <w:r w:rsidRPr="00595816">
        <w:rPr>
          <w:b/>
          <w:bCs/>
        </w:rPr>
        <w:t>Запись (Record)</w:t>
      </w:r>
      <w:r w:rsidRPr="00595816">
        <w:t xml:space="preserve"> – строка данных внутри страницы.</w:t>
      </w:r>
    </w:p>
    <w:sectPr w:rsidR="00595816" w:rsidRPr="008F49F7" w:rsidSect="00546F53">
      <w:pgSz w:w="11906" w:h="16838" w:code="9"/>
      <w:pgMar w:top="1134" w:right="850" w:bottom="1134" w:left="1701" w:header="709" w:footer="709" w:gutter="0"/>
      <w:paperSrc w:first="4"/>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0AA9"/>
    <w:multiLevelType w:val="multilevel"/>
    <w:tmpl w:val="F12CC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90DFF"/>
    <w:multiLevelType w:val="multilevel"/>
    <w:tmpl w:val="4CAA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00712"/>
    <w:multiLevelType w:val="multilevel"/>
    <w:tmpl w:val="F3A2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56E5A"/>
    <w:multiLevelType w:val="multilevel"/>
    <w:tmpl w:val="8414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F3F15"/>
    <w:multiLevelType w:val="hybridMultilevel"/>
    <w:tmpl w:val="B00A16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4A44FC"/>
    <w:multiLevelType w:val="multilevel"/>
    <w:tmpl w:val="7384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D5061"/>
    <w:multiLevelType w:val="multilevel"/>
    <w:tmpl w:val="B224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B1D5C"/>
    <w:multiLevelType w:val="multilevel"/>
    <w:tmpl w:val="28E41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0A7039"/>
    <w:multiLevelType w:val="multilevel"/>
    <w:tmpl w:val="F4CE4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C16D86"/>
    <w:multiLevelType w:val="multilevel"/>
    <w:tmpl w:val="E228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57FAE"/>
    <w:multiLevelType w:val="hybridMultilevel"/>
    <w:tmpl w:val="2780CB78"/>
    <w:lvl w:ilvl="0" w:tplc="31E81B4A">
      <w:start w:val="1"/>
      <w:numFmt w:val="bullet"/>
      <w:lvlText w:val="•"/>
      <w:lvlJc w:val="left"/>
      <w:pPr>
        <w:tabs>
          <w:tab w:val="num" w:pos="720"/>
        </w:tabs>
        <w:ind w:left="720" w:hanging="360"/>
      </w:pPr>
      <w:rPr>
        <w:rFonts w:ascii="Arial" w:hAnsi="Arial" w:hint="default"/>
      </w:rPr>
    </w:lvl>
    <w:lvl w:ilvl="1" w:tplc="53045178" w:tentative="1">
      <w:start w:val="1"/>
      <w:numFmt w:val="bullet"/>
      <w:lvlText w:val="•"/>
      <w:lvlJc w:val="left"/>
      <w:pPr>
        <w:tabs>
          <w:tab w:val="num" w:pos="1440"/>
        </w:tabs>
        <w:ind w:left="1440" w:hanging="360"/>
      </w:pPr>
      <w:rPr>
        <w:rFonts w:ascii="Arial" w:hAnsi="Arial" w:hint="default"/>
      </w:rPr>
    </w:lvl>
    <w:lvl w:ilvl="2" w:tplc="01046598" w:tentative="1">
      <w:start w:val="1"/>
      <w:numFmt w:val="bullet"/>
      <w:lvlText w:val="•"/>
      <w:lvlJc w:val="left"/>
      <w:pPr>
        <w:tabs>
          <w:tab w:val="num" w:pos="2160"/>
        </w:tabs>
        <w:ind w:left="2160" w:hanging="360"/>
      </w:pPr>
      <w:rPr>
        <w:rFonts w:ascii="Arial" w:hAnsi="Arial" w:hint="default"/>
      </w:rPr>
    </w:lvl>
    <w:lvl w:ilvl="3" w:tplc="FF24C87C" w:tentative="1">
      <w:start w:val="1"/>
      <w:numFmt w:val="bullet"/>
      <w:lvlText w:val="•"/>
      <w:lvlJc w:val="left"/>
      <w:pPr>
        <w:tabs>
          <w:tab w:val="num" w:pos="2880"/>
        </w:tabs>
        <w:ind w:left="2880" w:hanging="360"/>
      </w:pPr>
      <w:rPr>
        <w:rFonts w:ascii="Arial" w:hAnsi="Arial" w:hint="default"/>
      </w:rPr>
    </w:lvl>
    <w:lvl w:ilvl="4" w:tplc="D308943E" w:tentative="1">
      <w:start w:val="1"/>
      <w:numFmt w:val="bullet"/>
      <w:lvlText w:val="•"/>
      <w:lvlJc w:val="left"/>
      <w:pPr>
        <w:tabs>
          <w:tab w:val="num" w:pos="3600"/>
        </w:tabs>
        <w:ind w:left="3600" w:hanging="360"/>
      </w:pPr>
      <w:rPr>
        <w:rFonts w:ascii="Arial" w:hAnsi="Arial" w:hint="default"/>
      </w:rPr>
    </w:lvl>
    <w:lvl w:ilvl="5" w:tplc="7DFA62B4" w:tentative="1">
      <w:start w:val="1"/>
      <w:numFmt w:val="bullet"/>
      <w:lvlText w:val="•"/>
      <w:lvlJc w:val="left"/>
      <w:pPr>
        <w:tabs>
          <w:tab w:val="num" w:pos="4320"/>
        </w:tabs>
        <w:ind w:left="4320" w:hanging="360"/>
      </w:pPr>
      <w:rPr>
        <w:rFonts w:ascii="Arial" w:hAnsi="Arial" w:hint="default"/>
      </w:rPr>
    </w:lvl>
    <w:lvl w:ilvl="6" w:tplc="315C0B60" w:tentative="1">
      <w:start w:val="1"/>
      <w:numFmt w:val="bullet"/>
      <w:lvlText w:val="•"/>
      <w:lvlJc w:val="left"/>
      <w:pPr>
        <w:tabs>
          <w:tab w:val="num" w:pos="5040"/>
        </w:tabs>
        <w:ind w:left="5040" w:hanging="360"/>
      </w:pPr>
      <w:rPr>
        <w:rFonts w:ascii="Arial" w:hAnsi="Arial" w:hint="default"/>
      </w:rPr>
    </w:lvl>
    <w:lvl w:ilvl="7" w:tplc="D8826EAA" w:tentative="1">
      <w:start w:val="1"/>
      <w:numFmt w:val="bullet"/>
      <w:lvlText w:val="•"/>
      <w:lvlJc w:val="left"/>
      <w:pPr>
        <w:tabs>
          <w:tab w:val="num" w:pos="5760"/>
        </w:tabs>
        <w:ind w:left="5760" w:hanging="360"/>
      </w:pPr>
      <w:rPr>
        <w:rFonts w:ascii="Arial" w:hAnsi="Arial" w:hint="default"/>
      </w:rPr>
    </w:lvl>
    <w:lvl w:ilvl="8" w:tplc="E5AA34D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8291D39"/>
    <w:multiLevelType w:val="multilevel"/>
    <w:tmpl w:val="98F6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1F39DA"/>
    <w:multiLevelType w:val="multilevel"/>
    <w:tmpl w:val="5DDAE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6F5782"/>
    <w:multiLevelType w:val="multilevel"/>
    <w:tmpl w:val="C10E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451EB1"/>
    <w:multiLevelType w:val="multilevel"/>
    <w:tmpl w:val="53F0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6F0DEA"/>
    <w:multiLevelType w:val="multilevel"/>
    <w:tmpl w:val="CA76B1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231E76"/>
    <w:multiLevelType w:val="multilevel"/>
    <w:tmpl w:val="8D5E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53122"/>
    <w:multiLevelType w:val="hybridMultilevel"/>
    <w:tmpl w:val="16E80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3770993"/>
    <w:multiLevelType w:val="multilevel"/>
    <w:tmpl w:val="2158A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1A712F"/>
    <w:multiLevelType w:val="multilevel"/>
    <w:tmpl w:val="F12CC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3072AE"/>
    <w:multiLevelType w:val="multilevel"/>
    <w:tmpl w:val="7C462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6A0D85"/>
    <w:multiLevelType w:val="hybridMultilevel"/>
    <w:tmpl w:val="D0DAD3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CBD6706"/>
    <w:multiLevelType w:val="multilevel"/>
    <w:tmpl w:val="5846D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F2529D"/>
    <w:multiLevelType w:val="multilevel"/>
    <w:tmpl w:val="2DDCB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36556E"/>
    <w:multiLevelType w:val="multilevel"/>
    <w:tmpl w:val="F12CC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210E8E"/>
    <w:multiLevelType w:val="multilevel"/>
    <w:tmpl w:val="1A860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BC2D72"/>
    <w:multiLevelType w:val="hybridMultilevel"/>
    <w:tmpl w:val="78189B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182013446">
    <w:abstractNumId w:val="20"/>
  </w:num>
  <w:num w:numId="2" w16cid:durableId="1904833884">
    <w:abstractNumId w:val="4"/>
  </w:num>
  <w:num w:numId="3" w16cid:durableId="1809853481">
    <w:abstractNumId w:val="22"/>
  </w:num>
  <w:num w:numId="4" w16cid:durableId="1810123247">
    <w:abstractNumId w:val="25"/>
  </w:num>
  <w:num w:numId="5" w16cid:durableId="265768551">
    <w:abstractNumId w:val="14"/>
  </w:num>
  <w:num w:numId="6" w16cid:durableId="463079492">
    <w:abstractNumId w:val="8"/>
  </w:num>
  <w:num w:numId="7" w16cid:durableId="306206369">
    <w:abstractNumId w:val="2"/>
  </w:num>
  <w:num w:numId="8" w16cid:durableId="457141117">
    <w:abstractNumId w:val="17"/>
  </w:num>
  <w:num w:numId="9" w16cid:durableId="771097386">
    <w:abstractNumId w:val="13"/>
  </w:num>
  <w:num w:numId="10" w16cid:durableId="1858344371">
    <w:abstractNumId w:val="3"/>
  </w:num>
  <w:num w:numId="11" w16cid:durableId="269974360">
    <w:abstractNumId w:val="12"/>
  </w:num>
  <w:num w:numId="12" w16cid:durableId="1842314939">
    <w:abstractNumId w:val="11"/>
  </w:num>
  <w:num w:numId="13" w16cid:durableId="717511915">
    <w:abstractNumId w:val="23"/>
  </w:num>
  <w:num w:numId="14" w16cid:durableId="1511408787">
    <w:abstractNumId w:val="26"/>
  </w:num>
  <w:num w:numId="15" w16cid:durableId="465246452">
    <w:abstractNumId w:val="21"/>
  </w:num>
  <w:num w:numId="16" w16cid:durableId="38940716">
    <w:abstractNumId w:val="16"/>
  </w:num>
  <w:num w:numId="17" w16cid:durableId="1143236986">
    <w:abstractNumId w:val="6"/>
  </w:num>
  <w:num w:numId="18" w16cid:durableId="1865744923">
    <w:abstractNumId w:val="18"/>
  </w:num>
  <w:num w:numId="19" w16cid:durableId="465468596">
    <w:abstractNumId w:val="7"/>
  </w:num>
  <w:num w:numId="20" w16cid:durableId="702438497">
    <w:abstractNumId w:val="10"/>
  </w:num>
  <w:num w:numId="21" w16cid:durableId="984042801">
    <w:abstractNumId w:val="19"/>
  </w:num>
  <w:num w:numId="22" w16cid:durableId="1050230951">
    <w:abstractNumId w:val="5"/>
  </w:num>
  <w:num w:numId="23" w16cid:durableId="575867173">
    <w:abstractNumId w:val="1"/>
  </w:num>
  <w:num w:numId="24" w16cid:durableId="957224523">
    <w:abstractNumId w:val="9"/>
  </w:num>
  <w:num w:numId="25" w16cid:durableId="188180362">
    <w:abstractNumId w:val="15"/>
  </w:num>
  <w:num w:numId="26" w16cid:durableId="839345987">
    <w:abstractNumId w:val="24"/>
  </w:num>
  <w:num w:numId="27" w16cid:durableId="368650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F53"/>
    <w:rsid w:val="00046C31"/>
    <w:rsid w:val="00061232"/>
    <w:rsid w:val="00135A3A"/>
    <w:rsid w:val="001C7FC2"/>
    <w:rsid w:val="002801FD"/>
    <w:rsid w:val="0031300A"/>
    <w:rsid w:val="00351847"/>
    <w:rsid w:val="003B6AFE"/>
    <w:rsid w:val="00426EA0"/>
    <w:rsid w:val="00546F53"/>
    <w:rsid w:val="00595816"/>
    <w:rsid w:val="005964E8"/>
    <w:rsid w:val="005A0206"/>
    <w:rsid w:val="005A4F05"/>
    <w:rsid w:val="0060135F"/>
    <w:rsid w:val="00736BC6"/>
    <w:rsid w:val="007C7AE5"/>
    <w:rsid w:val="007F1521"/>
    <w:rsid w:val="0080628A"/>
    <w:rsid w:val="008602AE"/>
    <w:rsid w:val="008D2CD4"/>
    <w:rsid w:val="008F1C58"/>
    <w:rsid w:val="008F49F7"/>
    <w:rsid w:val="009C39CE"/>
    <w:rsid w:val="00A01F71"/>
    <w:rsid w:val="00A1541C"/>
    <w:rsid w:val="00A826FE"/>
    <w:rsid w:val="00B12828"/>
    <w:rsid w:val="00B768FD"/>
    <w:rsid w:val="00BD0D46"/>
    <w:rsid w:val="00C1372C"/>
    <w:rsid w:val="00C6645B"/>
    <w:rsid w:val="00CC20CD"/>
    <w:rsid w:val="00D61E23"/>
    <w:rsid w:val="00DF54F6"/>
    <w:rsid w:val="00F72F4D"/>
    <w:rsid w:val="00F961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4C10"/>
  <w15:chartTrackingRefBased/>
  <w15:docId w15:val="{0C187093-F1B3-4C18-A335-E496503FD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6BC6"/>
    <w:pPr>
      <w:spacing w:after="120" w:line="240" w:lineRule="auto"/>
      <w:jc w:val="both"/>
    </w:pPr>
    <w:rPr>
      <w:rFonts w:ascii="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C1372C"/>
    <w:pPr>
      <w:keepNext/>
      <w:keepLines/>
      <w:spacing w:before="240" w:after="0"/>
      <w:outlineLvl w:val="0"/>
    </w:pPr>
    <w:rPr>
      <w:rFonts w:eastAsiaTheme="majorEastAsia" w:cstheme="majorBidi"/>
      <w:b/>
      <w:sz w:val="32"/>
      <w:szCs w:val="32"/>
    </w:rPr>
  </w:style>
  <w:style w:type="paragraph" w:styleId="2">
    <w:name w:val="heading 2"/>
    <w:basedOn w:val="a"/>
    <w:next w:val="a"/>
    <w:link w:val="20"/>
    <w:uiPriority w:val="9"/>
    <w:unhideWhenUsed/>
    <w:qFormat/>
    <w:rsid w:val="00C6645B"/>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546F53"/>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4">
    <w:name w:val="heading 4"/>
    <w:basedOn w:val="a"/>
    <w:next w:val="a"/>
    <w:link w:val="40"/>
    <w:uiPriority w:val="9"/>
    <w:semiHidden/>
    <w:unhideWhenUsed/>
    <w:qFormat/>
    <w:rsid w:val="00546F5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546F53"/>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546F53"/>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546F53"/>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546F53"/>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546F53"/>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372C"/>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C6645B"/>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semiHidden/>
    <w:rsid w:val="00546F53"/>
    <w:rPr>
      <w:rFonts w:eastAsiaTheme="majorEastAsia" w:cstheme="majorBidi"/>
      <w:color w:val="2F5496" w:themeColor="accent1" w:themeShade="BF"/>
      <w:kern w:val="0"/>
      <w:sz w:val="28"/>
      <w:szCs w:val="28"/>
      <w:lang w:eastAsia="ru-RU"/>
      <w14:ligatures w14:val="none"/>
    </w:rPr>
  </w:style>
  <w:style w:type="character" w:customStyle="1" w:styleId="40">
    <w:name w:val="Заголовок 4 Знак"/>
    <w:basedOn w:val="a0"/>
    <w:link w:val="4"/>
    <w:uiPriority w:val="9"/>
    <w:semiHidden/>
    <w:rsid w:val="00546F53"/>
    <w:rPr>
      <w:rFonts w:eastAsiaTheme="majorEastAsia" w:cstheme="majorBidi"/>
      <w:i/>
      <w:iCs/>
      <w:color w:val="2F5496" w:themeColor="accent1" w:themeShade="BF"/>
      <w:kern w:val="0"/>
      <w:sz w:val="28"/>
      <w:szCs w:val="24"/>
      <w:lang w:eastAsia="ru-RU"/>
      <w14:ligatures w14:val="none"/>
    </w:rPr>
  </w:style>
  <w:style w:type="character" w:customStyle="1" w:styleId="50">
    <w:name w:val="Заголовок 5 Знак"/>
    <w:basedOn w:val="a0"/>
    <w:link w:val="5"/>
    <w:uiPriority w:val="9"/>
    <w:semiHidden/>
    <w:rsid w:val="00546F53"/>
    <w:rPr>
      <w:rFonts w:eastAsiaTheme="majorEastAsia" w:cstheme="majorBidi"/>
      <w:color w:val="2F5496" w:themeColor="accent1" w:themeShade="BF"/>
      <w:kern w:val="0"/>
      <w:sz w:val="28"/>
      <w:szCs w:val="24"/>
      <w:lang w:eastAsia="ru-RU"/>
      <w14:ligatures w14:val="none"/>
    </w:rPr>
  </w:style>
  <w:style w:type="character" w:customStyle="1" w:styleId="60">
    <w:name w:val="Заголовок 6 Знак"/>
    <w:basedOn w:val="a0"/>
    <w:link w:val="6"/>
    <w:uiPriority w:val="9"/>
    <w:semiHidden/>
    <w:rsid w:val="00546F53"/>
    <w:rPr>
      <w:rFonts w:eastAsiaTheme="majorEastAsia" w:cstheme="majorBidi"/>
      <w:i/>
      <w:iCs/>
      <w:color w:val="595959" w:themeColor="text1" w:themeTint="A6"/>
      <w:kern w:val="0"/>
      <w:sz w:val="28"/>
      <w:szCs w:val="24"/>
      <w:lang w:eastAsia="ru-RU"/>
      <w14:ligatures w14:val="none"/>
    </w:rPr>
  </w:style>
  <w:style w:type="character" w:customStyle="1" w:styleId="70">
    <w:name w:val="Заголовок 7 Знак"/>
    <w:basedOn w:val="a0"/>
    <w:link w:val="7"/>
    <w:uiPriority w:val="9"/>
    <w:semiHidden/>
    <w:rsid w:val="00546F53"/>
    <w:rPr>
      <w:rFonts w:eastAsiaTheme="majorEastAsia" w:cstheme="majorBidi"/>
      <w:color w:val="595959" w:themeColor="text1" w:themeTint="A6"/>
      <w:kern w:val="0"/>
      <w:sz w:val="28"/>
      <w:szCs w:val="24"/>
      <w:lang w:eastAsia="ru-RU"/>
      <w14:ligatures w14:val="none"/>
    </w:rPr>
  </w:style>
  <w:style w:type="character" w:customStyle="1" w:styleId="80">
    <w:name w:val="Заголовок 8 Знак"/>
    <w:basedOn w:val="a0"/>
    <w:link w:val="8"/>
    <w:uiPriority w:val="9"/>
    <w:semiHidden/>
    <w:rsid w:val="00546F53"/>
    <w:rPr>
      <w:rFonts w:eastAsiaTheme="majorEastAsia" w:cstheme="majorBidi"/>
      <w:i/>
      <w:iCs/>
      <w:color w:val="272727" w:themeColor="text1" w:themeTint="D8"/>
      <w:kern w:val="0"/>
      <w:sz w:val="28"/>
      <w:szCs w:val="24"/>
      <w:lang w:eastAsia="ru-RU"/>
      <w14:ligatures w14:val="none"/>
    </w:rPr>
  </w:style>
  <w:style w:type="character" w:customStyle="1" w:styleId="90">
    <w:name w:val="Заголовок 9 Знак"/>
    <w:basedOn w:val="a0"/>
    <w:link w:val="9"/>
    <w:uiPriority w:val="9"/>
    <w:semiHidden/>
    <w:rsid w:val="00546F53"/>
    <w:rPr>
      <w:rFonts w:eastAsiaTheme="majorEastAsia" w:cstheme="majorBidi"/>
      <w:color w:val="272727" w:themeColor="text1" w:themeTint="D8"/>
      <w:kern w:val="0"/>
      <w:sz w:val="28"/>
      <w:szCs w:val="24"/>
      <w:lang w:eastAsia="ru-RU"/>
      <w14:ligatures w14:val="none"/>
    </w:rPr>
  </w:style>
  <w:style w:type="paragraph" w:styleId="a3">
    <w:name w:val="Title"/>
    <w:basedOn w:val="a"/>
    <w:next w:val="a"/>
    <w:link w:val="a4"/>
    <w:uiPriority w:val="10"/>
    <w:qFormat/>
    <w:rsid w:val="00546F53"/>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46F53"/>
    <w:rPr>
      <w:rFonts w:asciiTheme="majorHAnsi" w:eastAsiaTheme="majorEastAsia" w:hAnsiTheme="majorHAnsi" w:cstheme="majorBidi"/>
      <w:spacing w:val="-10"/>
      <w:kern w:val="28"/>
      <w:sz w:val="56"/>
      <w:szCs w:val="56"/>
      <w:lang w:eastAsia="ru-RU"/>
      <w14:ligatures w14:val="none"/>
    </w:rPr>
  </w:style>
  <w:style w:type="paragraph" w:styleId="a5">
    <w:name w:val="Subtitle"/>
    <w:basedOn w:val="a"/>
    <w:next w:val="a"/>
    <w:link w:val="a6"/>
    <w:uiPriority w:val="11"/>
    <w:qFormat/>
    <w:rsid w:val="00546F53"/>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546F53"/>
    <w:rPr>
      <w:rFonts w:eastAsiaTheme="majorEastAsia" w:cstheme="majorBidi"/>
      <w:color w:val="595959" w:themeColor="text1" w:themeTint="A6"/>
      <w:spacing w:val="15"/>
      <w:kern w:val="0"/>
      <w:sz w:val="28"/>
      <w:szCs w:val="28"/>
      <w:lang w:eastAsia="ru-RU"/>
      <w14:ligatures w14:val="none"/>
    </w:rPr>
  </w:style>
  <w:style w:type="paragraph" w:styleId="21">
    <w:name w:val="Quote"/>
    <w:basedOn w:val="a"/>
    <w:next w:val="a"/>
    <w:link w:val="22"/>
    <w:uiPriority w:val="29"/>
    <w:qFormat/>
    <w:rsid w:val="00546F53"/>
    <w:pPr>
      <w:spacing w:before="160" w:after="160"/>
      <w:jc w:val="center"/>
    </w:pPr>
    <w:rPr>
      <w:i/>
      <w:iCs/>
      <w:color w:val="404040" w:themeColor="text1" w:themeTint="BF"/>
    </w:rPr>
  </w:style>
  <w:style w:type="character" w:customStyle="1" w:styleId="22">
    <w:name w:val="Цитата 2 Знак"/>
    <w:basedOn w:val="a0"/>
    <w:link w:val="21"/>
    <w:uiPriority w:val="29"/>
    <w:rsid w:val="00546F53"/>
    <w:rPr>
      <w:rFonts w:ascii="Times New Roman" w:hAnsi="Times New Roman" w:cs="Times New Roman"/>
      <w:i/>
      <w:iCs/>
      <w:color w:val="404040" w:themeColor="text1" w:themeTint="BF"/>
      <w:kern w:val="0"/>
      <w:sz w:val="28"/>
      <w:szCs w:val="24"/>
      <w:lang w:eastAsia="ru-RU"/>
      <w14:ligatures w14:val="none"/>
    </w:rPr>
  </w:style>
  <w:style w:type="paragraph" w:styleId="a7">
    <w:name w:val="List Paragraph"/>
    <w:basedOn w:val="a"/>
    <w:uiPriority w:val="34"/>
    <w:qFormat/>
    <w:rsid w:val="00546F53"/>
    <w:pPr>
      <w:ind w:left="720"/>
      <w:contextualSpacing/>
    </w:pPr>
  </w:style>
  <w:style w:type="character" w:styleId="a8">
    <w:name w:val="Intense Emphasis"/>
    <w:basedOn w:val="a0"/>
    <w:uiPriority w:val="21"/>
    <w:qFormat/>
    <w:rsid w:val="00546F53"/>
    <w:rPr>
      <w:i/>
      <w:iCs/>
      <w:color w:val="2F5496" w:themeColor="accent1" w:themeShade="BF"/>
    </w:rPr>
  </w:style>
  <w:style w:type="paragraph" w:styleId="a9">
    <w:name w:val="Intense Quote"/>
    <w:basedOn w:val="a"/>
    <w:next w:val="a"/>
    <w:link w:val="aa"/>
    <w:uiPriority w:val="30"/>
    <w:qFormat/>
    <w:rsid w:val="00546F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546F53"/>
    <w:rPr>
      <w:rFonts w:ascii="Times New Roman" w:hAnsi="Times New Roman" w:cs="Times New Roman"/>
      <w:i/>
      <w:iCs/>
      <w:color w:val="2F5496" w:themeColor="accent1" w:themeShade="BF"/>
      <w:kern w:val="0"/>
      <w:sz w:val="28"/>
      <w:szCs w:val="24"/>
      <w:lang w:eastAsia="ru-RU"/>
      <w14:ligatures w14:val="none"/>
    </w:rPr>
  </w:style>
  <w:style w:type="character" w:styleId="ab">
    <w:name w:val="Intense Reference"/>
    <w:basedOn w:val="a0"/>
    <w:uiPriority w:val="32"/>
    <w:qFormat/>
    <w:rsid w:val="00546F53"/>
    <w:rPr>
      <w:b/>
      <w:bCs/>
      <w:smallCaps/>
      <w:color w:val="2F5496" w:themeColor="accent1" w:themeShade="BF"/>
      <w:spacing w:val="5"/>
    </w:rPr>
  </w:style>
  <w:style w:type="paragraph" w:styleId="ac">
    <w:name w:val="Normal (Web)"/>
    <w:basedOn w:val="a"/>
    <w:uiPriority w:val="99"/>
    <w:semiHidden/>
    <w:unhideWhenUsed/>
    <w:rsid w:val="00546F53"/>
    <w:rPr>
      <w:sz w:val="24"/>
    </w:rPr>
  </w:style>
  <w:style w:type="table" w:styleId="ad">
    <w:name w:val="Table Grid"/>
    <w:basedOn w:val="a1"/>
    <w:uiPriority w:val="39"/>
    <w:rsid w:val="008F1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C7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7C7AE5"/>
    <w:rPr>
      <w:rFonts w:ascii="Courier New"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9485">
      <w:bodyDiv w:val="1"/>
      <w:marLeft w:val="0"/>
      <w:marRight w:val="0"/>
      <w:marTop w:val="0"/>
      <w:marBottom w:val="0"/>
      <w:divBdr>
        <w:top w:val="none" w:sz="0" w:space="0" w:color="auto"/>
        <w:left w:val="none" w:sz="0" w:space="0" w:color="auto"/>
        <w:bottom w:val="none" w:sz="0" w:space="0" w:color="auto"/>
        <w:right w:val="none" w:sz="0" w:space="0" w:color="auto"/>
      </w:divBdr>
    </w:div>
    <w:div w:id="73750645">
      <w:bodyDiv w:val="1"/>
      <w:marLeft w:val="0"/>
      <w:marRight w:val="0"/>
      <w:marTop w:val="0"/>
      <w:marBottom w:val="0"/>
      <w:divBdr>
        <w:top w:val="none" w:sz="0" w:space="0" w:color="auto"/>
        <w:left w:val="none" w:sz="0" w:space="0" w:color="auto"/>
        <w:bottom w:val="none" w:sz="0" w:space="0" w:color="auto"/>
        <w:right w:val="none" w:sz="0" w:space="0" w:color="auto"/>
      </w:divBdr>
    </w:div>
    <w:div w:id="107435644">
      <w:bodyDiv w:val="1"/>
      <w:marLeft w:val="0"/>
      <w:marRight w:val="0"/>
      <w:marTop w:val="0"/>
      <w:marBottom w:val="0"/>
      <w:divBdr>
        <w:top w:val="none" w:sz="0" w:space="0" w:color="auto"/>
        <w:left w:val="none" w:sz="0" w:space="0" w:color="auto"/>
        <w:bottom w:val="none" w:sz="0" w:space="0" w:color="auto"/>
        <w:right w:val="none" w:sz="0" w:space="0" w:color="auto"/>
      </w:divBdr>
    </w:div>
    <w:div w:id="191264897">
      <w:bodyDiv w:val="1"/>
      <w:marLeft w:val="0"/>
      <w:marRight w:val="0"/>
      <w:marTop w:val="0"/>
      <w:marBottom w:val="0"/>
      <w:divBdr>
        <w:top w:val="none" w:sz="0" w:space="0" w:color="auto"/>
        <w:left w:val="none" w:sz="0" w:space="0" w:color="auto"/>
        <w:bottom w:val="none" w:sz="0" w:space="0" w:color="auto"/>
        <w:right w:val="none" w:sz="0" w:space="0" w:color="auto"/>
      </w:divBdr>
    </w:div>
    <w:div w:id="197359489">
      <w:bodyDiv w:val="1"/>
      <w:marLeft w:val="0"/>
      <w:marRight w:val="0"/>
      <w:marTop w:val="0"/>
      <w:marBottom w:val="0"/>
      <w:divBdr>
        <w:top w:val="none" w:sz="0" w:space="0" w:color="auto"/>
        <w:left w:val="none" w:sz="0" w:space="0" w:color="auto"/>
        <w:bottom w:val="none" w:sz="0" w:space="0" w:color="auto"/>
        <w:right w:val="none" w:sz="0" w:space="0" w:color="auto"/>
      </w:divBdr>
      <w:divsChild>
        <w:div w:id="555705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45309">
      <w:bodyDiv w:val="1"/>
      <w:marLeft w:val="0"/>
      <w:marRight w:val="0"/>
      <w:marTop w:val="0"/>
      <w:marBottom w:val="0"/>
      <w:divBdr>
        <w:top w:val="none" w:sz="0" w:space="0" w:color="auto"/>
        <w:left w:val="none" w:sz="0" w:space="0" w:color="auto"/>
        <w:bottom w:val="none" w:sz="0" w:space="0" w:color="auto"/>
        <w:right w:val="none" w:sz="0" w:space="0" w:color="auto"/>
      </w:divBdr>
    </w:div>
    <w:div w:id="214515142">
      <w:bodyDiv w:val="1"/>
      <w:marLeft w:val="0"/>
      <w:marRight w:val="0"/>
      <w:marTop w:val="0"/>
      <w:marBottom w:val="0"/>
      <w:divBdr>
        <w:top w:val="none" w:sz="0" w:space="0" w:color="auto"/>
        <w:left w:val="none" w:sz="0" w:space="0" w:color="auto"/>
        <w:bottom w:val="none" w:sz="0" w:space="0" w:color="auto"/>
        <w:right w:val="none" w:sz="0" w:space="0" w:color="auto"/>
      </w:divBdr>
    </w:div>
    <w:div w:id="237175363">
      <w:bodyDiv w:val="1"/>
      <w:marLeft w:val="0"/>
      <w:marRight w:val="0"/>
      <w:marTop w:val="0"/>
      <w:marBottom w:val="0"/>
      <w:divBdr>
        <w:top w:val="none" w:sz="0" w:space="0" w:color="auto"/>
        <w:left w:val="none" w:sz="0" w:space="0" w:color="auto"/>
        <w:bottom w:val="none" w:sz="0" w:space="0" w:color="auto"/>
        <w:right w:val="none" w:sz="0" w:space="0" w:color="auto"/>
      </w:divBdr>
    </w:div>
    <w:div w:id="252783156">
      <w:bodyDiv w:val="1"/>
      <w:marLeft w:val="0"/>
      <w:marRight w:val="0"/>
      <w:marTop w:val="0"/>
      <w:marBottom w:val="0"/>
      <w:divBdr>
        <w:top w:val="none" w:sz="0" w:space="0" w:color="auto"/>
        <w:left w:val="none" w:sz="0" w:space="0" w:color="auto"/>
        <w:bottom w:val="none" w:sz="0" w:space="0" w:color="auto"/>
        <w:right w:val="none" w:sz="0" w:space="0" w:color="auto"/>
      </w:divBdr>
    </w:div>
    <w:div w:id="294333871">
      <w:bodyDiv w:val="1"/>
      <w:marLeft w:val="0"/>
      <w:marRight w:val="0"/>
      <w:marTop w:val="0"/>
      <w:marBottom w:val="0"/>
      <w:divBdr>
        <w:top w:val="none" w:sz="0" w:space="0" w:color="auto"/>
        <w:left w:val="none" w:sz="0" w:space="0" w:color="auto"/>
        <w:bottom w:val="none" w:sz="0" w:space="0" w:color="auto"/>
        <w:right w:val="none" w:sz="0" w:space="0" w:color="auto"/>
      </w:divBdr>
    </w:div>
    <w:div w:id="311256126">
      <w:bodyDiv w:val="1"/>
      <w:marLeft w:val="0"/>
      <w:marRight w:val="0"/>
      <w:marTop w:val="0"/>
      <w:marBottom w:val="0"/>
      <w:divBdr>
        <w:top w:val="none" w:sz="0" w:space="0" w:color="auto"/>
        <w:left w:val="none" w:sz="0" w:space="0" w:color="auto"/>
        <w:bottom w:val="none" w:sz="0" w:space="0" w:color="auto"/>
        <w:right w:val="none" w:sz="0" w:space="0" w:color="auto"/>
      </w:divBdr>
    </w:div>
    <w:div w:id="325792225">
      <w:bodyDiv w:val="1"/>
      <w:marLeft w:val="0"/>
      <w:marRight w:val="0"/>
      <w:marTop w:val="0"/>
      <w:marBottom w:val="0"/>
      <w:divBdr>
        <w:top w:val="none" w:sz="0" w:space="0" w:color="auto"/>
        <w:left w:val="none" w:sz="0" w:space="0" w:color="auto"/>
        <w:bottom w:val="none" w:sz="0" w:space="0" w:color="auto"/>
        <w:right w:val="none" w:sz="0" w:space="0" w:color="auto"/>
      </w:divBdr>
    </w:div>
    <w:div w:id="332606992">
      <w:bodyDiv w:val="1"/>
      <w:marLeft w:val="0"/>
      <w:marRight w:val="0"/>
      <w:marTop w:val="0"/>
      <w:marBottom w:val="0"/>
      <w:divBdr>
        <w:top w:val="none" w:sz="0" w:space="0" w:color="auto"/>
        <w:left w:val="none" w:sz="0" w:space="0" w:color="auto"/>
        <w:bottom w:val="none" w:sz="0" w:space="0" w:color="auto"/>
        <w:right w:val="none" w:sz="0" w:space="0" w:color="auto"/>
      </w:divBdr>
    </w:div>
    <w:div w:id="334187030">
      <w:bodyDiv w:val="1"/>
      <w:marLeft w:val="0"/>
      <w:marRight w:val="0"/>
      <w:marTop w:val="0"/>
      <w:marBottom w:val="0"/>
      <w:divBdr>
        <w:top w:val="none" w:sz="0" w:space="0" w:color="auto"/>
        <w:left w:val="none" w:sz="0" w:space="0" w:color="auto"/>
        <w:bottom w:val="none" w:sz="0" w:space="0" w:color="auto"/>
        <w:right w:val="none" w:sz="0" w:space="0" w:color="auto"/>
      </w:divBdr>
    </w:div>
    <w:div w:id="339700436">
      <w:bodyDiv w:val="1"/>
      <w:marLeft w:val="0"/>
      <w:marRight w:val="0"/>
      <w:marTop w:val="0"/>
      <w:marBottom w:val="0"/>
      <w:divBdr>
        <w:top w:val="none" w:sz="0" w:space="0" w:color="auto"/>
        <w:left w:val="none" w:sz="0" w:space="0" w:color="auto"/>
        <w:bottom w:val="none" w:sz="0" w:space="0" w:color="auto"/>
        <w:right w:val="none" w:sz="0" w:space="0" w:color="auto"/>
      </w:divBdr>
    </w:div>
    <w:div w:id="355548242">
      <w:bodyDiv w:val="1"/>
      <w:marLeft w:val="0"/>
      <w:marRight w:val="0"/>
      <w:marTop w:val="0"/>
      <w:marBottom w:val="0"/>
      <w:divBdr>
        <w:top w:val="none" w:sz="0" w:space="0" w:color="auto"/>
        <w:left w:val="none" w:sz="0" w:space="0" w:color="auto"/>
        <w:bottom w:val="none" w:sz="0" w:space="0" w:color="auto"/>
        <w:right w:val="none" w:sz="0" w:space="0" w:color="auto"/>
      </w:divBdr>
    </w:div>
    <w:div w:id="373775138">
      <w:bodyDiv w:val="1"/>
      <w:marLeft w:val="0"/>
      <w:marRight w:val="0"/>
      <w:marTop w:val="0"/>
      <w:marBottom w:val="0"/>
      <w:divBdr>
        <w:top w:val="none" w:sz="0" w:space="0" w:color="auto"/>
        <w:left w:val="none" w:sz="0" w:space="0" w:color="auto"/>
        <w:bottom w:val="none" w:sz="0" w:space="0" w:color="auto"/>
        <w:right w:val="none" w:sz="0" w:space="0" w:color="auto"/>
      </w:divBdr>
    </w:div>
    <w:div w:id="381053726">
      <w:bodyDiv w:val="1"/>
      <w:marLeft w:val="0"/>
      <w:marRight w:val="0"/>
      <w:marTop w:val="0"/>
      <w:marBottom w:val="0"/>
      <w:divBdr>
        <w:top w:val="none" w:sz="0" w:space="0" w:color="auto"/>
        <w:left w:val="none" w:sz="0" w:space="0" w:color="auto"/>
        <w:bottom w:val="none" w:sz="0" w:space="0" w:color="auto"/>
        <w:right w:val="none" w:sz="0" w:space="0" w:color="auto"/>
      </w:divBdr>
      <w:divsChild>
        <w:div w:id="2133161653">
          <w:marLeft w:val="0"/>
          <w:marRight w:val="0"/>
          <w:marTop w:val="0"/>
          <w:marBottom w:val="0"/>
          <w:divBdr>
            <w:top w:val="none" w:sz="0" w:space="0" w:color="auto"/>
            <w:left w:val="none" w:sz="0" w:space="0" w:color="auto"/>
            <w:bottom w:val="none" w:sz="0" w:space="0" w:color="auto"/>
            <w:right w:val="none" w:sz="0" w:space="0" w:color="auto"/>
          </w:divBdr>
          <w:divsChild>
            <w:div w:id="1958444054">
              <w:marLeft w:val="0"/>
              <w:marRight w:val="0"/>
              <w:marTop w:val="0"/>
              <w:marBottom w:val="0"/>
              <w:divBdr>
                <w:top w:val="none" w:sz="0" w:space="0" w:color="auto"/>
                <w:left w:val="none" w:sz="0" w:space="0" w:color="auto"/>
                <w:bottom w:val="none" w:sz="0" w:space="0" w:color="auto"/>
                <w:right w:val="none" w:sz="0" w:space="0" w:color="auto"/>
              </w:divBdr>
              <w:divsChild>
                <w:div w:id="1721663293">
                  <w:marLeft w:val="0"/>
                  <w:marRight w:val="0"/>
                  <w:marTop w:val="0"/>
                  <w:marBottom w:val="0"/>
                  <w:divBdr>
                    <w:top w:val="none" w:sz="0" w:space="0" w:color="auto"/>
                    <w:left w:val="none" w:sz="0" w:space="0" w:color="auto"/>
                    <w:bottom w:val="none" w:sz="0" w:space="0" w:color="auto"/>
                    <w:right w:val="none" w:sz="0" w:space="0" w:color="auto"/>
                  </w:divBdr>
                  <w:divsChild>
                    <w:div w:id="18228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068457">
      <w:bodyDiv w:val="1"/>
      <w:marLeft w:val="0"/>
      <w:marRight w:val="0"/>
      <w:marTop w:val="0"/>
      <w:marBottom w:val="0"/>
      <w:divBdr>
        <w:top w:val="none" w:sz="0" w:space="0" w:color="auto"/>
        <w:left w:val="none" w:sz="0" w:space="0" w:color="auto"/>
        <w:bottom w:val="none" w:sz="0" w:space="0" w:color="auto"/>
        <w:right w:val="none" w:sz="0" w:space="0" w:color="auto"/>
      </w:divBdr>
      <w:divsChild>
        <w:div w:id="946037914">
          <w:marLeft w:val="0"/>
          <w:marRight w:val="0"/>
          <w:marTop w:val="0"/>
          <w:marBottom w:val="0"/>
          <w:divBdr>
            <w:top w:val="none" w:sz="0" w:space="0" w:color="auto"/>
            <w:left w:val="none" w:sz="0" w:space="0" w:color="auto"/>
            <w:bottom w:val="none" w:sz="0" w:space="0" w:color="auto"/>
            <w:right w:val="none" w:sz="0" w:space="0" w:color="auto"/>
          </w:divBdr>
          <w:divsChild>
            <w:div w:id="630793664">
              <w:marLeft w:val="0"/>
              <w:marRight w:val="0"/>
              <w:marTop w:val="0"/>
              <w:marBottom w:val="0"/>
              <w:divBdr>
                <w:top w:val="none" w:sz="0" w:space="0" w:color="auto"/>
                <w:left w:val="none" w:sz="0" w:space="0" w:color="auto"/>
                <w:bottom w:val="none" w:sz="0" w:space="0" w:color="auto"/>
                <w:right w:val="none" w:sz="0" w:space="0" w:color="auto"/>
              </w:divBdr>
            </w:div>
            <w:div w:id="219289404">
              <w:marLeft w:val="0"/>
              <w:marRight w:val="0"/>
              <w:marTop w:val="0"/>
              <w:marBottom w:val="0"/>
              <w:divBdr>
                <w:top w:val="none" w:sz="0" w:space="0" w:color="auto"/>
                <w:left w:val="none" w:sz="0" w:space="0" w:color="auto"/>
                <w:bottom w:val="none" w:sz="0" w:space="0" w:color="auto"/>
                <w:right w:val="none" w:sz="0" w:space="0" w:color="auto"/>
              </w:divBdr>
              <w:divsChild>
                <w:div w:id="1362895588">
                  <w:marLeft w:val="0"/>
                  <w:marRight w:val="0"/>
                  <w:marTop w:val="0"/>
                  <w:marBottom w:val="0"/>
                  <w:divBdr>
                    <w:top w:val="none" w:sz="0" w:space="0" w:color="auto"/>
                    <w:left w:val="none" w:sz="0" w:space="0" w:color="auto"/>
                    <w:bottom w:val="none" w:sz="0" w:space="0" w:color="auto"/>
                    <w:right w:val="none" w:sz="0" w:space="0" w:color="auto"/>
                  </w:divBdr>
                  <w:divsChild>
                    <w:div w:id="12723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8008">
              <w:marLeft w:val="0"/>
              <w:marRight w:val="0"/>
              <w:marTop w:val="0"/>
              <w:marBottom w:val="0"/>
              <w:divBdr>
                <w:top w:val="none" w:sz="0" w:space="0" w:color="auto"/>
                <w:left w:val="none" w:sz="0" w:space="0" w:color="auto"/>
                <w:bottom w:val="none" w:sz="0" w:space="0" w:color="auto"/>
                <w:right w:val="none" w:sz="0" w:space="0" w:color="auto"/>
              </w:divBdr>
            </w:div>
          </w:divsChild>
        </w:div>
        <w:div w:id="1149632810">
          <w:marLeft w:val="0"/>
          <w:marRight w:val="0"/>
          <w:marTop w:val="0"/>
          <w:marBottom w:val="0"/>
          <w:divBdr>
            <w:top w:val="none" w:sz="0" w:space="0" w:color="auto"/>
            <w:left w:val="none" w:sz="0" w:space="0" w:color="auto"/>
            <w:bottom w:val="none" w:sz="0" w:space="0" w:color="auto"/>
            <w:right w:val="none" w:sz="0" w:space="0" w:color="auto"/>
          </w:divBdr>
          <w:divsChild>
            <w:div w:id="157235267">
              <w:marLeft w:val="0"/>
              <w:marRight w:val="0"/>
              <w:marTop w:val="0"/>
              <w:marBottom w:val="0"/>
              <w:divBdr>
                <w:top w:val="none" w:sz="0" w:space="0" w:color="auto"/>
                <w:left w:val="none" w:sz="0" w:space="0" w:color="auto"/>
                <w:bottom w:val="none" w:sz="0" w:space="0" w:color="auto"/>
                <w:right w:val="none" w:sz="0" w:space="0" w:color="auto"/>
              </w:divBdr>
            </w:div>
            <w:div w:id="854883264">
              <w:marLeft w:val="0"/>
              <w:marRight w:val="0"/>
              <w:marTop w:val="0"/>
              <w:marBottom w:val="0"/>
              <w:divBdr>
                <w:top w:val="none" w:sz="0" w:space="0" w:color="auto"/>
                <w:left w:val="none" w:sz="0" w:space="0" w:color="auto"/>
                <w:bottom w:val="none" w:sz="0" w:space="0" w:color="auto"/>
                <w:right w:val="none" w:sz="0" w:space="0" w:color="auto"/>
              </w:divBdr>
              <w:divsChild>
                <w:div w:id="143933479">
                  <w:marLeft w:val="0"/>
                  <w:marRight w:val="0"/>
                  <w:marTop w:val="0"/>
                  <w:marBottom w:val="0"/>
                  <w:divBdr>
                    <w:top w:val="none" w:sz="0" w:space="0" w:color="auto"/>
                    <w:left w:val="none" w:sz="0" w:space="0" w:color="auto"/>
                    <w:bottom w:val="none" w:sz="0" w:space="0" w:color="auto"/>
                    <w:right w:val="none" w:sz="0" w:space="0" w:color="auto"/>
                  </w:divBdr>
                  <w:divsChild>
                    <w:div w:id="21308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6340">
              <w:marLeft w:val="0"/>
              <w:marRight w:val="0"/>
              <w:marTop w:val="0"/>
              <w:marBottom w:val="0"/>
              <w:divBdr>
                <w:top w:val="none" w:sz="0" w:space="0" w:color="auto"/>
                <w:left w:val="none" w:sz="0" w:space="0" w:color="auto"/>
                <w:bottom w:val="none" w:sz="0" w:space="0" w:color="auto"/>
                <w:right w:val="none" w:sz="0" w:space="0" w:color="auto"/>
              </w:divBdr>
            </w:div>
          </w:divsChild>
        </w:div>
        <w:div w:id="1673290997">
          <w:marLeft w:val="0"/>
          <w:marRight w:val="0"/>
          <w:marTop w:val="0"/>
          <w:marBottom w:val="0"/>
          <w:divBdr>
            <w:top w:val="none" w:sz="0" w:space="0" w:color="auto"/>
            <w:left w:val="none" w:sz="0" w:space="0" w:color="auto"/>
            <w:bottom w:val="none" w:sz="0" w:space="0" w:color="auto"/>
            <w:right w:val="none" w:sz="0" w:space="0" w:color="auto"/>
          </w:divBdr>
          <w:divsChild>
            <w:div w:id="1130900881">
              <w:marLeft w:val="0"/>
              <w:marRight w:val="0"/>
              <w:marTop w:val="0"/>
              <w:marBottom w:val="0"/>
              <w:divBdr>
                <w:top w:val="none" w:sz="0" w:space="0" w:color="auto"/>
                <w:left w:val="none" w:sz="0" w:space="0" w:color="auto"/>
                <w:bottom w:val="none" w:sz="0" w:space="0" w:color="auto"/>
                <w:right w:val="none" w:sz="0" w:space="0" w:color="auto"/>
              </w:divBdr>
            </w:div>
            <w:div w:id="847603296">
              <w:marLeft w:val="0"/>
              <w:marRight w:val="0"/>
              <w:marTop w:val="0"/>
              <w:marBottom w:val="0"/>
              <w:divBdr>
                <w:top w:val="none" w:sz="0" w:space="0" w:color="auto"/>
                <w:left w:val="none" w:sz="0" w:space="0" w:color="auto"/>
                <w:bottom w:val="none" w:sz="0" w:space="0" w:color="auto"/>
                <w:right w:val="none" w:sz="0" w:space="0" w:color="auto"/>
              </w:divBdr>
              <w:divsChild>
                <w:div w:id="1113091768">
                  <w:marLeft w:val="0"/>
                  <w:marRight w:val="0"/>
                  <w:marTop w:val="0"/>
                  <w:marBottom w:val="0"/>
                  <w:divBdr>
                    <w:top w:val="none" w:sz="0" w:space="0" w:color="auto"/>
                    <w:left w:val="none" w:sz="0" w:space="0" w:color="auto"/>
                    <w:bottom w:val="none" w:sz="0" w:space="0" w:color="auto"/>
                    <w:right w:val="none" w:sz="0" w:space="0" w:color="auto"/>
                  </w:divBdr>
                  <w:divsChild>
                    <w:div w:id="8741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7234">
              <w:marLeft w:val="0"/>
              <w:marRight w:val="0"/>
              <w:marTop w:val="0"/>
              <w:marBottom w:val="0"/>
              <w:divBdr>
                <w:top w:val="none" w:sz="0" w:space="0" w:color="auto"/>
                <w:left w:val="none" w:sz="0" w:space="0" w:color="auto"/>
                <w:bottom w:val="none" w:sz="0" w:space="0" w:color="auto"/>
                <w:right w:val="none" w:sz="0" w:space="0" w:color="auto"/>
              </w:divBdr>
            </w:div>
          </w:divsChild>
        </w:div>
        <w:div w:id="1682973739">
          <w:marLeft w:val="0"/>
          <w:marRight w:val="0"/>
          <w:marTop w:val="0"/>
          <w:marBottom w:val="0"/>
          <w:divBdr>
            <w:top w:val="none" w:sz="0" w:space="0" w:color="auto"/>
            <w:left w:val="none" w:sz="0" w:space="0" w:color="auto"/>
            <w:bottom w:val="none" w:sz="0" w:space="0" w:color="auto"/>
            <w:right w:val="none" w:sz="0" w:space="0" w:color="auto"/>
          </w:divBdr>
          <w:divsChild>
            <w:div w:id="710887132">
              <w:marLeft w:val="0"/>
              <w:marRight w:val="0"/>
              <w:marTop w:val="0"/>
              <w:marBottom w:val="0"/>
              <w:divBdr>
                <w:top w:val="none" w:sz="0" w:space="0" w:color="auto"/>
                <w:left w:val="none" w:sz="0" w:space="0" w:color="auto"/>
                <w:bottom w:val="none" w:sz="0" w:space="0" w:color="auto"/>
                <w:right w:val="none" w:sz="0" w:space="0" w:color="auto"/>
              </w:divBdr>
            </w:div>
            <w:div w:id="206993961">
              <w:marLeft w:val="0"/>
              <w:marRight w:val="0"/>
              <w:marTop w:val="0"/>
              <w:marBottom w:val="0"/>
              <w:divBdr>
                <w:top w:val="none" w:sz="0" w:space="0" w:color="auto"/>
                <w:left w:val="none" w:sz="0" w:space="0" w:color="auto"/>
                <w:bottom w:val="none" w:sz="0" w:space="0" w:color="auto"/>
                <w:right w:val="none" w:sz="0" w:space="0" w:color="auto"/>
              </w:divBdr>
              <w:divsChild>
                <w:div w:id="1874999026">
                  <w:marLeft w:val="0"/>
                  <w:marRight w:val="0"/>
                  <w:marTop w:val="0"/>
                  <w:marBottom w:val="0"/>
                  <w:divBdr>
                    <w:top w:val="none" w:sz="0" w:space="0" w:color="auto"/>
                    <w:left w:val="none" w:sz="0" w:space="0" w:color="auto"/>
                    <w:bottom w:val="none" w:sz="0" w:space="0" w:color="auto"/>
                    <w:right w:val="none" w:sz="0" w:space="0" w:color="auto"/>
                  </w:divBdr>
                  <w:divsChild>
                    <w:div w:id="3220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4549">
              <w:marLeft w:val="0"/>
              <w:marRight w:val="0"/>
              <w:marTop w:val="0"/>
              <w:marBottom w:val="0"/>
              <w:divBdr>
                <w:top w:val="none" w:sz="0" w:space="0" w:color="auto"/>
                <w:left w:val="none" w:sz="0" w:space="0" w:color="auto"/>
                <w:bottom w:val="none" w:sz="0" w:space="0" w:color="auto"/>
                <w:right w:val="none" w:sz="0" w:space="0" w:color="auto"/>
              </w:divBdr>
            </w:div>
          </w:divsChild>
        </w:div>
        <w:div w:id="243151066">
          <w:marLeft w:val="0"/>
          <w:marRight w:val="0"/>
          <w:marTop w:val="0"/>
          <w:marBottom w:val="0"/>
          <w:divBdr>
            <w:top w:val="none" w:sz="0" w:space="0" w:color="auto"/>
            <w:left w:val="none" w:sz="0" w:space="0" w:color="auto"/>
            <w:bottom w:val="none" w:sz="0" w:space="0" w:color="auto"/>
            <w:right w:val="none" w:sz="0" w:space="0" w:color="auto"/>
          </w:divBdr>
          <w:divsChild>
            <w:div w:id="323896048">
              <w:marLeft w:val="0"/>
              <w:marRight w:val="0"/>
              <w:marTop w:val="0"/>
              <w:marBottom w:val="0"/>
              <w:divBdr>
                <w:top w:val="none" w:sz="0" w:space="0" w:color="auto"/>
                <w:left w:val="none" w:sz="0" w:space="0" w:color="auto"/>
                <w:bottom w:val="none" w:sz="0" w:space="0" w:color="auto"/>
                <w:right w:val="none" w:sz="0" w:space="0" w:color="auto"/>
              </w:divBdr>
            </w:div>
            <w:div w:id="721561269">
              <w:marLeft w:val="0"/>
              <w:marRight w:val="0"/>
              <w:marTop w:val="0"/>
              <w:marBottom w:val="0"/>
              <w:divBdr>
                <w:top w:val="none" w:sz="0" w:space="0" w:color="auto"/>
                <w:left w:val="none" w:sz="0" w:space="0" w:color="auto"/>
                <w:bottom w:val="none" w:sz="0" w:space="0" w:color="auto"/>
                <w:right w:val="none" w:sz="0" w:space="0" w:color="auto"/>
              </w:divBdr>
              <w:divsChild>
                <w:div w:id="134492501">
                  <w:marLeft w:val="0"/>
                  <w:marRight w:val="0"/>
                  <w:marTop w:val="0"/>
                  <w:marBottom w:val="0"/>
                  <w:divBdr>
                    <w:top w:val="none" w:sz="0" w:space="0" w:color="auto"/>
                    <w:left w:val="none" w:sz="0" w:space="0" w:color="auto"/>
                    <w:bottom w:val="none" w:sz="0" w:space="0" w:color="auto"/>
                    <w:right w:val="none" w:sz="0" w:space="0" w:color="auto"/>
                  </w:divBdr>
                  <w:divsChild>
                    <w:div w:id="2691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09219">
              <w:marLeft w:val="0"/>
              <w:marRight w:val="0"/>
              <w:marTop w:val="0"/>
              <w:marBottom w:val="0"/>
              <w:divBdr>
                <w:top w:val="none" w:sz="0" w:space="0" w:color="auto"/>
                <w:left w:val="none" w:sz="0" w:space="0" w:color="auto"/>
                <w:bottom w:val="none" w:sz="0" w:space="0" w:color="auto"/>
                <w:right w:val="none" w:sz="0" w:space="0" w:color="auto"/>
              </w:divBdr>
            </w:div>
          </w:divsChild>
        </w:div>
        <w:div w:id="1430006050">
          <w:marLeft w:val="0"/>
          <w:marRight w:val="0"/>
          <w:marTop w:val="0"/>
          <w:marBottom w:val="0"/>
          <w:divBdr>
            <w:top w:val="none" w:sz="0" w:space="0" w:color="auto"/>
            <w:left w:val="none" w:sz="0" w:space="0" w:color="auto"/>
            <w:bottom w:val="none" w:sz="0" w:space="0" w:color="auto"/>
            <w:right w:val="none" w:sz="0" w:space="0" w:color="auto"/>
          </w:divBdr>
          <w:divsChild>
            <w:div w:id="1046562252">
              <w:marLeft w:val="0"/>
              <w:marRight w:val="0"/>
              <w:marTop w:val="0"/>
              <w:marBottom w:val="0"/>
              <w:divBdr>
                <w:top w:val="none" w:sz="0" w:space="0" w:color="auto"/>
                <w:left w:val="none" w:sz="0" w:space="0" w:color="auto"/>
                <w:bottom w:val="none" w:sz="0" w:space="0" w:color="auto"/>
                <w:right w:val="none" w:sz="0" w:space="0" w:color="auto"/>
              </w:divBdr>
            </w:div>
            <w:div w:id="854078064">
              <w:marLeft w:val="0"/>
              <w:marRight w:val="0"/>
              <w:marTop w:val="0"/>
              <w:marBottom w:val="0"/>
              <w:divBdr>
                <w:top w:val="none" w:sz="0" w:space="0" w:color="auto"/>
                <w:left w:val="none" w:sz="0" w:space="0" w:color="auto"/>
                <w:bottom w:val="none" w:sz="0" w:space="0" w:color="auto"/>
                <w:right w:val="none" w:sz="0" w:space="0" w:color="auto"/>
              </w:divBdr>
              <w:divsChild>
                <w:div w:id="833882714">
                  <w:marLeft w:val="0"/>
                  <w:marRight w:val="0"/>
                  <w:marTop w:val="0"/>
                  <w:marBottom w:val="0"/>
                  <w:divBdr>
                    <w:top w:val="none" w:sz="0" w:space="0" w:color="auto"/>
                    <w:left w:val="none" w:sz="0" w:space="0" w:color="auto"/>
                    <w:bottom w:val="none" w:sz="0" w:space="0" w:color="auto"/>
                    <w:right w:val="none" w:sz="0" w:space="0" w:color="auto"/>
                  </w:divBdr>
                  <w:divsChild>
                    <w:div w:id="11783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1031">
      <w:bodyDiv w:val="1"/>
      <w:marLeft w:val="0"/>
      <w:marRight w:val="0"/>
      <w:marTop w:val="0"/>
      <w:marBottom w:val="0"/>
      <w:divBdr>
        <w:top w:val="none" w:sz="0" w:space="0" w:color="auto"/>
        <w:left w:val="none" w:sz="0" w:space="0" w:color="auto"/>
        <w:bottom w:val="none" w:sz="0" w:space="0" w:color="auto"/>
        <w:right w:val="none" w:sz="0" w:space="0" w:color="auto"/>
      </w:divBdr>
    </w:div>
    <w:div w:id="513613731">
      <w:bodyDiv w:val="1"/>
      <w:marLeft w:val="0"/>
      <w:marRight w:val="0"/>
      <w:marTop w:val="0"/>
      <w:marBottom w:val="0"/>
      <w:divBdr>
        <w:top w:val="none" w:sz="0" w:space="0" w:color="auto"/>
        <w:left w:val="none" w:sz="0" w:space="0" w:color="auto"/>
        <w:bottom w:val="none" w:sz="0" w:space="0" w:color="auto"/>
        <w:right w:val="none" w:sz="0" w:space="0" w:color="auto"/>
      </w:divBdr>
    </w:div>
    <w:div w:id="523401222">
      <w:bodyDiv w:val="1"/>
      <w:marLeft w:val="0"/>
      <w:marRight w:val="0"/>
      <w:marTop w:val="0"/>
      <w:marBottom w:val="0"/>
      <w:divBdr>
        <w:top w:val="none" w:sz="0" w:space="0" w:color="auto"/>
        <w:left w:val="none" w:sz="0" w:space="0" w:color="auto"/>
        <w:bottom w:val="none" w:sz="0" w:space="0" w:color="auto"/>
        <w:right w:val="none" w:sz="0" w:space="0" w:color="auto"/>
      </w:divBdr>
    </w:div>
    <w:div w:id="524293615">
      <w:bodyDiv w:val="1"/>
      <w:marLeft w:val="0"/>
      <w:marRight w:val="0"/>
      <w:marTop w:val="0"/>
      <w:marBottom w:val="0"/>
      <w:divBdr>
        <w:top w:val="none" w:sz="0" w:space="0" w:color="auto"/>
        <w:left w:val="none" w:sz="0" w:space="0" w:color="auto"/>
        <w:bottom w:val="none" w:sz="0" w:space="0" w:color="auto"/>
        <w:right w:val="none" w:sz="0" w:space="0" w:color="auto"/>
      </w:divBdr>
      <w:divsChild>
        <w:div w:id="26786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524275">
      <w:bodyDiv w:val="1"/>
      <w:marLeft w:val="0"/>
      <w:marRight w:val="0"/>
      <w:marTop w:val="0"/>
      <w:marBottom w:val="0"/>
      <w:divBdr>
        <w:top w:val="none" w:sz="0" w:space="0" w:color="auto"/>
        <w:left w:val="none" w:sz="0" w:space="0" w:color="auto"/>
        <w:bottom w:val="none" w:sz="0" w:space="0" w:color="auto"/>
        <w:right w:val="none" w:sz="0" w:space="0" w:color="auto"/>
      </w:divBdr>
      <w:divsChild>
        <w:div w:id="141581836">
          <w:marLeft w:val="0"/>
          <w:marRight w:val="0"/>
          <w:marTop w:val="0"/>
          <w:marBottom w:val="0"/>
          <w:divBdr>
            <w:top w:val="none" w:sz="0" w:space="0" w:color="auto"/>
            <w:left w:val="none" w:sz="0" w:space="0" w:color="auto"/>
            <w:bottom w:val="none" w:sz="0" w:space="0" w:color="auto"/>
            <w:right w:val="none" w:sz="0" w:space="0" w:color="auto"/>
          </w:divBdr>
          <w:divsChild>
            <w:div w:id="1015572874">
              <w:marLeft w:val="0"/>
              <w:marRight w:val="0"/>
              <w:marTop w:val="0"/>
              <w:marBottom w:val="0"/>
              <w:divBdr>
                <w:top w:val="none" w:sz="0" w:space="0" w:color="auto"/>
                <w:left w:val="none" w:sz="0" w:space="0" w:color="auto"/>
                <w:bottom w:val="none" w:sz="0" w:space="0" w:color="auto"/>
                <w:right w:val="none" w:sz="0" w:space="0" w:color="auto"/>
              </w:divBdr>
              <w:divsChild>
                <w:div w:id="258295417">
                  <w:marLeft w:val="0"/>
                  <w:marRight w:val="0"/>
                  <w:marTop w:val="0"/>
                  <w:marBottom w:val="0"/>
                  <w:divBdr>
                    <w:top w:val="none" w:sz="0" w:space="0" w:color="auto"/>
                    <w:left w:val="none" w:sz="0" w:space="0" w:color="auto"/>
                    <w:bottom w:val="none" w:sz="0" w:space="0" w:color="auto"/>
                    <w:right w:val="none" w:sz="0" w:space="0" w:color="auto"/>
                  </w:divBdr>
                  <w:divsChild>
                    <w:div w:id="951596179">
                      <w:marLeft w:val="0"/>
                      <w:marRight w:val="0"/>
                      <w:marTop w:val="0"/>
                      <w:marBottom w:val="0"/>
                      <w:divBdr>
                        <w:top w:val="none" w:sz="0" w:space="0" w:color="auto"/>
                        <w:left w:val="none" w:sz="0" w:space="0" w:color="auto"/>
                        <w:bottom w:val="none" w:sz="0" w:space="0" w:color="auto"/>
                        <w:right w:val="none" w:sz="0" w:space="0" w:color="auto"/>
                      </w:divBdr>
                      <w:divsChild>
                        <w:div w:id="1071124834">
                          <w:marLeft w:val="0"/>
                          <w:marRight w:val="0"/>
                          <w:marTop w:val="0"/>
                          <w:marBottom w:val="0"/>
                          <w:divBdr>
                            <w:top w:val="none" w:sz="0" w:space="0" w:color="auto"/>
                            <w:left w:val="none" w:sz="0" w:space="0" w:color="auto"/>
                            <w:bottom w:val="none" w:sz="0" w:space="0" w:color="auto"/>
                            <w:right w:val="none" w:sz="0" w:space="0" w:color="auto"/>
                          </w:divBdr>
                          <w:divsChild>
                            <w:div w:id="1132095102">
                              <w:marLeft w:val="0"/>
                              <w:marRight w:val="0"/>
                              <w:marTop w:val="0"/>
                              <w:marBottom w:val="0"/>
                              <w:divBdr>
                                <w:top w:val="none" w:sz="0" w:space="0" w:color="auto"/>
                                <w:left w:val="none" w:sz="0" w:space="0" w:color="auto"/>
                                <w:bottom w:val="none" w:sz="0" w:space="0" w:color="auto"/>
                                <w:right w:val="none" w:sz="0" w:space="0" w:color="auto"/>
                              </w:divBdr>
                            </w:div>
                            <w:div w:id="744287">
                              <w:marLeft w:val="0"/>
                              <w:marRight w:val="0"/>
                              <w:marTop w:val="0"/>
                              <w:marBottom w:val="0"/>
                              <w:divBdr>
                                <w:top w:val="none" w:sz="0" w:space="0" w:color="auto"/>
                                <w:left w:val="none" w:sz="0" w:space="0" w:color="auto"/>
                                <w:bottom w:val="none" w:sz="0" w:space="0" w:color="auto"/>
                                <w:right w:val="none" w:sz="0" w:space="0" w:color="auto"/>
                              </w:divBdr>
                              <w:divsChild>
                                <w:div w:id="1495100023">
                                  <w:marLeft w:val="0"/>
                                  <w:marRight w:val="0"/>
                                  <w:marTop w:val="0"/>
                                  <w:marBottom w:val="0"/>
                                  <w:divBdr>
                                    <w:top w:val="none" w:sz="0" w:space="0" w:color="auto"/>
                                    <w:left w:val="none" w:sz="0" w:space="0" w:color="auto"/>
                                    <w:bottom w:val="none" w:sz="0" w:space="0" w:color="auto"/>
                                    <w:right w:val="none" w:sz="0" w:space="0" w:color="auto"/>
                                  </w:divBdr>
                                  <w:divsChild>
                                    <w:div w:id="3863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46297">
                              <w:marLeft w:val="0"/>
                              <w:marRight w:val="0"/>
                              <w:marTop w:val="0"/>
                              <w:marBottom w:val="0"/>
                              <w:divBdr>
                                <w:top w:val="none" w:sz="0" w:space="0" w:color="auto"/>
                                <w:left w:val="none" w:sz="0" w:space="0" w:color="auto"/>
                                <w:bottom w:val="none" w:sz="0" w:space="0" w:color="auto"/>
                                <w:right w:val="none" w:sz="0" w:space="0" w:color="auto"/>
                              </w:divBdr>
                            </w:div>
                          </w:divsChild>
                        </w:div>
                        <w:div w:id="2146778760">
                          <w:marLeft w:val="0"/>
                          <w:marRight w:val="0"/>
                          <w:marTop w:val="0"/>
                          <w:marBottom w:val="0"/>
                          <w:divBdr>
                            <w:top w:val="none" w:sz="0" w:space="0" w:color="auto"/>
                            <w:left w:val="none" w:sz="0" w:space="0" w:color="auto"/>
                            <w:bottom w:val="none" w:sz="0" w:space="0" w:color="auto"/>
                            <w:right w:val="none" w:sz="0" w:space="0" w:color="auto"/>
                          </w:divBdr>
                          <w:divsChild>
                            <w:div w:id="1498959440">
                              <w:marLeft w:val="0"/>
                              <w:marRight w:val="0"/>
                              <w:marTop w:val="0"/>
                              <w:marBottom w:val="0"/>
                              <w:divBdr>
                                <w:top w:val="none" w:sz="0" w:space="0" w:color="auto"/>
                                <w:left w:val="none" w:sz="0" w:space="0" w:color="auto"/>
                                <w:bottom w:val="none" w:sz="0" w:space="0" w:color="auto"/>
                                <w:right w:val="none" w:sz="0" w:space="0" w:color="auto"/>
                              </w:divBdr>
                            </w:div>
                            <w:div w:id="142701912">
                              <w:marLeft w:val="0"/>
                              <w:marRight w:val="0"/>
                              <w:marTop w:val="0"/>
                              <w:marBottom w:val="0"/>
                              <w:divBdr>
                                <w:top w:val="none" w:sz="0" w:space="0" w:color="auto"/>
                                <w:left w:val="none" w:sz="0" w:space="0" w:color="auto"/>
                                <w:bottom w:val="none" w:sz="0" w:space="0" w:color="auto"/>
                                <w:right w:val="none" w:sz="0" w:space="0" w:color="auto"/>
                              </w:divBdr>
                              <w:divsChild>
                                <w:div w:id="209461407">
                                  <w:marLeft w:val="0"/>
                                  <w:marRight w:val="0"/>
                                  <w:marTop w:val="0"/>
                                  <w:marBottom w:val="0"/>
                                  <w:divBdr>
                                    <w:top w:val="none" w:sz="0" w:space="0" w:color="auto"/>
                                    <w:left w:val="none" w:sz="0" w:space="0" w:color="auto"/>
                                    <w:bottom w:val="none" w:sz="0" w:space="0" w:color="auto"/>
                                    <w:right w:val="none" w:sz="0" w:space="0" w:color="auto"/>
                                  </w:divBdr>
                                  <w:divsChild>
                                    <w:div w:id="170435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501927">
      <w:bodyDiv w:val="1"/>
      <w:marLeft w:val="0"/>
      <w:marRight w:val="0"/>
      <w:marTop w:val="0"/>
      <w:marBottom w:val="0"/>
      <w:divBdr>
        <w:top w:val="none" w:sz="0" w:space="0" w:color="auto"/>
        <w:left w:val="none" w:sz="0" w:space="0" w:color="auto"/>
        <w:bottom w:val="none" w:sz="0" w:space="0" w:color="auto"/>
        <w:right w:val="none" w:sz="0" w:space="0" w:color="auto"/>
      </w:divBdr>
    </w:div>
    <w:div w:id="614752468">
      <w:bodyDiv w:val="1"/>
      <w:marLeft w:val="0"/>
      <w:marRight w:val="0"/>
      <w:marTop w:val="0"/>
      <w:marBottom w:val="0"/>
      <w:divBdr>
        <w:top w:val="none" w:sz="0" w:space="0" w:color="auto"/>
        <w:left w:val="none" w:sz="0" w:space="0" w:color="auto"/>
        <w:bottom w:val="none" w:sz="0" w:space="0" w:color="auto"/>
        <w:right w:val="none" w:sz="0" w:space="0" w:color="auto"/>
      </w:divBdr>
    </w:div>
    <w:div w:id="634486242">
      <w:bodyDiv w:val="1"/>
      <w:marLeft w:val="0"/>
      <w:marRight w:val="0"/>
      <w:marTop w:val="0"/>
      <w:marBottom w:val="0"/>
      <w:divBdr>
        <w:top w:val="none" w:sz="0" w:space="0" w:color="auto"/>
        <w:left w:val="none" w:sz="0" w:space="0" w:color="auto"/>
        <w:bottom w:val="none" w:sz="0" w:space="0" w:color="auto"/>
        <w:right w:val="none" w:sz="0" w:space="0" w:color="auto"/>
      </w:divBdr>
    </w:div>
    <w:div w:id="654988289">
      <w:bodyDiv w:val="1"/>
      <w:marLeft w:val="0"/>
      <w:marRight w:val="0"/>
      <w:marTop w:val="0"/>
      <w:marBottom w:val="0"/>
      <w:divBdr>
        <w:top w:val="none" w:sz="0" w:space="0" w:color="auto"/>
        <w:left w:val="none" w:sz="0" w:space="0" w:color="auto"/>
        <w:bottom w:val="none" w:sz="0" w:space="0" w:color="auto"/>
        <w:right w:val="none" w:sz="0" w:space="0" w:color="auto"/>
      </w:divBdr>
    </w:div>
    <w:div w:id="658845744">
      <w:bodyDiv w:val="1"/>
      <w:marLeft w:val="0"/>
      <w:marRight w:val="0"/>
      <w:marTop w:val="0"/>
      <w:marBottom w:val="0"/>
      <w:divBdr>
        <w:top w:val="none" w:sz="0" w:space="0" w:color="auto"/>
        <w:left w:val="none" w:sz="0" w:space="0" w:color="auto"/>
        <w:bottom w:val="none" w:sz="0" w:space="0" w:color="auto"/>
        <w:right w:val="none" w:sz="0" w:space="0" w:color="auto"/>
      </w:divBdr>
      <w:divsChild>
        <w:div w:id="1479346848">
          <w:marLeft w:val="0"/>
          <w:marRight w:val="0"/>
          <w:marTop w:val="0"/>
          <w:marBottom w:val="0"/>
          <w:divBdr>
            <w:top w:val="none" w:sz="0" w:space="0" w:color="auto"/>
            <w:left w:val="none" w:sz="0" w:space="0" w:color="auto"/>
            <w:bottom w:val="none" w:sz="0" w:space="0" w:color="auto"/>
            <w:right w:val="none" w:sz="0" w:space="0" w:color="auto"/>
          </w:divBdr>
          <w:divsChild>
            <w:div w:id="1444762435">
              <w:marLeft w:val="0"/>
              <w:marRight w:val="0"/>
              <w:marTop w:val="0"/>
              <w:marBottom w:val="0"/>
              <w:divBdr>
                <w:top w:val="none" w:sz="0" w:space="0" w:color="auto"/>
                <w:left w:val="none" w:sz="0" w:space="0" w:color="auto"/>
                <w:bottom w:val="none" w:sz="0" w:space="0" w:color="auto"/>
                <w:right w:val="none" w:sz="0" w:space="0" w:color="auto"/>
              </w:divBdr>
              <w:divsChild>
                <w:div w:id="920453913">
                  <w:marLeft w:val="0"/>
                  <w:marRight w:val="0"/>
                  <w:marTop w:val="0"/>
                  <w:marBottom w:val="0"/>
                  <w:divBdr>
                    <w:top w:val="none" w:sz="0" w:space="0" w:color="auto"/>
                    <w:left w:val="none" w:sz="0" w:space="0" w:color="auto"/>
                    <w:bottom w:val="none" w:sz="0" w:space="0" w:color="auto"/>
                    <w:right w:val="none" w:sz="0" w:space="0" w:color="auto"/>
                  </w:divBdr>
                  <w:divsChild>
                    <w:div w:id="18534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064282">
      <w:bodyDiv w:val="1"/>
      <w:marLeft w:val="0"/>
      <w:marRight w:val="0"/>
      <w:marTop w:val="0"/>
      <w:marBottom w:val="0"/>
      <w:divBdr>
        <w:top w:val="none" w:sz="0" w:space="0" w:color="auto"/>
        <w:left w:val="none" w:sz="0" w:space="0" w:color="auto"/>
        <w:bottom w:val="none" w:sz="0" w:space="0" w:color="auto"/>
        <w:right w:val="none" w:sz="0" w:space="0" w:color="auto"/>
      </w:divBdr>
    </w:div>
    <w:div w:id="710110338">
      <w:bodyDiv w:val="1"/>
      <w:marLeft w:val="0"/>
      <w:marRight w:val="0"/>
      <w:marTop w:val="0"/>
      <w:marBottom w:val="0"/>
      <w:divBdr>
        <w:top w:val="none" w:sz="0" w:space="0" w:color="auto"/>
        <w:left w:val="none" w:sz="0" w:space="0" w:color="auto"/>
        <w:bottom w:val="none" w:sz="0" w:space="0" w:color="auto"/>
        <w:right w:val="none" w:sz="0" w:space="0" w:color="auto"/>
      </w:divBdr>
      <w:divsChild>
        <w:div w:id="326447435">
          <w:marLeft w:val="0"/>
          <w:marRight w:val="0"/>
          <w:marTop w:val="0"/>
          <w:marBottom w:val="0"/>
          <w:divBdr>
            <w:top w:val="none" w:sz="0" w:space="0" w:color="auto"/>
            <w:left w:val="none" w:sz="0" w:space="0" w:color="auto"/>
            <w:bottom w:val="none" w:sz="0" w:space="0" w:color="auto"/>
            <w:right w:val="none" w:sz="0" w:space="0" w:color="auto"/>
          </w:divBdr>
          <w:divsChild>
            <w:div w:id="646519390">
              <w:marLeft w:val="0"/>
              <w:marRight w:val="0"/>
              <w:marTop w:val="0"/>
              <w:marBottom w:val="0"/>
              <w:divBdr>
                <w:top w:val="none" w:sz="0" w:space="0" w:color="auto"/>
                <w:left w:val="none" w:sz="0" w:space="0" w:color="auto"/>
                <w:bottom w:val="none" w:sz="0" w:space="0" w:color="auto"/>
                <w:right w:val="none" w:sz="0" w:space="0" w:color="auto"/>
              </w:divBdr>
              <w:divsChild>
                <w:div w:id="916400155">
                  <w:marLeft w:val="0"/>
                  <w:marRight w:val="0"/>
                  <w:marTop w:val="0"/>
                  <w:marBottom w:val="0"/>
                  <w:divBdr>
                    <w:top w:val="none" w:sz="0" w:space="0" w:color="auto"/>
                    <w:left w:val="none" w:sz="0" w:space="0" w:color="auto"/>
                    <w:bottom w:val="none" w:sz="0" w:space="0" w:color="auto"/>
                    <w:right w:val="none" w:sz="0" w:space="0" w:color="auto"/>
                  </w:divBdr>
                  <w:divsChild>
                    <w:div w:id="551624631">
                      <w:marLeft w:val="0"/>
                      <w:marRight w:val="0"/>
                      <w:marTop w:val="0"/>
                      <w:marBottom w:val="0"/>
                      <w:divBdr>
                        <w:top w:val="none" w:sz="0" w:space="0" w:color="auto"/>
                        <w:left w:val="none" w:sz="0" w:space="0" w:color="auto"/>
                        <w:bottom w:val="none" w:sz="0" w:space="0" w:color="auto"/>
                        <w:right w:val="none" w:sz="0" w:space="0" w:color="auto"/>
                      </w:divBdr>
                      <w:divsChild>
                        <w:div w:id="1740591681">
                          <w:marLeft w:val="0"/>
                          <w:marRight w:val="0"/>
                          <w:marTop w:val="0"/>
                          <w:marBottom w:val="0"/>
                          <w:divBdr>
                            <w:top w:val="none" w:sz="0" w:space="0" w:color="auto"/>
                            <w:left w:val="none" w:sz="0" w:space="0" w:color="auto"/>
                            <w:bottom w:val="none" w:sz="0" w:space="0" w:color="auto"/>
                            <w:right w:val="none" w:sz="0" w:space="0" w:color="auto"/>
                          </w:divBdr>
                          <w:divsChild>
                            <w:div w:id="2120948314">
                              <w:marLeft w:val="0"/>
                              <w:marRight w:val="0"/>
                              <w:marTop w:val="0"/>
                              <w:marBottom w:val="0"/>
                              <w:divBdr>
                                <w:top w:val="none" w:sz="0" w:space="0" w:color="auto"/>
                                <w:left w:val="none" w:sz="0" w:space="0" w:color="auto"/>
                                <w:bottom w:val="none" w:sz="0" w:space="0" w:color="auto"/>
                                <w:right w:val="none" w:sz="0" w:space="0" w:color="auto"/>
                              </w:divBdr>
                            </w:div>
                            <w:div w:id="164826289">
                              <w:marLeft w:val="0"/>
                              <w:marRight w:val="0"/>
                              <w:marTop w:val="0"/>
                              <w:marBottom w:val="0"/>
                              <w:divBdr>
                                <w:top w:val="none" w:sz="0" w:space="0" w:color="auto"/>
                                <w:left w:val="none" w:sz="0" w:space="0" w:color="auto"/>
                                <w:bottom w:val="none" w:sz="0" w:space="0" w:color="auto"/>
                                <w:right w:val="none" w:sz="0" w:space="0" w:color="auto"/>
                              </w:divBdr>
                              <w:divsChild>
                                <w:div w:id="861553065">
                                  <w:marLeft w:val="0"/>
                                  <w:marRight w:val="0"/>
                                  <w:marTop w:val="0"/>
                                  <w:marBottom w:val="0"/>
                                  <w:divBdr>
                                    <w:top w:val="none" w:sz="0" w:space="0" w:color="auto"/>
                                    <w:left w:val="none" w:sz="0" w:space="0" w:color="auto"/>
                                    <w:bottom w:val="none" w:sz="0" w:space="0" w:color="auto"/>
                                    <w:right w:val="none" w:sz="0" w:space="0" w:color="auto"/>
                                  </w:divBdr>
                                  <w:divsChild>
                                    <w:div w:id="2448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97780">
                              <w:marLeft w:val="0"/>
                              <w:marRight w:val="0"/>
                              <w:marTop w:val="0"/>
                              <w:marBottom w:val="0"/>
                              <w:divBdr>
                                <w:top w:val="none" w:sz="0" w:space="0" w:color="auto"/>
                                <w:left w:val="none" w:sz="0" w:space="0" w:color="auto"/>
                                <w:bottom w:val="none" w:sz="0" w:space="0" w:color="auto"/>
                                <w:right w:val="none" w:sz="0" w:space="0" w:color="auto"/>
                              </w:divBdr>
                            </w:div>
                          </w:divsChild>
                        </w:div>
                        <w:div w:id="343410372">
                          <w:marLeft w:val="0"/>
                          <w:marRight w:val="0"/>
                          <w:marTop w:val="0"/>
                          <w:marBottom w:val="0"/>
                          <w:divBdr>
                            <w:top w:val="none" w:sz="0" w:space="0" w:color="auto"/>
                            <w:left w:val="none" w:sz="0" w:space="0" w:color="auto"/>
                            <w:bottom w:val="none" w:sz="0" w:space="0" w:color="auto"/>
                            <w:right w:val="none" w:sz="0" w:space="0" w:color="auto"/>
                          </w:divBdr>
                          <w:divsChild>
                            <w:div w:id="579605092">
                              <w:marLeft w:val="0"/>
                              <w:marRight w:val="0"/>
                              <w:marTop w:val="0"/>
                              <w:marBottom w:val="0"/>
                              <w:divBdr>
                                <w:top w:val="none" w:sz="0" w:space="0" w:color="auto"/>
                                <w:left w:val="none" w:sz="0" w:space="0" w:color="auto"/>
                                <w:bottom w:val="none" w:sz="0" w:space="0" w:color="auto"/>
                                <w:right w:val="none" w:sz="0" w:space="0" w:color="auto"/>
                              </w:divBdr>
                            </w:div>
                            <w:div w:id="1008556515">
                              <w:marLeft w:val="0"/>
                              <w:marRight w:val="0"/>
                              <w:marTop w:val="0"/>
                              <w:marBottom w:val="0"/>
                              <w:divBdr>
                                <w:top w:val="none" w:sz="0" w:space="0" w:color="auto"/>
                                <w:left w:val="none" w:sz="0" w:space="0" w:color="auto"/>
                                <w:bottom w:val="none" w:sz="0" w:space="0" w:color="auto"/>
                                <w:right w:val="none" w:sz="0" w:space="0" w:color="auto"/>
                              </w:divBdr>
                              <w:divsChild>
                                <w:div w:id="1764838934">
                                  <w:marLeft w:val="0"/>
                                  <w:marRight w:val="0"/>
                                  <w:marTop w:val="0"/>
                                  <w:marBottom w:val="0"/>
                                  <w:divBdr>
                                    <w:top w:val="none" w:sz="0" w:space="0" w:color="auto"/>
                                    <w:left w:val="none" w:sz="0" w:space="0" w:color="auto"/>
                                    <w:bottom w:val="none" w:sz="0" w:space="0" w:color="auto"/>
                                    <w:right w:val="none" w:sz="0" w:space="0" w:color="auto"/>
                                  </w:divBdr>
                                  <w:divsChild>
                                    <w:div w:id="29710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7216">
                              <w:marLeft w:val="0"/>
                              <w:marRight w:val="0"/>
                              <w:marTop w:val="0"/>
                              <w:marBottom w:val="0"/>
                              <w:divBdr>
                                <w:top w:val="none" w:sz="0" w:space="0" w:color="auto"/>
                                <w:left w:val="none" w:sz="0" w:space="0" w:color="auto"/>
                                <w:bottom w:val="none" w:sz="0" w:space="0" w:color="auto"/>
                                <w:right w:val="none" w:sz="0" w:space="0" w:color="auto"/>
                              </w:divBdr>
                            </w:div>
                          </w:divsChild>
                        </w:div>
                        <w:div w:id="164593123">
                          <w:marLeft w:val="0"/>
                          <w:marRight w:val="0"/>
                          <w:marTop w:val="0"/>
                          <w:marBottom w:val="0"/>
                          <w:divBdr>
                            <w:top w:val="none" w:sz="0" w:space="0" w:color="auto"/>
                            <w:left w:val="none" w:sz="0" w:space="0" w:color="auto"/>
                            <w:bottom w:val="none" w:sz="0" w:space="0" w:color="auto"/>
                            <w:right w:val="none" w:sz="0" w:space="0" w:color="auto"/>
                          </w:divBdr>
                          <w:divsChild>
                            <w:div w:id="170030602">
                              <w:marLeft w:val="0"/>
                              <w:marRight w:val="0"/>
                              <w:marTop w:val="0"/>
                              <w:marBottom w:val="0"/>
                              <w:divBdr>
                                <w:top w:val="none" w:sz="0" w:space="0" w:color="auto"/>
                                <w:left w:val="none" w:sz="0" w:space="0" w:color="auto"/>
                                <w:bottom w:val="none" w:sz="0" w:space="0" w:color="auto"/>
                                <w:right w:val="none" w:sz="0" w:space="0" w:color="auto"/>
                              </w:divBdr>
                            </w:div>
                            <w:div w:id="554973227">
                              <w:marLeft w:val="0"/>
                              <w:marRight w:val="0"/>
                              <w:marTop w:val="0"/>
                              <w:marBottom w:val="0"/>
                              <w:divBdr>
                                <w:top w:val="none" w:sz="0" w:space="0" w:color="auto"/>
                                <w:left w:val="none" w:sz="0" w:space="0" w:color="auto"/>
                                <w:bottom w:val="none" w:sz="0" w:space="0" w:color="auto"/>
                                <w:right w:val="none" w:sz="0" w:space="0" w:color="auto"/>
                              </w:divBdr>
                              <w:divsChild>
                                <w:div w:id="1598513006">
                                  <w:marLeft w:val="0"/>
                                  <w:marRight w:val="0"/>
                                  <w:marTop w:val="0"/>
                                  <w:marBottom w:val="0"/>
                                  <w:divBdr>
                                    <w:top w:val="none" w:sz="0" w:space="0" w:color="auto"/>
                                    <w:left w:val="none" w:sz="0" w:space="0" w:color="auto"/>
                                    <w:bottom w:val="none" w:sz="0" w:space="0" w:color="auto"/>
                                    <w:right w:val="none" w:sz="0" w:space="0" w:color="auto"/>
                                  </w:divBdr>
                                  <w:divsChild>
                                    <w:div w:id="46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82007">
                              <w:marLeft w:val="0"/>
                              <w:marRight w:val="0"/>
                              <w:marTop w:val="0"/>
                              <w:marBottom w:val="0"/>
                              <w:divBdr>
                                <w:top w:val="none" w:sz="0" w:space="0" w:color="auto"/>
                                <w:left w:val="none" w:sz="0" w:space="0" w:color="auto"/>
                                <w:bottom w:val="none" w:sz="0" w:space="0" w:color="auto"/>
                                <w:right w:val="none" w:sz="0" w:space="0" w:color="auto"/>
                              </w:divBdr>
                            </w:div>
                          </w:divsChild>
                        </w:div>
                        <w:div w:id="197085476">
                          <w:marLeft w:val="0"/>
                          <w:marRight w:val="0"/>
                          <w:marTop w:val="0"/>
                          <w:marBottom w:val="0"/>
                          <w:divBdr>
                            <w:top w:val="none" w:sz="0" w:space="0" w:color="auto"/>
                            <w:left w:val="none" w:sz="0" w:space="0" w:color="auto"/>
                            <w:bottom w:val="none" w:sz="0" w:space="0" w:color="auto"/>
                            <w:right w:val="none" w:sz="0" w:space="0" w:color="auto"/>
                          </w:divBdr>
                          <w:divsChild>
                            <w:div w:id="282274742">
                              <w:marLeft w:val="0"/>
                              <w:marRight w:val="0"/>
                              <w:marTop w:val="0"/>
                              <w:marBottom w:val="0"/>
                              <w:divBdr>
                                <w:top w:val="none" w:sz="0" w:space="0" w:color="auto"/>
                                <w:left w:val="none" w:sz="0" w:space="0" w:color="auto"/>
                                <w:bottom w:val="none" w:sz="0" w:space="0" w:color="auto"/>
                                <w:right w:val="none" w:sz="0" w:space="0" w:color="auto"/>
                              </w:divBdr>
                            </w:div>
                            <w:div w:id="2064717989">
                              <w:marLeft w:val="0"/>
                              <w:marRight w:val="0"/>
                              <w:marTop w:val="0"/>
                              <w:marBottom w:val="0"/>
                              <w:divBdr>
                                <w:top w:val="none" w:sz="0" w:space="0" w:color="auto"/>
                                <w:left w:val="none" w:sz="0" w:space="0" w:color="auto"/>
                                <w:bottom w:val="none" w:sz="0" w:space="0" w:color="auto"/>
                                <w:right w:val="none" w:sz="0" w:space="0" w:color="auto"/>
                              </w:divBdr>
                              <w:divsChild>
                                <w:div w:id="793133284">
                                  <w:marLeft w:val="0"/>
                                  <w:marRight w:val="0"/>
                                  <w:marTop w:val="0"/>
                                  <w:marBottom w:val="0"/>
                                  <w:divBdr>
                                    <w:top w:val="none" w:sz="0" w:space="0" w:color="auto"/>
                                    <w:left w:val="none" w:sz="0" w:space="0" w:color="auto"/>
                                    <w:bottom w:val="none" w:sz="0" w:space="0" w:color="auto"/>
                                    <w:right w:val="none" w:sz="0" w:space="0" w:color="auto"/>
                                  </w:divBdr>
                                  <w:divsChild>
                                    <w:div w:id="133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683490">
      <w:bodyDiv w:val="1"/>
      <w:marLeft w:val="0"/>
      <w:marRight w:val="0"/>
      <w:marTop w:val="0"/>
      <w:marBottom w:val="0"/>
      <w:divBdr>
        <w:top w:val="none" w:sz="0" w:space="0" w:color="auto"/>
        <w:left w:val="none" w:sz="0" w:space="0" w:color="auto"/>
        <w:bottom w:val="none" w:sz="0" w:space="0" w:color="auto"/>
        <w:right w:val="none" w:sz="0" w:space="0" w:color="auto"/>
      </w:divBdr>
    </w:div>
    <w:div w:id="729960472">
      <w:bodyDiv w:val="1"/>
      <w:marLeft w:val="0"/>
      <w:marRight w:val="0"/>
      <w:marTop w:val="0"/>
      <w:marBottom w:val="0"/>
      <w:divBdr>
        <w:top w:val="none" w:sz="0" w:space="0" w:color="auto"/>
        <w:left w:val="none" w:sz="0" w:space="0" w:color="auto"/>
        <w:bottom w:val="none" w:sz="0" w:space="0" w:color="auto"/>
        <w:right w:val="none" w:sz="0" w:space="0" w:color="auto"/>
      </w:divBdr>
    </w:div>
    <w:div w:id="802113854">
      <w:bodyDiv w:val="1"/>
      <w:marLeft w:val="0"/>
      <w:marRight w:val="0"/>
      <w:marTop w:val="0"/>
      <w:marBottom w:val="0"/>
      <w:divBdr>
        <w:top w:val="none" w:sz="0" w:space="0" w:color="auto"/>
        <w:left w:val="none" w:sz="0" w:space="0" w:color="auto"/>
        <w:bottom w:val="none" w:sz="0" w:space="0" w:color="auto"/>
        <w:right w:val="none" w:sz="0" w:space="0" w:color="auto"/>
      </w:divBdr>
    </w:div>
    <w:div w:id="827208779">
      <w:bodyDiv w:val="1"/>
      <w:marLeft w:val="0"/>
      <w:marRight w:val="0"/>
      <w:marTop w:val="0"/>
      <w:marBottom w:val="0"/>
      <w:divBdr>
        <w:top w:val="none" w:sz="0" w:space="0" w:color="auto"/>
        <w:left w:val="none" w:sz="0" w:space="0" w:color="auto"/>
        <w:bottom w:val="none" w:sz="0" w:space="0" w:color="auto"/>
        <w:right w:val="none" w:sz="0" w:space="0" w:color="auto"/>
      </w:divBdr>
    </w:div>
    <w:div w:id="846362256">
      <w:bodyDiv w:val="1"/>
      <w:marLeft w:val="0"/>
      <w:marRight w:val="0"/>
      <w:marTop w:val="0"/>
      <w:marBottom w:val="0"/>
      <w:divBdr>
        <w:top w:val="none" w:sz="0" w:space="0" w:color="auto"/>
        <w:left w:val="none" w:sz="0" w:space="0" w:color="auto"/>
        <w:bottom w:val="none" w:sz="0" w:space="0" w:color="auto"/>
        <w:right w:val="none" w:sz="0" w:space="0" w:color="auto"/>
      </w:divBdr>
    </w:div>
    <w:div w:id="861015591">
      <w:bodyDiv w:val="1"/>
      <w:marLeft w:val="0"/>
      <w:marRight w:val="0"/>
      <w:marTop w:val="0"/>
      <w:marBottom w:val="0"/>
      <w:divBdr>
        <w:top w:val="none" w:sz="0" w:space="0" w:color="auto"/>
        <w:left w:val="none" w:sz="0" w:space="0" w:color="auto"/>
        <w:bottom w:val="none" w:sz="0" w:space="0" w:color="auto"/>
        <w:right w:val="none" w:sz="0" w:space="0" w:color="auto"/>
      </w:divBdr>
    </w:div>
    <w:div w:id="872691570">
      <w:bodyDiv w:val="1"/>
      <w:marLeft w:val="0"/>
      <w:marRight w:val="0"/>
      <w:marTop w:val="0"/>
      <w:marBottom w:val="0"/>
      <w:divBdr>
        <w:top w:val="none" w:sz="0" w:space="0" w:color="auto"/>
        <w:left w:val="none" w:sz="0" w:space="0" w:color="auto"/>
        <w:bottom w:val="none" w:sz="0" w:space="0" w:color="auto"/>
        <w:right w:val="none" w:sz="0" w:space="0" w:color="auto"/>
      </w:divBdr>
    </w:div>
    <w:div w:id="878007329">
      <w:bodyDiv w:val="1"/>
      <w:marLeft w:val="0"/>
      <w:marRight w:val="0"/>
      <w:marTop w:val="0"/>
      <w:marBottom w:val="0"/>
      <w:divBdr>
        <w:top w:val="none" w:sz="0" w:space="0" w:color="auto"/>
        <w:left w:val="none" w:sz="0" w:space="0" w:color="auto"/>
        <w:bottom w:val="none" w:sz="0" w:space="0" w:color="auto"/>
        <w:right w:val="none" w:sz="0" w:space="0" w:color="auto"/>
      </w:divBdr>
    </w:div>
    <w:div w:id="879246921">
      <w:bodyDiv w:val="1"/>
      <w:marLeft w:val="0"/>
      <w:marRight w:val="0"/>
      <w:marTop w:val="0"/>
      <w:marBottom w:val="0"/>
      <w:divBdr>
        <w:top w:val="none" w:sz="0" w:space="0" w:color="auto"/>
        <w:left w:val="none" w:sz="0" w:space="0" w:color="auto"/>
        <w:bottom w:val="none" w:sz="0" w:space="0" w:color="auto"/>
        <w:right w:val="none" w:sz="0" w:space="0" w:color="auto"/>
      </w:divBdr>
    </w:div>
    <w:div w:id="906500314">
      <w:bodyDiv w:val="1"/>
      <w:marLeft w:val="0"/>
      <w:marRight w:val="0"/>
      <w:marTop w:val="0"/>
      <w:marBottom w:val="0"/>
      <w:divBdr>
        <w:top w:val="none" w:sz="0" w:space="0" w:color="auto"/>
        <w:left w:val="none" w:sz="0" w:space="0" w:color="auto"/>
        <w:bottom w:val="none" w:sz="0" w:space="0" w:color="auto"/>
        <w:right w:val="none" w:sz="0" w:space="0" w:color="auto"/>
      </w:divBdr>
    </w:div>
    <w:div w:id="914048101">
      <w:bodyDiv w:val="1"/>
      <w:marLeft w:val="0"/>
      <w:marRight w:val="0"/>
      <w:marTop w:val="0"/>
      <w:marBottom w:val="0"/>
      <w:divBdr>
        <w:top w:val="none" w:sz="0" w:space="0" w:color="auto"/>
        <w:left w:val="none" w:sz="0" w:space="0" w:color="auto"/>
        <w:bottom w:val="none" w:sz="0" w:space="0" w:color="auto"/>
        <w:right w:val="none" w:sz="0" w:space="0" w:color="auto"/>
      </w:divBdr>
      <w:divsChild>
        <w:div w:id="1615088753">
          <w:marLeft w:val="0"/>
          <w:marRight w:val="0"/>
          <w:marTop w:val="0"/>
          <w:marBottom w:val="0"/>
          <w:divBdr>
            <w:top w:val="none" w:sz="0" w:space="0" w:color="auto"/>
            <w:left w:val="none" w:sz="0" w:space="0" w:color="auto"/>
            <w:bottom w:val="none" w:sz="0" w:space="0" w:color="auto"/>
            <w:right w:val="none" w:sz="0" w:space="0" w:color="auto"/>
          </w:divBdr>
          <w:divsChild>
            <w:div w:id="738946098">
              <w:marLeft w:val="0"/>
              <w:marRight w:val="0"/>
              <w:marTop w:val="0"/>
              <w:marBottom w:val="0"/>
              <w:divBdr>
                <w:top w:val="none" w:sz="0" w:space="0" w:color="auto"/>
                <w:left w:val="none" w:sz="0" w:space="0" w:color="auto"/>
                <w:bottom w:val="none" w:sz="0" w:space="0" w:color="auto"/>
                <w:right w:val="none" w:sz="0" w:space="0" w:color="auto"/>
              </w:divBdr>
              <w:divsChild>
                <w:div w:id="608200115">
                  <w:marLeft w:val="0"/>
                  <w:marRight w:val="0"/>
                  <w:marTop w:val="0"/>
                  <w:marBottom w:val="0"/>
                  <w:divBdr>
                    <w:top w:val="none" w:sz="0" w:space="0" w:color="auto"/>
                    <w:left w:val="none" w:sz="0" w:space="0" w:color="auto"/>
                    <w:bottom w:val="none" w:sz="0" w:space="0" w:color="auto"/>
                    <w:right w:val="none" w:sz="0" w:space="0" w:color="auto"/>
                  </w:divBdr>
                  <w:divsChild>
                    <w:div w:id="371268924">
                      <w:marLeft w:val="0"/>
                      <w:marRight w:val="0"/>
                      <w:marTop w:val="0"/>
                      <w:marBottom w:val="0"/>
                      <w:divBdr>
                        <w:top w:val="none" w:sz="0" w:space="0" w:color="auto"/>
                        <w:left w:val="none" w:sz="0" w:space="0" w:color="auto"/>
                        <w:bottom w:val="none" w:sz="0" w:space="0" w:color="auto"/>
                        <w:right w:val="none" w:sz="0" w:space="0" w:color="auto"/>
                      </w:divBdr>
                      <w:divsChild>
                        <w:div w:id="1380203587">
                          <w:marLeft w:val="0"/>
                          <w:marRight w:val="0"/>
                          <w:marTop w:val="0"/>
                          <w:marBottom w:val="0"/>
                          <w:divBdr>
                            <w:top w:val="none" w:sz="0" w:space="0" w:color="auto"/>
                            <w:left w:val="none" w:sz="0" w:space="0" w:color="auto"/>
                            <w:bottom w:val="none" w:sz="0" w:space="0" w:color="auto"/>
                            <w:right w:val="none" w:sz="0" w:space="0" w:color="auto"/>
                          </w:divBdr>
                          <w:divsChild>
                            <w:div w:id="1317144591">
                              <w:marLeft w:val="0"/>
                              <w:marRight w:val="0"/>
                              <w:marTop w:val="0"/>
                              <w:marBottom w:val="0"/>
                              <w:divBdr>
                                <w:top w:val="none" w:sz="0" w:space="0" w:color="auto"/>
                                <w:left w:val="none" w:sz="0" w:space="0" w:color="auto"/>
                                <w:bottom w:val="none" w:sz="0" w:space="0" w:color="auto"/>
                                <w:right w:val="none" w:sz="0" w:space="0" w:color="auto"/>
                              </w:divBdr>
                            </w:div>
                            <w:div w:id="335771037">
                              <w:marLeft w:val="0"/>
                              <w:marRight w:val="0"/>
                              <w:marTop w:val="0"/>
                              <w:marBottom w:val="0"/>
                              <w:divBdr>
                                <w:top w:val="none" w:sz="0" w:space="0" w:color="auto"/>
                                <w:left w:val="none" w:sz="0" w:space="0" w:color="auto"/>
                                <w:bottom w:val="none" w:sz="0" w:space="0" w:color="auto"/>
                                <w:right w:val="none" w:sz="0" w:space="0" w:color="auto"/>
                              </w:divBdr>
                              <w:divsChild>
                                <w:div w:id="321350360">
                                  <w:marLeft w:val="0"/>
                                  <w:marRight w:val="0"/>
                                  <w:marTop w:val="0"/>
                                  <w:marBottom w:val="0"/>
                                  <w:divBdr>
                                    <w:top w:val="none" w:sz="0" w:space="0" w:color="auto"/>
                                    <w:left w:val="none" w:sz="0" w:space="0" w:color="auto"/>
                                    <w:bottom w:val="none" w:sz="0" w:space="0" w:color="auto"/>
                                    <w:right w:val="none" w:sz="0" w:space="0" w:color="auto"/>
                                  </w:divBdr>
                                  <w:divsChild>
                                    <w:div w:id="104290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8108">
                              <w:marLeft w:val="0"/>
                              <w:marRight w:val="0"/>
                              <w:marTop w:val="0"/>
                              <w:marBottom w:val="0"/>
                              <w:divBdr>
                                <w:top w:val="none" w:sz="0" w:space="0" w:color="auto"/>
                                <w:left w:val="none" w:sz="0" w:space="0" w:color="auto"/>
                                <w:bottom w:val="none" w:sz="0" w:space="0" w:color="auto"/>
                                <w:right w:val="none" w:sz="0" w:space="0" w:color="auto"/>
                              </w:divBdr>
                            </w:div>
                          </w:divsChild>
                        </w:div>
                        <w:div w:id="1975481341">
                          <w:marLeft w:val="0"/>
                          <w:marRight w:val="0"/>
                          <w:marTop w:val="0"/>
                          <w:marBottom w:val="0"/>
                          <w:divBdr>
                            <w:top w:val="none" w:sz="0" w:space="0" w:color="auto"/>
                            <w:left w:val="none" w:sz="0" w:space="0" w:color="auto"/>
                            <w:bottom w:val="none" w:sz="0" w:space="0" w:color="auto"/>
                            <w:right w:val="none" w:sz="0" w:space="0" w:color="auto"/>
                          </w:divBdr>
                          <w:divsChild>
                            <w:div w:id="2068529910">
                              <w:marLeft w:val="0"/>
                              <w:marRight w:val="0"/>
                              <w:marTop w:val="0"/>
                              <w:marBottom w:val="0"/>
                              <w:divBdr>
                                <w:top w:val="none" w:sz="0" w:space="0" w:color="auto"/>
                                <w:left w:val="none" w:sz="0" w:space="0" w:color="auto"/>
                                <w:bottom w:val="none" w:sz="0" w:space="0" w:color="auto"/>
                                <w:right w:val="none" w:sz="0" w:space="0" w:color="auto"/>
                              </w:divBdr>
                            </w:div>
                            <w:div w:id="520827553">
                              <w:marLeft w:val="0"/>
                              <w:marRight w:val="0"/>
                              <w:marTop w:val="0"/>
                              <w:marBottom w:val="0"/>
                              <w:divBdr>
                                <w:top w:val="none" w:sz="0" w:space="0" w:color="auto"/>
                                <w:left w:val="none" w:sz="0" w:space="0" w:color="auto"/>
                                <w:bottom w:val="none" w:sz="0" w:space="0" w:color="auto"/>
                                <w:right w:val="none" w:sz="0" w:space="0" w:color="auto"/>
                              </w:divBdr>
                              <w:divsChild>
                                <w:div w:id="1670254927">
                                  <w:marLeft w:val="0"/>
                                  <w:marRight w:val="0"/>
                                  <w:marTop w:val="0"/>
                                  <w:marBottom w:val="0"/>
                                  <w:divBdr>
                                    <w:top w:val="none" w:sz="0" w:space="0" w:color="auto"/>
                                    <w:left w:val="none" w:sz="0" w:space="0" w:color="auto"/>
                                    <w:bottom w:val="none" w:sz="0" w:space="0" w:color="auto"/>
                                    <w:right w:val="none" w:sz="0" w:space="0" w:color="auto"/>
                                  </w:divBdr>
                                  <w:divsChild>
                                    <w:div w:id="330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4160">
                              <w:marLeft w:val="0"/>
                              <w:marRight w:val="0"/>
                              <w:marTop w:val="0"/>
                              <w:marBottom w:val="0"/>
                              <w:divBdr>
                                <w:top w:val="none" w:sz="0" w:space="0" w:color="auto"/>
                                <w:left w:val="none" w:sz="0" w:space="0" w:color="auto"/>
                                <w:bottom w:val="none" w:sz="0" w:space="0" w:color="auto"/>
                                <w:right w:val="none" w:sz="0" w:space="0" w:color="auto"/>
                              </w:divBdr>
                            </w:div>
                          </w:divsChild>
                        </w:div>
                        <w:div w:id="1903634003">
                          <w:marLeft w:val="0"/>
                          <w:marRight w:val="0"/>
                          <w:marTop w:val="0"/>
                          <w:marBottom w:val="0"/>
                          <w:divBdr>
                            <w:top w:val="none" w:sz="0" w:space="0" w:color="auto"/>
                            <w:left w:val="none" w:sz="0" w:space="0" w:color="auto"/>
                            <w:bottom w:val="none" w:sz="0" w:space="0" w:color="auto"/>
                            <w:right w:val="none" w:sz="0" w:space="0" w:color="auto"/>
                          </w:divBdr>
                          <w:divsChild>
                            <w:div w:id="1435321964">
                              <w:marLeft w:val="0"/>
                              <w:marRight w:val="0"/>
                              <w:marTop w:val="0"/>
                              <w:marBottom w:val="0"/>
                              <w:divBdr>
                                <w:top w:val="none" w:sz="0" w:space="0" w:color="auto"/>
                                <w:left w:val="none" w:sz="0" w:space="0" w:color="auto"/>
                                <w:bottom w:val="none" w:sz="0" w:space="0" w:color="auto"/>
                                <w:right w:val="none" w:sz="0" w:space="0" w:color="auto"/>
                              </w:divBdr>
                            </w:div>
                            <w:div w:id="1775055452">
                              <w:marLeft w:val="0"/>
                              <w:marRight w:val="0"/>
                              <w:marTop w:val="0"/>
                              <w:marBottom w:val="0"/>
                              <w:divBdr>
                                <w:top w:val="none" w:sz="0" w:space="0" w:color="auto"/>
                                <w:left w:val="none" w:sz="0" w:space="0" w:color="auto"/>
                                <w:bottom w:val="none" w:sz="0" w:space="0" w:color="auto"/>
                                <w:right w:val="none" w:sz="0" w:space="0" w:color="auto"/>
                              </w:divBdr>
                              <w:divsChild>
                                <w:div w:id="92359661">
                                  <w:marLeft w:val="0"/>
                                  <w:marRight w:val="0"/>
                                  <w:marTop w:val="0"/>
                                  <w:marBottom w:val="0"/>
                                  <w:divBdr>
                                    <w:top w:val="none" w:sz="0" w:space="0" w:color="auto"/>
                                    <w:left w:val="none" w:sz="0" w:space="0" w:color="auto"/>
                                    <w:bottom w:val="none" w:sz="0" w:space="0" w:color="auto"/>
                                    <w:right w:val="none" w:sz="0" w:space="0" w:color="auto"/>
                                  </w:divBdr>
                                  <w:divsChild>
                                    <w:div w:id="12296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17497">
                              <w:marLeft w:val="0"/>
                              <w:marRight w:val="0"/>
                              <w:marTop w:val="0"/>
                              <w:marBottom w:val="0"/>
                              <w:divBdr>
                                <w:top w:val="none" w:sz="0" w:space="0" w:color="auto"/>
                                <w:left w:val="none" w:sz="0" w:space="0" w:color="auto"/>
                                <w:bottom w:val="none" w:sz="0" w:space="0" w:color="auto"/>
                                <w:right w:val="none" w:sz="0" w:space="0" w:color="auto"/>
                              </w:divBdr>
                            </w:div>
                          </w:divsChild>
                        </w:div>
                        <w:div w:id="1063525452">
                          <w:marLeft w:val="0"/>
                          <w:marRight w:val="0"/>
                          <w:marTop w:val="0"/>
                          <w:marBottom w:val="0"/>
                          <w:divBdr>
                            <w:top w:val="none" w:sz="0" w:space="0" w:color="auto"/>
                            <w:left w:val="none" w:sz="0" w:space="0" w:color="auto"/>
                            <w:bottom w:val="none" w:sz="0" w:space="0" w:color="auto"/>
                            <w:right w:val="none" w:sz="0" w:space="0" w:color="auto"/>
                          </w:divBdr>
                          <w:divsChild>
                            <w:div w:id="1503467067">
                              <w:marLeft w:val="0"/>
                              <w:marRight w:val="0"/>
                              <w:marTop w:val="0"/>
                              <w:marBottom w:val="0"/>
                              <w:divBdr>
                                <w:top w:val="none" w:sz="0" w:space="0" w:color="auto"/>
                                <w:left w:val="none" w:sz="0" w:space="0" w:color="auto"/>
                                <w:bottom w:val="none" w:sz="0" w:space="0" w:color="auto"/>
                                <w:right w:val="none" w:sz="0" w:space="0" w:color="auto"/>
                              </w:divBdr>
                            </w:div>
                            <w:div w:id="1381395358">
                              <w:marLeft w:val="0"/>
                              <w:marRight w:val="0"/>
                              <w:marTop w:val="0"/>
                              <w:marBottom w:val="0"/>
                              <w:divBdr>
                                <w:top w:val="none" w:sz="0" w:space="0" w:color="auto"/>
                                <w:left w:val="none" w:sz="0" w:space="0" w:color="auto"/>
                                <w:bottom w:val="none" w:sz="0" w:space="0" w:color="auto"/>
                                <w:right w:val="none" w:sz="0" w:space="0" w:color="auto"/>
                              </w:divBdr>
                              <w:divsChild>
                                <w:div w:id="447046605">
                                  <w:marLeft w:val="0"/>
                                  <w:marRight w:val="0"/>
                                  <w:marTop w:val="0"/>
                                  <w:marBottom w:val="0"/>
                                  <w:divBdr>
                                    <w:top w:val="none" w:sz="0" w:space="0" w:color="auto"/>
                                    <w:left w:val="none" w:sz="0" w:space="0" w:color="auto"/>
                                    <w:bottom w:val="none" w:sz="0" w:space="0" w:color="auto"/>
                                    <w:right w:val="none" w:sz="0" w:space="0" w:color="auto"/>
                                  </w:divBdr>
                                  <w:divsChild>
                                    <w:div w:id="17147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190909">
      <w:bodyDiv w:val="1"/>
      <w:marLeft w:val="0"/>
      <w:marRight w:val="0"/>
      <w:marTop w:val="0"/>
      <w:marBottom w:val="0"/>
      <w:divBdr>
        <w:top w:val="none" w:sz="0" w:space="0" w:color="auto"/>
        <w:left w:val="none" w:sz="0" w:space="0" w:color="auto"/>
        <w:bottom w:val="none" w:sz="0" w:space="0" w:color="auto"/>
        <w:right w:val="none" w:sz="0" w:space="0" w:color="auto"/>
      </w:divBdr>
    </w:div>
    <w:div w:id="984359339">
      <w:bodyDiv w:val="1"/>
      <w:marLeft w:val="0"/>
      <w:marRight w:val="0"/>
      <w:marTop w:val="0"/>
      <w:marBottom w:val="0"/>
      <w:divBdr>
        <w:top w:val="none" w:sz="0" w:space="0" w:color="auto"/>
        <w:left w:val="none" w:sz="0" w:space="0" w:color="auto"/>
        <w:bottom w:val="none" w:sz="0" w:space="0" w:color="auto"/>
        <w:right w:val="none" w:sz="0" w:space="0" w:color="auto"/>
      </w:divBdr>
    </w:div>
    <w:div w:id="1014571322">
      <w:bodyDiv w:val="1"/>
      <w:marLeft w:val="0"/>
      <w:marRight w:val="0"/>
      <w:marTop w:val="0"/>
      <w:marBottom w:val="0"/>
      <w:divBdr>
        <w:top w:val="none" w:sz="0" w:space="0" w:color="auto"/>
        <w:left w:val="none" w:sz="0" w:space="0" w:color="auto"/>
        <w:bottom w:val="none" w:sz="0" w:space="0" w:color="auto"/>
        <w:right w:val="none" w:sz="0" w:space="0" w:color="auto"/>
      </w:divBdr>
      <w:divsChild>
        <w:div w:id="1637876971">
          <w:marLeft w:val="0"/>
          <w:marRight w:val="0"/>
          <w:marTop w:val="0"/>
          <w:marBottom w:val="0"/>
          <w:divBdr>
            <w:top w:val="none" w:sz="0" w:space="0" w:color="auto"/>
            <w:left w:val="none" w:sz="0" w:space="0" w:color="auto"/>
            <w:bottom w:val="none" w:sz="0" w:space="0" w:color="auto"/>
            <w:right w:val="none" w:sz="0" w:space="0" w:color="auto"/>
          </w:divBdr>
          <w:divsChild>
            <w:div w:id="932201566">
              <w:marLeft w:val="0"/>
              <w:marRight w:val="0"/>
              <w:marTop w:val="0"/>
              <w:marBottom w:val="0"/>
              <w:divBdr>
                <w:top w:val="none" w:sz="0" w:space="0" w:color="auto"/>
                <w:left w:val="none" w:sz="0" w:space="0" w:color="auto"/>
                <w:bottom w:val="none" w:sz="0" w:space="0" w:color="auto"/>
                <w:right w:val="none" w:sz="0" w:space="0" w:color="auto"/>
              </w:divBdr>
              <w:divsChild>
                <w:div w:id="1219706369">
                  <w:marLeft w:val="0"/>
                  <w:marRight w:val="0"/>
                  <w:marTop w:val="0"/>
                  <w:marBottom w:val="0"/>
                  <w:divBdr>
                    <w:top w:val="none" w:sz="0" w:space="0" w:color="auto"/>
                    <w:left w:val="none" w:sz="0" w:space="0" w:color="auto"/>
                    <w:bottom w:val="none" w:sz="0" w:space="0" w:color="auto"/>
                    <w:right w:val="none" w:sz="0" w:space="0" w:color="auto"/>
                  </w:divBdr>
                  <w:divsChild>
                    <w:div w:id="801263927">
                      <w:marLeft w:val="0"/>
                      <w:marRight w:val="0"/>
                      <w:marTop w:val="0"/>
                      <w:marBottom w:val="0"/>
                      <w:divBdr>
                        <w:top w:val="none" w:sz="0" w:space="0" w:color="auto"/>
                        <w:left w:val="none" w:sz="0" w:space="0" w:color="auto"/>
                        <w:bottom w:val="none" w:sz="0" w:space="0" w:color="auto"/>
                        <w:right w:val="none" w:sz="0" w:space="0" w:color="auto"/>
                      </w:divBdr>
                      <w:divsChild>
                        <w:div w:id="3292738">
                          <w:marLeft w:val="0"/>
                          <w:marRight w:val="0"/>
                          <w:marTop w:val="0"/>
                          <w:marBottom w:val="0"/>
                          <w:divBdr>
                            <w:top w:val="none" w:sz="0" w:space="0" w:color="auto"/>
                            <w:left w:val="none" w:sz="0" w:space="0" w:color="auto"/>
                            <w:bottom w:val="none" w:sz="0" w:space="0" w:color="auto"/>
                            <w:right w:val="none" w:sz="0" w:space="0" w:color="auto"/>
                          </w:divBdr>
                          <w:divsChild>
                            <w:div w:id="715591605">
                              <w:marLeft w:val="0"/>
                              <w:marRight w:val="0"/>
                              <w:marTop w:val="0"/>
                              <w:marBottom w:val="0"/>
                              <w:divBdr>
                                <w:top w:val="none" w:sz="0" w:space="0" w:color="auto"/>
                                <w:left w:val="none" w:sz="0" w:space="0" w:color="auto"/>
                                <w:bottom w:val="none" w:sz="0" w:space="0" w:color="auto"/>
                                <w:right w:val="none" w:sz="0" w:space="0" w:color="auto"/>
                              </w:divBdr>
                            </w:div>
                            <w:div w:id="1726365830">
                              <w:marLeft w:val="0"/>
                              <w:marRight w:val="0"/>
                              <w:marTop w:val="0"/>
                              <w:marBottom w:val="0"/>
                              <w:divBdr>
                                <w:top w:val="none" w:sz="0" w:space="0" w:color="auto"/>
                                <w:left w:val="none" w:sz="0" w:space="0" w:color="auto"/>
                                <w:bottom w:val="none" w:sz="0" w:space="0" w:color="auto"/>
                                <w:right w:val="none" w:sz="0" w:space="0" w:color="auto"/>
                              </w:divBdr>
                              <w:divsChild>
                                <w:div w:id="1140534164">
                                  <w:marLeft w:val="0"/>
                                  <w:marRight w:val="0"/>
                                  <w:marTop w:val="0"/>
                                  <w:marBottom w:val="0"/>
                                  <w:divBdr>
                                    <w:top w:val="none" w:sz="0" w:space="0" w:color="auto"/>
                                    <w:left w:val="none" w:sz="0" w:space="0" w:color="auto"/>
                                    <w:bottom w:val="none" w:sz="0" w:space="0" w:color="auto"/>
                                    <w:right w:val="none" w:sz="0" w:space="0" w:color="auto"/>
                                  </w:divBdr>
                                  <w:divsChild>
                                    <w:div w:id="3611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3998">
                              <w:marLeft w:val="0"/>
                              <w:marRight w:val="0"/>
                              <w:marTop w:val="0"/>
                              <w:marBottom w:val="0"/>
                              <w:divBdr>
                                <w:top w:val="none" w:sz="0" w:space="0" w:color="auto"/>
                                <w:left w:val="none" w:sz="0" w:space="0" w:color="auto"/>
                                <w:bottom w:val="none" w:sz="0" w:space="0" w:color="auto"/>
                                <w:right w:val="none" w:sz="0" w:space="0" w:color="auto"/>
                              </w:divBdr>
                            </w:div>
                          </w:divsChild>
                        </w:div>
                        <w:div w:id="781917301">
                          <w:marLeft w:val="0"/>
                          <w:marRight w:val="0"/>
                          <w:marTop w:val="0"/>
                          <w:marBottom w:val="0"/>
                          <w:divBdr>
                            <w:top w:val="none" w:sz="0" w:space="0" w:color="auto"/>
                            <w:left w:val="none" w:sz="0" w:space="0" w:color="auto"/>
                            <w:bottom w:val="none" w:sz="0" w:space="0" w:color="auto"/>
                            <w:right w:val="none" w:sz="0" w:space="0" w:color="auto"/>
                          </w:divBdr>
                          <w:divsChild>
                            <w:div w:id="1998262741">
                              <w:marLeft w:val="0"/>
                              <w:marRight w:val="0"/>
                              <w:marTop w:val="0"/>
                              <w:marBottom w:val="0"/>
                              <w:divBdr>
                                <w:top w:val="none" w:sz="0" w:space="0" w:color="auto"/>
                                <w:left w:val="none" w:sz="0" w:space="0" w:color="auto"/>
                                <w:bottom w:val="none" w:sz="0" w:space="0" w:color="auto"/>
                                <w:right w:val="none" w:sz="0" w:space="0" w:color="auto"/>
                              </w:divBdr>
                            </w:div>
                            <w:div w:id="218057154">
                              <w:marLeft w:val="0"/>
                              <w:marRight w:val="0"/>
                              <w:marTop w:val="0"/>
                              <w:marBottom w:val="0"/>
                              <w:divBdr>
                                <w:top w:val="none" w:sz="0" w:space="0" w:color="auto"/>
                                <w:left w:val="none" w:sz="0" w:space="0" w:color="auto"/>
                                <w:bottom w:val="none" w:sz="0" w:space="0" w:color="auto"/>
                                <w:right w:val="none" w:sz="0" w:space="0" w:color="auto"/>
                              </w:divBdr>
                              <w:divsChild>
                                <w:div w:id="1862353882">
                                  <w:marLeft w:val="0"/>
                                  <w:marRight w:val="0"/>
                                  <w:marTop w:val="0"/>
                                  <w:marBottom w:val="0"/>
                                  <w:divBdr>
                                    <w:top w:val="none" w:sz="0" w:space="0" w:color="auto"/>
                                    <w:left w:val="none" w:sz="0" w:space="0" w:color="auto"/>
                                    <w:bottom w:val="none" w:sz="0" w:space="0" w:color="auto"/>
                                    <w:right w:val="none" w:sz="0" w:space="0" w:color="auto"/>
                                  </w:divBdr>
                                  <w:divsChild>
                                    <w:div w:id="6749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847430">
      <w:bodyDiv w:val="1"/>
      <w:marLeft w:val="0"/>
      <w:marRight w:val="0"/>
      <w:marTop w:val="0"/>
      <w:marBottom w:val="0"/>
      <w:divBdr>
        <w:top w:val="none" w:sz="0" w:space="0" w:color="auto"/>
        <w:left w:val="none" w:sz="0" w:space="0" w:color="auto"/>
        <w:bottom w:val="none" w:sz="0" w:space="0" w:color="auto"/>
        <w:right w:val="none" w:sz="0" w:space="0" w:color="auto"/>
      </w:divBdr>
    </w:div>
    <w:div w:id="1070349917">
      <w:bodyDiv w:val="1"/>
      <w:marLeft w:val="0"/>
      <w:marRight w:val="0"/>
      <w:marTop w:val="0"/>
      <w:marBottom w:val="0"/>
      <w:divBdr>
        <w:top w:val="none" w:sz="0" w:space="0" w:color="auto"/>
        <w:left w:val="none" w:sz="0" w:space="0" w:color="auto"/>
        <w:bottom w:val="none" w:sz="0" w:space="0" w:color="auto"/>
        <w:right w:val="none" w:sz="0" w:space="0" w:color="auto"/>
      </w:divBdr>
    </w:div>
    <w:div w:id="1076392981">
      <w:bodyDiv w:val="1"/>
      <w:marLeft w:val="0"/>
      <w:marRight w:val="0"/>
      <w:marTop w:val="0"/>
      <w:marBottom w:val="0"/>
      <w:divBdr>
        <w:top w:val="none" w:sz="0" w:space="0" w:color="auto"/>
        <w:left w:val="none" w:sz="0" w:space="0" w:color="auto"/>
        <w:bottom w:val="none" w:sz="0" w:space="0" w:color="auto"/>
        <w:right w:val="none" w:sz="0" w:space="0" w:color="auto"/>
      </w:divBdr>
    </w:div>
    <w:div w:id="1106460391">
      <w:bodyDiv w:val="1"/>
      <w:marLeft w:val="0"/>
      <w:marRight w:val="0"/>
      <w:marTop w:val="0"/>
      <w:marBottom w:val="0"/>
      <w:divBdr>
        <w:top w:val="none" w:sz="0" w:space="0" w:color="auto"/>
        <w:left w:val="none" w:sz="0" w:space="0" w:color="auto"/>
        <w:bottom w:val="none" w:sz="0" w:space="0" w:color="auto"/>
        <w:right w:val="none" w:sz="0" w:space="0" w:color="auto"/>
      </w:divBdr>
    </w:div>
    <w:div w:id="1124546668">
      <w:bodyDiv w:val="1"/>
      <w:marLeft w:val="0"/>
      <w:marRight w:val="0"/>
      <w:marTop w:val="0"/>
      <w:marBottom w:val="0"/>
      <w:divBdr>
        <w:top w:val="none" w:sz="0" w:space="0" w:color="auto"/>
        <w:left w:val="none" w:sz="0" w:space="0" w:color="auto"/>
        <w:bottom w:val="none" w:sz="0" w:space="0" w:color="auto"/>
        <w:right w:val="none" w:sz="0" w:space="0" w:color="auto"/>
      </w:divBdr>
      <w:divsChild>
        <w:div w:id="82801370">
          <w:marLeft w:val="0"/>
          <w:marRight w:val="0"/>
          <w:marTop w:val="0"/>
          <w:marBottom w:val="0"/>
          <w:divBdr>
            <w:top w:val="none" w:sz="0" w:space="0" w:color="auto"/>
            <w:left w:val="none" w:sz="0" w:space="0" w:color="auto"/>
            <w:bottom w:val="none" w:sz="0" w:space="0" w:color="auto"/>
            <w:right w:val="none" w:sz="0" w:space="0" w:color="auto"/>
          </w:divBdr>
          <w:divsChild>
            <w:div w:id="1480489393">
              <w:marLeft w:val="0"/>
              <w:marRight w:val="0"/>
              <w:marTop w:val="0"/>
              <w:marBottom w:val="0"/>
              <w:divBdr>
                <w:top w:val="none" w:sz="0" w:space="0" w:color="auto"/>
                <w:left w:val="none" w:sz="0" w:space="0" w:color="auto"/>
                <w:bottom w:val="none" w:sz="0" w:space="0" w:color="auto"/>
                <w:right w:val="none" w:sz="0" w:space="0" w:color="auto"/>
              </w:divBdr>
            </w:div>
            <w:div w:id="1352489193">
              <w:marLeft w:val="0"/>
              <w:marRight w:val="0"/>
              <w:marTop w:val="0"/>
              <w:marBottom w:val="0"/>
              <w:divBdr>
                <w:top w:val="none" w:sz="0" w:space="0" w:color="auto"/>
                <w:left w:val="none" w:sz="0" w:space="0" w:color="auto"/>
                <w:bottom w:val="none" w:sz="0" w:space="0" w:color="auto"/>
                <w:right w:val="none" w:sz="0" w:space="0" w:color="auto"/>
              </w:divBdr>
              <w:divsChild>
                <w:div w:id="1977174630">
                  <w:marLeft w:val="0"/>
                  <w:marRight w:val="0"/>
                  <w:marTop w:val="0"/>
                  <w:marBottom w:val="0"/>
                  <w:divBdr>
                    <w:top w:val="none" w:sz="0" w:space="0" w:color="auto"/>
                    <w:left w:val="none" w:sz="0" w:space="0" w:color="auto"/>
                    <w:bottom w:val="none" w:sz="0" w:space="0" w:color="auto"/>
                    <w:right w:val="none" w:sz="0" w:space="0" w:color="auto"/>
                  </w:divBdr>
                  <w:divsChild>
                    <w:div w:id="8631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522325">
      <w:bodyDiv w:val="1"/>
      <w:marLeft w:val="0"/>
      <w:marRight w:val="0"/>
      <w:marTop w:val="0"/>
      <w:marBottom w:val="0"/>
      <w:divBdr>
        <w:top w:val="none" w:sz="0" w:space="0" w:color="auto"/>
        <w:left w:val="none" w:sz="0" w:space="0" w:color="auto"/>
        <w:bottom w:val="none" w:sz="0" w:space="0" w:color="auto"/>
        <w:right w:val="none" w:sz="0" w:space="0" w:color="auto"/>
      </w:divBdr>
    </w:div>
    <w:div w:id="1157724559">
      <w:bodyDiv w:val="1"/>
      <w:marLeft w:val="0"/>
      <w:marRight w:val="0"/>
      <w:marTop w:val="0"/>
      <w:marBottom w:val="0"/>
      <w:divBdr>
        <w:top w:val="none" w:sz="0" w:space="0" w:color="auto"/>
        <w:left w:val="none" w:sz="0" w:space="0" w:color="auto"/>
        <w:bottom w:val="none" w:sz="0" w:space="0" w:color="auto"/>
        <w:right w:val="none" w:sz="0" w:space="0" w:color="auto"/>
      </w:divBdr>
      <w:divsChild>
        <w:div w:id="1623683245">
          <w:marLeft w:val="0"/>
          <w:marRight w:val="0"/>
          <w:marTop w:val="0"/>
          <w:marBottom w:val="0"/>
          <w:divBdr>
            <w:top w:val="none" w:sz="0" w:space="0" w:color="auto"/>
            <w:left w:val="none" w:sz="0" w:space="0" w:color="auto"/>
            <w:bottom w:val="none" w:sz="0" w:space="0" w:color="auto"/>
            <w:right w:val="none" w:sz="0" w:space="0" w:color="auto"/>
          </w:divBdr>
          <w:divsChild>
            <w:div w:id="361054018">
              <w:marLeft w:val="0"/>
              <w:marRight w:val="0"/>
              <w:marTop w:val="0"/>
              <w:marBottom w:val="0"/>
              <w:divBdr>
                <w:top w:val="none" w:sz="0" w:space="0" w:color="auto"/>
                <w:left w:val="none" w:sz="0" w:space="0" w:color="auto"/>
                <w:bottom w:val="none" w:sz="0" w:space="0" w:color="auto"/>
                <w:right w:val="none" w:sz="0" w:space="0" w:color="auto"/>
              </w:divBdr>
              <w:divsChild>
                <w:div w:id="577835500">
                  <w:marLeft w:val="0"/>
                  <w:marRight w:val="0"/>
                  <w:marTop w:val="0"/>
                  <w:marBottom w:val="0"/>
                  <w:divBdr>
                    <w:top w:val="none" w:sz="0" w:space="0" w:color="auto"/>
                    <w:left w:val="none" w:sz="0" w:space="0" w:color="auto"/>
                    <w:bottom w:val="none" w:sz="0" w:space="0" w:color="auto"/>
                    <w:right w:val="none" w:sz="0" w:space="0" w:color="auto"/>
                  </w:divBdr>
                  <w:divsChild>
                    <w:div w:id="20835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880271">
      <w:bodyDiv w:val="1"/>
      <w:marLeft w:val="0"/>
      <w:marRight w:val="0"/>
      <w:marTop w:val="0"/>
      <w:marBottom w:val="0"/>
      <w:divBdr>
        <w:top w:val="none" w:sz="0" w:space="0" w:color="auto"/>
        <w:left w:val="none" w:sz="0" w:space="0" w:color="auto"/>
        <w:bottom w:val="none" w:sz="0" w:space="0" w:color="auto"/>
        <w:right w:val="none" w:sz="0" w:space="0" w:color="auto"/>
      </w:divBdr>
    </w:div>
    <w:div w:id="1234900639">
      <w:bodyDiv w:val="1"/>
      <w:marLeft w:val="0"/>
      <w:marRight w:val="0"/>
      <w:marTop w:val="0"/>
      <w:marBottom w:val="0"/>
      <w:divBdr>
        <w:top w:val="none" w:sz="0" w:space="0" w:color="auto"/>
        <w:left w:val="none" w:sz="0" w:space="0" w:color="auto"/>
        <w:bottom w:val="none" w:sz="0" w:space="0" w:color="auto"/>
        <w:right w:val="none" w:sz="0" w:space="0" w:color="auto"/>
      </w:divBdr>
      <w:divsChild>
        <w:div w:id="1196310688">
          <w:marLeft w:val="0"/>
          <w:marRight w:val="0"/>
          <w:marTop w:val="0"/>
          <w:marBottom w:val="0"/>
          <w:divBdr>
            <w:top w:val="none" w:sz="0" w:space="0" w:color="auto"/>
            <w:left w:val="none" w:sz="0" w:space="0" w:color="auto"/>
            <w:bottom w:val="none" w:sz="0" w:space="0" w:color="auto"/>
            <w:right w:val="none" w:sz="0" w:space="0" w:color="auto"/>
          </w:divBdr>
          <w:divsChild>
            <w:div w:id="1847212131">
              <w:marLeft w:val="0"/>
              <w:marRight w:val="0"/>
              <w:marTop w:val="0"/>
              <w:marBottom w:val="0"/>
              <w:divBdr>
                <w:top w:val="none" w:sz="0" w:space="0" w:color="auto"/>
                <w:left w:val="none" w:sz="0" w:space="0" w:color="auto"/>
                <w:bottom w:val="none" w:sz="0" w:space="0" w:color="auto"/>
                <w:right w:val="none" w:sz="0" w:space="0" w:color="auto"/>
              </w:divBdr>
              <w:divsChild>
                <w:div w:id="1653025257">
                  <w:marLeft w:val="0"/>
                  <w:marRight w:val="0"/>
                  <w:marTop w:val="0"/>
                  <w:marBottom w:val="0"/>
                  <w:divBdr>
                    <w:top w:val="none" w:sz="0" w:space="0" w:color="auto"/>
                    <w:left w:val="none" w:sz="0" w:space="0" w:color="auto"/>
                    <w:bottom w:val="none" w:sz="0" w:space="0" w:color="auto"/>
                    <w:right w:val="none" w:sz="0" w:space="0" w:color="auto"/>
                  </w:divBdr>
                  <w:divsChild>
                    <w:div w:id="8612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941475">
      <w:bodyDiv w:val="1"/>
      <w:marLeft w:val="0"/>
      <w:marRight w:val="0"/>
      <w:marTop w:val="0"/>
      <w:marBottom w:val="0"/>
      <w:divBdr>
        <w:top w:val="none" w:sz="0" w:space="0" w:color="auto"/>
        <w:left w:val="none" w:sz="0" w:space="0" w:color="auto"/>
        <w:bottom w:val="none" w:sz="0" w:space="0" w:color="auto"/>
        <w:right w:val="none" w:sz="0" w:space="0" w:color="auto"/>
      </w:divBdr>
      <w:divsChild>
        <w:div w:id="1515338084">
          <w:marLeft w:val="0"/>
          <w:marRight w:val="0"/>
          <w:marTop w:val="0"/>
          <w:marBottom w:val="0"/>
          <w:divBdr>
            <w:top w:val="none" w:sz="0" w:space="0" w:color="auto"/>
            <w:left w:val="none" w:sz="0" w:space="0" w:color="auto"/>
            <w:bottom w:val="none" w:sz="0" w:space="0" w:color="auto"/>
            <w:right w:val="none" w:sz="0" w:space="0" w:color="auto"/>
          </w:divBdr>
          <w:divsChild>
            <w:div w:id="1304234286">
              <w:marLeft w:val="0"/>
              <w:marRight w:val="0"/>
              <w:marTop w:val="0"/>
              <w:marBottom w:val="0"/>
              <w:divBdr>
                <w:top w:val="none" w:sz="0" w:space="0" w:color="auto"/>
                <w:left w:val="none" w:sz="0" w:space="0" w:color="auto"/>
                <w:bottom w:val="none" w:sz="0" w:space="0" w:color="auto"/>
                <w:right w:val="none" w:sz="0" w:space="0" w:color="auto"/>
              </w:divBdr>
            </w:div>
            <w:div w:id="1484471575">
              <w:marLeft w:val="0"/>
              <w:marRight w:val="0"/>
              <w:marTop w:val="0"/>
              <w:marBottom w:val="0"/>
              <w:divBdr>
                <w:top w:val="none" w:sz="0" w:space="0" w:color="auto"/>
                <w:left w:val="none" w:sz="0" w:space="0" w:color="auto"/>
                <w:bottom w:val="none" w:sz="0" w:space="0" w:color="auto"/>
                <w:right w:val="none" w:sz="0" w:space="0" w:color="auto"/>
              </w:divBdr>
              <w:divsChild>
                <w:div w:id="2141530087">
                  <w:marLeft w:val="0"/>
                  <w:marRight w:val="0"/>
                  <w:marTop w:val="0"/>
                  <w:marBottom w:val="0"/>
                  <w:divBdr>
                    <w:top w:val="none" w:sz="0" w:space="0" w:color="auto"/>
                    <w:left w:val="none" w:sz="0" w:space="0" w:color="auto"/>
                    <w:bottom w:val="none" w:sz="0" w:space="0" w:color="auto"/>
                    <w:right w:val="none" w:sz="0" w:space="0" w:color="auto"/>
                  </w:divBdr>
                  <w:divsChild>
                    <w:div w:id="8053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5402">
      <w:bodyDiv w:val="1"/>
      <w:marLeft w:val="0"/>
      <w:marRight w:val="0"/>
      <w:marTop w:val="0"/>
      <w:marBottom w:val="0"/>
      <w:divBdr>
        <w:top w:val="none" w:sz="0" w:space="0" w:color="auto"/>
        <w:left w:val="none" w:sz="0" w:space="0" w:color="auto"/>
        <w:bottom w:val="none" w:sz="0" w:space="0" w:color="auto"/>
        <w:right w:val="none" w:sz="0" w:space="0" w:color="auto"/>
      </w:divBdr>
    </w:div>
    <w:div w:id="1327049060">
      <w:bodyDiv w:val="1"/>
      <w:marLeft w:val="0"/>
      <w:marRight w:val="0"/>
      <w:marTop w:val="0"/>
      <w:marBottom w:val="0"/>
      <w:divBdr>
        <w:top w:val="none" w:sz="0" w:space="0" w:color="auto"/>
        <w:left w:val="none" w:sz="0" w:space="0" w:color="auto"/>
        <w:bottom w:val="none" w:sz="0" w:space="0" w:color="auto"/>
        <w:right w:val="none" w:sz="0" w:space="0" w:color="auto"/>
      </w:divBdr>
    </w:div>
    <w:div w:id="1340348157">
      <w:bodyDiv w:val="1"/>
      <w:marLeft w:val="0"/>
      <w:marRight w:val="0"/>
      <w:marTop w:val="0"/>
      <w:marBottom w:val="0"/>
      <w:divBdr>
        <w:top w:val="none" w:sz="0" w:space="0" w:color="auto"/>
        <w:left w:val="none" w:sz="0" w:space="0" w:color="auto"/>
        <w:bottom w:val="none" w:sz="0" w:space="0" w:color="auto"/>
        <w:right w:val="none" w:sz="0" w:space="0" w:color="auto"/>
      </w:divBdr>
    </w:div>
    <w:div w:id="1343169115">
      <w:bodyDiv w:val="1"/>
      <w:marLeft w:val="0"/>
      <w:marRight w:val="0"/>
      <w:marTop w:val="0"/>
      <w:marBottom w:val="0"/>
      <w:divBdr>
        <w:top w:val="none" w:sz="0" w:space="0" w:color="auto"/>
        <w:left w:val="none" w:sz="0" w:space="0" w:color="auto"/>
        <w:bottom w:val="none" w:sz="0" w:space="0" w:color="auto"/>
        <w:right w:val="none" w:sz="0" w:space="0" w:color="auto"/>
      </w:divBdr>
      <w:divsChild>
        <w:div w:id="926617496">
          <w:marLeft w:val="0"/>
          <w:marRight w:val="0"/>
          <w:marTop w:val="0"/>
          <w:marBottom w:val="0"/>
          <w:divBdr>
            <w:top w:val="none" w:sz="0" w:space="0" w:color="auto"/>
            <w:left w:val="none" w:sz="0" w:space="0" w:color="auto"/>
            <w:bottom w:val="none" w:sz="0" w:space="0" w:color="auto"/>
            <w:right w:val="none" w:sz="0" w:space="0" w:color="auto"/>
          </w:divBdr>
          <w:divsChild>
            <w:div w:id="841317927">
              <w:marLeft w:val="0"/>
              <w:marRight w:val="0"/>
              <w:marTop w:val="0"/>
              <w:marBottom w:val="0"/>
              <w:divBdr>
                <w:top w:val="none" w:sz="0" w:space="0" w:color="auto"/>
                <w:left w:val="none" w:sz="0" w:space="0" w:color="auto"/>
                <w:bottom w:val="none" w:sz="0" w:space="0" w:color="auto"/>
                <w:right w:val="none" w:sz="0" w:space="0" w:color="auto"/>
              </w:divBdr>
            </w:div>
            <w:div w:id="675691042">
              <w:marLeft w:val="0"/>
              <w:marRight w:val="0"/>
              <w:marTop w:val="0"/>
              <w:marBottom w:val="0"/>
              <w:divBdr>
                <w:top w:val="none" w:sz="0" w:space="0" w:color="auto"/>
                <w:left w:val="none" w:sz="0" w:space="0" w:color="auto"/>
                <w:bottom w:val="none" w:sz="0" w:space="0" w:color="auto"/>
                <w:right w:val="none" w:sz="0" w:space="0" w:color="auto"/>
              </w:divBdr>
              <w:divsChild>
                <w:div w:id="1043403772">
                  <w:marLeft w:val="0"/>
                  <w:marRight w:val="0"/>
                  <w:marTop w:val="0"/>
                  <w:marBottom w:val="0"/>
                  <w:divBdr>
                    <w:top w:val="none" w:sz="0" w:space="0" w:color="auto"/>
                    <w:left w:val="none" w:sz="0" w:space="0" w:color="auto"/>
                    <w:bottom w:val="none" w:sz="0" w:space="0" w:color="auto"/>
                    <w:right w:val="none" w:sz="0" w:space="0" w:color="auto"/>
                  </w:divBdr>
                  <w:divsChild>
                    <w:div w:id="11302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078774">
      <w:bodyDiv w:val="1"/>
      <w:marLeft w:val="0"/>
      <w:marRight w:val="0"/>
      <w:marTop w:val="0"/>
      <w:marBottom w:val="0"/>
      <w:divBdr>
        <w:top w:val="none" w:sz="0" w:space="0" w:color="auto"/>
        <w:left w:val="none" w:sz="0" w:space="0" w:color="auto"/>
        <w:bottom w:val="none" w:sz="0" w:space="0" w:color="auto"/>
        <w:right w:val="none" w:sz="0" w:space="0" w:color="auto"/>
      </w:divBdr>
    </w:div>
    <w:div w:id="1439252014">
      <w:bodyDiv w:val="1"/>
      <w:marLeft w:val="0"/>
      <w:marRight w:val="0"/>
      <w:marTop w:val="0"/>
      <w:marBottom w:val="0"/>
      <w:divBdr>
        <w:top w:val="none" w:sz="0" w:space="0" w:color="auto"/>
        <w:left w:val="none" w:sz="0" w:space="0" w:color="auto"/>
        <w:bottom w:val="none" w:sz="0" w:space="0" w:color="auto"/>
        <w:right w:val="none" w:sz="0" w:space="0" w:color="auto"/>
      </w:divBdr>
      <w:divsChild>
        <w:div w:id="1444302992">
          <w:marLeft w:val="0"/>
          <w:marRight w:val="0"/>
          <w:marTop w:val="0"/>
          <w:marBottom w:val="0"/>
          <w:divBdr>
            <w:top w:val="none" w:sz="0" w:space="0" w:color="auto"/>
            <w:left w:val="none" w:sz="0" w:space="0" w:color="auto"/>
            <w:bottom w:val="none" w:sz="0" w:space="0" w:color="auto"/>
            <w:right w:val="none" w:sz="0" w:space="0" w:color="auto"/>
          </w:divBdr>
          <w:divsChild>
            <w:div w:id="1230337487">
              <w:marLeft w:val="0"/>
              <w:marRight w:val="0"/>
              <w:marTop w:val="0"/>
              <w:marBottom w:val="0"/>
              <w:divBdr>
                <w:top w:val="none" w:sz="0" w:space="0" w:color="auto"/>
                <w:left w:val="none" w:sz="0" w:space="0" w:color="auto"/>
                <w:bottom w:val="none" w:sz="0" w:space="0" w:color="auto"/>
                <w:right w:val="none" w:sz="0" w:space="0" w:color="auto"/>
              </w:divBdr>
            </w:div>
            <w:div w:id="408038375">
              <w:marLeft w:val="0"/>
              <w:marRight w:val="0"/>
              <w:marTop w:val="0"/>
              <w:marBottom w:val="0"/>
              <w:divBdr>
                <w:top w:val="none" w:sz="0" w:space="0" w:color="auto"/>
                <w:left w:val="none" w:sz="0" w:space="0" w:color="auto"/>
                <w:bottom w:val="none" w:sz="0" w:space="0" w:color="auto"/>
                <w:right w:val="none" w:sz="0" w:space="0" w:color="auto"/>
              </w:divBdr>
              <w:divsChild>
                <w:div w:id="2147163162">
                  <w:marLeft w:val="0"/>
                  <w:marRight w:val="0"/>
                  <w:marTop w:val="0"/>
                  <w:marBottom w:val="0"/>
                  <w:divBdr>
                    <w:top w:val="none" w:sz="0" w:space="0" w:color="auto"/>
                    <w:left w:val="none" w:sz="0" w:space="0" w:color="auto"/>
                    <w:bottom w:val="none" w:sz="0" w:space="0" w:color="auto"/>
                    <w:right w:val="none" w:sz="0" w:space="0" w:color="auto"/>
                  </w:divBdr>
                  <w:divsChild>
                    <w:div w:id="9119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43304">
      <w:bodyDiv w:val="1"/>
      <w:marLeft w:val="0"/>
      <w:marRight w:val="0"/>
      <w:marTop w:val="0"/>
      <w:marBottom w:val="0"/>
      <w:divBdr>
        <w:top w:val="none" w:sz="0" w:space="0" w:color="auto"/>
        <w:left w:val="none" w:sz="0" w:space="0" w:color="auto"/>
        <w:bottom w:val="none" w:sz="0" w:space="0" w:color="auto"/>
        <w:right w:val="none" w:sz="0" w:space="0" w:color="auto"/>
      </w:divBdr>
    </w:div>
    <w:div w:id="1538270888">
      <w:bodyDiv w:val="1"/>
      <w:marLeft w:val="0"/>
      <w:marRight w:val="0"/>
      <w:marTop w:val="0"/>
      <w:marBottom w:val="0"/>
      <w:divBdr>
        <w:top w:val="none" w:sz="0" w:space="0" w:color="auto"/>
        <w:left w:val="none" w:sz="0" w:space="0" w:color="auto"/>
        <w:bottom w:val="none" w:sz="0" w:space="0" w:color="auto"/>
        <w:right w:val="none" w:sz="0" w:space="0" w:color="auto"/>
      </w:divBdr>
    </w:div>
    <w:div w:id="1539245400">
      <w:bodyDiv w:val="1"/>
      <w:marLeft w:val="0"/>
      <w:marRight w:val="0"/>
      <w:marTop w:val="0"/>
      <w:marBottom w:val="0"/>
      <w:divBdr>
        <w:top w:val="none" w:sz="0" w:space="0" w:color="auto"/>
        <w:left w:val="none" w:sz="0" w:space="0" w:color="auto"/>
        <w:bottom w:val="none" w:sz="0" w:space="0" w:color="auto"/>
        <w:right w:val="none" w:sz="0" w:space="0" w:color="auto"/>
      </w:divBdr>
    </w:div>
    <w:div w:id="1647314770">
      <w:bodyDiv w:val="1"/>
      <w:marLeft w:val="0"/>
      <w:marRight w:val="0"/>
      <w:marTop w:val="0"/>
      <w:marBottom w:val="0"/>
      <w:divBdr>
        <w:top w:val="none" w:sz="0" w:space="0" w:color="auto"/>
        <w:left w:val="none" w:sz="0" w:space="0" w:color="auto"/>
        <w:bottom w:val="none" w:sz="0" w:space="0" w:color="auto"/>
        <w:right w:val="none" w:sz="0" w:space="0" w:color="auto"/>
      </w:divBdr>
    </w:div>
    <w:div w:id="1690374875">
      <w:bodyDiv w:val="1"/>
      <w:marLeft w:val="0"/>
      <w:marRight w:val="0"/>
      <w:marTop w:val="0"/>
      <w:marBottom w:val="0"/>
      <w:divBdr>
        <w:top w:val="none" w:sz="0" w:space="0" w:color="auto"/>
        <w:left w:val="none" w:sz="0" w:space="0" w:color="auto"/>
        <w:bottom w:val="none" w:sz="0" w:space="0" w:color="auto"/>
        <w:right w:val="none" w:sz="0" w:space="0" w:color="auto"/>
      </w:divBdr>
    </w:div>
    <w:div w:id="1708528085">
      <w:bodyDiv w:val="1"/>
      <w:marLeft w:val="0"/>
      <w:marRight w:val="0"/>
      <w:marTop w:val="0"/>
      <w:marBottom w:val="0"/>
      <w:divBdr>
        <w:top w:val="none" w:sz="0" w:space="0" w:color="auto"/>
        <w:left w:val="none" w:sz="0" w:space="0" w:color="auto"/>
        <w:bottom w:val="none" w:sz="0" w:space="0" w:color="auto"/>
        <w:right w:val="none" w:sz="0" w:space="0" w:color="auto"/>
      </w:divBdr>
      <w:divsChild>
        <w:div w:id="763186661">
          <w:marLeft w:val="0"/>
          <w:marRight w:val="0"/>
          <w:marTop w:val="0"/>
          <w:marBottom w:val="0"/>
          <w:divBdr>
            <w:top w:val="none" w:sz="0" w:space="0" w:color="auto"/>
            <w:left w:val="none" w:sz="0" w:space="0" w:color="auto"/>
            <w:bottom w:val="none" w:sz="0" w:space="0" w:color="auto"/>
            <w:right w:val="none" w:sz="0" w:space="0" w:color="auto"/>
          </w:divBdr>
          <w:divsChild>
            <w:div w:id="635451580">
              <w:marLeft w:val="0"/>
              <w:marRight w:val="0"/>
              <w:marTop w:val="0"/>
              <w:marBottom w:val="0"/>
              <w:divBdr>
                <w:top w:val="none" w:sz="0" w:space="0" w:color="auto"/>
                <w:left w:val="none" w:sz="0" w:space="0" w:color="auto"/>
                <w:bottom w:val="none" w:sz="0" w:space="0" w:color="auto"/>
                <w:right w:val="none" w:sz="0" w:space="0" w:color="auto"/>
              </w:divBdr>
              <w:divsChild>
                <w:div w:id="925185456">
                  <w:marLeft w:val="0"/>
                  <w:marRight w:val="0"/>
                  <w:marTop w:val="0"/>
                  <w:marBottom w:val="0"/>
                  <w:divBdr>
                    <w:top w:val="none" w:sz="0" w:space="0" w:color="auto"/>
                    <w:left w:val="none" w:sz="0" w:space="0" w:color="auto"/>
                    <w:bottom w:val="none" w:sz="0" w:space="0" w:color="auto"/>
                    <w:right w:val="none" w:sz="0" w:space="0" w:color="auto"/>
                  </w:divBdr>
                  <w:divsChild>
                    <w:div w:id="7192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611121">
      <w:bodyDiv w:val="1"/>
      <w:marLeft w:val="0"/>
      <w:marRight w:val="0"/>
      <w:marTop w:val="0"/>
      <w:marBottom w:val="0"/>
      <w:divBdr>
        <w:top w:val="none" w:sz="0" w:space="0" w:color="auto"/>
        <w:left w:val="none" w:sz="0" w:space="0" w:color="auto"/>
        <w:bottom w:val="none" w:sz="0" w:space="0" w:color="auto"/>
        <w:right w:val="none" w:sz="0" w:space="0" w:color="auto"/>
      </w:divBdr>
      <w:divsChild>
        <w:div w:id="1820534598">
          <w:marLeft w:val="0"/>
          <w:marRight w:val="0"/>
          <w:marTop w:val="0"/>
          <w:marBottom w:val="0"/>
          <w:divBdr>
            <w:top w:val="none" w:sz="0" w:space="0" w:color="auto"/>
            <w:left w:val="none" w:sz="0" w:space="0" w:color="auto"/>
            <w:bottom w:val="none" w:sz="0" w:space="0" w:color="auto"/>
            <w:right w:val="none" w:sz="0" w:space="0" w:color="auto"/>
          </w:divBdr>
          <w:divsChild>
            <w:div w:id="1965034373">
              <w:marLeft w:val="0"/>
              <w:marRight w:val="0"/>
              <w:marTop w:val="0"/>
              <w:marBottom w:val="0"/>
              <w:divBdr>
                <w:top w:val="none" w:sz="0" w:space="0" w:color="auto"/>
                <w:left w:val="none" w:sz="0" w:space="0" w:color="auto"/>
                <w:bottom w:val="none" w:sz="0" w:space="0" w:color="auto"/>
                <w:right w:val="none" w:sz="0" w:space="0" w:color="auto"/>
              </w:divBdr>
            </w:div>
            <w:div w:id="1120415617">
              <w:marLeft w:val="0"/>
              <w:marRight w:val="0"/>
              <w:marTop w:val="0"/>
              <w:marBottom w:val="0"/>
              <w:divBdr>
                <w:top w:val="none" w:sz="0" w:space="0" w:color="auto"/>
                <w:left w:val="none" w:sz="0" w:space="0" w:color="auto"/>
                <w:bottom w:val="none" w:sz="0" w:space="0" w:color="auto"/>
                <w:right w:val="none" w:sz="0" w:space="0" w:color="auto"/>
              </w:divBdr>
              <w:divsChild>
                <w:div w:id="2045326228">
                  <w:marLeft w:val="0"/>
                  <w:marRight w:val="0"/>
                  <w:marTop w:val="0"/>
                  <w:marBottom w:val="0"/>
                  <w:divBdr>
                    <w:top w:val="none" w:sz="0" w:space="0" w:color="auto"/>
                    <w:left w:val="none" w:sz="0" w:space="0" w:color="auto"/>
                    <w:bottom w:val="none" w:sz="0" w:space="0" w:color="auto"/>
                    <w:right w:val="none" w:sz="0" w:space="0" w:color="auto"/>
                  </w:divBdr>
                  <w:divsChild>
                    <w:div w:id="19895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29390">
      <w:bodyDiv w:val="1"/>
      <w:marLeft w:val="0"/>
      <w:marRight w:val="0"/>
      <w:marTop w:val="0"/>
      <w:marBottom w:val="0"/>
      <w:divBdr>
        <w:top w:val="none" w:sz="0" w:space="0" w:color="auto"/>
        <w:left w:val="none" w:sz="0" w:space="0" w:color="auto"/>
        <w:bottom w:val="none" w:sz="0" w:space="0" w:color="auto"/>
        <w:right w:val="none" w:sz="0" w:space="0" w:color="auto"/>
      </w:divBdr>
    </w:div>
    <w:div w:id="1923951039">
      <w:bodyDiv w:val="1"/>
      <w:marLeft w:val="0"/>
      <w:marRight w:val="0"/>
      <w:marTop w:val="0"/>
      <w:marBottom w:val="0"/>
      <w:divBdr>
        <w:top w:val="none" w:sz="0" w:space="0" w:color="auto"/>
        <w:left w:val="none" w:sz="0" w:space="0" w:color="auto"/>
        <w:bottom w:val="none" w:sz="0" w:space="0" w:color="auto"/>
        <w:right w:val="none" w:sz="0" w:space="0" w:color="auto"/>
      </w:divBdr>
    </w:div>
    <w:div w:id="1938175620">
      <w:bodyDiv w:val="1"/>
      <w:marLeft w:val="0"/>
      <w:marRight w:val="0"/>
      <w:marTop w:val="0"/>
      <w:marBottom w:val="0"/>
      <w:divBdr>
        <w:top w:val="none" w:sz="0" w:space="0" w:color="auto"/>
        <w:left w:val="none" w:sz="0" w:space="0" w:color="auto"/>
        <w:bottom w:val="none" w:sz="0" w:space="0" w:color="auto"/>
        <w:right w:val="none" w:sz="0" w:space="0" w:color="auto"/>
      </w:divBdr>
    </w:div>
    <w:div w:id="1947348414">
      <w:bodyDiv w:val="1"/>
      <w:marLeft w:val="0"/>
      <w:marRight w:val="0"/>
      <w:marTop w:val="0"/>
      <w:marBottom w:val="0"/>
      <w:divBdr>
        <w:top w:val="none" w:sz="0" w:space="0" w:color="auto"/>
        <w:left w:val="none" w:sz="0" w:space="0" w:color="auto"/>
        <w:bottom w:val="none" w:sz="0" w:space="0" w:color="auto"/>
        <w:right w:val="none" w:sz="0" w:space="0" w:color="auto"/>
      </w:divBdr>
    </w:div>
    <w:div w:id="1967815623">
      <w:bodyDiv w:val="1"/>
      <w:marLeft w:val="0"/>
      <w:marRight w:val="0"/>
      <w:marTop w:val="0"/>
      <w:marBottom w:val="0"/>
      <w:divBdr>
        <w:top w:val="none" w:sz="0" w:space="0" w:color="auto"/>
        <w:left w:val="none" w:sz="0" w:space="0" w:color="auto"/>
        <w:bottom w:val="none" w:sz="0" w:space="0" w:color="auto"/>
        <w:right w:val="none" w:sz="0" w:space="0" w:color="auto"/>
      </w:divBdr>
      <w:divsChild>
        <w:div w:id="1703358308">
          <w:marLeft w:val="547"/>
          <w:marRight w:val="0"/>
          <w:marTop w:val="240"/>
          <w:marBottom w:val="0"/>
          <w:divBdr>
            <w:top w:val="none" w:sz="0" w:space="0" w:color="auto"/>
            <w:left w:val="none" w:sz="0" w:space="0" w:color="auto"/>
            <w:bottom w:val="none" w:sz="0" w:space="0" w:color="auto"/>
            <w:right w:val="none" w:sz="0" w:space="0" w:color="auto"/>
          </w:divBdr>
        </w:div>
        <w:div w:id="1260092590">
          <w:marLeft w:val="547"/>
          <w:marRight w:val="0"/>
          <w:marTop w:val="120"/>
          <w:marBottom w:val="0"/>
          <w:divBdr>
            <w:top w:val="none" w:sz="0" w:space="0" w:color="auto"/>
            <w:left w:val="none" w:sz="0" w:space="0" w:color="auto"/>
            <w:bottom w:val="none" w:sz="0" w:space="0" w:color="auto"/>
            <w:right w:val="none" w:sz="0" w:space="0" w:color="auto"/>
          </w:divBdr>
        </w:div>
        <w:div w:id="804080935">
          <w:marLeft w:val="547"/>
          <w:marRight w:val="0"/>
          <w:marTop w:val="120"/>
          <w:marBottom w:val="0"/>
          <w:divBdr>
            <w:top w:val="none" w:sz="0" w:space="0" w:color="auto"/>
            <w:left w:val="none" w:sz="0" w:space="0" w:color="auto"/>
            <w:bottom w:val="none" w:sz="0" w:space="0" w:color="auto"/>
            <w:right w:val="none" w:sz="0" w:space="0" w:color="auto"/>
          </w:divBdr>
        </w:div>
      </w:divsChild>
    </w:div>
    <w:div w:id="1968310769">
      <w:bodyDiv w:val="1"/>
      <w:marLeft w:val="0"/>
      <w:marRight w:val="0"/>
      <w:marTop w:val="0"/>
      <w:marBottom w:val="0"/>
      <w:divBdr>
        <w:top w:val="none" w:sz="0" w:space="0" w:color="auto"/>
        <w:left w:val="none" w:sz="0" w:space="0" w:color="auto"/>
        <w:bottom w:val="none" w:sz="0" w:space="0" w:color="auto"/>
        <w:right w:val="none" w:sz="0" w:space="0" w:color="auto"/>
      </w:divBdr>
    </w:div>
    <w:div w:id="1998880311">
      <w:bodyDiv w:val="1"/>
      <w:marLeft w:val="0"/>
      <w:marRight w:val="0"/>
      <w:marTop w:val="0"/>
      <w:marBottom w:val="0"/>
      <w:divBdr>
        <w:top w:val="none" w:sz="0" w:space="0" w:color="auto"/>
        <w:left w:val="none" w:sz="0" w:space="0" w:color="auto"/>
        <w:bottom w:val="none" w:sz="0" w:space="0" w:color="auto"/>
        <w:right w:val="none" w:sz="0" w:space="0" w:color="auto"/>
      </w:divBdr>
    </w:div>
    <w:div w:id="2000888043">
      <w:bodyDiv w:val="1"/>
      <w:marLeft w:val="0"/>
      <w:marRight w:val="0"/>
      <w:marTop w:val="0"/>
      <w:marBottom w:val="0"/>
      <w:divBdr>
        <w:top w:val="none" w:sz="0" w:space="0" w:color="auto"/>
        <w:left w:val="none" w:sz="0" w:space="0" w:color="auto"/>
        <w:bottom w:val="none" w:sz="0" w:space="0" w:color="auto"/>
        <w:right w:val="none" w:sz="0" w:space="0" w:color="auto"/>
      </w:divBdr>
    </w:div>
    <w:div w:id="2002001132">
      <w:bodyDiv w:val="1"/>
      <w:marLeft w:val="0"/>
      <w:marRight w:val="0"/>
      <w:marTop w:val="0"/>
      <w:marBottom w:val="0"/>
      <w:divBdr>
        <w:top w:val="none" w:sz="0" w:space="0" w:color="auto"/>
        <w:left w:val="none" w:sz="0" w:space="0" w:color="auto"/>
        <w:bottom w:val="none" w:sz="0" w:space="0" w:color="auto"/>
        <w:right w:val="none" w:sz="0" w:space="0" w:color="auto"/>
      </w:divBdr>
      <w:divsChild>
        <w:div w:id="153420573">
          <w:marLeft w:val="0"/>
          <w:marRight w:val="0"/>
          <w:marTop w:val="0"/>
          <w:marBottom w:val="0"/>
          <w:divBdr>
            <w:top w:val="none" w:sz="0" w:space="0" w:color="auto"/>
            <w:left w:val="none" w:sz="0" w:space="0" w:color="auto"/>
            <w:bottom w:val="none" w:sz="0" w:space="0" w:color="auto"/>
            <w:right w:val="none" w:sz="0" w:space="0" w:color="auto"/>
          </w:divBdr>
          <w:divsChild>
            <w:div w:id="1738091760">
              <w:marLeft w:val="0"/>
              <w:marRight w:val="0"/>
              <w:marTop w:val="0"/>
              <w:marBottom w:val="0"/>
              <w:divBdr>
                <w:top w:val="none" w:sz="0" w:space="0" w:color="auto"/>
                <w:left w:val="none" w:sz="0" w:space="0" w:color="auto"/>
                <w:bottom w:val="none" w:sz="0" w:space="0" w:color="auto"/>
                <w:right w:val="none" w:sz="0" w:space="0" w:color="auto"/>
              </w:divBdr>
              <w:divsChild>
                <w:div w:id="112596839">
                  <w:marLeft w:val="0"/>
                  <w:marRight w:val="0"/>
                  <w:marTop w:val="0"/>
                  <w:marBottom w:val="0"/>
                  <w:divBdr>
                    <w:top w:val="none" w:sz="0" w:space="0" w:color="auto"/>
                    <w:left w:val="none" w:sz="0" w:space="0" w:color="auto"/>
                    <w:bottom w:val="none" w:sz="0" w:space="0" w:color="auto"/>
                    <w:right w:val="none" w:sz="0" w:space="0" w:color="auto"/>
                  </w:divBdr>
                  <w:divsChild>
                    <w:div w:id="2633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462815">
      <w:bodyDiv w:val="1"/>
      <w:marLeft w:val="0"/>
      <w:marRight w:val="0"/>
      <w:marTop w:val="0"/>
      <w:marBottom w:val="0"/>
      <w:divBdr>
        <w:top w:val="none" w:sz="0" w:space="0" w:color="auto"/>
        <w:left w:val="none" w:sz="0" w:space="0" w:color="auto"/>
        <w:bottom w:val="none" w:sz="0" w:space="0" w:color="auto"/>
        <w:right w:val="none" w:sz="0" w:space="0" w:color="auto"/>
      </w:divBdr>
    </w:div>
    <w:div w:id="2043553981">
      <w:bodyDiv w:val="1"/>
      <w:marLeft w:val="0"/>
      <w:marRight w:val="0"/>
      <w:marTop w:val="0"/>
      <w:marBottom w:val="0"/>
      <w:divBdr>
        <w:top w:val="none" w:sz="0" w:space="0" w:color="auto"/>
        <w:left w:val="none" w:sz="0" w:space="0" w:color="auto"/>
        <w:bottom w:val="none" w:sz="0" w:space="0" w:color="auto"/>
        <w:right w:val="none" w:sz="0" w:space="0" w:color="auto"/>
      </w:divBdr>
    </w:div>
    <w:div w:id="2045712372">
      <w:bodyDiv w:val="1"/>
      <w:marLeft w:val="0"/>
      <w:marRight w:val="0"/>
      <w:marTop w:val="0"/>
      <w:marBottom w:val="0"/>
      <w:divBdr>
        <w:top w:val="none" w:sz="0" w:space="0" w:color="auto"/>
        <w:left w:val="none" w:sz="0" w:space="0" w:color="auto"/>
        <w:bottom w:val="none" w:sz="0" w:space="0" w:color="auto"/>
        <w:right w:val="none" w:sz="0" w:space="0" w:color="auto"/>
      </w:divBdr>
    </w:div>
    <w:div w:id="2100785602">
      <w:bodyDiv w:val="1"/>
      <w:marLeft w:val="0"/>
      <w:marRight w:val="0"/>
      <w:marTop w:val="0"/>
      <w:marBottom w:val="0"/>
      <w:divBdr>
        <w:top w:val="none" w:sz="0" w:space="0" w:color="auto"/>
        <w:left w:val="none" w:sz="0" w:space="0" w:color="auto"/>
        <w:bottom w:val="none" w:sz="0" w:space="0" w:color="auto"/>
        <w:right w:val="none" w:sz="0" w:space="0" w:color="auto"/>
      </w:divBdr>
    </w:div>
    <w:div w:id="2111390046">
      <w:bodyDiv w:val="1"/>
      <w:marLeft w:val="0"/>
      <w:marRight w:val="0"/>
      <w:marTop w:val="0"/>
      <w:marBottom w:val="0"/>
      <w:divBdr>
        <w:top w:val="none" w:sz="0" w:space="0" w:color="auto"/>
        <w:left w:val="none" w:sz="0" w:space="0" w:color="auto"/>
        <w:bottom w:val="none" w:sz="0" w:space="0" w:color="auto"/>
        <w:right w:val="none" w:sz="0" w:space="0" w:color="auto"/>
      </w:divBdr>
    </w:div>
    <w:div w:id="2139565184">
      <w:bodyDiv w:val="1"/>
      <w:marLeft w:val="0"/>
      <w:marRight w:val="0"/>
      <w:marTop w:val="0"/>
      <w:marBottom w:val="0"/>
      <w:divBdr>
        <w:top w:val="none" w:sz="0" w:space="0" w:color="auto"/>
        <w:left w:val="none" w:sz="0" w:space="0" w:color="auto"/>
        <w:bottom w:val="none" w:sz="0" w:space="0" w:color="auto"/>
        <w:right w:val="none" w:sz="0" w:space="0" w:color="auto"/>
      </w:divBdr>
      <w:divsChild>
        <w:div w:id="1087266524">
          <w:marLeft w:val="0"/>
          <w:marRight w:val="0"/>
          <w:marTop w:val="0"/>
          <w:marBottom w:val="0"/>
          <w:divBdr>
            <w:top w:val="none" w:sz="0" w:space="0" w:color="auto"/>
            <w:left w:val="none" w:sz="0" w:space="0" w:color="auto"/>
            <w:bottom w:val="none" w:sz="0" w:space="0" w:color="auto"/>
            <w:right w:val="none" w:sz="0" w:space="0" w:color="auto"/>
          </w:divBdr>
          <w:divsChild>
            <w:div w:id="187568792">
              <w:marLeft w:val="0"/>
              <w:marRight w:val="0"/>
              <w:marTop w:val="0"/>
              <w:marBottom w:val="0"/>
              <w:divBdr>
                <w:top w:val="none" w:sz="0" w:space="0" w:color="auto"/>
                <w:left w:val="none" w:sz="0" w:space="0" w:color="auto"/>
                <w:bottom w:val="none" w:sz="0" w:space="0" w:color="auto"/>
                <w:right w:val="none" w:sz="0" w:space="0" w:color="auto"/>
              </w:divBdr>
            </w:div>
            <w:div w:id="318272352">
              <w:marLeft w:val="0"/>
              <w:marRight w:val="0"/>
              <w:marTop w:val="0"/>
              <w:marBottom w:val="0"/>
              <w:divBdr>
                <w:top w:val="none" w:sz="0" w:space="0" w:color="auto"/>
                <w:left w:val="none" w:sz="0" w:space="0" w:color="auto"/>
                <w:bottom w:val="none" w:sz="0" w:space="0" w:color="auto"/>
                <w:right w:val="none" w:sz="0" w:space="0" w:color="auto"/>
              </w:divBdr>
              <w:divsChild>
                <w:div w:id="1736660935">
                  <w:marLeft w:val="0"/>
                  <w:marRight w:val="0"/>
                  <w:marTop w:val="0"/>
                  <w:marBottom w:val="0"/>
                  <w:divBdr>
                    <w:top w:val="none" w:sz="0" w:space="0" w:color="auto"/>
                    <w:left w:val="none" w:sz="0" w:space="0" w:color="auto"/>
                    <w:bottom w:val="none" w:sz="0" w:space="0" w:color="auto"/>
                    <w:right w:val="none" w:sz="0" w:space="0" w:color="auto"/>
                  </w:divBdr>
                  <w:divsChild>
                    <w:div w:id="13877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2759">
              <w:marLeft w:val="0"/>
              <w:marRight w:val="0"/>
              <w:marTop w:val="0"/>
              <w:marBottom w:val="0"/>
              <w:divBdr>
                <w:top w:val="none" w:sz="0" w:space="0" w:color="auto"/>
                <w:left w:val="none" w:sz="0" w:space="0" w:color="auto"/>
                <w:bottom w:val="none" w:sz="0" w:space="0" w:color="auto"/>
                <w:right w:val="none" w:sz="0" w:space="0" w:color="auto"/>
              </w:divBdr>
            </w:div>
          </w:divsChild>
        </w:div>
        <w:div w:id="999699413">
          <w:marLeft w:val="0"/>
          <w:marRight w:val="0"/>
          <w:marTop w:val="0"/>
          <w:marBottom w:val="0"/>
          <w:divBdr>
            <w:top w:val="none" w:sz="0" w:space="0" w:color="auto"/>
            <w:left w:val="none" w:sz="0" w:space="0" w:color="auto"/>
            <w:bottom w:val="none" w:sz="0" w:space="0" w:color="auto"/>
            <w:right w:val="none" w:sz="0" w:space="0" w:color="auto"/>
          </w:divBdr>
          <w:divsChild>
            <w:div w:id="839783171">
              <w:marLeft w:val="0"/>
              <w:marRight w:val="0"/>
              <w:marTop w:val="0"/>
              <w:marBottom w:val="0"/>
              <w:divBdr>
                <w:top w:val="none" w:sz="0" w:space="0" w:color="auto"/>
                <w:left w:val="none" w:sz="0" w:space="0" w:color="auto"/>
                <w:bottom w:val="none" w:sz="0" w:space="0" w:color="auto"/>
                <w:right w:val="none" w:sz="0" w:space="0" w:color="auto"/>
              </w:divBdr>
            </w:div>
            <w:div w:id="2044941305">
              <w:marLeft w:val="0"/>
              <w:marRight w:val="0"/>
              <w:marTop w:val="0"/>
              <w:marBottom w:val="0"/>
              <w:divBdr>
                <w:top w:val="none" w:sz="0" w:space="0" w:color="auto"/>
                <w:left w:val="none" w:sz="0" w:space="0" w:color="auto"/>
                <w:bottom w:val="none" w:sz="0" w:space="0" w:color="auto"/>
                <w:right w:val="none" w:sz="0" w:space="0" w:color="auto"/>
              </w:divBdr>
              <w:divsChild>
                <w:div w:id="1878617259">
                  <w:marLeft w:val="0"/>
                  <w:marRight w:val="0"/>
                  <w:marTop w:val="0"/>
                  <w:marBottom w:val="0"/>
                  <w:divBdr>
                    <w:top w:val="none" w:sz="0" w:space="0" w:color="auto"/>
                    <w:left w:val="none" w:sz="0" w:space="0" w:color="auto"/>
                    <w:bottom w:val="none" w:sz="0" w:space="0" w:color="auto"/>
                    <w:right w:val="none" w:sz="0" w:space="0" w:color="auto"/>
                  </w:divBdr>
                  <w:divsChild>
                    <w:div w:id="17057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58092">
              <w:marLeft w:val="0"/>
              <w:marRight w:val="0"/>
              <w:marTop w:val="0"/>
              <w:marBottom w:val="0"/>
              <w:divBdr>
                <w:top w:val="none" w:sz="0" w:space="0" w:color="auto"/>
                <w:left w:val="none" w:sz="0" w:space="0" w:color="auto"/>
                <w:bottom w:val="none" w:sz="0" w:space="0" w:color="auto"/>
                <w:right w:val="none" w:sz="0" w:space="0" w:color="auto"/>
              </w:divBdr>
            </w:div>
          </w:divsChild>
        </w:div>
        <w:div w:id="592281235">
          <w:marLeft w:val="0"/>
          <w:marRight w:val="0"/>
          <w:marTop w:val="0"/>
          <w:marBottom w:val="0"/>
          <w:divBdr>
            <w:top w:val="none" w:sz="0" w:space="0" w:color="auto"/>
            <w:left w:val="none" w:sz="0" w:space="0" w:color="auto"/>
            <w:bottom w:val="none" w:sz="0" w:space="0" w:color="auto"/>
            <w:right w:val="none" w:sz="0" w:space="0" w:color="auto"/>
          </w:divBdr>
          <w:divsChild>
            <w:div w:id="170803902">
              <w:marLeft w:val="0"/>
              <w:marRight w:val="0"/>
              <w:marTop w:val="0"/>
              <w:marBottom w:val="0"/>
              <w:divBdr>
                <w:top w:val="none" w:sz="0" w:space="0" w:color="auto"/>
                <w:left w:val="none" w:sz="0" w:space="0" w:color="auto"/>
                <w:bottom w:val="none" w:sz="0" w:space="0" w:color="auto"/>
                <w:right w:val="none" w:sz="0" w:space="0" w:color="auto"/>
              </w:divBdr>
            </w:div>
            <w:div w:id="938179823">
              <w:marLeft w:val="0"/>
              <w:marRight w:val="0"/>
              <w:marTop w:val="0"/>
              <w:marBottom w:val="0"/>
              <w:divBdr>
                <w:top w:val="none" w:sz="0" w:space="0" w:color="auto"/>
                <w:left w:val="none" w:sz="0" w:space="0" w:color="auto"/>
                <w:bottom w:val="none" w:sz="0" w:space="0" w:color="auto"/>
                <w:right w:val="none" w:sz="0" w:space="0" w:color="auto"/>
              </w:divBdr>
              <w:divsChild>
                <w:div w:id="698697427">
                  <w:marLeft w:val="0"/>
                  <w:marRight w:val="0"/>
                  <w:marTop w:val="0"/>
                  <w:marBottom w:val="0"/>
                  <w:divBdr>
                    <w:top w:val="none" w:sz="0" w:space="0" w:color="auto"/>
                    <w:left w:val="none" w:sz="0" w:space="0" w:color="auto"/>
                    <w:bottom w:val="none" w:sz="0" w:space="0" w:color="auto"/>
                    <w:right w:val="none" w:sz="0" w:space="0" w:color="auto"/>
                  </w:divBdr>
                  <w:divsChild>
                    <w:div w:id="9594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9555">
              <w:marLeft w:val="0"/>
              <w:marRight w:val="0"/>
              <w:marTop w:val="0"/>
              <w:marBottom w:val="0"/>
              <w:divBdr>
                <w:top w:val="none" w:sz="0" w:space="0" w:color="auto"/>
                <w:left w:val="none" w:sz="0" w:space="0" w:color="auto"/>
                <w:bottom w:val="none" w:sz="0" w:space="0" w:color="auto"/>
                <w:right w:val="none" w:sz="0" w:space="0" w:color="auto"/>
              </w:divBdr>
            </w:div>
          </w:divsChild>
        </w:div>
        <w:div w:id="625311651">
          <w:marLeft w:val="0"/>
          <w:marRight w:val="0"/>
          <w:marTop w:val="0"/>
          <w:marBottom w:val="0"/>
          <w:divBdr>
            <w:top w:val="none" w:sz="0" w:space="0" w:color="auto"/>
            <w:left w:val="none" w:sz="0" w:space="0" w:color="auto"/>
            <w:bottom w:val="none" w:sz="0" w:space="0" w:color="auto"/>
            <w:right w:val="none" w:sz="0" w:space="0" w:color="auto"/>
          </w:divBdr>
          <w:divsChild>
            <w:div w:id="1877960955">
              <w:marLeft w:val="0"/>
              <w:marRight w:val="0"/>
              <w:marTop w:val="0"/>
              <w:marBottom w:val="0"/>
              <w:divBdr>
                <w:top w:val="none" w:sz="0" w:space="0" w:color="auto"/>
                <w:left w:val="none" w:sz="0" w:space="0" w:color="auto"/>
                <w:bottom w:val="none" w:sz="0" w:space="0" w:color="auto"/>
                <w:right w:val="none" w:sz="0" w:space="0" w:color="auto"/>
              </w:divBdr>
            </w:div>
            <w:div w:id="1994947332">
              <w:marLeft w:val="0"/>
              <w:marRight w:val="0"/>
              <w:marTop w:val="0"/>
              <w:marBottom w:val="0"/>
              <w:divBdr>
                <w:top w:val="none" w:sz="0" w:space="0" w:color="auto"/>
                <w:left w:val="none" w:sz="0" w:space="0" w:color="auto"/>
                <w:bottom w:val="none" w:sz="0" w:space="0" w:color="auto"/>
                <w:right w:val="none" w:sz="0" w:space="0" w:color="auto"/>
              </w:divBdr>
              <w:divsChild>
                <w:div w:id="1127432400">
                  <w:marLeft w:val="0"/>
                  <w:marRight w:val="0"/>
                  <w:marTop w:val="0"/>
                  <w:marBottom w:val="0"/>
                  <w:divBdr>
                    <w:top w:val="none" w:sz="0" w:space="0" w:color="auto"/>
                    <w:left w:val="none" w:sz="0" w:space="0" w:color="auto"/>
                    <w:bottom w:val="none" w:sz="0" w:space="0" w:color="auto"/>
                    <w:right w:val="none" w:sz="0" w:space="0" w:color="auto"/>
                  </w:divBdr>
                  <w:divsChild>
                    <w:div w:id="2050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3253">
              <w:marLeft w:val="0"/>
              <w:marRight w:val="0"/>
              <w:marTop w:val="0"/>
              <w:marBottom w:val="0"/>
              <w:divBdr>
                <w:top w:val="none" w:sz="0" w:space="0" w:color="auto"/>
                <w:left w:val="none" w:sz="0" w:space="0" w:color="auto"/>
                <w:bottom w:val="none" w:sz="0" w:space="0" w:color="auto"/>
                <w:right w:val="none" w:sz="0" w:space="0" w:color="auto"/>
              </w:divBdr>
            </w:div>
          </w:divsChild>
        </w:div>
        <w:div w:id="780884159">
          <w:marLeft w:val="0"/>
          <w:marRight w:val="0"/>
          <w:marTop w:val="0"/>
          <w:marBottom w:val="0"/>
          <w:divBdr>
            <w:top w:val="none" w:sz="0" w:space="0" w:color="auto"/>
            <w:left w:val="none" w:sz="0" w:space="0" w:color="auto"/>
            <w:bottom w:val="none" w:sz="0" w:space="0" w:color="auto"/>
            <w:right w:val="none" w:sz="0" w:space="0" w:color="auto"/>
          </w:divBdr>
          <w:divsChild>
            <w:div w:id="986281027">
              <w:marLeft w:val="0"/>
              <w:marRight w:val="0"/>
              <w:marTop w:val="0"/>
              <w:marBottom w:val="0"/>
              <w:divBdr>
                <w:top w:val="none" w:sz="0" w:space="0" w:color="auto"/>
                <w:left w:val="none" w:sz="0" w:space="0" w:color="auto"/>
                <w:bottom w:val="none" w:sz="0" w:space="0" w:color="auto"/>
                <w:right w:val="none" w:sz="0" w:space="0" w:color="auto"/>
              </w:divBdr>
            </w:div>
            <w:div w:id="163209855">
              <w:marLeft w:val="0"/>
              <w:marRight w:val="0"/>
              <w:marTop w:val="0"/>
              <w:marBottom w:val="0"/>
              <w:divBdr>
                <w:top w:val="none" w:sz="0" w:space="0" w:color="auto"/>
                <w:left w:val="none" w:sz="0" w:space="0" w:color="auto"/>
                <w:bottom w:val="none" w:sz="0" w:space="0" w:color="auto"/>
                <w:right w:val="none" w:sz="0" w:space="0" w:color="auto"/>
              </w:divBdr>
              <w:divsChild>
                <w:div w:id="1812939747">
                  <w:marLeft w:val="0"/>
                  <w:marRight w:val="0"/>
                  <w:marTop w:val="0"/>
                  <w:marBottom w:val="0"/>
                  <w:divBdr>
                    <w:top w:val="none" w:sz="0" w:space="0" w:color="auto"/>
                    <w:left w:val="none" w:sz="0" w:space="0" w:color="auto"/>
                    <w:bottom w:val="none" w:sz="0" w:space="0" w:color="auto"/>
                    <w:right w:val="none" w:sz="0" w:space="0" w:color="auto"/>
                  </w:divBdr>
                  <w:divsChild>
                    <w:div w:id="13442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4711">
              <w:marLeft w:val="0"/>
              <w:marRight w:val="0"/>
              <w:marTop w:val="0"/>
              <w:marBottom w:val="0"/>
              <w:divBdr>
                <w:top w:val="none" w:sz="0" w:space="0" w:color="auto"/>
                <w:left w:val="none" w:sz="0" w:space="0" w:color="auto"/>
                <w:bottom w:val="none" w:sz="0" w:space="0" w:color="auto"/>
                <w:right w:val="none" w:sz="0" w:space="0" w:color="auto"/>
              </w:divBdr>
            </w:div>
          </w:divsChild>
        </w:div>
        <w:div w:id="642581190">
          <w:marLeft w:val="0"/>
          <w:marRight w:val="0"/>
          <w:marTop w:val="0"/>
          <w:marBottom w:val="0"/>
          <w:divBdr>
            <w:top w:val="none" w:sz="0" w:space="0" w:color="auto"/>
            <w:left w:val="none" w:sz="0" w:space="0" w:color="auto"/>
            <w:bottom w:val="none" w:sz="0" w:space="0" w:color="auto"/>
            <w:right w:val="none" w:sz="0" w:space="0" w:color="auto"/>
          </w:divBdr>
          <w:divsChild>
            <w:div w:id="1238124888">
              <w:marLeft w:val="0"/>
              <w:marRight w:val="0"/>
              <w:marTop w:val="0"/>
              <w:marBottom w:val="0"/>
              <w:divBdr>
                <w:top w:val="none" w:sz="0" w:space="0" w:color="auto"/>
                <w:left w:val="none" w:sz="0" w:space="0" w:color="auto"/>
                <w:bottom w:val="none" w:sz="0" w:space="0" w:color="auto"/>
                <w:right w:val="none" w:sz="0" w:space="0" w:color="auto"/>
              </w:divBdr>
            </w:div>
            <w:div w:id="1941987879">
              <w:marLeft w:val="0"/>
              <w:marRight w:val="0"/>
              <w:marTop w:val="0"/>
              <w:marBottom w:val="0"/>
              <w:divBdr>
                <w:top w:val="none" w:sz="0" w:space="0" w:color="auto"/>
                <w:left w:val="none" w:sz="0" w:space="0" w:color="auto"/>
                <w:bottom w:val="none" w:sz="0" w:space="0" w:color="auto"/>
                <w:right w:val="none" w:sz="0" w:space="0" w:color="auto"/>
              </w:divBdr>
              <w:divsChild>
                <w:div w:id="90318553">
                  <w:marLeft w:val="0"/>
                  <w:marRight w:val="0"/>
                  <w:marTop w:val="0"/>
                  <w:marBottom w:val="0"/>
                  <w:divBdr>
                    <w:top w:val="none" w:sz="0" w:space="0" w:color="auto"/>
                    <w:left w:val="none" w:sz="0" w:space="0" w:color="auto"/>
                    <w:bottom w:val="none" w:sz="0" w:space="0" w:color="auto"/>
                    <w:right w:val="none" w:sz="0" w:space="0" w:color="auto"/>
                  </w:divBdr>
                  <w:divsChild>
                    <w:div w:id="16823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1748</Words>
  <Characters>9969</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Водчиц</dc:creator>
  <cp:keywords/>
  <dc:description/>
  <cp:lastModifiedBy>Анастасия Водчиц</cp:lastModifiedBy>
  <cp:revision>1</cp:revision>
  <dcterms:created xsi:type="dcterms:W3CDTF">2025-03-05T16:31:00Z</dcterms:created>
  <dcterms:modified xsi:type="dcterms:W3CDTF">2025-03-05T18:09:00Z</dcterms:modified>
</cp:coreProperties>
</file>