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92D" w:rsidRPr="00284C87" w:rsidRDefault="00B0292D" w:rsidP="00B0292D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День 4. Работа с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  <w:r w:rsidRPr="00284C87">
        <w:rPr>
          <w:bCs/>
          <w:sz w:val="28"/>
          <w:szCs w:val="28"/>
        </w:rPr>
        <w:t xml:space="preserve"> и доработка конфигурации 1С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1. Регистрация в системе контроля версий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Создан аккаунт на </w:t>
      </w:r>
      <w:hyperlink r:id="rId4" w:tgtFrame="_blank" w:history="1">
        <w:r w:rsidRPr="00284C87">
          <w:rPr>
            <w:sz w:val="28"/>
            <w:szCs w:val="28"/>
            <w:u w:val="single"/>
          </w:rPr>
          <w:t>GitLab.com</w:t>
        </w:r>
      </w:hyperlink>
      <w:r w:rsidRPr="00284C87">
        <w:rPr>
          <w:sz w:val="28"/>
          <w:szCs w:val="28"/>
        </w:rPr>
        <w:t xml:space="preserve">, выполнена настройка SSH-ключа для безопасного доступа к </w:t>
      </w:r>
      <w:proofErr w:type="spellStart"/>
      <w:r w:rsidRPr="00284C87">
        <w:rPr>
          <w:sz w:val="28"/>
          <w:szCs w:val="28"/>
        </w:rPr>
        <w:t>репозиториям</w:t>
      </w:r>
      <w:proofErr w:type="spellEnd"/>
      <w:r w:rsidRPr="00284C87">
        <w:rPr>
          <w:sz w:val="28"/>
          <w:szCs w:val="28"/>
        </w:rPr>
        <w:t xml:space="preserve">. 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2. Выполнение задания из </w:t>
      </w:r>
      <w:proofErr w:type="spellStart"/>
      <w:r w:rsidRPr="00284C87">
        <w:rPr>
          <w:bCs/>
          <w:sz w:val="28"/>
          <w:szCs w:val="28"/>
        </w:rPr>
        <w:t>репозитория</w:t>
      </w:r>
      <w:proofErr w:type="spellEnd"/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Изучено задание, связанное с доработкой типовой конфигурации для управления списком покупок партнёров.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3. Выгрузка конфигурации 1С в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Реализованы два способа: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Прямая выгрузка:</w:t>
      </w:r>
      <w:r w:rsidRPr="00284C87">
        <w:rPr>
          <w:sz w:val="28"/>
          <w:szCs w:val="28"/>
        </w:rPr>
        <w:t xml:space="preserve"> с помощью встроенной в платформу команды «Конфигурация → Выгрузить конфигурацию в файлы» получен набор XML-файлов, который затем </w:t>
      </w:r>
      <w:proofErr w:type="spellStart"/>
      <w:r w:rsidRPr="00284C87">
        <w:rPr>
          <w:sz w:val="28"/>
          <w:szCs w:val="28"/>
        </w:rPr>
        <w:t>коммитом</w:t>
      </w:r>
      <w:proofErr w:type="spellEnd"/>
      <w:r w:rsidRPr="00284C87">
        <w:rPr>
          <w:sz w:val="28"/>
          <w:szCs w:val="28"/>
        </w:rPr>
        <w:t xml:space="preserve"> отправлен в </w:t>
      </w:r>
      <w:proofErr w:type="spellStart"/>
      <w:r w:rsidRPr="00284C87">
        <w:rPr>
          <w:sz w:val="28"/>
          <w:szCs w:val="28"/>
        </w:rPr>
        <w:t>репозиторий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GitLab</w:t>
      </w:r>
      <w:proofErr w:type="spellEnd"/>
      <w:r w:rsidRPr="00284C87">
        <w:rPr>
          <w:sz w:val="28"/>
          <w:szCs w:val="28"/>
        </w:rPr>
        <w:t>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Синхронизация хранилищ:</w:t>
      </w:r>
      <w:r w:rsidRPr="00284C87">
        <w:rPr>
          <w:sz w:val="28"/>
          <w:szCs w:val="28"/>
        </w:rPr>
        <w:t xml:space="preserve"> настроено хранилище конфигурации 1С, подключён внешний </w:t>
      </w:r>
      <w:proofErr w:type="spellStart"/>
      <w:r w:rsidRPr="00284C87">
        <w:rPr>
          <w:sz w:val="28"/>
          <w:szCs w:val="28"/>
        </w:rPr>
        <w:t>git-репозиторий</w:t>
      </w:r>
      <w:proofErr w:type="spellEnd"/>
      <w:r w:rsidRPr="00284C87">
        <w:rPr>
          <w:sz w:val="28"/>
          <w:szCs w:val="28"/>
        </w:rPr>
        <w:t xml:space="preserve"> через утилиту </w:t>
      </w:r>
      <w:proofErr w:type="spellStart"/>
      <w:r w:rsidRPr="00284C87">
        <w:rPr>
          <w:sz w:val="28"/>
          <w:szCs w:val="28"/>
          <w:shd w:val="clear" w:color="auto" w:fill="EBEEF2"/>
        </w:rPr>
        <w:t>git</w:t>
      </w:r>
      <w:proofErr w:type="spellEnd"/>
      <w:r w:rsidRPr="00284C87">
        <w:rPr>
          <w:sz w:val="28"/>
          <w:szCs w:val="28"/>
        </w:rPr>
        <w:t xml:space="preserve"> на сервере. Изменения из хранилища автоматически синхронизированы с </w:t>
      </w:r>
      <w:proofErr w:type="spellStart"/>
      <w:r w:rsidRPr="00284C87">
        <w:rPr>
          <w:sz w:val="28"/>
          <w:szCs w:val="28"/>
        </w:rPr>
        <w:t>GitLab</w:t>
      </w:r>
      <w:proofErr w:type="spellEnd"/>
      <w:r w:rsidRPr="00284C87">
        <w:rPr>
          <w:sz w:val="28"/>
          <w:szCs w:val="28"/>
        </w:rPr>
        <w:t>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4. Доработка программного модуля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 конфигурации реализованы операции CRUD (создание, чтение, обновление, удаление) для справочника «Покупки партнёров». Для главного окна написан скрипт, выводящий список всех покупок выбранного партнёра с фильтрацией по дате и сумме. Фрагмент кода: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text</w:t>
      </w:r>
      <w:proofErr w:type="spellEnd"/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Процедура </w:t>
      </w:r>
      <w:proofErr w:type="spellStart"/>
      <w:r w:rsidRPr="00284C87">
        <w:rPr>
          <w:sz w:val="28"/>
          <w:szCs w:val="28"/>
        </w:rPr>
        <w:t>ВывестиИсториюПокупок</w:t>
      </w:r>
      <w:proofErr w:type="spellEnd"/>
      <w:r w:rsidRPr="00284C87">
        <w:rPr>
          <w:sz w:val="28"/>
          <w:szCs w:val="28"/>
        </w:rPr>
        <w:t>(Партнер)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Запрос = Новый Запрос;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</w:t>
      </w:r>
      <w:proofErr w:type="spellStart"/>
      <w:r w:rsidRPr="00284C87">
        <w:rPr>
          <w:sz w:val="28"/>
          <w:szCs w:val="28"/>
        </w:rPr>
        <w:t>Запрос.Текст</w:t>
      </w:r>
      <w:proofErr w:type="spellEnd"/>
      <w:r w:rsidRPr="00284C87">
        <w:rPr>
          <w:sz w:val="28"/>
          <w:szCs w:val="28"/>
        </w:rPr>
        <w:t xml:space="preserve"> = "ВЫБРАТЬ ...";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// ... формирование отчёта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КонецПроцедуры</w:t>
      </w:r>
      <w:proofErr w:type="spellEnd"/>
    </w:p>
    <w:p w:rsidR="00B0292D" w:rsidRPr="00284C87" w:rsidRDefault="00B0292D" w:rsidP="00B0292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5. </w:t>
      </w:r>
      <w:proofErr w:type="spellStart"/>
      <w:r w:rsidRPr="00284C87">
        <w:rPr>
          <w:bCs/>
          <w:sz w:val="28"/>
          <w:szCs w:val="28"/>
        </w:rPr>
        <w:t>Unit</w:t>
      </w:r>
      <w:proofErr w:type="spellEnd"/>
      <w:r w:rsidRPr="00284C87">
        <w:rPr>
          <w:bCs/>
          <w:sz w:val="28"/>
          <w:szCs w:val="28"/>
        </w:rPr>
        <w:t>-тестирование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Написано 5 модульных тестов с использованием </w:t>
      </w:r>
      <w:proofErr w:type="spellStart"/>
      <w:r w:rsidRPr="00284C87">
        <w:rPr>
          <w:sz w:val="28"/>
          <w:szCs w:val="28"/>
        </w:rPr>
        <w:t>фреймворка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Vanessa.ADD</w:t>
      </w:r>
      <w:proofErr w:type="spellEnd"/>
      <w:r w:rsidRPr="00284C87">
        <w:rPr>
          <w:sz w:val="28"/>
          <w:szCs w:val="28"/>
        </w:rPr>
        <w:t xml:space="preserve"> (или 1</w:t>
      </w:r>
      <w:proofErr w:type="gramStart"/>
      <w:r w:rsidRPr="00284C87">
        <w:rPr>
          <w:sz w:val="28"/>
          <w:szCs w:val="28"/>
        </w:rPr>
        <w:t>С:Сценарное</w:t>
      </w:r>
      <w:proofErr w:type="gramEnd"/>
      <w:r w:rsidRPr="00284C87">
        <w:rPr>
          <w:sz w:val="28"/>
          <w:szCs w:val="28"/>
        </w:rPr>
        <w:t xml:space="preserve"> тестирование):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создания нового партнёра.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>Тест добавления покупки.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получения списка покупок.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удаления покупки.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граничных значений суммы.</w:t>
      </w:r>
    </w:p>
    <w:p w:rsidR="00B0292D" w:rsidRPr="00284C87" w:rsidRDefault="00B0292D" w:rsidP="00B0292D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Все тесты успешно пройдены, результаты зафиксированы.</w:t>
      </w:r>
    </w:p>
    <w:p w:rsidR="00B0292D" w:rsidRPr="00AB746E" w:rsidRDefault="00B0292D" w:rsidP="00B0292D">
      <w:pPr>
        <w:spacing w:line="360" w:lineRule="auto"/>
        <w:jc w:val="center"/>
        <w:rPr>
          <w:sz w:val="28"/>
          <w:szCs w:val="28"/>
        </w:rPr>
      </w:pPr>
      <w:r w:rsidRPr="00AA2BD6">
        <w:rPr>
          <w:noProof/>
        </w:rPr>
        <w:drawing>
          <wp:inline distT="0" distB="0" distL="0" distR="0" wp14:anchorId="031DF66F" wp14:editId="2F83AC9C">
            <wp:extent cx="4370010" cy="31036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037" cy="31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 w:rsidR="001D7F2B">
        <w:t>1</w:t>
      </w:r>
      <w:r w:rsidRPr="00AB746E">
        <w:t xml:space="preserve"> – Интерфейс CRUD-операций со списком партнёров</w:t>
      </w:r>
    </w:p>
    <w:p w:rsidR="00B0292D" w:rsidRPr="00AB746E" w:rsidRDefault="00B0292D" w:rsidP="00B0292D">
      <w:pPr>
        <w:spacing w:line="360" w:lineRule="auto"/>
        <w:jc w:val="center"/>
      </w:pPr>
    </w:p>
    <w:p w:rsidR="00B0292D" w:rsidRDefault="00B0292D" w:rsidP="00B0292D">
      <w:pPr>
        <w:spacing w:line="360" w:lineRule="auto"/>
        <w:jc w:val="center"/>
        <w:rPr>
          <w:sz w:val="28"/>
          <w:szCs w:val="28"/>
        </w:rPr>
      </w:pPr>
      <w:r w:rsidRPr="00AA2BD6">
        <w:rPr>
          <w:noProof/>
        </w:rPr>
        <w:drawing>
          <wp:inline distT="0" distB="0" distL="0" distR="0" wp14:anchorId="69819D8F" wp14:editId="2C867355">
            <wp:extent cx="4888865" cy="27127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89" cy="27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 w:rsidR="001D7F2B">
        <w:t>2</w:t>
      </w:r>
      <w:r w:rsidRPr="00AB746E">
        <w:t xml:space="preserve"> – Вывод списка историй покупок партнёра</w:t>
      </w:r>
    </w:p>
    <w:p w:rsidR="00B0292D" w:rsidRDefault="00B0292D" w:rsidP="00B0292D">
      <w:pPr>
        <w:spacing w:line="360" w:lineRule="auto"/>
        <w:ind w:firstLine="709"/>
        <w:rPr>
          <w:sz w:val="28"/>
          <w:szCs w:val="28"/>
        </w:rPr>
      </w:pPr>
    </w:p>
    <w:p w:rsidR="00B0292D" w:rsidRPr="00AB746E" w:rsidRDefault="00B0292D" w:rsidP="00B0292D">
      <w:pPr>
        <w:spacing w:line="360" w:lineRule="auto"/>
        <w:jc w:val="center"/>
        <w:rPr>
          <w:sz w:val="28"/>
          <w:szCs w:val="28"/>
        </w:rPr>
      </w:pPr>
      <w:r w:rsidRPr="00AB746E">
        <w:rPr>
          <w:noProof/>
          <w:sz w:val="28"/>
          <w:szCs w:val="28"/>
        </w:rPr>
        <w:lastRenderedPageBreak/>
        <w:drawing>
          <wp:inline distT="0" distB="0" distL="0" distR="0" wp14:anchorId="3D034B70" wp14:editId="4271CD12">
            <wp:extent cx="5041900" cy="2583201"/>
            <wp:effectExtent l="0" t="0" r="0" b="0"/>
            <wp:docPr id="72717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211" cy="2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92D" w:rsidRDefault="00B0292D" w:rsidP="00B0292D">
      <w:pPr>
        <w:spacing w:line="360" w:lineRule="auto"/>
        <w:jc w:val="center"/>
      </w:pPr>
      <w:r w:rsidRPr="00AB746E">
        <w:t xml:space="preserve">Рисунок </w:t>
      </w:r>
      <w:r w:rsidR="001D7F2B">
        <w:t>3</w:t>
      </w:r>
      <w:bookmarkStart w:id="0" w:name="_GoBack"/>
      <w:bookmarkEnd w:id="0"/>
      <w:r w:rsidRPr="00AB746E">
        <w:t xml:space="preserve"> – Результаты </w:t>
      </w:r>
      <w:proofErr w:type="spellStart"/>
      <w:r w:rsidRPr="00AB746E">
        <w:t>Unit</w:t>
      </w:r>
      <w:proofErr w:type="spellEnd"/>
      <w:r w:rsidRPr="00AB746E">
        <w:t>-тестирования (5 пройденных тестов)</w:t>
      </w:r>
    </w:p>
    <w:p w:rsidR="00571F26" w:rsidRDefault="00571F26"/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0C"/>
    <w:rsid w:val="001D7F2B"/>
    <w:rsid w:val="0024550C"/>
    <w:rsid w:val="00571F26"/>
    <w:rsid w:val="00B0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67A45"/>
  <w15:chartTrackingRefBased/>
  <w15:docId w15:val="{A6B1AFCA-06EC-47EC-88D7-D2E9D4FF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lab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3</cp:revision>
  <dcterms:created xsi:type="dcterms:W3CDTF">2026-05-05T06:17:00Z</dcterms:created>
  <dcterms:modified xsi:type="dcterms:W3CDTF">2026-05-05T06:31:00Z</dcterms:modified>
</cp:coreProperties>
</file>