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2B8C1" w14:textId="73D719B2" w:rsidR="00E81621" w:rsidRDefault="00E81621" w:rsidP="00E8162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Руководство оператора для модуля технолога</w:t>
      </w:r>
    </w:p>
    <w:p w14:paraId="08452D9F" w14:textId="38EB7636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1.1. Вход в систему</w:t>
      </w:r>
    </w:p>
    <w:p w14:paraId="60F3E70E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Запустите приложение AgroChem.TechnologistClient.exe.</w:t>
      </w:r>
    </w:p>
    <w:p w14:paraId="07F3EA11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В открывшемся окне «Авторизация» введите:</w:t>
      </w:r>
    </w:p>
    <w:p w14:paraId="336749D2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 xml:space="preserve">Логин: </w:t>
      </w:r>
      <w:proofErr w:type="spellStart"/>
      <w:proofErr w:type="gramStart"/>
      <w:r w:rsidRPr="00E81621">
        <w:rPr>
          <w:rFonts w:ascii="Times New Roman" w:hAnsi="Times New Roman" w:cs="Times New Roman"/>
          <w:sz w:val="28"/>
          <w:szCs w:val="28"/>
        </w:rPr>
        <w:t>tech.ivanov</w:t>
      </w:r>
      <w:proofErr w:type="spellEnd"/>
      <w:proofErr w:type="gramEnd"/>
      <w:r w:rsidRPr="00E81621">
        <w:rPr>
          <w:rFonts w:ascii="Times New Roman" w:hAnsi="Times New Roman" w:cs="Times New Roman"/>
          <w:sz w:val="28"/>
          <w:szCs w:val="28"/>
        </w:rPr>
        <w:t xml:space="preserve"> (или другой технолог)</w:t>
      </w:r>
    </w:p>
    <w:p w14:paraId="1C87C73F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Пароль: 123456</w:t>
      </w:r>
    </w:p>
    <w:p w14:paraId="1FF37A14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Нажмите кнопку «Войти».</w:t>
      </w:r>
    </w:p>
    <w:p w14:paraId="5A9F21F6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После успешной аутентификации откроется главное окно с меню.</w:t>
      </w:r>
    </w:p>
    <w:p w14:paraId="25E6CC43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36DD6A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1.2. Главное окно и меню</w:t>
      </w:r>
    </w:p>
    <w:p w14:paraId="2DD8F264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Главное окно содержит следующие пункты меню:</w:t>
      </w:r>
    </w:p>
    <w:p w14:paraId="76D7B9B8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Справочники – работа с продукцией, рецептурами, технологическими картами.</w:t>
      </w:r>
    </w:p>
    <w:p w14:paraId="4CFCCE6A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Производство – управление заказами и партиями, настройка экструдера.</w:t>
      </w:r>
    </w:p>
    <w:p w14:paraId="19879B0B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Мониторинг – отслеживание выполнения партий и отклонений.</w:t>
      </w:r>
    </w:p>
    <w:p w14:paraId="0253A302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Отчёты – экспорт данных в Excel.</w:t>
      </w:r>
    </w:p>
    <w:p w14:paraId="5DA12511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17F6DE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1.3. Управление продукцией</w:t>
      </w:r>
    </w:p>
    <w:p w14:paraId="5466462A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Добавление продукции:</w:t>
      </w:r>
    </w:p>
    <w:p w14:paraId="729E96D7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Меню - Справочники - Продукция.</w:t>
      </w:r>
    </w:p>
    <w:p w14:paraId="490DB14A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Нажмите «Добавить».</w:t>
      </w:r>
    </w:p>
    <w:p w14:paraId="2D572F0A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Заполните поля: наименование, тип, форма выпуска, активность.</w:t>
      </w:r>
    </w:p>
    <w:p w14:paraId="04B44D3B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Нажмите «Сохранить».</w:t>
      </w:r>
    </w:p>
    <w:p w14:paraId="14038590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lastRenderedPageBreak/>
        <w:t>Редактирование / удаление – выберите запись в таблице и нажмите соответствующую кнопку.</w:t>
      </w:r>
    </w:p>
    <w:p w14:paraId="66279078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DE3D6A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1.4. Рецептуры</w:t>
      </w:r>
    </w:p>
    <w:p w14:paraId="66E6BB9C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Меню - Справочники - Рецептуры.</w:t>
      </w:r>
    </w:p>
    <w:p w14:paraId="3CB8410A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Для создания новой версии нажмите «Создать», выберите продукт, укажите версию.</w:t>
      </w:r>
    </w:p>
    <w:p w14:paraId="03A3EFA8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Добавьте компоненты (сырьё, количество).</w:t>
      </w:r>
    </w:p>
    <w:p w14:paraId="432DBD66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 xml:space="preserve">Установите статус </w:t>
      </w:r>
      <w:proofErr w:type="spellStart"/>
      <w:r w:rsidRPr="00E81621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E81621">
        <w:rPr>
          <w:rFonts w:ascii="Times New Roman" w:hAnsi="Times New Roman" w:cs="Times New Roman"/>
          <w:sz w:val="28"/>
          <w:szCs w:val="28"/>
        </w:rPr>
        <w:t xml:space="preserve"> для использования в производстве.</w:t>
      </w:r>
    </w:p>
    <w:p w14:paraId="4CC7C2D4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8A1183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1.5. Технологические карты</w:t>
      </w:r>
    </w:p>
    <w:p w14:paraId="19CEA7E8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Меню - Справочники - Технологические карты.</w:t>
      </w:r>
    </w:p>
    <w:p w14:paraId="280C368A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Выберите рецепт.</w:t>
      </w:r>
    </w:p>
    <w:p w14:paraId="77951C01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Добавьте шаги с плановыми параметрами (температура, давление, длительность).</w:t>
      </w:r>
    </w:p>
    <w:p w14:paraId="2E604455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Для каждого шага можно указать инструкцию для аппаратчика.</w:t>
      </w:r>
    </w:p>
    <w:p w14:paraId="3E2A2EFF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59B65D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1.6. Производственные заказы</w:t>
      </w:r>
    </w:p>
    <w:p w14:paraId="53B603CC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Меню - Производство - Заказы.</w:t>
      </w:r>
    </w:p>
    <w:p w14:paraId="08BC8640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Нажмите «Добавить», укажите продукт, плановое количество, дату старта.</w:t>
      </w:r>
    </w:p>
    <w:p w14:paraId="4376F042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После сохранения заказ готов к запуску партий.</w:t>
      </w:r>
    </w:p>
    <w:p w14:paraId="44EBF7DB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906B45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1.7. Партии</w:t>
      </w:r>
    </w:p>
    <w:p w14:paraId="5E700052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lastRenderedPageBreak/>
        <w:t>Меню - Производство - Партии.</w:t>
      </w:r>
    </w:p>
    <w:p w14:paraId="09C923DB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Создайте партию на основе заказа, выбрав активную версию рецепта.</w:t>
      </w:r>
    </w:p>
    <w:p w14:paraId="047148C7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1621">
        <w:rPr>
          <w:rFonts w:ascii="Times New Roman" w:hAnsi="Times New Roman" w:cs="Times New Roman"/>
          <w:sz w:val="28"/>
          <w:szCs w:val="28"/>
        </w:rPr>
        <w:t>Статус</w:t>
      </w:r>
      <w:r w:rsidRPr="00E816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1621">
        <w:rPr>
          <w:rFonts w:ascii="Times New Roman" w:hAnsi="Times New Roman" w:cs="Times New Roman"/>
          <w:sz w:val="28"/>
          <w:szCs w:val="28"/>
        </w:rPr>
        <w:t>партии</w:t>
      </w:r>
      <w:r w:rsidRPr="00E81621">
        <w:rPr>
          <w:rFonts w:ascii="Times New Roman" w:hAnsi="Times New Roman" w:cs="Times New Roman"/>
          <w:sz w:val="28"/>
          <w:szCs w:val="28"/>
          <w:lang w:val="en-US"/>
        </w:rPr>
        <w:t>: planned, running, completed, blocked.</w:t>
      </w:r>
    </w:p>
    <w:p w14:paraId="0901A0F6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88A65B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1.8. Мониторинг выполнения</w:t>
      </w:r>
    </w:p>
    <w:p w14:paraId="7B62B23E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Меню - Мониторинг - Выполнение партий – отображаются активные партии.</w:t>
      </w:r>
    </w:p>
    <w:p w14:paraId="145CF5C7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Меню - Мониторинг - Отклонения – список зафиксированных отклонений с указанием серьёзности.</w:t>
      </w:r>
    </w:p>
    <w:p w14:paraId="4D4D9382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20AF41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1.9. Отчёты</w:t>
      </w:r>
    </w:p>
    <w:p w14:paraId="64F01FF6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Меню - Отчёты - кнопка «Экспорт партий в Excel» или «Экспорт отклонений в Excel».</w:t>
      </w:r>
    </w:p>
    <w:p w14:paraId="6B0707EA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Выберите папку для сохранения, файл будет создан в формате .</w:t>
      </w:r>
      <w:proofErr w:type="spellStart"/>
      <w:r w:rsidRPr="00E81621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E81621">
        <w:rPr>
          <w:rFonts w:ascii="Times New Roman" w:hAnsi="Times New Roman" w:cs="Times New Roman"/>
          <w:sz w:val="28"/>
          <w:szCs w:val="28"/>
        </w:rPr>
        <w:t>.</w:t>
      </w:r>
    </w:p>
    <w:p w14:paraId="07C79D43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E8D38F" w14:textId="77777777" w:rsidR="00E81621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1.10. Завершение работы</w:t>
      </w:r>
    </w:p>
    <w:p w14:paraId="1613D9B5" w14:textId="7208BB9C" w:rsidR="001C2690" w:rsidRPr="00E81621" w:rsidRDefault="00E81621" w:rsidP="00E81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621">
        <w:rPr>
          <w:rFonts w:ascii="Times New Roman" w:hAnsi="Times New Roman" w:cs="Times New Roman"/>
          <w:sz w:val="28"/>
          <w:szCs w:val="28"/>
        </w:rPr>
        <w:t>Нажмите крестик в правом верхнем углу окна. Сессия завершится.</w:t>
      </w:r>
    </w:p>
    <w:sectPr w:rsidR="001C2690" w:rsidRPr="00E816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630"/>
    <w:rsid w:val="00161860"/>
    <w:rsid w:val="001C2690"/>
    <w:rsid w:val="00934630"/>
    <w:rsid w:val="00D169B0"/>
    <w:rsid w:val="00E81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014D1"/>
  <w15:chartTrackingRefBased/>
  <w15:docId w15:val="{05C57E21-2B61-4FC5-AB9A-3ADDE6A15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13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PC33-2</dc:creator>
  <cp:keywords/>
  <dc:description/>
  <cp:lastModifiedBy>PC33-2</cp:lastModifiedBy>
  <cp:revision>2</cp:revision>
  <dcterms:created xsi:type="dcterms:W3CDTF">2026-05-16T07:13:00Z</dcterms:created>
  <dcterms:modified xsi:type="dcterms:W3CDTF">2026-05-16T07:16:00Z</dcterms:modified>
</cp:coreProperties>
</file>