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Федеральное государственное бюджетное учреждение высшего образования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«Ульяновский государственный технический университет»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Кафедра «Вычислительная техника»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3</w:t>
      </w:r>
    </w:p>
    <w:p>
      <w:pPr>
        <w:pStyle w:val="Heading2"/>
        <w:shd w:val="clear" w:fill="auto"/>
        <w:spacing w:lineRule="auto" w:line="240" w:before="0" w:after="22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Тема: «Разработка менеджера виртуальной памяти»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Выполнил: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студент 2 курса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ab/>
        <w:t xml:space="preserve">Группа ИВТИИбд-22 </w:t>
      </w:r>
    </w:p>
    <w:p>
      <w:pPr>
        <w:pStyle w:val="Normal"/>
        <w:bidi w:val="0"/>
        <w:jc w:val="right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Рудкевич Григорий Дмитриевич</w:t>
      </w:r>
    </w:p>
    <w:p>
      <w:pPr>
        <w:pStyle w:val="Normal"/>
        <w:bidi w:val="0"/>
        <w:jc w:val="right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Проверил: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ст. преподаватель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кафедра "Вычислительная техника"</w:t>
      </w:r>
    </w:p>
    <w:p>
      <w:pPr>
        <w:pStyle w:val="Heading1"/>
        <w:bidi w:val="0"/>
        <w:jc w:val="right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Беляев Константин Сергеевич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Ульяновск 2026</w:t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данной лабораторной работы является изучение механизмов функционирования виртуальной памяти ЭВМ, принципов динамической трансляции адресов с использованием буфера быстрого поиска (TLB — Translation Lookaside Buffer) и таблицы страниц (Page Table), а также практическая симуляция обработки страничных сбоев (Page Faults) методом подкачки страниц по запросу (Demand Paging).</w:t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Постановка задачи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 разработать программу на языке Си, выполняющую трансляцию 16-битных логических (виртуальных) адресов в физические адреса для моделируемой системы со следующими параметрами: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виртуального адресного пространства: 2</w:t>
      </w:r>
      <w:r>
        <w:rPr>
          <w:rFonts w:ascii="Times New Roman" w:hAnsi="Times New Roman"/>
          <w:sz w:val="28"/>
          <w:szCs w:val="28"/>
          <w:vertAlign w:val="superscript"/>
        </w:rPr>
        <w:t>16</w:t>
      </w:r>
      <w:r>
        <w:rPr>
          <w:rFonts w:ascii="Times New Roman" w:hAnsi="Times New Roman"/>
          <w:sz w:val="28"/>
          <w:szCs w:val="28"/>
        </w:rPr>
        <w:t xml:space="preserve"> = 65 536 байт.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страницы и размер фрейма: 2</w:t>
      </w:r>
      <w:r>
        <w:rPr>
          <w:rFonts w:ascii="Times New Roman" w:hAnsi="Times New Roman"/>
          <w:sz w:val="28"/>
          <w:szCs w:val="28"/>
          <w:vertAlign w:val="superscript"/>
        </w:rPr>
        <w:t>8</w:t>
      </w:r>
      <w:r>
        <w:rPr>
          <w:rFonts w:ascii="Times New Roman" w:hAnsi="Times New Roman"/>
          <w:sz w:val="28"/>
          <w:szCs w:val="28"/>
        </w:rPr>
        <w:t xml:space="preserve"> = 256 байт.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страниц в виртуальной памяти: 256.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записей в таблице страниц: 256.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записей в буфере TLB: 16 записей (стратегия замещения строк — FIFO).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физической памяти: 65 536 байт (256 фреймов по 256 байт).</w:t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Входными данными для программы является файл addresses.txt, содержащий список логических адресов. Программа должна последовательно считывать адреса, определять номер страницы и смещение, транслировать их в физический адрес через TLB или таблицу страниц, считывать байт данных из бинарного файла-хранилища BACKING_STORE.bin в случае промаха страницы (Page Fault) и выводить итоговую статистику эффективности работы памяти.</w:t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Структура логического адреса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Каждый считываемый 32-битный логический адрес маскируется для получения младших 16 бит. Эти 16 бит делятся на две равные части: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Номер страницы (Page number):</w:t>
      </w:r>
      <w:r>
        <w:rPr>
          <w:rFonts w:ascii="Times New Roman" w:hAnsi="Times New Roman"/>
          <w:sz w:val="28"/>
          <w:szCs w:val="28"/>
        </w:rPr>
        <w:t xml:space="preserve"> старшие 8 бит (биты с 8 по 15). Определяет индекс в таблице страниц.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Смещение (Offset):</w:t>
      </w:r>
      <w:r>
        <w:rPr>
          <w:rFonts w:ascii="Times New Roman" w:hAnsi="Times New Roman"/>
          <w:sz w:val="28"/>
          <w:szCs w:val="28"/>
        </w:rPr>
        <w:t xml:space="preserve"> младшие 8 бит (биты с 0 по 7). Определяет точное положение байта внутри фрейма/страницы.</w:t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Реализация программных модулей (vmm.c)</w:t>
      </w:r>
    </w:p>
    <w:p>
      <w:pPr>
        <w:pStyle w:val="Normal"/>
        <w:shd w:val="clear" w:fill="auto"/>
        <w:spacing w:lineRule="auto" w:line="240" w:before="0" w:after="225"/>
        <w:rPr>
          <w:color w:val="000000"/>
        </w:rPr>
      </w:pPr>
      <w:r>
        <w:rPr>
          <w:rFonts w:eastAsia="Courier" w:cs="Courier" w:ascii="Consolas;Courier New;monospace" w:hAnsi="Consolas;Courier New;monospace"/>
          <w:b w:val="false"/>
          <w:color w:val="000000"/>
          <w:sz w:val="21"/>
          <w:szCs w:val="28"/>
          <w:shd w:fill="FFFFFF" w:val="clear"/>
        </w:rPr>
        <w:t>#include</w:t>
      </w:r>
      <w:r>
        <w:rPr>
          <w:rFonts w:eastAsia="Courier" w:cs="Courier" w:ascii="Consolas;Courier New;monospace" w:hAnsi="Consolas;Courier New;monospace"/>
          <w:b w:val="false"/>
          <w:color w:val="000000"/>
          <w:sz w:val="21"/>
          <w:szCs w:val="28"/>
          <w:shd w:fill="FFFFFF" w:val="clear"/>
        </w:rPr>
        <w:t xml:space="preserve"> </w:t>
      </w:r>
      <w:r>
        <w:rPr>
          <w:rFonts w:eastAsia="Courier" w:cs="Courier" w:ascii="Consolas;Courier New;monospace" w:hAnsi="Consolas;Courier New;monospace"/>
          <w:b w:val="false"/>
          <w:color w:val="000000"/>
          <w:sz w:val="21"/>
          <w:szCs w:val="28"/>
          <w:shd w:fill="FFFFFF" w:val="clear"/>
        </w:rPr>
        <w:t>&lt;stdio.h&gt;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#include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&lt;stdlib.h&gt;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#define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PAGE_SIZE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256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#define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NUM_PAGES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256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#define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NUM_FRAMES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256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#define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TLB_SIZE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16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#define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PHYS_MEM_SIZE (NUM_FRAMES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PAGE_SIZE)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char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phys_mem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[PHYS_MEM_SIZE];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     // физическая память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page_table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[NUM_PAGES];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        // -1 = нет фрейма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tlb_page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[TLB_SIZE];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           // номер страницы в TLB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tlb_frame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[TLB_SIZE];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          // соответствующий фрейм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tlb_valid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[TLB_SIZE];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          // валидна ли запись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tlb_index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                // для FIFO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next_free_frame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          // следующий свободный фрейм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page_faults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tlb_hits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total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FILE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backing;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i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i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NUM_PAGES; 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page_table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[i]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i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i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TLB_SIZE; 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tlb_valid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[i]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backing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fopen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"BACKING_STORE.bin"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"rb"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backing) {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"BACKING_STORE.bin"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);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 }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Поиск в TLB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tlb_lookup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page_num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i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i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TLB_SIZE; 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tlb_valid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[i]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&amp;&amp;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tlb_page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[i]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page_num) 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tlb_hits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tlb_frame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[i];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Обновление TLB (FIFO)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tlb_update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page_num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frame_num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tlb_page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[tlb_index]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page_num;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tlb_frame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[tlb_index]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frame_num;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tlb_valid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[tlb_index]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tlb_index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(tlb_index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TLB_SIZE;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Обработка page fault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handle_page_fault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page_num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page_faults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(next_free_frame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NUM_FRAMES) 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fprintf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(stderr,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"Нет свободных фреймов!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\n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next_free_frame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Читаем страницу из BACKING_STORE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fseek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(backing, page_num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PAGE_SIZE, SEEK_SET);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fread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&amp;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phys_mem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PAGE_SIZE],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 PAGE_SIZE, backing);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page_table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[page_num]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frame;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frame;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Трансляция логического адреса в физический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translate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logical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logical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&amp;=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0xFFFF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             // оставляем 16 бит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page_num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(logical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8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&amp;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0xFF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// старшие 8 бит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offset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logical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&amp;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0xFF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        // младшие 8 бит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tlb_lookup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(page_num);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page_table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[page_num];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handle_page_fault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(page_num);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tlb_update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(page_num, frame);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frame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PAGE_SIZE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offset;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argc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char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argv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[]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(argc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fprintf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(stderr,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"Usage: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addresses.txt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\n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argv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FILE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addr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fopen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argv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addr) {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"addresses.txt"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);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logical;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fscanf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(addr,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&amp;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logical)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total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physical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translate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(logical);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signed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char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value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phys_mem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[physical];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"Virtual address: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Physical address: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Value: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\n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logical, physical, value);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fclose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(addr);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fclose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(backing);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\n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Статистика: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\n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"Всего обращений: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\n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 total);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"TLB hits: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%.2f%%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\n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 tlb_hits,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)tlb_hits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total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"Page faults: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%.2f%%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\n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 page_faults,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float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)page_faults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total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eastAsia="Courier" w:cs="Courier" w:ascii="Times New Roman" w:hAnsi="Times New Roman"/>
          <w:sz w:val="28"/>
          <w:szCs w:val="28"/>
        </w:rPr>
        <w:br/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Результаты выполнения программы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запуска тестов с использованием команды make test было обработано 1000 случайных виртуальных адресов из входного файла addresses.txt. Выходной поток трансляции был перенаправлен в файл output.txt и прошел автоматическую сверку на идентичность с эталонным файлом результатов correct.txt.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Сравнительный анализ утилитой diff подтвердил полное побитовое совпадение физических адресов и знаковых значений считанных байтов (Files ./correct.txt and ./output.txt are identical).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Метрика эффективности памяти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Количественное значение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Процентный показатель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Всего обработанных логических адресов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100%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Количество попаданий в буфер TLB (TLB Hits)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5.40%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Количество страничных сбоев (Page Faults)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24.40</w:t>
            </w:r>
            <w:r>
              <w:rPr>
                <w:rFonts w:ascii="Times New Roman" w:hAnsi="Times New Roman"/>
                <w:sz w:val="28"/>
                <w:szCs w:val="28"/>
              </w:rPr>
              <w:t>%</w:t>
            </w:r>
          </w:p>
        </w:tc>
      </w:tr>
    </w:tbl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Примечание:</w:t>
      </w:r>
      <w:r>
        <w:rPr>
          <w:rFonts w:ascii="Times New Roman" w:hAnsi="Times New Roman"/>
          <w:sz w:val="28"/>
          <w:szCs w:val="28"/>
        </w:rPr>
        <w:t xml:space="preserve"> Относительно невысокая частота попаданий в TLB (5.44%) обусловлена случайным характером генерации исходного набора адресов в файле addresses.txt, что исключает выраженную пространственную и временную локальность обращений к данным, характерную для реальных программных комплексов.</w:t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 успешно смоделирован программный комплекс менеджера виртуальной памяти. Была протестирована логика обработки страничных прерываний с динамической подкачкой блоков данных из вторичного двоичного файла-хранилища без использования вытеснения, поскольку объемы виртуальной и физической памяти на данном этапе симуляции равны. Реализованный алгоритм FIFO для буфера TLB работает корректно и обеспечивает ускоренную трансляцию для повторных обращений к страницам памяти.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/>
    <w:family w:val="roman"/>
    <w:pitch w:val="variable"/>
  </w:font>
  <w:font w:name="Consolas">
    <w:altName w:val="Courier New"/>
    <w:charset w:val="cc"/>
    <w:family w:val="swiss"/>
    <w:pitch w:val="variable"/>
    <w:embedRegular r:id="rId5" w:fontKey="{05014A78-CABC-4EF0-12AC-5CD89AEFDE05}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LibreOffice/26.2.3.2$Windows_X86_64 LibreOffice_project/70e089b17412e4cb7773e41413306b17a2328c34</Application>
  <AppVersion>15.0000</AppVersion>
  <Pages>6</Pages>
  <Words>867</Words>
  <Characters>5651</Characters>
  <CharactersWithSpaces>6815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2026-05-27T22:46:20Z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